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79921" w14:textId="77777777" w:rsidR="00D676A1" w:rsidRDefault="00767C9A" w:rsidP="007D1259">
      <w:pPr>
        <w:pStyle w:val="Zhlav"/>
        <w:tabs>
          <w:tab w:val="left" w:pos="5580"/>
        </w:tabs>
        <w:jc w:val="center"/>
        <w:rPr>
          <w:rFonts w:ascii="struSL" w:hAnsi="struSL"/>
          <w:b/>
          <w:bCs/>
          <w:sz w:val="32"/>
          <w:szCs w:val="32"/>
        </w:rPr>
      </w:pPr>
      <w:r>
        <w:rPr>
          <w:rFonts w:ascii="struSL" w:hAnsi="struSL"/>
          <w:b/>
          <w:bCs/>
          <w:sz w:val="32"/>
          <w:szCs w:val="32"/>
        </w:rPr>
        <w:t xml:space="preserve"> </w:t>
      </w:r>
    </w:p>
    <w:p w14:paraId="0DAA6879" w14:textId="77777777" w:rsidR="001F3FF6" w:rsidRDefault="001F3FF6" w:rsidP="007D1259">
      <w:pPr>
        <w:pStyle w:val="Zhlav"/>
        <w:tabs>
          <w:tab w:val="left" w:pos="5580"/>
        </w:tabs>
        <w:jc w:val="center"/>
        <w:rPr>
          <w:rFonts w:ascii="struSL" w:hAnsi="struSL"/>
          <w:b/>
          <w:bCs/>
          <w:sz w:val="32"/>
          <w:szCs w:val="32"/>
        </w:rPr>
      </w:pPr>
    </w:p>
    <w:p w14:paraId="5D76A97F" w14:textId="77777777" w:rsidR="001F3FF6" w:rsidRPr="00DD3358" w:rsidRDefault="001F3FF6" w:rsidP="007D1259">
      <w:pPr>
        <w:pStyle w:val="Zhlav"/>
        <w:tabs>
          <w:tab w:val="left" w:pos="5580"/>
        </w:tabs>
        <w:jc w:val="center"/>
        <w:rPr>
          <w:rFonts w:ascii="struSL" w:hAnsi="struSL"/>
          <w:b/>
          <w:bCs/>
          <w:sz w:val="32"/>
          <w:szCs w:val="32"/>
        </w:rPr>
      </w:pPr>
    </w:p>
    <w:p w14:paraId="2C51482D" w14:textId="77777777" w:rsidR="00D676A1" w:rsidRPr="00DD3358" w:rsidRDefault="00D676A1" w:rsidP="00D676A1">
      <w:pPr>
        <w:pStyle w:val="Zhlav"/>
        <w:jc w:val="center"/>
        <w:rPr>
          <w:b/>
          <w:bCs/>
          <w:sz w:val="32"/>
        </w:rPr>
      </w:pPr>
    </w:p>
    <w:p w14:paraId="454AB46C" w14:textId="77777777" w:rsidR="00D676A1" w:rsidRPr="00DD3358" w:rsidRDefault="00D676A1" w:rsidP="00D676A1">
      <w:pPr>
        <w:pStyle w:val="Zhlav"/>
        <w:jc w:val="center"/>
        <w:rPr>
          <w:b/>
          <w:bCs/>
          <w:sz w:val="32"/>
        </w:rPr>
      </w:pPr>
      <w:bookmarkStart w:id="0" w:name="_Toc263334000"/>
      <w:bookmarkStart w:id="1" w:name="_Toc263420716"/>
      <w:r w:rsidRPr="00DD3358">
        <w:rPr>
          <w:b/>
          <w:bCs/>
          <w:sz w:val="32"/>
        </w:rPr>
        <w:t>Elanor - EGJE</w:t>
      </w:r>
      <w:bookmarkEnd w:id="0"/>
      <w:bookmarkEnd w:id="1"/>
    </w:p>
    <w:p w14:paraId="5DF87769" w14:textId="77777777" w:rsidR="00D676A1" w:rsidRPr="00DD3358" w:rsidRDefault="00D676A1" w:rsidP="00D676A1">
      <w:pPr>
        <w:pStyle w:val="Zhlav"/>
        <w:jc w:val="center"/>
        <w:rPr>
          <w:b/>
          <w:bCs/>
          <w:sz w:val="32"/>
        </w:rPr>
      </w:pPr>
    </w:p>
    <w:p w14:paraId="2009F1BB" w14:textId="77777777" w:rsidR="00D676A1" w:rsidRPr="00DD3358" w:rsidRDefault="00D676A1" w:rsidP="00D676A1">
      <w:pPr>
        <w:pStyle w:val="Zhlav"/>
        <w:jc w:val="center"/>
        <w:rPr>
          <w:b/>
          <w:bCs/>
          <w:sz w:val="32"/>
        </w:rPr>
      </w:pPr>
      <w:bookmarkStart w:id="2" w:name="_Toc263334001"/>
      <w:bookmarkStart w:id="3" w:name="_Toc263420717"/>
      <w:r w:rsidRPr="00DD3358">
        <w:rPr>
          <w:b/>
          <w:bCs/>
          <w:sz w:val="32"/>
        </w:rPr>
        <w:t xml:space="preserve">Okruh </w:t>
      </w:r>
      <w:bookmarkEnd w:id="2"/>
      <w:bookmarkEnd w:id="3"/>
      <w:r w:rsidRPr="00DD3358">
        <w:rPr>
          <w:b/>
          <w:bCs/>
          <w:sz w:val="32"/>
        </w:rPr>
        <w:t>řešení</w:t>
      </w:r>
    </w:p>
    <w:p w14:paraId="388B4CB4" w14:textId="77777777" w:rsidR="00D676A1" w:rsidRPr="00DD3358" w:rsidRDefault="00D676A1" w:rsidP="00D676A1">
      <w:pPr>
        <w:pStyle w:val="Zhlav"/>
        <w:jc w:val="center"/>
        <w:rPr>
          <w:b/>
          <w:bCs/>
          <w:sz w:val="32"/>
        </w:rPr>
      </w:pPr>
    </w:p>
    <w:p w14:paraId="530A70F4" w14:textId="77777777" w:rsidR="00D676A1" w:rsidRPr="00DD3358" w:rsidRDefault="00D676A1" w:rsidP="00D676A1">
      <w:pPr>
        <w:pStyle w:val="Zhlav"/>
        <w:jc w:val="center"/>
        <w:rPr>
          <w:b/>
          <w:bCs/>
          <w:sz w:val="32"/>
        </w:rPr>
      </w:pPr>
      <w:bookmarkStart w:id="4" w:name="_Toc263334002"/>
      <w:bookmarkStart w:id="5" w:name="_Toc263420718"/>
      <w:r w:rsidRPr="00DD3358">
        <w:rPr>
          <w:b/>
          <w:bCs/>
          <w:color w:val="0000FF"/>
          <w:sz w:val="32"/>
        </w:rPr>
        <w:t>Docházka</w:t>
      </w:r>
      <w:bookmarkEnd w:id="4"/>
      <w:bookmarkEnd w:id="5"/>
      <w:r w:rsidR="001F3FF6">
        <w:rPr>
          <w:b/>
          <w:bCs/>
          <w:color w:val="0000FF"/>
          <w:sz w:val="32"/>
        </w:rPr>
        <w:t xml:space="preserve"> </w:t>
      </w:r>
      <w:r w:rsidR="00292288">
        <w:rPr>
          <w:b/>
          <w:bCs/>
          <w:color w:val="0000FF"/>
          <w:sz w:val="32"/>
        </w:rPr>
        <w:t>–</w:t>
      </w:r>
      <w:r w:rsidR="001F3FF6">
        <w:rPr>
          <w:b/>
          <w:bCs/>
          <w:color w:val="0000FF"/>
          <w:sz w:val="32"/>
        </w:rPr>
        <w:t xml:space="preserve"> </w:t>
      </w:r>
      <w:r w:rsidR="00D228DE">
        <w:rPr>
          <w:b/>
          <w:bCs/>
          <w:sz w:val="32"/>
        </w:rPr>
        <w:t>Strava</w:t>
      </w:r>
    </w:p>
    <w:p w14:paraId="529C1921" w14:textId="77777777" w:rsidR="00D676A1" w:rsidRPr="00DD3358" w:rsidRDefault="00D676A1" w:rsidP="00D676A1">
      <w:pPr>
        <w:pStyle w:val="Zhlav"/>
        <w:jc w:val="center"/>
        <w:rPr>
          <w:b/>
          <w:bCs/>
          <w:sz w:val="28"/>
        </w:rPr>
      </w:pPr>
    </w:p>
    <w:p w14:paraId="497CF4AF" w14:textId="77777777" w:rsidR="00D676A1" w:rsidRPr="00DD3358" w:rsidRDefault="00D676A1" w:rsidP="00D676A1">
      <w:pPr>
        <w:pStyle w:val="Zhlav"/>
        <w:jc w:val="center"/>
        <w:rPr>
          <w:b/>
          <w:bCs/>
          <w:sz w:val="28"/>
        </w:rPr>
      </w:pPr>
    </w:p>
    <w:p w14:paraId="59C3B46A" w14:textId="77777777" w:rsidR="00D676A1" w:rsidRPr="00DD3358" w:rsidRDefault="00D676A1" w:rsidP="00D676A1">
      <w:pPr>
        <w:pStyle w:val="Zhlav"/>
        <w:jc w:val="center"/>
        <w:rPr>
          <w:b/>
          <w:bCs/>
          <w:sz w:val="28"/>
        </w:rPr>
      </w:pPr>
      <w:r w:rsidRPr="00DD3358">
        <w:rPr>
          <w:b/>
          <w:bCs/>
          <w:sz w:val="28"/>
        </w:rPr>
        <w:t>popis okruhu řešení</w:t>
      </w:r>
    </w:p>
    <w:p w14:paraId="43ED345A" w14:textId="77777777" w:rsidR="007D1CCB" w:rsidRDefault="007D1CCB" w:rsidP="00D676A1">
      <w:pPr>
        <w:pStyle w:val="Zhlav"/>
        <w:jc w:val="center"/>
        <w:rPr>
          <w:b/>
          <w:bCs/>
          <w:sz w:val="28"/>
        </w:rPr>
      </w:pPr>
    </w:p>
    <w:p w14:paraId="1F69E050" w14:textId="77777777" w:rsidR="00D676A1" w:rsidRPr="00DD3358" w:rsidRDefault="002E7206" w:rsidP="007D1CCB">
      <w:r>
        <w:t xml:space="preserve"> </w:t>
      </w:r>
    </w:p>
    <w:p w14:paraId="3BCF1A81" w14:textId="77777777" w:rsidR="00D676A1" w:rsidRPr="00DD3358" w:rsidRDefault="00D676A1" w:rsidP="00D676A1">
      <w:pPr>
        <w:pStyle w:val="Zhlav"/>
        <w:jc w:val="center"/>
        <w:rPr>
          <w:b/>
          <w:bCs/>
          <w:sz w:val="28"/>
        </w:rPr>
      </w:pPr>
    </w:p>
    <w:p w14:paraId="13389E9B" w14:textId="77777777" w:rsidR="00D676A1" w:rsidRPr="007107DE" w:rsidRDefault="00D676A1" w:rsidP="007107DE">
      <w:pPr>
        <w:pStyle w:val="Nadpis1"/>
      </w:pPr>
      <w:bookmarkStart w:id="6" w:name="_Toc498408293"/>
      <w:bookmarkStart w:id="7" w:name="_Toc198144061"/>
      <w:r w:rsidRPr="007107DE">
        <w:t xml:space="preserve">Základní charakteristika </w:t>
      </w:r>
      <w:r w:rsidR="001F3FF6" w:rsidRPr="007107DE">
        <w:t xml:space="preserve">okruhu řešení </w:t>
      </w:r>
      <w:r w:rsidR="00D228DE" w:rsidRPr="007107DE">
        <w:t>Strava</w:t>
      </w:r>
      <w:bookmarkEnd w:id="6"/>
      <w:bookmarkEnd w:id="7"/>
    </w:p>
    <w:p w14:paraId="7E296EAE" w14:textId="77777777" w:rsidR="00D676A1" w:rsidRPr="00920169" w:rsidRDefault="001F3FF6" w:rsidP="00D676A1">
      <w:pPr>
        <w:pStyle w:val="no1"/>
        <w:jc w:val="both"/>
      </w:pPr>
      <w:r w:rsidRPr="00920169">
        <w:t xml:space="preserve">Okruh řešení </w:t>
      </w:r>
      <w:r w:rsidR="005B4237" w:rsidRPr="00920169">
        <w:t xml:space="preserve">Strava </w:t>
      </w:r>
      <w:r w:rsidR="00D676A1" w:rsidRPr="00920169">
        <w:t xml:space="preserve">se specificky věnuje problematice </w:t>
      </w:r>
      <w:r w:rsidR="005B4237" w:rsidRPr="00920169">
        <w:t>generov</w:t>
      </w:r>
      <w:r w:rsidRPr="00920169">
        <w:t>á</w:t>
      </w:r>
      <w:r w:rsidR="005B4237" w:rsidRPr="00920169">
        <w:t xml:space="preserve">ní podkladů a vyhodnocení odebraných jídel a stravenek vzhledem na poskytnutý příspěvek na stravu. </w:t>
      </w:r>
    </w:p>
    <w:p w14:paraId="16880944" w14:textId="1C3B4F92" w:rsidR="00D676A1" w:rsidRPr="00920169" w:rsidRDefault="00D676A1" w:rsidP="00D676A1">
      <w:pPr>
        <w:pStyle w:val="no1"/>
      </w:pPr>
      <w:r w:rsidRPr="00920169">
        <w:t>Zahrnuje procesy z oblasti evidence docházky:</w:t>
      </w:r>
    </w:p>
    <w:p w14:paraId="7BD83983" w14:textId="77777777" w:rsidR="005B4237" w:rsidRPr="00920169" w:rsidRDefault="005B4237" w:rsidP="002A387B">
      <w:pPr>
        <w:pStyle w:val="no1"/>
        <w:numPr>
          <w:ilvl w:val="0"/>
          <w:numId w:val="3"/>
        </w:numPr>
      </w:pPr>
      <w:r w:rsidRPr="00920169">
        <w:t>Generov</w:t>
      </w:r>
      <w:r w:rsidR="001F3FF6" w:rsidRPr="00920169">
        <w:t>á</w:t>
      </w:r>
      <w:r w:rsidRPr="00920169">
        <w:t>ní nároku na příspěvek na stravu</w:t>
      </w:r>
    </w:p>
    <w:p w14:paraId="31233F31" w14:textId="77777777" w:rsidR="005B4237" w:rsidRPr="00920169" w:rsidRDefault="005B4237" w:rsidP="002A387B">
      <w:pPr>
        <w:pStyle w:val="no1"/>
        <w:numPr>
          <w:ilvl w:val="0"/>
          <w:numId w:val="3"/>
        </w:numPr>
      </w:pPr>
      <w:r w:rsidRPr="00920169">
        <w:t>Import podkladů o odebrané stravě a stravenkách</w:t>
      </w:r>
    </w:p>
    <w:p w14:paraId="303C0428" w14:textId="77777777" w:rsidR="00D676A1" w:rsidRPr="00920169" w:rsidRDefault="005B4237" w:rsidP="002A387B">
      <w:pPr>
        <w:pStyle w:val="no1"/>
        <w:numPr>
          <w:ilvl w:val="0"/>
          <w:numId w:val="3"/>
        </w:numPr>
      </w:pPr>
      <w:r w:rsidRPr="00920169">
        <w:t>V</w:t>
      </w:r>
      <w:r w:rsidR="00D676A1" w:rsidRPr="00920169">
        <w:t>yhodnocení příspěvku na stravu</w:t>
      </w:r>
    </w:p>
    <w:p w14:paraId="097845B5" w14:textId="77777777" w:rsidR="005B4237" w:rsidRPr="00920169" w:rsidRDefault="005B4237" w:rsidP="002A387B">
      <w:pPr>
        <w:pStyle w:val="no1"/>
        <w:numPr>
          <w:ilvl w:val="0"/>
          <w:numId w:val="3"/>
        </w:numPr>
      </w:pPr>
      <w:r w:rsidRPr="00920169">
        <w:t>Generov</w:t>
      </w:r>
      <w:r w:rsidR="001F3FF6" w:rsidRPr="00920169">
        <w:t>á</w:t>
      </w:r>
      <w:r w:rsidRPr="00920169">
        <w:t>ní podkladů objednávání stravenek</w:t>
      </w:r>
    </w:p>
    <w:p w14:paraId="6616D5B1" w14:textId="77777777" w:rsidR="00476C1A" w:rsidRDefault="00476C1A" w:rsidP="00D676A1"/>
    <w:p w14:paraId="1510D633" w14:textId="77777777" w:rsidR="00476C1A" w:rsidRPr="00DD3358" w:rsidRDefault="00476C1A" w:rsidP="00D676A1"/>
    <w:p w14:paraId="41F60F69" w14:textId="77777777" w:rsidR="00D676A1" w:rsidRPr="00DD3358" w:rsidRDefault="00D676A1" w:rsidP="00D676A1">
      <w:pPr>
        <w:pStyle w:val="Nadpis1"/>
      </w:pPr>
      <w:bookmarkStart w:id="8" w:name="_Toc498408294"/>
      <w:bookmarkStart w:id="9" w:name="_Toc198144062"/>
      <w:r w:rsidRPr="00DD3358">
        <w:t>Obsah</w:t>
      </w:r>
      <w:bookmarkEnd w:id="8"/>
      <w:bookmarkEnd w:id="9"/>
    </w:p>
    <w:p w14:paraId="166E610C" w14:textId="0AD0DCB9" w:rsidR="00E755A6" w:rsidRPr="00C5204C" w:rsidRDefault="00FD31E1">
      <w:pPr>
        <w:pStyle w:val="Obsah1"/>
        <w:rPr>
          <w:rFonts w:ascii="Calibri" w:hAnsi="Calibri"/>
          <w:noProof/>
          <w:kern w:val="2"/>
          <w:sz w:val="24"/>
          <w:szCs w:val="24"/>
        </w:rPr>
      </w:pPr>
      <w:r>
        <w:rPr>
          <w:b/>
          <w:bCs/>
          <w:sz w:val="32"/>
        </w:rPr>
        <w:fldChar w:fldCharType="begin"/>
      </w:r>
      <w:r>
        <w:rPr>
          <w:b/>
          <w:bCs/>
          <w:sz w:val="32"/>
        </w:rPr>
        <w:instrText xml:space="preserve"> TOC \o "1-4" \h \z \u </w:instrText>
      </w:r>
      <w:r>
        <w:rPr>
          <w:b/>
          <w:bCs/>
          <w:sz w:val="32"/>
        </w:rPr>
        <w:fldChar w:fldCharType="separate"/>
      </w:r>
      <w:hyperlink w:anchor="_Toc198144061" w:history="1">
        <w:r w:rsidR="00E755A6" w:rsidRPr="009967FF">
          <w:rPr>
            <w:rStyle w:val="Hypertextovodkaz"/>
            <w:noProof/>
          </w:rPr>
          <w:t>1</w:t>
        </w:r>
        <w:r w:rsidR="00E755A6" w:rsidRPr="00C5204C">
          <w:rPr>
            <w:rFonts w:ascii="Calibri" w:hAnsi="Calibri"/>
            <w:noProof/>
            <w:kern w:val="2"/>
            <w:sz w:val="24"/>
            <w:szCs w:val="24"/>
          </w:rPr>
          <w:tab/>
        </w:r>
        <w:r w:rsidR="00E755A6" w:rsidRPr="009967FF">
          <w:rPr>
            <w:rStyle w:val="Hypertextovodkaz"/>
            <w:noProof/>
          </w:rPr>
          <w:t>Základní charakteristika okruhu řešení Strava</w:t>
        </w:r>
        <w:r w:rsidR="00E755A6">
          <w:rPr>
            <w:noProof/>
            <w:webHidden/>
          </w:rPr>
          <w:tab/>
        </w:r>
        <w:r w:rsidR="00E755A6">
          <w:rPr>
            <w:noProof/>
            <w:webHidden/>
          </w:rPr>
          <w:fldChar w:fldCharType="begin"/>
        </w:r>
        <w:r w:rsidR="00E755A6">
          <w:rPr>
            <w:noProof/>
            <w:webHidden/>
          </w:rPr>
          <w:instrText xml:space="preserve"> PAGEREF _Toc198144061 \h </w:instrText>
        </w:r>
        <w:r w:rsidR="00E755A6">
          <w:rPr>
            <w:noProof/>
            <w:webHidden/>
          </w:rPr>
        </w:r>
        <w:r w:rsidR="00E755A6">
          <w:rPr>
            <w:noProof/>
            <w:webHidden/>
          </w:rPr>
          <w:fldChar w:fldCharType="separate"/>
        </w:r>
        <w:r w:rsidR="00E755A6">
          <w:rPr>
            <w:noProof/>
            <w:webHidden/>
          </w:rPr>
          <w:t>1</w:t>
        </w:r>
        <w:r w:rsidR="00E755A6">
          <w:rPr>
            <w:noProof/>
            <w:webHidden/>
          </w:rPr>
          <w:fldChar w:fldCharType="end"/>
        </w:r>
      </w:hyperlink>
    </w:p>
    <w:p w14:paraId="238DD62A" w14:textId="2A497630" w:rsidR="00E755A6" w:rsidRPr="00C5204C" w:rsidRDefault="00E755A6">
      <w:pPr>
        <w:pStyle w:val="Obsah1"/>
        <w:rPr>
          <w:rFonts w:ascii="Calibri" w:hAnsi="Calibri"/>
          <w:noProof/>
          <w:kern w:val="2"/>
          <w:sz w:val="24"/>
          <w:szCs w:val="24"/>
        </w:rPr>
      </w:pPr>
      <w:hyperlink w:anchor="_Toc198144062" w:history="1">
        <w:r w:rsidRPr="009967FF">
          <w:rPr>
            <w:rStyle w:val="Hypertextovodkaz"/>
            <w:noProof/>
          </w:rPr>
          <w:t>2</w:t>
        </w:r>
        <w:r w:rsidRPr="00C5204C">
          <w:rPr>
            <w:rFonts w:ascii="Calibri" w:hAnsi="Calibri"/>
            <w:noProof/>
            <w:kern w:val="2"/>
            <w:sz w:val="24"/>
            <w:szCs w:val="24"/>
          </w:rPr>
          <w:tab/>
        </w:r>
        <w:r w:rsidRPr="009967FF">
          <w:rPr>
            <w:rStyle w:val="Hypertextovodkaz"/>
            <w:noProof/>
          </w:rPr>
          <w:t>Obsah</w:t>
        </w:r>
        <w:r>
          <w:rPr>
            <w:noProof/>
            <w:webHidden/>
          </w:rPr>
          <w:tab/>
        </w:r>
        <w:r>
          <w:rPr>
            <w:noProof/>
            <w:webHidden/>
          </w:rPr>
          <w:fldChar w:fldCharType="begin"/>
        </w:r>
        <w:r>
          <w:rPr>
            <w:noProof/>
            <w:webHidden/>
          </w:rPr>
          <w:instrText xml:space="preserve"> PAGEREF _Toc198144062 \h </w:instrText>
        </w:r>
        <w:r>
          <w:rPr>
            <w:noProof/>
            <w:webHidden/>
          </w:rPr>
        </w:r>
        <w:r>
          <w:rPr>
            <w:noProof/>
            <w:webHidden/>
          </w:rPr>
          <w:fldChar w:fldCharType="separate"/>
        </w:r>
        <w:r>
          <w:rPr>
            <w:noProof/>
            <w:webHidden/>
          </w:rPr>
          <w:t>1</w:t>
        </w:r>
        <w:r>
          <w:rPr>
            <w:noProof/>
            <w:webHidden/>
          </w:rPr>
          <w:fldChar w:fldCharType="end"/>
        </w:r>
      </w:hyperlink>
    </w:p>
    <w:p w14:paraId="135DC3B4" w14:textId="13D0A41C" w:rsidR="00E755A6" w:rsidRPr="00C5204C" w:rsidRDefault="00E755A6">
      <w:pPr>
        <w:pStyle w:val="Obsah1"/>
        <w:rPr>
          <w:rFonts w:ascii="Calibri" w:hAnsi="Calibri"/>
          <w:noProof/>
          <w:kern w:val="2"/>
          <w:sz w:val="24"/>
          <w:szCs w:val="24"/>
        </w:rPr>
      </w:pPr>
      <w:hyperlink w:anchor="_Toc198144063" w:history="1">
        <w:r w:rsidRPr="009967FF">
          <w:rPr>
            <w:rStyle w:val="Hypertextovodkaz"/>
            <w:noProof/>
          </w:rPr>
          <w:t>3</w:t>
        </w:r>
        <w:r w:rsidRPr="00C5204C">
          <w:rPr>
            <w:rFonts w:ascii="Calibri" w:hAnsi="Calibri"/>
            <w:noProof/>
            <w:kern w:val="2"/>
            <w:sz w:val="24"/>
            <w:szCs w:val="24"/>
          </w:rPr>
          <w:tab/>
        </w:r>
        <w:r w:rsidRPr="009967FF">
          <w:rPr>
            <w:rStyle w:val="Hypertextovodkaz"/>
            <w:noProof/>
          </w:rPr>
          <w:t>Standardní řešení úlohy „Strava“</w:t>
        </w:r>
        <w:r>
          <w:rPr>
            <w:noProof/>
            <w:webHidden/>
          </w:rPr>
          <w:tab/>
        </w:r>
        <w:r>
          <w:rPr>
            <w:noProof/>
            <w:webHidden/>
          </w:rPr>
          <w:fldChar w:fldCharType="begin"/>
        </w:r>
        <w:r>
          <w:rPr>
            <w:noProof/>
            <w:webHidden/>
          </w:rPr>
          <w:instrText xml:space="preserve"> PAGEREF _Toc198144063 \h </w:instrText>
        </w:r>
        <w:r>
          <w:rPr>
            <w:noProof/>
            <w:webHidden/>
          </w:rPr>
        </w:r>
        <w:r>
          <w:rPr>
            <w:noProof/>
            <w:webHidden/>
          </w:rPr>
          <w:fldChar w:fldCharType="separate"/>
        </w:r>
        <w:r>
          <w:rPr>
            <w:noProof/>
            <w:webHidden/>
          </w:rPr>
          <w:t>12</w:t>
        </w:r>
        <w:r>
          <w:rPr>
            <w:noProof/>
            <w:webHidden/>
          </w:rPr>
          <w:fldChar w:fldCharType="end"/>
        </w:r>
      </w:hyperlink>
    </w:p>
    <w:p w14:paraId="0F299DF2" w14:textId="78B11295" w:rsidR="00E755A6" w:rsidRPr="00C5204C" w:rsidRDefault="00E755A6">
      <w:pPr>
        <w:pStyle w:val="Obsah2"/>
        <w:rPr>
          <w:rFonts w:ascii="Calibri" w:hAnsi="Calibri"/>
          <w:noProof/>
          <w:kern w:val="2"/>
          <w:sz w:val="24"/>
          <w:szCs w:val="24"/>
        </w:rPr>
      </w:pPr>
      <w:hyperlink w:anchor="_Toc198144064" w:history="1">
        <w:r w:rsidRPr="009967FF">
          <w:rPr>
            <w:rStyle w:val="Hypertextovodkaz"/>
            <w:noProof/>
          </w:rPr>
          <w:t>3.1</w:t>
        </w:r>
        <w:r w:rsidRPr="00C5204C">
          <w:rPr>
            <w:rFonts w:ascii="Calibri" w:hAnsi="Calibri"/>
            <w:noProof/>
            <w:kern w:val="2"/>
            <w:sz w:val="24"/>
            <w:szCs w:val="24"/>
          </w:rPr>
          <w:tab/>
        </w:r>
        <w:r w:rsidRPr="009967FF">
          <w:rPr>
            <w:rStyle w:val="Hypertextovodkaz"/>
            <w:noProof/>
          </w:rPr>
          <w:t>Používané pojmy a zkratky</w:t>
        </w:r>
        <w:r>
          <w:rPr>
            <w:noProof/>
            <w:webHidden/>
          </w:rPr>
          <w:tab/>
        </w:r>
        <w:r>
          <w:rPr>
            <w:noProof/>
            <w:webHidden/>
          </w:rPr>
          <w:fldChar w:fldCharType="begin"/>
        </w:r>
        <w:r>
          <w:rPr>
            <w:noProof/>
            <w:webHidden/>
          </w:rPr>
          <w:instrText xml:space="preserve"> PAGEREF _Toc198144064 \h </w:instrText>
        </w:r>
        <w:r>
          <w:rPr>
            <w:noProof/>
            <w:webHidden/>
          </w:rPr>
        </w:r>
        <w:r>
          <w:rPr>
            <w:noProof/>
            <w:webHidden/>
          </w:rPr>
          <w:fldChar w:fldCharType="separate"/>
        </w:r>
        <w:r>
          <w:rPr>
            <w:noProof/>
            <w:webHidden/>
          </w:rPr>
          <w:t>12</w:t>
        </w:r>
        <w:r>
          <w:rPr>
            <w:noProof/>
            <w:webHidden/>
          </w:rPr>
          <w:fldChar w:fldCharType="end"/>
        </w:r>
      </w:hyperlink>
    </w:p>
    <w:p w14:paraId="4A9D0051" w14:textId="6A20076D" w:rsidR="00E755A6" w:rsidRPr="00C5204C" w:rsidRDefault="00E755A6">
      <w:pPr>
        <w:pStyle w:val="Obsah2"/>
        <w:rPr>
          <w:rFonts w:ascii="Calibri" w:hAnsi="Calibri"/>
          <w:noProof/>
          <w:kern w:val="2"/>
          <w:sz w:val="24"/>
          <w:szCs w:val="24"/>
        </w:rPr>
      </w:pPr>
      <w:hyperlink w:anchor="_Toc198144065" w:history="1">
        <w:r w:rsidRPr="009967FF">
          <w:rPr>
            <w:rStyle w:val="Hypertextovodkaz"/>
            <w:noProof/>
          </w:rPr>
          <w:t>3.2</w:t>
        </w:r>
        <w:r w:rsidRPr="00C5204C">
          <w:rPr>
            <w:rFonts w:ascii="Calibri" w:hAnsi="Calibri"/>
            <w:noProof/>
            <w:kern w:val="2"/>
            <w:sz w:val="24"/>
            <w:szCs w:val="24"/>
          </w:rPr>
          <w:tab/>
        </w:r>
        <w:r w:rsidRPr="009967FF">
          <w:rPr>
            <w:rStyle w:val="Hypertextovodkaz"/>
            <w:noProof/>
          </w:rPr>
          <w:t>Seznam objektů okruhu</w:t>
        </w:r>
        <w:r>
          <w:rPr>
            <w:noProof/>
            <w:webHidden/>
          </w:rPr>
          <w:tab/>
        </w:r>
        <w:r>
          <w:rPr>
            <w:noProof/>
            <w:webHidden/>
          </w:rPr>
          <w:fldChar w:fldCharType="begin"/>
        </w:r>
        <w:r>
          <w:rPr>
            <w:noProof/>
            <w:webHidden/>
          </w:rPr>
          <w:instrText xml:space="preserve"> PAGEREF _Toc198144065 \h </w:instrText>
        </w:r>
        <w:r>
          <w:rPr>
            <w:noProof/>
            <w:webHidden/>
          </w:rPr>
        </w:r>
        <w:r>
          <w:rPr>
            <w:noProof/>
            <w:webHidden/>
          </w:rPr>
          <w:fldChar w:fldCharType="separate"/>
        </w:r>
        <w:r>
          <w:rPr>
            <w:noProof/>
            <w:webHidden/>
          </w:rPr>
          <w:t>12</w:t>
        </w:r>
        <w:r>
          <w:rPr>
            <w:noProof/>
            <w:webHidden/>
          </w:rPr>
          <w:fldChar w:fldCharType="end"/>
        </w:r>
      </w:hyperlink>
    </w:p>
    <w:p w14:paraId="0421EE22" w14:textId="71E16DE8" w:rsidR="00E755A6" w:rsidRPr="00C5204C" w:rsidRDefault="00E755A6">
      <w:pPr>
        <w:pStyle w:val="Obsah2"/>
        <w:rPr>
          <w:rFonts w:ascii="Calibri" w:hAnsi="Calibri"/>
          <w:noProof/>
          <w:kern w:val="2"/>
          <w:sz w:val="24"/>
          <w:szCs w:val="24"/>
        </w:rPr>
      </w:pPr>
      <w:hyperlink w:anchor="_Toc198144066" w:history="1">
        <w:r w:rsidRPr="009967FF">
          <w:rPr>
            <w:rStyle w:val="Hypertextovodkaz"/>
            <w:noProof/>
          </w:rPr>
          <w:t>3.3</w:t>
        </w:r>
        <w:r w:rsidRPr="00C5204C">
          <w:rPr>
            <w:rFonts w:ascii="Calibri" w:hAnsi="Calibri"/>
            <w:noProof/>
            <w:kern w:val="2"/>
            <w:sz w:val="24"/>
            <w:szCs w:val="24"/>
          </w:rPr>
          <w:tab/>
        </w:r>
        <w:r w:rsidRPr="009967FF">
          <w:rPr>
            <w:rStyle w:val="Hypertextovodkaz"/>
            <w:noProof/>
          </w:rPr>
          <w:t>Dcs01 – Import podkladů pro vyhodnocení stravy</w:t>
        </w:r>
        <w:r>
          <w:rPr>
            <w:noProof/>
            <w:webHidden/>
          </w:rPr>
          <w:tab/>
        </w:r>
        <w:r>
          <w:rPr>
            <w:noProof/>
            <w:webHidden/>
          </w:rPr>
          <w:fldChar w:fldCharType="begin"/>
        </w:r>
        <w:r>
          <w:rPr>
            <w:noProof/>
            <w:webHidden/>
          </w:rPr>
          <w:instrText xml:space="preserve"> PAGEREF _Toc198144066 \h </w:instrText>
        </w:r>
        <w:r>
          <w:rPr>
            <w:noProof/>
            <w:webHidden/>
          </w:rPr>
        </w:r>
        <w:r>
          <w:rPr>
            <w:noProof/>
            <w:webHidden/>
          </w:rPr>
          <w:fldChar w:fldCharType="separate"/>
        </w:r>
        <w:r>
          <w:rPr>
            <w:noProof/>
            <w:webHidden/>
          </w:rPr>
          <w:t>13</w:t>
        </w:r>
        <w:r>
          <w:rPr>
            <w:noProof/>
            <w:webHidden/>
          </w:rPr>
          <w:fldChar w:fldCharType="end"/>
        </w:r>
      </w:hyperlink>
    </w:p>
    <w:p w14:paraId="24B94580" w14:textId="6793EF7C" w:rsidR="00E755A6" w:rsidRPr="00C5204C" w:rsidRDefault="00E755A6">
      <w:pPr>
        <w:pStyle w:val="Obsah3"/>
        <w:rPr>
          <w:rFonts w:ascii="Calibri" w:hAnsi="Calibri"/>
          <w:noProof/>
          <w:kern w:val="2"/>
          <w:sz w:val="24"/>
          <w:szCs w:val="24"/>
        </w:rPr>
      </w:pPr>
      <w:hyperlink w:anchor="_Toc198144067" w:history="1">
        <w:r w:rsidRPr="009967FF">
          <w:rPr>
            <w:rStyle w:val="Hypertextovodkaz"/>
            <w:noProof/>
          </w:rPr>
          <w:t>3.3.1</w:t>
        </w:r>
        <w:r w:rsidRPr="00C5204C">
          <w:rPr>
            <w:rFonts w:ascii="Calibri" w:hAnsi="Calibri"/>
            <w:noProof/>
            <w:kern w:val="2"/>
            <w:sz w:val="24"/>
            <w:szCs w:val="24"/>
          </w:rPr>
          <w:tab/>
        </w:r>
        <w:r w:rsidRPr="009967FF">
          <w:rPr>
            <w:rStyle w:val="Hypertextovodkaz"/>
            <w:noProof/>
          </w:rPr>
          <w:t>Evidence dávek</w:t>
        </w:r>
        <w:r>
          <w:rPr>
            <w:noProof/>
            <w:webHidden/>
          </w:rPr>
          <w:tab/>
        </w:r>
        <w:r>
          <w:rPr>
            <w:noProof/>
            <w:webHidden/>
          </w:rPr>
          <w:fldChar w:fldCharType="begin"/>
        </w:r>
        <w:r>
          <w:rPr>
            <w:noProof/>
            <w:webHidden/>
          </w:rPr>
          <w:instrText xml:space="preserve"> PAGEREF _Toc198144067 \h </w:instrText>
        </w:r>
        <w:r>
          <w:rPr>
            <w:noProof/>
            <w:webHidden/>
          </w:rPr>
        </w:r>
        <w:r>
          <w:rPr>
            <w:noProof/>
            <w:webHidden/>
          </w:rPr>
          <w:fldChar w:fldCharType="separate"/>
        </w:r>
        <w:r>
          <w:rPr>
            <w:noProof/>
            <w:webHidden/>
          </w:rPr>
          <w:t>13</w:t>
        </w:r>
        <w:r>
          <w:rPr>
            <w:noProof/>
            <w:webHidden/>
          </w:rPr>
          <w:fldChar w:fldCharType="end"/>
        </w:r>
      </w:hyperlink>
    </w:p>
    <w:p w14:paraId="72AC0D59" w14:textId="194CDB7D" w:rsidR="00E755A6" w:rsidRPr="00C5204C" w:rsidRDefault="00E755A6">
      <w:pPr>
        <w:pStyle w:val="Obsah3"/>
        <w:rPr>
          <w:rFonts w:ascii="Calibri" w:hAnsi="Calibri"/>
          <w:noProof/>
          <w:kern w:val="2"/>
          <w:sz w:val="24"/>
          <w:szCs w:val="24"/>
        </w:rPr>
      </w:pPr>
      <w:hyperlink w:anchor="_Toc198144068" w:history="1">
        <w:r w:rsidRPr="009967FF">
          <w:rPr>
            <w:rStyle w:val="Hypertextovodkaz"/>
            <w:noProof/>
          </w:rPr>
          <w:t>3.3.2</w:t>
        </w:r>
        <w:r w:rsidRPr="00C5204C">
          <w:rPr>
            <w:rFonts w:ascii="Calibri" w:hAnsi="Calibri"/>
            <w:noProof/>
            <w:kern w:val="2"/>
            <w:sz w:val="24"/>
            <w:szCs w:val="24"/>
          </w:rPr>
          <w:tab/>
        </w:r>
        <w:r w:rsidRPr="009967FF">
          <w:rPr>
            <w:rStyle w:val="Hypertextovodkaz"/>
            <w:noProof/>
          </w:rPr>
          <w:t>Dávka</w:t>
        </w:r>
        <w:r>
          <w:rPr>
            <w:noProof/>
            <w:webHidden/>
          </w:rPr>
          <w:tab/>
        </w:r>
        <w:r>
          <w:rPr>
            <w:noProof/>
            <w:webHidden/>
          </w:rPr>
          <w:fldChar w:fldCharType="begin"/>
        </w:r>
        <w:r>
          <w:rPr>
            <w:noProof/>
            <w:webHidden/>
          </w:rPr>
          <w:instrText xml:space="preserve"> PAGEREF _Toc198144068 \h </w:instrText>
        </w:r>
        <w:r>
          <w:rPr>
            <w:noProof/>
            <w:webHidden/>
          </w:rPr>
        </w:r>
        <w:r>
          <w:rPr>
            <w:noProof/>
            <w:webHidden/>
          </w:rPr>
          <w:fldChar w:fldCharType="separate"/>
        </w:r>
        <w:r>
          <w:rPr>
            <w:noProof/>
            <w:webHidden/>
          </w:rPr>
          <w:t>13</w:t>
        </w:r>
        <w:r>
          <w:rPr>
            <w:noProof/>
            <w:webHidden/>
          </w:rPr>
          <w:fldChar w:fldCharType="end"/>
        </w:r>
      </w:hyperlink>
    </w:p>
    <w:p w14:paraId="4D8904F8" w14:textId="170DA001" w:rsidR="00E755A6" w:rsidRPr="00C5204C" w:rsidRDefault="00E755A6">
      <w:pPr>
        <w:pStyle w:val="Obsah3"/>
        <w:rPr>
          <w:rFonts w:ascii="Calibri" w:hAnsi="Calibri"/>
          <w:noProof/>
          <w:kern w:val="2"/>
          <w:sz w:val="24"/>
          <w:szCs w:val="24"/>
        </w:rPr>
      </w:pPr>
      <w:hyperlink w:anchor="_Toc198144069" w:history="1">
        <w:r w:rsidRPr="009967FF">
          <w:rPr>
            <w:rStyle w:val="Hypertextovodkaz"/>
            <w:noProof/>
          </w:rPr>
          <w:t>3.3.3</w:t>
        </w:r>
        <w:r w:rsidRPr="00C5204C">
          <w:rPr>
            <w:rFonts w:ascii="Calibri" w:hAnsi="Calibri"/>
            <w:noProof/>
            <w:kern w:val="2"/>
            <w:sz w:val="24"/>
            <w:szCs w:val="24"/>
          </w:rPr>
          <w:tab/>
        </w:r>
        <w:r w:rsidRPr="009967FF">
          <w:rPr>
            <w:rStyle w:val="Hypertextovodkaz"/>
            <w:noProof/>
          </w:rPr>
          <w:t>Popis importu</w:t>
        </w:r>
        <w:r>
          <w:rPr>
            <w:noProof/>
            <w:webHidden/>
          </w:rPr>
          <w:tab/>
        </w:r>
        <w:r>
          <w:rPr>
            <w:noProof/>
            <w:webHidden/>
          </w:rPr>
          <w:fldChar w:fldCharType="begin"/>
        </w:r>
        <w:r>
          <w:rPr>
            <w:noProof/>
            <w:webHidden/>
          </w:rPr>
          <w:instrText xml:space="preserve"> PAGEREF _Toc198144069 \h </w:instrText>
        </w:r>
        <w:r>
          <w:rPr>
            <w:noProof/>
            <w:webHidden/>
          </w:rPr>
        </w:r>
        <w:r>
          <w:rPr>
            <w:noProof/>
            <w:webHidden/>
          </w:rPr>
          <w:fldChar w:fldCharType="separate"/>
        </w:r>
        <w:r>
          <w:rPr>
            <w:noProof/>
            <w:webHidden/>
          </w:rPr>
          <w:t>14</w:t>
        </w:r>
        <w:r>
          <w:rPr>
            <w:noProof/>
            <w:webHidden/>
          </w:rPr>
          <w:fldChar w:fldCharType="end"/>
        </w:r>
      </w:hyperlink>
    </w:p>
    <w:p w14:paraId="1C907ED4" w14:textId="1B1BEEC9" w:rsidR="00E755A6" w:rsidRPr="00C5204C" w:rsidRDefault="00E755A6">
      <w:pPr>
        <w:pStyle w:val="Obsah2"/>
        <w:rPr>
          <w:rFonts w:ascii="Calibri" w:hAnsi="Calibri"/>
          <w:noProof/>
          <w:kern w:val="2"/>
          <w:sz w:val="24"/>
          <w:szCs w:val="24"/>
        </w:rPr>
      </w:pPr>
      <w:hyperlink w:anchor="_Toc198144070" w:history="1">
        <w:r w:rsidRPr="009967FF">
          <w:rPr>
            <w:rStyle w:val="Hypertextovodkaz"/>
            <w:noProof/>
          </w:rPr>
          <w:t>3.4</w:t>
        </w:r>
        <w:r w:rsidRPr="00C5204C">
          <w:rPr>
            <w:rFonts w:ascii="Calibri" w:hAnsi="Calibri"/>
            <w:noProof/>
            <w:kern w:val="2"/>
            <w:sz w:val="24"/>
            <w:szCs w:val="24"/>
          </w:rPr>
          <w:tab/>
        </w:r>
        <w:r w:rsidRPr="009967FF">
          <w:rPr>
            <w:rStyle w:val="Hypertextovodkaz"/>
            <w:noProof/>
          </w:rPr>
          <w:t>Dcs02 – Přehled odběru stravy - zaměstnanec</w:t>
        </w:r>
        <w:r>
          <w:rPr>
            <w:noProof/>
            <w:webHidden/>
          </w:rPr>
          <w:tab/>
        </w:r>
        <w:r>
          <w:rPr>
            <w:noProof/>
            <w:webHidden/>
          </w:rPr>
          <w:fldChar w:fldCharType="begin"/>
        </w:r>
        <w:r>
          <w:rPr>
            <w:noProof/>
            <w:webHidden/>
          </w:rPr>
          <w:instrText xml:space="preserve"> PAGEREF _Toc198144070 \h </w:instrText>
        </w:r>
        <w:r>
          <w:rPr>
            <w:noProof/>
            <w:webHidden/>
          </w:rPr>
        </w:r>
        <w:r>
          <w:rPr>
            <w:noProof/>
            <w:webHidden/>
          </w:rPr>
          <w:fldChar w:fldCharType="separate"/>
        </w:r>
        <w:r>
          <w:rPr>
            <w:noProof/>
            <w:webHidden/>
          </w:rPr>
          <w:t>15</w:t>
        </w:r>
        <w:r>
          <w:rPr>
            <w:noProof/>
            <w:webHidden/>
          </w:rPr>
          <w:fldChar w:fldCharType="end"/>
        </w:r>
      </w:hyperlink>
    </w:p>
    <w:p w14:paraId="6E5E5198" w14:textId="75EFD645" w:rsidR="00E755A6" w:rsidRPr="00C5204C" w:rsidRDefault="00E755A6">
      <w:pPr>
        <w:pStyle w:val="Obsah3"/>
        <w:rPr>
          <w:rFonts w:ascii="Calibri" w:hAnsi="Calibri"/>
          <w:noProof/>
          <w:kern w:val="2"/>
          <w:sz w:val="24"/>
          <w:szCs w:val="24"/>
        </w:rPr>
      </w:pPr>
      <w:hyperlink w:anchor="_Toc198144071" w:history="1">
        <w:r w:rsidRPr="009967FF">
          <w:rPr>
            <w:rStyle w:val="Hypertextovodkaz"/>
            <w:noProof/>
          </w:rPr>
          <w:t>3.4.1</w:t>
        </w:r>
        <w:r w:rsidRPr="00C5204C">
          <w:rPr>
            <w:rFonts w:ascii="Calibri" w:hAnsi="Calibri"/>
            <w:noProof/>
            <w:kern w:val="2"/>
            <w:sz w:val="24"/>
            <w:szCs w:val="24"/>
          </w:rPr>
          <w:tab/>
        </w:r>
        <w:r w:rsidRPr="009967FF">
          <w:rPr>
            <w:rStyle w:val="Hypertextovodkaz"/>
            <w:noProof/>
          </w:rPr>
          <w:t>Navigační seznam</w:t>
        </w:r>
        <w:r>
          <w:rPr>
            <w:noProof/>
            <w:webHidden/>
          </w:rPr>
          <w:tab/>
        </w:r>
        <w:r>
          <w:rPr>
            <w:noProof/>
            <w:webHidden/>
          </w:rPr>
          <w:fldChar w:fldCharType="begin"/>
        </w:r>
        <w:r>
          <w:rPr>
            <w:noProof/>
            <w:webHidden/>
          </w:rPr>
          <w:instrText xml:space="preserve"> PAGEREF _Toc198144071 \h </w:instrText>
        </w:r>
        <w:r>
          <w:rPr>
            <w:noProof/>
            <w:webHidden/>
          </w:rPr>
        </w:r>
        <w:r>
          <w:rPr>
            <w:noProof/>
            <w:webHidden/>
          </w:rPr>
          <w:fldChar w:fldCharType="separate"/>
        </w:r>
        <w:r>
          <w:rPr>
            <w:noProof/>
            <w:webHidden/>
          </w:rPr>
          <w:t>16</w:t>
        </w:r>
        <w:r>
          <w:rPr>
            <w:noProof/>
            <w:webHidden/>
          </w:rPr>
          <w:fldChar w:fldCharType="end"/>
        </w:r>
      </w:hyperlink>
    </w:p>
    <w:p w14:paraId="336D3878" w14:textId="1E0BA13B" w:rsidR="00E755A6" w:rsidRPr="00C5204C" w:rsidRDefault="00E755A6">
      <w:pPr>
        <w:pStyle w:val="Obsah3"/>
        <w:rPr>
          <w:rFonts w:ascii="Calibri" w:hAnsi="Calibri"/>
          <w:noProof/>
          <w:kern w:val="2"/>
          <w:sz w:val="24"/>
          <w:szCs w:val="24"/>
        </w:rPr>
      </w:pPr>
      <w:hyperlink w:anchor="_Toc198144072" w:history="1">
        <w:r w:rsidRPr="009967FF">
          <w:rPr>
            <w:rStyle w:val="Hypertextovodkaz"/>
            <w:noProof/>
          </w:rPr>
          <w:t>3.4.2</w:t>
        </w:r>
        <w:r w:rsidRPr="00C5204C">
          <w:rPr>
            <w:rFonts w:ascii="Calibri" w:hAnsi="Calibri"/>
            <w:noProof/>
            <w:kern w:val="2"/>
            <w:sz w:val="24"/>
            <w:szCs w:val="24"/>
          </w:rPr>
          <w:tab/>
        </w:r>
        <w:r w:rsidRPr="009967FF">
          <w:rPr>
            <w:rStyle w:val="Hypertextovodkaz"/>
            <w:noProof/>
          </w:rPr>
          <w:t>Záhlaví formuláře</w:t>
        </w:r>
        <w:r>
          <w:rPr>
            <w:noProof/>
            <w:webHidden/>
          </w:rPr>
          <w:tab/>
        </w:r>
        <w:r>
          <w:rPr>
            <w:noProof/>
            <w:webHidden/>
          </w:rPr>
          <w:fldChar w:fldCharType="begin"/>
        </w:r>
        <w:r>
          <w:rPr>
            <w:noProof/>
            <w:webHidden/>
          </w:rPr>
          <w:instrText xml:space="preserve"> PAGEREF _Toc198144072 \h </w:instrText>
        </w:r>
        <w:r>
          <w:rPr>
            <w:noProof/>
            <w:webHidden/>
          </w:rPr>
        </w:r>
        <w:r>
          <w:rPr>
            <w:noProof/>
            <w:webHidden/>
          </w:rPr>
          <w:fldChar w:fldCharType="separate"/>
        </w:r>
        <w:r>
          <w:rPr>
            <w:noProof/>
            <w:webHidden/>
          </w:rPr>
          <w:t>16</w:t>
        </w:r>
        <w:r>
          <w:rPr>
            <w:noProof/>
            <w:webHidden/>
          </w:rPr>
          <w:fldChar w:fldCharType="end"/>
        </w:r>
      </w:hyperlink>
    </w:p>
    <w:p w14:paraId="001C1E00" w14:textId="04854C5E" w:rsidR="00E755A6" w:rsidRPr="00C5204C" w:rsidRDefault="00E755A6">
      <w:pPr>
        <w:pStyle w:val="Obsah3"/>
        <w:rPr>
          <w:rFonts w:ascii="Calibri" w:hAnsi="Calibri"/>
          <w:noProof/>
          <w:kern w:val="2"/>
          <w:sz w:val="24"/>
          <w:szCs w:val="24"/>
        </w:rPr>
      </w:pPr>
      <w:hyperlink w:anchor="_Toc198144073" w:history="1">
        <w:r w:rsidRPr="009967FF">
          <w:rPr>
            <w:rStyle w:val="Hypertextovodkaz"/>
            <w:noProof/>
          </w:rPr>
          <w:t>3.4.3</w:t>
        </w:r>
        <w:r w:rsidRPr="00C5204C">
          <w:rPr>
            <w:rFonts w:ascii="Calibri" w:hAnsi="Calibri"/>
            <w:noProof/>
            <w:kern w:val="2"/>
            <w:sz w:val="24"/>
            <w:szCs w:val="24"/>
          </w:rPr>
          <w:tab/>
        </w:r>
        <w:r w:rsidRPr="009967FF">
          <w:rPr>
            <w:rStyle w:val="Hypertextovodkaz"/>
            <w:noProof/>
          </w:rPr>
          <w:t>Záložka - Vstupy strava</w:t>
        </w:r>
        <w:r>
          <w:rPr>
            <w:noProof/>
            <w:webHidden/>
          </w:rPr>
          <w:tab/>
        </w:r>
        <w:r>
          <w:rPr>
            <w:noProof/>
            <w:webHidden/>
          </w:rPr>
          <w:fldChar w:fldCharType="begin"/>
        </w:r>
        <w:r>
          <w:rPr>
            <w:noProof/>
            <w:webHidden/>
          </w:rPr>
          <w:instrText xml:space="preserve"> PAGEREF _Toc198144073 \h </w:instrText>
        </w:r>
        <w:r>
          <w:rPr>
            <w:noProof/>
            <w:webHidden/>
          </w:rPr>
        </w:r>
        <w:r>
          <w:rPr>
            <w:noProof/>
            <w:webHidden/>
          </w:rPr>
          <w:fldChar w:fldCharType="separate"/>
        </w:r>
        <w:r>
          <w:rPr>
            <w:noProof/>
            <w:webHidden/>
          </w:rPr>
          <w:t>16</w:t>
        </w:r>
        <w:r>
          <w:rPr>
            <w:noProof/>
            <w:webHidden/>
          </w:rPr>
          <w:fldChar w:fldCharType="end"/>
        </w:r>
      </w:hyperlink>
    </w:p>
    <w:p w14:paraId="51B7A7A3" w14:textId="08453B00" w:rsidR="00E755A6" w:rsidRPr="00C5204C" w:rsidRDefault="00E755A6">
      <w:pPr>
        <w:pStyle w:val="Obsah3"/>
        <w:rPr>
          <w:rFonts w:ascii="Calibri" w:hAnsi="Calibri"/>
          <w:noProof/>
          <w:kern w:val="2"/>
          <w:sz w:val="24"/>
          <w:szCs w:val="24"/>
        </w:rPr>
      </w:pPr>
      <w:hyperlink w:anchor="_Toc198144074" w:history="1">
        <w:r w:rsidRPr="009967FF">
          <w:rPr>
            <w:rStyle w:val="Hypertextovodkaz"/>
            <w:noProof/>
          </w:rPr>
          <w:t>3.4.4</w:t>
        </w:r>
        <w:r w:rsidRPr="00C5204C">
          <w:rPr>
            <w:rFonts w:ascii="Calibri" w:hAnsi="Calibri"/>
            <w:noProof/>
            <w:kern w:val="2"/>
            <w:sz w:val="24"/>
            <w:szCs w:val="24"/>
          </w:rPr>
          <w:tab/>
        </w:r>
        <w:r w:rsidRPr="009967FF">
          <w:rPr>
            <w:rStyle w:val="Hypertextovodkaz"/>
            <w:noProof/>
          </w:rPr>
          <w:t>Záložka - Vstupy stravenky</w:t>
        </w:r>
        <w:r>
          <w:rPr>
            <w:noProof/>
            <w:webHidden/>
          </w:rPr>
          <w:tab/>
        </w:r>
        <w:r>
          <w:rPr>
            <w:noProof/>
            <w:webHidden/>
          </w:rPr>
          <w:fldChar w:fldCharType="begin"/>
        </w:r>
        <w:r>
          <w:rPr>
            <w:noProof/>
            <w:webHidden/>
          </w:rPr>
          <w:instrText xml:space="preserve"> PAGEREF _Toc198144074 \h </w:instrText>
        </w:r>
        <w:r>
          <w:rPr>
            <w:noProof/>
            <w:webHidden/>
          </w:rPr>
        </w:r>
        <w:r>
          <w:rPr>
            <w:noProof/>
            <w:webHidden/>
          </w:rPr>
          <w:fldChar w:fldCharType="separate"/>
        </w:r>
        <w:r>
          <w:rPr>
            <w:noProof/>
            <w:webHidden/>
          </w:rPr>
          <w:t>17</w:t>
        </w:r>
        <w:r>
          <w:rPr>
            <w:noProof/>
            <w:webHidden/>
          </w:rPr>
          <w:fldChar w:fldCharType="end"/>
        </w:r>
      </w:hyperlink>
    </w:p>
    <w:p w14:paraId="0DA6F68E" w14:textId="79F62D1F" w:rsidR="00E755A6" w:rsidRPr="00C5204C" w:rsidRDefault="00E755A6">
      <w:pPr>
        <w:pStyle w:val="Obsah3"/>
        <w:rPr>
          <w:rFonts w:ascii="Calibri" w:hAnsi="Calibri"/>
          <w:noProof/>
          <w:kern w:val="2"/>
          <w:sz w:val="24"/>
          <w:szCs w:val="24"/>
        </w:rPr>
      </w:pPr>
      <w:hyperlink w:anchor="_Toc198144075" w:history="1">
        <w:r w:rsidRPr="009967FF">
          <w:rPr>
            <w:rStyle w:val="Hypertextovodkaz"/>
            <w:noProof/>
          </w:rPr>
          <w:t>3.4.5</w:t>
        </w:r>
        <w:r w:rsidRPr="00C5204C">
          <w:rPr>
            <w:rFonts w:ascii="Calibri" w:hAnsi="Calibri"/>
            <w:noProof/>
            <w:kern w:val="2"/>
            <w:sz w:val="24"/>
            <w:szCs w:val="24"/>
          </w:rPr>
          <w:tab/>
        </w:r>
        <w:r w:rsidRPr="009967FF">
          <w:rPr>
            <w:rStyle w:val="Hypertextovodkaz"/>
            <w:noProof/>
          </w:rPr>
          <w:t>Záložka – Strava evid.</w:t>
        </w:r>
        <w:r>
          <w:rPr>
            <w:noProof/>
            <w:webHidden/>
          </w:rPr>
          <w:tab/>
        </w:r>
        <w:r>
          <w:rPr>
            <w:noProof/>
            <w:webHidden/>
          </w:rPr>
          <w:fldChar w:fldCharType="begin"/>
        </w:r>
        <w:r>
          <w:rPr>
            <w:noProof/>
            <w:webHidden/>
          </w:rPr>
          <w:instrText xml:space="preserve"> PAGEREF _Toc198144075 \h </w:instrText>
        </w:r>
        <w:r>
          <w:rPr>
            <w:noProof/>
            <w:webHidden/>
          </w:rPr>
        </w:r>
        <w:r>
          <w:rPr>
            <w:noProof/>
            <w:webHidden/>
          </w:rPr>
          <w:fldChar w:fldCharType="separate"/>
        </w:r>
        <w:r>
          <w:rPr>
            <w:noProof/>
            <w:webHidden/>
          </w:rPr>
          <w:t>19</w:t>
        </w:r>
        <w:r>
          <w:rPr>
            <w:noProof/>
            <w:webHidden/>
          </w:rPr>
          <w:fldChar w:fldCharType="end"/>
        </w:r>
      </w:hyperlink>
    </w:p>
    <w:p w14:paraId="594D5B62" w14:textId="7BCBA83E" w:rsidR="00E755A6" w:rsidRPr="00C5204C" w:rsidRDefault="00E755A6">
      <w:pPr>
        <w:pStyle w:val="Obsah3"/>
        <w:rPr>
          <w:rFonts w:ascii="Calibri" w:hAnsi="Calibri"/>
          <w:noProof/>
          <w:kern w:val="2"/>
          <w:sz w:val="24"/>
          <w:szCs w:val="24"/>
        </w:rPr>
      </w:pPr>
      <w:hyperlink w:anchor="_Toc198144076" w:history="1">
        <w:r w:rsidRPr="009967FF">
          <w:rPr>
            <w:rStyle w:val="Hypertextovodkaz"/>
            <w:noProof/>
          </w:rPr>
          <w:t>3.4.6</w:t>
        </w:r>
        <w:r w:rsidRPr="00C5204C">
          <w:rPr>
            <w:rFonts w:ascii="Calibri" w:hAnsi="Calibri"/>
            <w:noProof/>
            <w:kern w:val="2"/>
            <w:sz w:val="24"/>
            <w:szCs w:val="24"/>
          </w:rPr>
          <w:tab/>
        </w:r>
        <w:r w:rsidRPr="009967FF">
          <w:rPr>
            <w:rStyle w:val="Hypertextovodkaz"/>
            <w:noProof/>
          </w:rPr>
          <w:t>Záložka – Nárok na přísp.</w:t>
        </w:r>
        <w:r>
          <w:rPr>
            <w:noProof/>
            <w:webHidden/>
          </w:rPr>
          <w:tab/>
        </w:r>
        <w:r>
          <w:rPr>
            <w:noProof/>
            <w:webHidden/>
          </w:rPr>
          <w:fldChar w:fldCharType="begin"/>
        </w:r>
        <w:r>
          <w:rPr>
            <w:noProof/>
            <w:webHidden/>
          </w:rPr>
          <w:instrText xml:space="preserve"> PAGEREF _Toc198144076 \h </w:instrText>
        </w:r>
        <w:r>
          <w:rPr>
            <w:noProof/>
            <w:webHidden/>
          </w:rPr>
        </w:r>
        <w:r>
          <w:rPr>
            <w:noProof/>
            <w:webHidden/>
          </w:rPr>
          <w:fldChar w:fldCharType="separate"/>
        </w:r>
        <w:r>
          <w:rPr>
            <w:noProof/>
            <w:webHidden/>
          </w:rPr>
          <w:t>20</w:t>
        </w:r>
        <w:r>
          <w:rPr>
            <w:noProof/>
            <w:webHidden/>
          </w:rPr>
          <w:fldChar w:fldCharType="end"/>
        </w:r>
      </w:hyperlink>
    </w:p>
    <w:p w14:paraId="07B7A87B" w14:textId="1BF2A674" w:rsidR="00E755A6" w:rsidRPr="00C5204C" w:rsidRDefault="00E755A6">
      <w:pPr>
        <w:pStyle w:val="Obsah4"/>
        <w:rPr>
          <w:rFonts w:ascii="Calibri" w:hAnsi="Calibri"/>
          <w:noProof/>
          <w:kern w:val="2"/>
          <w:sz w:val="24"/>
          <w:szCs w:val="24"/>
        </w:rPr>
      </w:pPr>
      <w:hyperlink w:anchor="_Toc198144077" w:history="1">
        <w:r w:rsidRPr="009967FF">
          <w:rPr>
            <w:rStyle w:val="Hypertextovodkaz"/>
            <w:noProof/>
          </w:rPr>
          <w:t>3.4.6.1</w:t>
        </w:r>
        <w:r w:rsidRPr="00C5204C">
          <w:rPr>
            <w:rFonts w:ascii="Calibri" w:hAnsi="Calibri"/>
            <w:noProof/>
            <w:kern w:val="2"/>
            <w:sz w:val="24"/>
            <w:szCs w:val="24"/>
          </w:rPr>
          <w:tab/>
        </w:r>
        <w:r w:rsidRPr="009967FF">
          <w:rPr>
            <w:rStyle w:val="Hypertextovodkaz"/>
            <w:noProof/>
          </w:rPr>
          <w:t>Odchylky pro režim 21</w:t>
        </w:r>
        <w:r>
          <w:rPr>
            <w:noProof/>
            <w:webHidden/>
          </w:rPr>
          <w:tab/>
        </w:r>
        <w:r>
          <w:rPr>
            <w:noProof/>
            <w:webHidden/>
          </w:rPr>
          <w:fldChar w:fldCharType="begin"/>
        </w:r>
        <w:r>
          <w:rPr>
            <w:noProof/>
            <w:webHidden/>
          </w:rPr>
          <w:instrText xml:space="preserve"> PAGEREF _Toc198144077 \h </w:instrText>
        </w:r>
        <w:r>
          <w:rPr>
            <w:noProof/>
            <w:webHidden/>
          </w:rPr>
        </w:r>
        <w:r>
          <w:rPr>
            <w:noProof/>
            <w:webHidden/>
          </w:rPr>
          <w:fldChar w:fldCharType="separate"/>
        </w:r>
        <w:r>
          <w:rPr>
            <w:noProof/>
            <w:webHidden/>
          </w:rPr>
          <w:t>23</w:t>
        </w:r>
        <w:r>
          <w:rPr>
            <w:noProof/>
            <w:webHidden/>
          </w:rPr>
          <w:fldChar w:fldCharType="end"/>
        </w:r>
      </w:hyperlink>
    </w:p>
    <w:p w14:paraId="2BC71D0C" w14:textId="3BC4F7E6" w:rsidR="00E755A6" w:rsidRPr="00C5204C" w:rsidRDefault="00E755A6">
      <w:pPr>
        <w:pStyle w:val="Obsah4"/>
        <w:rPr>
          <w:rFonts w:ascii="Calibri" w:hAnsi="Calibri"/>
          <w:noProof/>
          <w:kern w:val="2"/>
          <w:sz w:val="24"/>
          <w:szCs w:val="24"/>
        </w:rPr>
      </w:pPr>
      <w:hyperlink w:anchor="_Toc198144078" w:history="1">
        <w:r w:rsidRPr="009967FF">
          <w:rPr>
            <w:rStyle w:val="Hypertextovodkaz"/>
            <w:noProof/>
          </w:rPr>
          <w:t>3.4.6.2</w:t>
        </w:r>
        <w:r w:rsidRPr="00C5204C">
          <w:rPr>
            <w:rFonts w:ascii="Calibri" w:hAnsi="Calibri"/>
            <w:noProof/>
            <w:kern w:val="2"/>
            <w:sz w:val="24"/>
            <w:szCs w:val="24"/>
          </w:rPr>
          <w:tab/>
        </w:r>
        <w:r w:rsidRPr="009967FF">
          <w:rPr>
            <w:rStyle w:val="Hypertextovodkaz"/>
            <w:noProof/>
          </w:rPr>
          <w:t>Odchylky pro režim 11, Doplňkový počet 1</w:t>
        </w:r>
        <w:r>
          <w:rPr>
            <w:noProof/>
            <w:webHidden/>
          </w:rPr>
          <w:tab/>
        </w:r>
        <w:r>
          <w:rPr>
            <w:noProof/>
            <w:webHidden/>
          </w:rPr>
          <w:fldChar w:fldCharType="begin"/>
        </w:r>
        <w:r>
          <w:rPr>
            <w:noProof/>
            <w:webHidden/>
          </w:rPr>
          <w:instrText xml:space="preserve"> PAGEREF _Toc198144078 \h </w:instrText>
        </w:r>
        <w:r>
          <w:rPr>
            <w:noProof/>
            <w:webHidden/>
          </w:rPr>
        </w:r>
        <w:r>
          <w:rPr>
            <w:noProof/>
            <w:webHidden/>
          </w:rPr>
          <w:fldChar w:fldCharType="separate"/>
        </w:r>
        <w:r>
          <w:rPr>
            <w:noProof/>
            <w:webHidden/>
          </w:rPr>
          <w:t>23</w:t>
        </w:r>
        <w:r>
          <w:rPr>
            <w:noProof/>
            <w:webHidden/>
          </w:rPr>
          <w:fldChar w:fldCharType="end"/>
        </w:r>
      </w:hyperlink>
    </w:p>
    <w:p w14:paraId="10B22F34" w14:textId="67DB81F6" w:rsidR="00E755A6" w:rsidRPr="00C5204C" w:rsidRDefault="00E755A6">
      <w:pPr>
        <w:pStyle w:val="Obsah3"/>
        <w:rPr>
          <w:rFonts w:ascii="Calibri" w:hAnsi="Calibri"/>
          <w:noProof/>
          <w:kern w:val="2"/>
          <w:sz w:val="24"/>
          <w:szCs w:val="24"/>
        </w:rPr>
      </w:pPr>
      <w:hyperlink w:anchor="_Toc198144079" w:history="1">
        <w:r w:rsidRPr="009967FF">
          <w:rPr>
            <w:rStyle w:val="Hypertextovodkaz"/>
            <w:noProof/>
          </w:rPr>
          <w:t>3.4.7</w:t>
        </w:r>
        <w:r w:rsidRPr="00C5204C">
          <w:rPr>
            <w:rFonts w:ascii="Calibri" w:hAnsi="Calibri"/>
            <w:noProof/>
            <w:kern w:val="2"/>
            <w:sz w:val="24"/>
            <w:szCs w:val="24"/>
          </w:rPr>
          <w:tab/>
        </w:r>
        <w:r w:rsidRPr="009967FF">
          <w:rPr>
            <w:rStyle w:val="Hypertextovodkaz"/>
            <w:noProof/>
          </w:rPr>
          <w:t>Záložka - Vyhodnocení</w:t>
        </w:r>
        <w:r>
          <w:rPr>
            <w:noProof/>
            <w:webHidden/>
          </w:rPr>
          <w:tab/>
        </w:r>
        <w:r>
          <w:rPr>
            <w:noProof/>
            <w:webHidden/>
          </w:rPr>
          <w:fldChar w:fldCharType="begin"/>
        </w:r>
        <w:r>
          <w:rPr>
            <w:noProof/>
            <w:webHidden/>
          </w:rPr>
          <w:instrText xml:space="preserve"> PAGEREF _Toc198144079 \h </w:instrText>
        </w:r>
        <w:r>
          <w:rPr>
            <w:noProof/>
            <w:webHidden/>
          </w:rPr>
        </w:r>
        <w:r>
          <w:rPr>
            <w:noProof/>
            <w:webHidden/>
          </w:rPr>
          <w:fldChar w:fldCharType="separate"/>
        </w:r>
        <w:r>
          <w:rPr>
            <w:noProof/>
            <w:webHidden/>
          </w:rPr>
          <w:t>23</w:t>
        </w:r>
        <w:r>
          <w:rPr>
            <w:noProof/>
            <w:webHidden/>
          </w:rPr>
          <w:fldChar w:fldCharType="end"/>
        </w:r>
      </w:hyperlink>
    </w:p>
    <w:p w14:paraId="1EC98934" w14:textId="27A49295" w:rsidR="00E755A6" w:rsidRPr="00C5204C" w:rsidRDefault="00E755A6">
      <w:pPr>
        <w:pStyle w:val="Obsah4"/>
        <w:rPr>
          <w:rFonts w:ascii="Calibri" w:hAnsi="Calibri"/>
          <w:noProof/>
          <w:kern w:val="2"/>
          <w:sz w:val="24"/>
          <w:szCs w:val="24"/>
        </w:rPr>
      </w:pPr>
      <w:hyperlink w:anchor="_Toc198144080" w:history="1">
        <w:r w:rsidRPr="009967FF">
          <w:rPr>
            <w:rStyle w:val="Hypertextovodkaz"/>
            <w:noProof/>
          </w:rPr>
          <w:t>3.4.7.1</w:t>
        </w:r>
        <w:r w:rsidRPr="00C5204C">
          <w:rPr>
            <w:rFonts w:ascii="Calibri" w:hAnsi="Calibri"/>
            <w:noProof/>
            <w:kern w:val="2"/>
            <w:sz w:val="24"/>
            <w:szCs w:val="24"/>
          </w:rPr>
          <w:tab/>
        </w:r>
        <w:r w:rsidRPr="009967FF">
          <w:rPr>
            <w:rStyle w:val="Hypertextovodkaz"/>
            <w:noProof/>
          </w:rPr>
          <w:t>Poznámky</w:t>
        </w:r>
        <w:r>
          <w:rPr>
            <w:noProof/>
            <w:webHidden/>
          </w:rPr>
          <w:tab/>
        </w:r>
        <w:r>
          <w:rPr>
            <w:noProof/>
            <w:webHidden/>
          </w:rPr>
          <w:fldChar w:fldCharType="begin"/>
        </w:r>
        <w:r>
          <w:rPr>
            <w:noProof/>
            <w:webHidden/>
          </w:rPr>
          <w:instrText xml:space="preserve"> PAGEREF _Toc198144080 \h </w:instrText>
        </w:r>
        <w:r>
          <w:rPr>
            <w:noProof/>
            <w:webHidden/>
          </w:rPr>
        </w:r>
        <w:r>
          <w:rPr>
            <w:noProof/>
            <w:webHidden/>
          </w:rPr>
          <w:fldChar w:fldCharType="separate"/>
        </w:r>
        <w:r>
          <w:rPr>
            <w:noProof/>
            <w:webHidden/>
          </w:rPr>
          <w:t>26</w:t>
        </w:r>
        <w:r>
          <w:rPr>
            <w:noProof/>
            <w:webHidden/>
          </w:rPr>
          <w:fldChar w:fldCharType="end"/>
        </w:r>
      </w:hyperlink>
    </w:p>
    <w:p w14:paraId="34A142EB" w14:textId="2F1C7BF5" w:rsidR="00E755A6" w:rsidRPr="00C5204C" w:rsidRDefault="00E755A6">
      <w:pPr>
        <w:pStyle w:val="Obsah3"/>
        <w:rPr>
          <w:rFonts w:ascii="Calibri" w:hAnsi="Calibri"/>
          <w:noProof/>
          <w:kern w:val="2"/>
          <w:sz w:val="24"/>
          <w:szCs w:val="24"/>
        </w:rPr>
      </w:pPr>
      <w:hyperlink w:anchor="_Toc198144081" w:history="1">
        <w:r w:rsidRPr="009967FF">
          <w:rPr>
            <w:rStyle w:val="Hypertextovodkaz"/>
            <w:noProof/>
          </w:rPr>
          <w:t>3.4.8</w:t>
        </w:r>
        <w:r w:rsidRPr="00C5204C">
          <w:rPr>
            <w:rFonts w:ascii="Calibri" w:hAnsi="Calibri"/>
            <w:noProof/>
            <w:kern w:val="2"/>
            <w:sz w:val="24"/>
            <w:szCs w:val="24"/>
          </w:rPr>
          <w:tab/>
        </w:r>
        <w:r w:rsidRPr="009967FF">
          <w:rPr>
            <w:rStyle w:val="Hypertextovodkaz"/>
            <w:noProof/>
          </w:rPr>
          <w:t>Záložka - Typ nároku</w:t>
        </w:r>
        <w:r>
          <w:rPr>
            <w:noProof/>
            <w:webHidden/>
          </w:rPr>
          <w:tab/>
        </w:r>
        <w:r>
          <w:rPr>
            <w:noProof/>
            <w:webHidden/>
          </w:rPr>
          <w:fldChar w:fldCharType="begin"/>
        </w:r>
        <w:r>
          <w:rPr>
            <w:noProof/>
            <w:webHidden/>
          </w:rPr>
          <w:instrText xml:space="preserve"> PAGEREF _Toc198144081 \h </w:instrText>
        </w:r>
        <w:r>
          <w:rPr>
            <w:noProof/>
            <w:webHidden/>
          </w:rPr>
        </w:r>
        <w:r>
          <w:rPr>
            <w:noProof/>
            <w:webHidden/>
          </w:rPr>
          <w:fldChar w:fldCharType="separate"/>
        </w:r>
        <w:r>
          <w:rPr>
            <w:noProof/>
            <w:webHidden/>
          </w:rPr>
          <w:t>26</w:t>
        </w:r>
        <w:r>
          <w:rPr>
            <w:noProof/>
            <w:webHidden/>
          </w:rPr>
          <w:fldChar w:fldCharType="end"/>
        </w:r>
      </w:hyperlink>
    </w:p>
    <w:p w14:paraId="2990FF99" w14:textId="3F288ACE" w:rsidR="00E755A6" w:rsidRPr="00C5204C" w:rsidRDefault="00E755A6">
      <w:pPr>
        <w:pStyle w:val="Obsah4"/>
        <w:rPr>
          <w:rFonts w:ascii="Calibri" w:hAnsi="Calibri"/>
          <w:noProof/>
          <w:kern w:val="2"/>
          <w:sz w:val="24"/>
          <w:szCs w:val="24"/>
        </w:rPr>
      </w:pPr>
      <w:hyperlink w:anchor="_Toc198144082" w:history="1">
        <w:r w:rsidRPr="009967FF">
          <w:rPr>
            <w:rStyle w:val="Hypertextovodkaz"/>
            <w:noProof/>
          </w:rPr>
          <w:t>3.4.8.1</w:t>
        </w:r>
        <w:r w:rsidRPr="00C5204C">
          <w:rPr>
            <w:rFonts w:ascii="Calibri" w:hAnsi="Calibri"/>
            <w:noProof/>
            <w:kern w:val="2"/>
            <w:sz w:val="24"/>
            <w:szCs w:val="24"/>
          </w:rPr>
          <w:tab/>
        </w:r>
        <w:r w:rsidRPr="009967FF">
          <w:rPr>
            <w:rStyle w:val="Hypertextovodkaz"/>
            <w:noProof/>
          </w:rPr>
          <w:t>tlačítko Nový typ pro všechna PV</w:t>
        </w:r>
        <w:r>
          <w:rPr>
            <w:noProof/>
            <w:webHidden/>
          </w:rPr>
          <w:tab/>
        </w:r>
        <w:r>
          <w:rPr>
            <w:noProof/>
            <w:webHidden/>
          </w:rPr>
          <w:fldChar w:fldCharType="begin"/>
        </w:r>
        <w:r>
          <w:rPr>
            <w:noProof/>
            <w:webHidden/>
          </w:rPr>
          <w:instrText xml:space="preserve"> PAGEREF _Toc198144082 \h </w:instrText>
        </w:r>
        <w:r>
          <w:rPr>
            <w:noProof/>
            <w:webHidden/>
          </w:rPr>
        </w:r>
        <w:r>
          <w:rPr>
            <w:noProof/>
            <w:webHidden/>
          </w:rPr>
          <w:fldChar w:fldCharType="separate"/>
        </w:r>
        <w:r>
          <w:rPr>
            <w:noProof/>
            <w:webHidden/>
          </w:rPr>
          <w:t>27</w:t>
        </w:r>
        <w:r>
          <w:rPr>
            <w:noProof/>
            <w:webHidden/>
          </w:rPr>
          <w:fldChar w:fldCharType="end"/>
        </w:r>
      </w:hyperlink>
    </w:p>
    <w:p w14:paraId="3AAA5C56" w14:textId="424D14D0" w:rsidR="00E755A6" w:rsidRPr="00C5204C" w:rsidRDefault="00E755A6">
      <w:pPr>
        <w:pStyle w:val="Obsah3"/>
        <w:rPr>
          <w:rFonts w:ascii="Calibri" w:hAnsi="Calibri"/>
          <w:noProof/>
          <w:kern w:val="2"/>
          <w:sz w:val="24"/>
          <w:szCs w:val="24"/>
        </w:rPr>
      </w:pPr>
      <w:hyperlink w:anchor="_Toc198144083" w:history="1">
        <w:r w:rsidRPr="009967FF">
          <w:rPr>
            <w:rStyle w:val="Hypertextovodkaz"/>
            <w:noProof/>
          </w:rPr>
          <w:t>3.4.9</w:t>
        </w:r>
        <w:r w:rsidRPr="00C5204C">
          <w:rPr>
            <w:rFonts w:ascii="Calibri" w:hAnsi="Calibri"/>
            <w:noProof/>
            <w:kern w:val="2"/>
            <w:sz w:val="24"/>
            <w:szCs w:val="24"/>
          </w:rPr>
          <w:tab/>
        </w:r>
        <w:r w:rsidRPr="009967FF">
          <w:rPr>
            <w:rStyle w:val="Hypertextovodkaz"/>
            <w:noProof/>
          </w:rPr>
          <w:t>Záložka - Přehled zápočtu</w:t>
        </w:r>
        <w:r>
          <w:rPr>
            <w:noProof/>
            <w:webHidden/>
          </w:rPr>
          <w:tab/>
        </w:r>
        <w:r>
          <w:rPr>
            <w:noProof/>
            <w:webHidden/>
          </w:rPr>
          <w:fldChar w:fldCharType="begin"/>
        </w:r>
        <w:r>
          <w:rPr>
            <w:noProof/>
            <w:webHidden/>
          </w:rPr>
          <w:instrText xml:space="preserve"> PAGEREF _Toc198144083 \h </w:instrText>
        </w:r>
        <w:r>
          <w:rPr>
            <w:noProof/>
            <w:webHidden/>
          </w:rPr>
        </w:r>
        <w:r>
          <w:rPr>
            <w:noProof/>
            <w:webHidden/>
          </w:rPr>
          <w:fldChar w:fldCharType="separate"/>
        </w:r>
        <w:r>
          <w:rPr>
            <w:noProof/>
            <w:webHidden/>
          </w:rPr>
          <w:t>27</w:t>
        </w:r>
        <w:r>
          <w:rPr>
            <w:noProof/>
            <w:webHidden/>
          </w:rPr>
          <w:fldChar w:fldCharType="end"/>
        </w:r>
      </w:hyperlink>
    </w:p>
    <w:p w14:paraId="34A51B38" w14:textId="7E29763E" w:rsidR="00E755A6" w:rsidRPr="00C5204C" w:rsidRDefault="00E755A6">
      <w:pPr>
        <w:pStyle w:val="Obsah3"/>
        <w:rPr>
          <w:rFonts w:ascii="Calibri" w:hAnsi="Calibri"/>
          <w:noProof/>
          <w:kern w:val="2"/>
          <w:sz w:val="24"/>
          <w:szCs w:val="24"/>
        </w:rPr>
      </w:pPr>
      <w:hyperlink w:anchor="_Toc198144084" w:history="1">
        <w:r w:rsidRPr="009967FF">
          <w:rPr>
            <w:rStyle w:val="Hypertextovodkaz"/>
            <w:noProof/>
          </w:rPr>
          <w:t>3.4.10</w:t>
        </w:r>
        <w:r w:rsidRPr="00C5204C">
          <w:rPr>
            <w:rFonts w:ascii="Calibri" w:hAnsi="Calibri"/>
            <w:noProof/>
            <w:kern w:val="2"/>
            <w:sz w:val="24"/>
            <w:szCs w:val="24"/>
          </w:rPr>
          <w:tab/>
        </w:r>
        <w:r w:rsidRPr="009967FF">
          <w:rPr>
            <w:rStyle w:val="Hypertextovodkaz"/>
            <w:noProof/>
          </w:rPr>
          <w:t>Záložka - PV</w:t>
        </w:r>
        <w:r>
          <w:rPr>
            <w:noProof/>
            <w:webHidden/>
          </w:rPr>
          <w:tab/>
        </w:r>
        <w:r>
          <w:rPr>
            <w:noProof/>
            <w:webHidden/>
          </w:rPr>
          <w:fldChar w:fldCharType="begin"/>
        </w:r>
        <w:r>
          <w:rPr>
            <w:noProof/>
            <w:webHidden/>
          </w:rPr>
          <w:instrText xml:space="preserve"> PAGEREF _Toc198144084 \h </w:instrText>
        </w:r>
        <w:r>
          <w:rPr>
            <w:noProof/>
            <w:webHidden/>
          </w:rPr>
        </w:r>
        <w:r>
          <w:rPr>
            <w:noProof/>
            <w:webHidden/>
          </w:rPr>
          <w:fldChar w:fldCharType="separate"/>
        </w:r>
        <w:r>
          <w:rPr>
            <w:noProof/>
            <w:webHidden/>
          </w:rPr>
          <w:t>27</w:t>
        </w:r>
        <w:r>
          <w:rPr>
            <w:noProof/>
            <w:webHidden/>
          </w:rPr>
          <w:fldChar w:fldCharType="end"/>
        </w:r>
      </w:hyperlink>
    </w:p>
    <w:p w14:paraId="3D12143A" w14:textId="36A5EA5E" w:rsidR="00E755A6" w:rsidRPr="00C5204C" w:rsidRDefault="00E755A6">
      <w:pPr>
        <w:pStyle w:val="Obsah3"/>
        <w:rPr>
          <w:rFonts w:ascii="Calibri" w:hAnsi="Calibri"/>
          <w:noProof/>
          <w:kern w:val="2"/>
          <w:sz w:val="24"/>
          <w:szCs w:val="24"/>
        </w:rPr>
      </w:pPr>
      <w:hyperlink w:anchor="_Toc198144085" w:history="1">
        <w:r w:rsidRPr="009967FF">
          <w:rPr>
            <w:rStyle w:val="Hypertextovodkaz"/>
            <w:noProof/>
          </w:rPr>
          <w:t>3.4.11</w:t>
        </w:r>
        <w:r w:rsidRPr="00C5204C">
          <w:rPr>
            <w:rFonts w:ascii="Calibri" w:hAnsi="Calibri"/>
            <w:noProof/>
            <w:kern w:val="2"/>
            <w:sz w:val="24"/>
            <w:szCs w:val="24"/>
          </w:rPr>
          <w:tab/>
        </w:r>
        <w:r w:rsidRPr="009967FF">
          <w:rPr>
            <w:rStyle w:val="Hypertextovodkaz"/>
            <w:noProof/>
          </w:rPr>
          <w:t>Záložka - Protokoly</w:t>
        </w:r>
        <w:r>
          <w:rPr>
            <w:noProof/>
            <w:webHidden/>
          </w:rPr>
          <w:tab/>
        </w:r>
        <w:r>
          <w:rPr>
            <w:noProof/>
            <w:webHidden/>
          </w:rPr>
          <w:fldChar w:fldCharType="begin"/>
        </w:r>
        <w:r>
          <w:rPr>
            <w:noProof/>
            <w:webHidden/>
          </w:rPr>
          <w:instrText xml:space="preserve"> PAGEREF _Toc198144085 \h </w:instrText>
        </w:r>
        <w:r>
          <w:rPr>
            <w:noProof/>
            <w:webHidden/>
          </w:rPr>
        </w:r>
        <w:r>
          <w:rPr>
            <w:noProof/>
            <w:webHidden/>
          </w:rPr>
          <w:fldChar w:fldCharType="separate"/>
        </w:r>
        <w:r>
          <w:rPr>
            <w:noProof/>
            <w:webHidden/>
          </w:rPr>
          <w:t>28</w:t>
        </w:r>
        <w:r>
          <w:rPr>
            <w:noProof/>
            <w:webHidden/>
          </w:rPr>
          <w:fldChar w:fldCharType="end"/>
        </w:r>
      </w:hyperlink>
    </w:p>
    <w:p w14:paraId="799EC996" w14:textId="6AC46383" w:rsidR="00E755A6" w:rsidRPr="00C5204C" w:rsidRDefault="00E755A6">
      <w:pPr>
        <w:pStyle w:val="Obsah3"/>
        <w:rPr>
          <w:rFonts w:ascii="Calibri" w:hAnsi="Calibri"/>
          <w:noProof/>
          <w:kern w:val="2"/>
          <w:sz w:val="24"/>
          <w:szCs w:val="24"/>
        </w:rPr>
      </w:pPr>
      <w:hyperlink w:anchor="_Toc198144086" w:history="1">
        <w:r w:rsidRPr="009967FF">
          <w:rPr>
            <w:rStyle w:val="Hypertextovodkaz"/>
            <w:noProof/>
          </w:rPr>
          <w:t>3.4.12</w:t>
        </w:r>
        <w:r w:rsidRPr="00C5204C">
          <w:rPr>
            <w:rFonts w:ascii="Calibri" w:hAnsi="Calibri"/>
            <w:noProof/>
            <w:kern w:val="2"/>
            <w:sz w:val="24"/>
            <w:szCs w:val="24"/>
          </w:rPr>
          <w:tab/>
        </w:r>
        <w:r w:rsidRPr="009967FF">
          <w:rPr>
            <w:rStyle w:val="Hypertextovodkaz"/>
            <w:noProof/>
          </w:rPr>
          <w:t>Záložka - Hromadné akce</w:t>
        </w:r>
        <w:r>
          <w:rPr>
            <w:noProof/>
            <w:webHidden/>
          </w:rPr>
          <w:tab/>
        </w:r>
        <w:r>
          <w:rPr>
            <w:noProof/>
            <w:webHidden/>
          </w:rPr>
          <w:fldChar w:fldCharType="begin"/>
        </w:r>
        <w:r>
          <w:rPr>
            <w:noProof/>
            <w:webHidden/>
          </w:rPr>
          <w:instrText xml:space="preserve"> PAGEREF _Toc198144086 \h </w:instrText>
        </w:r>
        <w:r>
          <w:rPr>
            <w:noProof/>
            <w:webHidden/>
          </w:rPr>
        </w:r>
        <w:r>
          <w:rPr>
            <w:noProof/>
            <w:webHidden/>
          </w:rPr>
          <w:fldChar w:fldCharType="separate"/>
        </w:r>
        <w:r>
          <w:rPr>
            <w:noProof/>
            <w:webHidden/>
          </w:rPr>
          <w:t>28</w:t>
        </w:r>
        <w:r>
          <w:rPr>
            <w:noProof/>
            <w:webHidden/>
          </w:rPr>
          <w:fldChar w:fldCharType="end"/>
        </w:r>
      </w:hyperlink>
    </w:p>
    <w:p w14:paraId="5BA87B7F" w14:textId="09FB9DF8" w:rsidR="00E755A6" w:rsidRPr="00C5204C" w:rsidRDefault="00E755A6">
      <w:pPr>
        <w:pStyle w:val="Obsah2"/>
        <w:rPr>
          <w:rFonts w:ascii="Calibri" w:hAnsi="Calibri"/>
          <w:noProof/>
          <w:kern w:val="2"/>
          <w:sz w:val="24"/>
          <w:szCs w:val="24"/>
        </w:rPr>
      </w:pPr>
      <w:hyperlink w:anchor="_Toc198144087" w:history="1">
        <w:r w:rsidRPr="009967FF">
          <w:rPr>
            <w:rStyle w:val="Hypertextovodkaz"/>
            <w:noProof/>
          </w:rPr>
          <w:t>3.5</w:t>
        </w:r>
        <w:r w:rsidRPr="00C5204C">
          <w:rPr>
            <w:rFonts w:ascii="Calibri" w:hAnsi="Calibri"/>
            <w:noProof/>
            <w:kern w:val="2"/>
            <w:sz w:val="24"/>
            <w:szCs w:val="24"/>
          </w:rPr>
          <w:tab/>
        </w:r>
        <w:r w:rsidRPr="009967FF">
          <w:rPr>
            <w:rStyle w:val="Hypertextovodkaz"/>
            <w:noProof/>
          </w:rPr>
          <w:t>Dcs02fgen - Generování nároků do Dcs02 a MV</w:t>
        </w:r>
        <w:r>
          <w:rPr>
            <w:noProof/>
            <w:webHidden/>
          </w:rPr>
          <w:tab/>
        </w:r>
        <w:r>
          <w:rPr>
            <w:noProof/>
            <w:webHidden/>
          </w:rPr>
          <w:fldChar w:fldCharType="begin"/>
        </w:r>
        <w:r>
          <w:rPr>
            <w:noProof/>
            <w:webHidden/>
          </w:rPr>
          <w:instrText xml:space="preserve"> PAGEREF _Toc198144087 \h </w:instrText>
        </w:r>
        <w:r>
          <w:rPr>
            <w:noProof/>
            <w:webHidden/>
          </w:rPr>
        </w:r>
        <w:r>
          <w:rPr>
            <w:noProof/>
            <w:webHidden/>
          </w:rPr>
          <w:fldChar w:fldCharType="separate"/>
        </w:r>
        <w:r>
          <w:rPr>
            <w:noProof/>
            <w:webHidden/>
          </w:rPr>
          <w:t>28</w:t>
        </w:r>
        <w:r>
          <w:rPr>
            <w:noProof/>
            <w:webHidden/>
          </w:rPr>
          <w:fldChar w:fldCharType="end"/>
        </w:r>
      </w:hyperlink>
    </w:p>
    <w:p w14:paraId="6996A8A7" w14:textId="26F5A0B1" w:rsidR="00E755A6" w:rsidRPr="00C5204C" w:rsidRDefault="00E755A6">
      <w:pPr>
        <w:pStyle w:val="Obsah2"/>
        <w:rPr>
          <w:rFonts w:ascii="Calibri" w:hAnsi="Calibri"/>
          <w:noProof/>
          <w:kern w:val="2"/>
          <w:sz w:val="24"/>
          <w:szCs w:val="24"/>
        </w:rPr>
      </w:pPr>
      <w:hyperlink w:anchor="_Toc198144088" w:history="1">
        <w:r w:rsidRPr="009967FF">
          <w:rPr>
            <w:rStyle w:val="Hypertextovodkaz"/>
            <w:noProof/>
          </w:rPr>
          <w:t>3.6</w:t>
        </w:r>
        <w:r w:rsidRPr="00C5204C">
          <w:rPr>
            <w:rFonts w:ascii="Calibri" w:hAnsi="Calibri"/>
            <w:noProof/>
            <w:kern w:val="2"/>
            <w:sz w:val="24"/>
            <w:szCs w:val="24"/>
          </w:rPr>
          <w:tab/>
        </w:r>
        <w:r w:rsidRPr="009967FF">
          <w:rPr>
            <w:rStyle w:val="Hypertextovodkaz"/>
            <w:noProof/>
          </w:rPr>
          <w:t>Dcs03 – Vyhodnocení odběru stravy</w:t>
        </w:r>
        <w:r>
          <w:rPr>
            <w:noProof/>
            <w:webHidden/>
          </w:rPr>
          <w:tab/>
        </w:r>
        <w:r>
          <w:rPr>
            <w:noProof/>
            <w:webHidden/>
          </w:rPr>
          <w:fldChar w:fldCharType="begin"/>
        </w:r>
        <w:r>
          <w:rPr>
            <w:noProof/>
            <w:webHidden/>
          </w:rPr>
          <w:instrText xml:space="preserve"> PAGEREF _Toc198144088 \h </w:instrText>
        </w:r>
        <w:r>
          <w:rPr>
            <w:noProof/>
            <w:webHidden/>
          </w:rPr>
        </w:r>
        <w:r>
          <w:rPr>
            <w:noProof/>
            <w:webHidden/>
          </w:rPr>
          <w:fldChar w:fldCharType="separate"/>
        </w:r>
        <w:r>
          <w:rPr>
            <w:noProof/>
            <w:webHidden/>
          </w:rPr>
          <w:t>31</w:t>
        </w:r>
        <w:r>
          <w:rPr>
            <w:noProof/>
            <w:webHidden/>
          </w:rPr>
          <w:fldChar w:fldCharType="end"/>
        </w:r>
      </w:hyperlink>
    </w:p>
    <w:p w14:paraId="53D0EFA0" w14:textId="0D0DAE08" w:rsidR="00E755A6" w:rsidRPr="00C5204C" w:rsidRDefault="00E755A6">
      <w:pPr>
        <w:pStyle w:val="Obsah3"/>
        <w:rPr>
          <w:rFonts w:ascii="Calibri" w:hAnsi="Calibri"/>
          <w:noProof/>
          <w:kern w:val="2"/>
          <w:sz w:val="24"/>
          <w:szCs w:val="24"/>
        </w:rPr>
      </w:pPr>
      <w:hyperlink w:anchor="_Toc198144089" w:history="1">
        <w:r w:rsidRPr="009967FF">
          <w:rPr>
            <w:rStyle w:val="Hypertextovodkaz"/>
            <w:noProof/>
          </w:rPr>
          <w:t>3.6.1</w:t>
        </w:r>
        <w:r w:rsidRPr="00C5204C">
          <w:rPr>
            <w:rFonts w:ascii="Calibri" w:hAnsi="Calibri"/>
            <w:noProof/>
            <w:kern w:val="2"/>
            <w:sz w:val="24"/>
            <w:szCs w:val="24"/>
          </w:rPr>
          <w:tab/>
        </w:r>
        <w:r w:rsidRPr="009967FF">
          <w:rPr>
            <w:rStyle w:val="Hypertextovodkaz"/>
            <w:noProof/>
          </w:rPr>
          <w:t>Záložka - Vyhodnocení</w:t>
        </w:r>
        <w:r>
          <w:rPr>
            <w:noProof/>
            <w:webHidden/>
          </w:rPr>
          <w:tab/>
        </w:r>
        <w:r>
          <w:rPr>
            <w:noProof/>
            <w:webHidden/>
          </w:rPr>
          <w:fldChar w:fldCharType="begin"/>
        </w:r>
        <w:r>
          <w:rPr>
            <w:noProof/>
            <w:webHidden/>
          </w:rPr>
          <w:instrText xml:space="preserve"> PAGEREF _Toc198144089 \h </w:instrText>
        </w:r>
        <w:r>
          <w:rPr>
            <w:noProof/>
            <w:webHidden/>
          </w:rPr>
        </w:r>
        <w:r>
          <w:rPr>
            <w:noProof/>
            <w:webHidden/>
          </w:rPr>
          <w:fldChar w:fldCharType="separate"/>
        </w:r>
        <w:r>
          <w:rPr>
            <w:noProof/>
            <w:webHidden/>
          </w:rPr>
          <w:t>32</w:t>
        </w:r>
        <w:r>
          <w:rPr>
            <w:noProof/>
            <w:webHidden/>
          </w:rPr>
          <w:fldChar w:fldCharType="end"/>
        </w:r>
      </w:hyperlink>
    </w:p>
    <w:p w14:paraId="1185A89E" w14:textId="16B48F3B" w:rsidR="00E755A6" w:rsidRPr="00C5204C" w:rsidRDefault="00E755A6">
      <w:pPr>
        <w:pStyle w:val="Obsah3"/>
        <w:rPr>
          <w:rFonts w:ascii="Calibri" w:hAnsi="Calibri"/>
          <w:noProof/>
          <w:kern w:val="2"/>
          <w:sz w:val="24"/>
          <w:szCs w:val="24"/>
        </w:rPr>
      </w:pPr>
      <w:hyperlink w:anchor="_Toc198144090" w:history="1">
        <w:r w:rsidRPr="009967FF">
          <w:rPr>
            <w:rStyle w:val="Hypertextovodkaz"/>
            <w:noProof/>
          </w:rPr>
          <w:t>3.6.2</w:t>
        </w:r>
        <w:r w:rsidRPr="00C5204C">
          <w:rPr>
            <w:rFonts w:ascii="Calibri" w:hAnsi="Calibri"/>
            <w:noProof/>
            <w:kern w:val="2"/>
            <w:sz w:val="24"/>
            <w:szCs w:val="24"/>
          </w:rPr>
          <w:tab/>
        </w:r>
        <w:r w:rsidRPr="009967FF">
          <w:rPr>
            <w:rStyle w:val="Hypertextovodkaz"/>
            <w:noProof/>
          </w:rPr>
          <w:t>Záložka - Nároky příspěvků</w:t>
        </w:r>
        <w:r>
          <w:rPr>
            <w:noProof/>
            <w:webHidden/>
          </w:rPr>
          <w:tab/>
        </w:r>
        <w:r>
          <w:rPr>
            <w:noProof/>
            <w:webHidden/>
          </w:rPr>
          <w:fldChar w:fldCharType="begin"/>
        </w:r>
        <w:r>
          <w:rPr>
            <w:noProof/>
            <w:webHidden/>
          </w:rPr>
          <w:instrText xml:space="preserve"> PAGEREF _Toc198144090 \h </w:instrText>
        </w:r>
        <w:r>
          <w:rPr>
            <w:noProof/>
            <w:webHidden/>
          </w:rPr>
        </w:r>
        <w:r>
          <w:rPr>
            <w:noProof/>
            <w:webHidden/>
          </w:rPr>
          <w:fldChar w:fldCharType="separate"/>
        </w:r>
        <w:r>
          <w:rPr>
            <w:noProof/>
            <w:webHidden/>
          </w:rPr>
          <w:t>33</w:t>
        </w:r>
        <w:r>
          <w:rPr>
            <w:noProof/>
            <w:webHidden/>
          </w:rPr>
          <w:fldChar w:fldCharType="end"/>
        </w:r>
      </w:hyperlink>
    </w:p>
    <w:p w14:paraId="4FA2608E" w14:textId="41832DCD" w:rsidR="00E755A6" w:rsidRPr="00C5204C" w:rsidRDefault="00E755A6">
      <w:pPr>
        <w:pStyle w:val="Obsah3"/>
        <w:rPr>
          <w:rFonts w:ascii="Calibri" w:hAnsi="Calibri"/>
          <w:noProof/>
          <w:kern w:val="2"/>
          <w:sz w:val="24"/>
          <w:szCs w:val="24"/>
        </w:rPr>
      </w:pPr>
      <w:hyperlink w:anchor="_Toc198144091" w:history="1">
        <w:r w:rsidRPr="009967FF">
          <w:rPr>
            <w:rStyle w:val="Hypertextovodkaz"/>
            <w:noProof/>
          </w:rPr>
          <w:t>3.6.3</w:t>
        </w:r>
        <w:r w:rsidRPr="00C5204C">
          <w:rPr>
            <w:rFonts w:ascii="Calibri" w:hAnsi="Calibri"/>
            <w:noProof/>
            <w:kern w:val="2"/>
            <w:sz w:val="24"/>
            <w:szCs w:val="24"/>
          </w:rPr>
          <w:tab/>
        </w:r>
        <w:r w:rsidRPr="009967FF">
          <w:rPr>
            <w:rStyle w:val="Hypertextovodkaz"/>
            <w:noProof/>
          </w:rPr>
          <w:t>Záložka - Vstup stravenky</w:t>
        </w:r>
        <w:r>
          <w:rPr>
            <w:noProof/>
            <w:webHidden/>
          </w:rPr>
          <w:tab/>
        </w:r>
        <w:r>
          <w:rPr>
            <w:noProof/>
            <w:webHidden/>
          </w:rPr>
          <w:fldChar w:fldCharType="begin"/>
        </w:r>
        <w:r>
          <w:rPr>
            <w:noProof/>
            <w:webHidden/>
          </w:rPr>
          <w:instrText xml:space="preserve"> PAGEREF _Toc198144091 \h </w:instrText>
        </w:r>
        <w:r>
          <w:rPr>
            <w:noProof/>
            <w:webHidden/>
          </w:rPr>
        </w:r>
        <w:r>
          <w:rPr>
            <w:noProof/>
            <w:webHidden/>
          </w:rPr>
          <w:fldChar w:fldCharType="separate"/>
        </w:r>
        <w:r>
          <w:rPr>
            <w:noProof/>
            <w:webHidden/>
          </w:rPr>
          <w:t>33</w:t>
        </w:r>
        <w:r>
          <w:rPr>
            <w:noProof/>
            <w:webHidden/>
          </w:rPr>
          <w:fldChar w:fldCharType="end"/>
        </w:r>
      </w:hyperlink>
    </w:p>
    <w:p w14:paraId="235F1967" w14:textId="1A790192" w:rsidR="00E755A6" w:rsidRPr="00C5204C" w:rsidRDefault="00E755A6">
      <w:pPr>
        <w:pStyle w:val="Obsah2"/>
        <w:rPr>
          <w:rFonts w:ascii="Calibri" w:hAnsi="Calibri"/>
          <w:noProof/>
          <w:kern w:val="2"/>
          <w:sz w:val="24"/>
          <w:szCs w:val="24"/>
        </w:rPr>
      </w:pPr>
      <w:hyperlink w:anchor="_Toc198144092" w:history="1">
        <w:r w:rsidRPr="009967FF">
          <w:rPr>
            <w:rStyle w:val="Hypertextovodkaz"/>
            <w:noProof/>
          </w:rPr>
          <w:t>3.7</w:t>
        </w:r>
        <w:r w:rsidRPr="00C5204C">
          <w:rPr>
            <w:rFonts w:ascii="Calibri" w:hAnsi="Calibri"/>
            <w:noProof/>
            <w:kern w:val="2"/>
            <w:sz w:val="24"/>
            <w:szCs w:val="24"/>
          </w:rPr>
          <w:tab/>
        </w:r>
        <w:r w:rsidRPr="009967FF">
          <w:rPr>
            <w:rStyle w:val="Hypertextovodkaz"/>
            <w:noProof/>
          </w:rPr>
          <w:t>Dcs04 – Ceník stravy</w:t>
        </w:r>
        <w:r>
          <w:rPr>
            <w:noProof/>
            <w:webHidden/>
          </w:rPr>
          <w:tab/>
        </w:r>
        <w:r>
          <w:rPr>
            <w:noProof/>
            <w:webHidden/>
          </w:rPr>
          <w:fldChar w:fldCharType="begin"/>
        </w:r>
        <w:r>
          <w:rPr>
            <w:noProof/>
            <w:webHidden/>
          </w:rPr>
          <w:instrText xml:space="preserve"> PAGEREF _Toc198144092 \h </w:instrText>
        </w:r>
        <w:r>
          <w:rPr>
            <w:noProof/>
            <w:webHidden/>
          </w:rPr>
        </w:r>
        <w:r>
          <w:rPr>
            <w:noProof/>
            <w:webHidden/>
          </w:rPr>
          <w:fldChar w:fldCharType="separate"/>
        </w:r>
        <w:r>
          <w:rPr>
            <w:noProof/>
            <w:webHidden/>
          </w:rPr>
          <w:t>33</w:t>
        </w:r>
        <w:r>
          <w:rPr>
            <w:noProof/>
            <w:webHidden/>
          </w:rPr>
          <w:fldChar w:fldCharType="end"/>
        </w:r>
      </w:hyperlink>
    </w:p>
    <w:p w14:paraId="125E5AE3" w14:textId="11D3EAD8" w:rsidR="00E755A6" w:rsidRPr="00C5204C" w:rsidRDefault="00E755A6">
      <w:pPr>
        <w:pStyle w:val="Obsah2"/>
        <w:rPr>
          <w:rFonts w:ascii="Calibri" w:hAnsi="Calibri"/>
          <w:noProof/>
          <w:kern w:val="2"/>
          <w:sz w:val="24"/>
          <w:szCs w:val="24"/>
        </w:rPr>
      </w:pPr>
      <w:hyperlink w:anchor="_Toc198144093" w:history="1">
        <w:r w:rsidRPr="009967FF">
          <w:rPr>
            <w:rStyle w:val="Hypertextovodkaz"/>
            <w:noProof/>
          </w:rPr>
          <w:t>3.8</w:t>
        </w:r>
        <w:r w:rsidRPr="00C5204C">
          <w:rPr>
            <w:rFonts w:ascii="Calibri" w:hAnsi="Calibri"/>
            <w:noProof/>
            <w:kern w:val="2"/>
            <w:sz w:val="24"/>
            <w:szCs w:val="24"/>
          </w:rPr>
          <w:tab/>
        </w:r>
        <w:r w:rsidRPr="009967FF">
          <w:rPr>
            <w:rStyle w:val="Hypertextovodkaz"/>
            <w:noProof/>
          </w:rPr>
          <w:t>Dcs05 – Strava, zúčtování za období</w:t>
        </w:r>
        <w:r>
          <w:rPr>
            <w:noProof/>
            <w:webHidden/>
          </w:rPr>
          <w:tab/>
        </w:r>
        <w:r>
          <w:rPr>
            <w:noProof/>
            <w:webHidden/>
          </w:rPr>
          <w:fldChar w:fldCharType="begin"/>
        </w:r>
        <w:r>
          <w:rPr>
            <w:noProof/>
            <w:webHidden/>
          </w:rPr>
          <w:instrText xml:space="preserve"> PAGEREF _Toc198144093 \h </w:instrText>
        </w:r>
        <w:r>
          <w:rPr>
            <w:noProof/>
            <w:webHidden/>
          </w:rPr>
        </w:r>
        <w:r>
          <w:rPr>
            <w:noProof/>
            <w:webHidden/>
          </w:rPr>
          <w:fldChar w:fldCharType="separate"/>
        </w:r>
        <w:r>
          <w:rPr>
            <w:noProof/>
            <w:webHidden/>
          </w:rPr>
          <w:t>36</w:t>
        </w:r>
        <w:r>
          <w:rPr>
            <w:noProof/>
            <w:webHidden/>
          </w:rPr>
          <w:fldChar w:fldCharType="end"/>
        </w:r>
      </w:hyperlink>
    </w:p>
    <w:p w14:paraId="48D18178" w14:textId="2C92CD42" w:rsidR="00E755A6" w:rsidRPr="00C5204C" w:rsidRDefault="00E755A6">
      <w:pPr>
        <w:pStyle w:val="Obsah2"/>
        <w:rPr>
          <w:rFonts w:ascii="Calibri" w:hAnsi="Calibri"/>
          <w:noProof/>
          <w:kern w:val="2"/>
          <w:sz w:val="24"/>
          <w:szCs w:val="24"/>
        </w:rPr>
      </w:pPr>
      <w:hyperlink w:anchor="_Toc198144094" w:history="1">
        <w:r w:rsidRPr="009967FF">
          <w:rPr>
            <w:rStyle w:val="Hypertextovodkaz"/>
            <w:noProof/>
          </w:rPr>
          <w:t>3.9</w:t>
        </w:r>
        <w:r w:rsidRPr="00C5204C">
          <w:rPr>
            <w:rFonts w:ascii="Calibri" w:hAnsi="Calibri"/>
            <w:noProof/>
            <w:kern w:val="2"/>
            <w:sz w:val="24"/>
            <w:szCs w:val="24"/>
          </w:rPr>
          <w:tab/>
        </w:r>
        <w:r w:rsidRPr="009967FF">
          <w:rPr>
            <w:rStyle w:val="Hypertextovodkaz"/>
            <w:noProof/>
          </w:rPr>
          <w:t>Dcs06 – Strava, rekapitulace zúčtování za období</w:t>
        </w:r>
        <w:r>
          <w:rPr>
            <w:noProof/>
            <w:webHidden/>
          </w:rPr>
          <w:tab/>
        </w:r>
        <w:r>
          <w:rPr>
            <w:noProof/>
            <w:webHidden/>
          </w:rPr>
          <w:fldChar w:fldCharType="begin"/>
        </w:r>
        <w:r>
          <w:rPr>
            <w:noProof/>
            <w:webHidden/>
          </w:rPr>
          <w:instrText xml:space="preserve"> PAGEREF _Toc198144094 \h </w:instrText>
        </w:r>
        <w:r>
          <w:rPr>
            <w:noProof/>
            <w:webHidden/>
          </w:rPr>
        </w:r>
        <w:r>
          <w:rPr>
            <w:noProof/>
            <w:webHidden/>
          </w:rPr>
          <w:fldChar w:fldCharType="separate"/>
        </w:r>
        <w:r>
          <w:rPr>
            <w:noProof/>
            <w:webHidden/>
          </w:rPr>
          <w:t>36</w:t>
        </w:r>
        <w:r>
          <w:rPr>
            <w:noProof/>
            <w:webHidden/>
          </w:rPr>
          <w:fldChar w:fldCharType="end"/>
        </w:r>
      </w:hyperlink>
    </w:p>
    <w:p w14:paraId="2860AB9E" w14:textId="0B2769CD" w:rsidR="00E755A6" w:rsidRPr="00C5204C" w:rsidRDefault="00E755A6">
      <w:pPr>
        <w:pStyle w:val="Obsah2"/>
        <w:rPr>
          <w:rFonts w:ascii="Calibri" w:hAnsi="Calibri"/>
          <w:noProof/>
          <w:kern w:val="2"/>
          <w:sz w:val="24"/>
          <w:szCs w:val="24"/>
        </w:rPr>
      </w:pPr>
      <w:hyperlink w:anchor="_Toc198144095" w:history="1">
        <w:r w:rsidRPr="009967FF">
          <w:rPr>
            <w:rStyle w:val="Hypertextovodkaz"/>
            <w:noProof/>
          </w:rPr>
          <w:t>3.10</w:t>
        </w:r>
        <w:r w:rsidRPr="00C5204C">
          <w:rPr>
            <w:rFonts w:ascii="Calibri" w:hAnsi="Calibri"/>
            <w:noProof/>
            <w:kern w:val="2"/>
            <w:sz w:val="24"/>
            <w:szCs w:val="24"/>
          </w:rPr>
          <w:tab/>
        </w:r>
        <w:r w:rsidRPr="009967FF">
          <w:rPr>
            <w:rStyle w:val="Hypertextovodkaz"/>
            <w:noProof/>
          </w:rPr>
          <w:t>Dcs07 – Stravenky, nárok za období</w:t>
        </w:r>
        <w:r>
          <w:rPr>
            <w:noProof/>
            <w:webHidden/>
          </w:rPr>
          <w:tab/>
        </w:r>
        <w:r>
          <w:rPr>
            <w:noProof/>
            <w:webHidden/>
          </w:rPr>
          <w:fldChar w:fldCharType="begin"/>
        </w:r>
        <w:r>
          <w:rPr>
            <w:noProof/>
            <w:webHidden/>
          </w:rPr>
          <w:instrText xml:space="preserve"> PAGEREF _Toc198144095 \h </w:instrText>
        </w:r>
        <w:r>
          <w:rPr>
            <w:noProof/>
            <w:webHidden/>
          </w:rPr>
        </w:r>
        <w:r>
          <w:rPr>
            <w:noProof/>
            <w:webHidden/>
          </w:rPr>
          <w:fldChar w:fldCharType="separate"/>
        </w:r>
        <w:r>
          <w:rPr>
            <w:noProof/>
            <w:webHidden/>
          </w:rPr>
          <w:t>37</w:t>
        </w:r>
        <w:r>
          <w:rPr>
            <w:noProof/>
            <w:webHidden/>
          </w:rPr>
          <w:fldChar w:fldCharType="end"/>
        </w:r>
      </w:hyperlink>
    </w:p>
    <w:p w14:paraId="1FA489C4" w14:textId="75C80AC4" w:rsidR="00E755A6" w:rsidRPr="00C5204C" w:rsidRDefault="00E755A6">
      <w:pPr>
        <w:pStyle w:val="Obsah2"/>
        <w:rPr>
          <w:rFonts w:ascii="Calibri" w:hAnsi="Calibri"/>
          <w:noProof/>
          <w:kern w:val="2"/>
          <w:sz w:val="24"/>
          <w:szCs w:val="24"/>
        </w:rPr>
      </w:pPr>
      <w:hyperlink w:anchor="_Toc198144096" w:history="1">
        <w:r w:rsidRPr="009967FF">
          <w:rPr>
            <w:rStyle w:val="Hypertextovodkaz"/>
            <w:noProof/>
          </w:rPr>
          <w:t>3.11</w:t>
        </w:r>
        <w:r w:rsidRPr="00C5204C">
          <w:rPr>
            <w:rFonts w:ascii="Calibri" w:hAnsi="Calibri"/>
            <w:noProof/>
            <w:kern w:val="2"/>
            <w:sz w:val="24"/>
            <w:szCs w:val="24"/>
          </w:rPr>
          <w:tab/>
        </w:r>
        <w:r w:rsidRPr="009967FF">
          <w:rPr>
            <w:rStyle w:val="Hypertextovodkaz"/>
            <w:noProof/>
          </w:rPr>
          <w:t>Dcs08 – Stravenky, odběr za období</w:t>
        </w:r>
        <w:r>
          <w:rPr>
            <w:noProof/>
            <w:webHidden/>
          </w:rPr>
          <w:tab/>
        </w:r>
        <w:r>
          <w:rPr>
            <w:noProof/>
            <w:webHidden/>
          </w:rPr>
          <w:fldChar w:fldCharType="begin"/>
        </w:r>
        <w:r>
          <w:rPr>
            <w:noProof/>
            <w:webHidden/>
          </w:rPr>
          <w:instrText xml:space="preserve"> PAGEREF _Toc198144096 \h </w:instrText>
        </w:r>
        <w:r>
          <w:rPr>
            <w:noProof/>
            <w:webHidden/>
          </w:rPr>
        </w:r>
        <w:r>
          <w:rPr>
            <w:noProof/>
            <w:webHidden/>
          </w:rPr>
          <w:fldChar w:fldCharType="separate"/>
        </w:r>
        <w:r>
          <w:rPr>
            <w:noProof/>
            <w:webHidden/>
          </w:rPr>
          <w:t>37</w:t>
        </w:r>
        <w:r>
          <w:rPr>
            <w:noProof/>
            <w:webHidden/>
          </w:rPr>
          <w:fldChar w:fldCharType="end"/>
        </w:r>
      </w:hyperlink>
    </w:p>
    <w:p w14:paraId="0645F4FB" w14:textId="5A50073F" w:rsidR="00E755A6" w:rsidRPr="00C5204C" w:rsidRDefault="00E755A6">
      <w:pPr>
        <w:pStyle w:val="Obsah2"/>
        <w:rPr>
          <w:rFonts w:ascii="Calibri" w:hAnsi="Calibri"/>
          <w:noProof/>
          <w:kern w:val="2"/>
          <w:sz w:val="24"/>
          <w:szCs w:val="24"/>
        </w:rPr>
      </w:pPr>
      <w:hyperlink w:anchor="_Toc198144097" w:history="1">
        <w:r w:rsidRPr="009967FF">
          <w:rPr>
            <w:rStyle w:val="Hypertextovodkaz"/>
            <w:noProof/>
          </w:rPr>
          <w:t>3.12</w:t>
        </w:r>
        <w:r w:rsidRPr="00C5204C">
          <w:rPr>
            <w:rFonts w:ascii="Calibri" w:hAnsi="Calibri"/>
            <w:noProof/>
            <w:kern w:val="2"/>
            <w:sz w:val="24"/>
            <w:szCs w:val="24"/>
          </w:rPr>
          <w:tab/>
        </w:r>
        <w:r w:rsidRPr="009967FF">
          <w:rPr>
            <w:rStyle w:val="Hypertextovodkaz"/>
            <w:noProof/>
          </w:rPr>
          <w:t>Dcs09 – Strava, rekapitulace podle typu</w:t>
        </w:r>
        <w:r>
          <w:rPr>
            <w:noProof/>
            <w:webHidden/>
          </w:rPr>
          <w:tab/>
        </w:r>
        <w:r>
          <w:rPr>
            <w:noProof/>
            <w:webHidden/>
          </w:rPr>
          <w:fldChar w:fldCharType="begin"/>
        </w:r>
        <w:r>
          <w:rPr>
            <w:noProof/>
            <w:webHidden/>
          </w:rPr>
          <w:instrText xml:space="preserve"> PAGEREF _Toc198144097 \h </w:instrText>
        </w:r>
        <w:r>
          <w:rPr>
            <w:noProof/>
            <w:webHidden/>
          </w:rPr>
        </w:r>
        <w:r>
          <w:rPr>
            <w:noProof/>
            <w:webHidden/>
          </w:rPr>
          <w:fldChar w:fldCharType="separate"/>
        </w:r>
        <w:r>
          <w:rPr>
            <w:noProof/>
            <w:webHidden/>
          </w:rPr>
          <w:t>38</w:t>
        </w:r>
        <w:r>
          <w:rPr>
            <w:noProof/>
            <w:webHidden/>
          </w:rPr>
          <w:fldChar w:fldCharType="end"/>
        </w:r>
      </w:hyperlink>
    </w:p>
    <w:p w14:paraId="44D3ED51" w14:textId="62CE6819" w:rsidR="00E755A6" w:rsidRPr="00C5204C" w:rsidRDefault="00E755A6">
      <w:pPr>
        <w:pStyle w:val="Obsah2"/>
        <w:rPr>
          <w:rFonts w:ascii="Calibri" w:hAnsi="Calibri"/>
          <w:noProof/>
          <w:kern w:val="2"/>
          <w:sz w:val="24"/>
          <w:szCs w:val="24"/>
        </w:rPr>
      </w:pPr>
      <w:hyperlink w:anchor="_Toc198144098" w:history="1">
        <w:r w:rsidRPr="009967FF">
          <w:rPr>
            <w:rStyle w:val="Hypertextovodkaz"/>
            <w:noProof/>
          </w:rPr>
          <w:t>3.13</w:t>
        </w:r>
        <w:r w:rsidRPr="00C5204C">
          <w:rPr>
            <w:rFonts w:ascii="Calibri" w:hAnsi="Calibri"/>
            <w:noProof/>
            <w:kern w:val="2"/>
            <w:sz w:val="24"/>
            <w:szCs w:val="24"/>
          </w:rPr>
          <w:tab/>
        </w:r>
        <w:r w:rsidRPr="009967FF">
          <w:rPr>
            <w:rStyle w:val="Hypertextovodkaz"/>
            <w:noProof/>
          </w:rPr>
          <w:t>Exportní funkce</w:t>
        </w:r>
        <w:r>
          <w:rPr>
            <w:noProof/>
            <w:webHidden/>
          </w:rPr>
          <w:tab/>
        </w:r>
        <w:r>
          <w:rPr>
            <w:noProof/>
            <w:webHidden/>
          </w:rPr>
          <w:fldChar w:fldCharType="begin"/>
        </w:r>
        <w:r>
          <w:rPr>
            <w:noProof/>
            <w:webHidden/>
          </w:rPr>
          <w:instrText xml:space="preserve"> PAGEREF _Toc198144098 \h </w:instrText>
        </w:r>
        <w:r>
          <w:rPr>
            <w:noProof/>
            <w:webHidden/>
          </w:rPr>
        </w:r>
        <w:r>
          <w:rPr>
            <w:noProof/>
            <w:webHidden/>
          </w:rPr>
          <w:fldChar w:fldCharType="separate"/>
        </w:r>
        <w:r>
          <w:rPr>
            <w:noProof/>
            <w:webHidden/>
          </w:rPr>
          <w:t>38</w:t>
        </w:r>
        <w:r>
          <w:rPr>
            <w:noProof/>
            <w:webHidden/>
          </w:rPr>
          <w:fldChar w:fldCharType="end"/>
        </w:r>
      </w:hyperlink>
    </w:p>
    <w:p w14:paraId="114415BE" w14:textId="151599F7" w:rsidR="00E755A6" w:rsidRPr="00C5204C" w:rsidRDefault="00E755A6">
      <w:pPr>
        <w:pStyle w:val="Obsah3"/>
        <w:rPr>
          <w:rFonts w:ascii="Calibri" w:hAnsi="Calibri"/>
          <w:noProof/>
          <w:kern w:val="2"/>
          <w:sz w:val="24"/>
          <w:szCs w:val="24"/>
        </w:rPr>
      </w:pPr>
      <w:hyperlink w:anchor="_Toc198144099" w:history="1">
        <w:r w:rsidRPr="009967FF">
          <w:rPr>
            <w:rStyle w:val="Hypertextovodkaz"/>
            <w:noProof/>
          </w:rPr>
          <w:t>3.13.1</w:t>
        </w:r>
        <w:r w:rsidRPr="00C5204C">
          <w:rPr>
            <w:rFonts w:ascii="Calibri" w:hAnsi="Calibri"/>
            <w:noProof/>
            <w:kern w:val="2"/>
            <w:sz w:val="24"/>
            <w:szCs w:val="24"/>
          </w:rPr>
          <w:tab/>
        </w:r>
        <w:r w:rsidRPr="009967FF">
          <w:rPr>
            <w:rStyle w:val="Hypertextovodkaz"/>
            <w:rFonts w:eastAsia="Arial Unicode MS" w:cs="Arial Unicode MS"/>
            <w:noProof/>
          </w:rPr>
          <w:t xml:space="preserve">Dce05 - </w:t>
        </w:r>
        <w:r w:rsidRPr="009967FF">
          <w:rPr>
            <w:rStyle w:val="Hypertextovodkaz"/>
            <w:noProof/>
          </w:rPr>
          <w:t>Export – strava</w:t>
        </w:r>
        <w:r>
          <w:rPr>
            <w:noProof/>
            <w:webHidden/>
          </w:rPr>
          <w:tab/>
        </w:r>
        <w:r>
          <w:rPr>
            <w:noProof/>
            <w:webHidden/>
          </w:rPr>
          <w:fldChar w:fldCharType="begin"/>
        </w:r>
        <w:r>
          <w:rPr>
            <w:noProof/>
            <w:webHidden/>
          </w:rPr>
          <w:instrText xml:space="preserve"> PAGEREF _Toc198144099 \h </w:instrText>
        </w:r>
        <w:r>
          <w:rPr>
            <w:noProof/>
            <w:webHidden/>
          </w:rPr>
        </w:r>
        <w:r>
          <w:rPr>
            <w:noProof/>
            <w:webHidden/>
          </w:rPr>
          <w:fldChar w:fldCharType="separate"/>
        </w:r>
        <w:r>
          <w:rPr>
            <w:noProof/>
            <w:webHidden/>
          </w:rPr>
          <w:t>38</w:t>
        </w:r>
        <w:r>
          <w:rPr>
            <w:noProof/>
            <w:webHidden/>
          </w:rPr>
          <w:fldChar w:fldCharType="end"/>
        </w:r>
      </w:hyperlink>
    </w:p>
    <w:p w14:paraId="7C02E147" w14:textId="406CD764" w:rsidR="00E755A6" w:rsidRPr="00C5204C" w:rsidRDefault="00E755A6">
      <w:pPr>
        <w:pStyle w:val="Obsah3"/>
        <w:rPr>
          <w:rFonts w:ascii="Calibri" w:hAnsi="Calibri"/>
          <w:noProof/>
          <w:kern w:val="2"/>
          <w:sz w:val="24"/>
          <w:szCs w:val="24"/>
        </w:rPr>
      </w:pPr>
      <w:hyperlink w:anchor="_Toc198144100" w:history="1">
        <w:r w:rsidRPr="009967FF">
          <w:rPr>
            <w:rStyle w:val="Hypertextovodkaz"/>
            <w:noProof/>
          </w:rPr>
          <w:t>3.13.2</w:t>
        </w:r>
        <w:r w:rsidRPr="00C5204C">
          <w:rPr>
            <w:rFonts w:ascii="Calibri" w:hAnsi="Calibri"/>
            <w:noProof/>
            <w:kern w:val="2"/>
            <w:sz w:val="24"/>
            <w:szCs w:val="24"/>
          </w:rPr>
          <w:tab/>
        </w:r>
        <w:r w:rsidRPr="009967FF">
          <w:rPr>
            <w:rStyle w:val="Hypertextovodkaz"/>
            <w:noProof/>
          </w:rPr>
          <w:t>Dce06 - Export - strava, typ Edenred</w:t>
        </w:r>
        <w:r>
          <w:rPr>
            <w:noProof/>
            <w:webHidden/>
          </w:rPr>
          <w:tab/>
        </w:r>
        <w:r>
          <w:rPr>
            <w:noProof/>
            <w:webHidden/>
          </w:rPr>
          <w:fldChar w:fldCharType="begin"/>
        </w:r>
        <w:r>
          <w:rPr>
            <w:noProof/>
            <w:webHidden/>
          </w:rPr>
          <w:instrText xml:space="preserve"> PAGEREF _Toc198144100 \h </w:instrText>
        </w:r>
        <w:r>
          <w:rPr>
            <w:noProof/>
            <w:webHidden/>
          </w:rPr>
        </w:r>
        <w:r>
          <w:rPr>
            <w:noProof/>
            <w:webHidden/>
          </w:rPr>
          <w:fldChar w:fldCharType="separate"/>
        </w:r>
        <w:r>
          <w:rPr>
            <w:noProof/>
            <w:webHidden/>
          </w:rPr>
          <w:t>39</w:t>
        </w:r>
        <w:r>
          <w:rPr>
            <w:noProof/>
            <w:webHidden/>
          </w:rPr>
          <w:fldChar w:fldCharType="end"/>
        </w:r>
      </w:hyperlink>
    </w:p>
    <w:p w14:paraId="15895708" w14:textId="53B553FF" w:rsidR="00E755A6" w:rsidRPr="00C5204C" w:rsidRDefault="00E755A6">
      <w:pPr>
        <w:pStyle w:val="Obsah3"/>
        <w:rPr>
          <w:rFonts w:ascii="Calibri" w:hAnsi="Calibri"/>
          <w:noProof/>
          <w:kern w:val="2"/>
          <w:sz w:val="24"/>
          <w:szCs w:val="24"/>
        </w:rPr>
      </w:pPr>
      <w:hyperlink w:anchor="_Toc198144101" w:history="1">
        <w:r w:rsidRPr="009967FF">
          <w:rPr>
            <w:rStyle w:val="Hypertextovodkaz"/>
            <w:noProof/>
          </w:rPr>
          <w:t>3.13.3</w:t>
        </w:r>
        <w:r w:rsidRPr="00C5204C">
          <w:rPr>
            <w:rFonts w:ascii="Calibri" w:hAnsi="Calibri"/>
            <w:noProof/>
            <w:kern w:val="2"/>
            <w:sz w:val="24"/>
            <w:szCs w:val="24"/>
          </w:rPr>
          <w:tab/>
        </w:r>
        <w:r w:rsidRPr="009967FF">
          <w:rPr>
            <w:rStyle w:val="Hypertextovodkaz"/>
            <w:noProof/>
          </w:rPr>
          <w:t>Dcs10 – Stravenky, objednávka SODEXO</w:t>
        </w:r>
        <w:r>
          <w:rPr>
            <w:noProof/>
            <w:webHidden/>
          </w:rPr>
          <w:tab/>
        </w:r>
        <w:r>
          <w:rPr>
            <w:noProof/>
            <w:webHidden/>
          </w:rPr>
          <w:fldChar w:fldCharType="begin"/>
        </w:r>
        <w:r>
          <w:rPr>
            <w:noProof/>
            <w:webHidden/>
          </w:rPr>
          <w:instrText xml:space="preserve"> PAGEREF _Toc198144101 \h </w:instrText>
        </w:r>
        <w:r>
          <w:rPr>
            <w:noProof/>
            <w:webHidden/>
          </w:rPr>
        </w:r>
        <w:r>
          <w:rPr>
            <w:noProof/>
            <w:webHidden/>
          </w:rPr>
          <w:fldChar w:fldCharType="separate"/>
        </w:r>
        <w:r>
          <w:rPr>
            <w:noProof/>
            <w:webHidden/>
          </w:rPr>
          <w:t>39</w:t>
        </w:r>
        <w:r>
          <w:rPr>
            <w:noProof/>
            <w:webHidden/>
          </w:rPr>
          <w:fldChar w:fldCharType="end"/>
        </w:r>
      </w:hyperlink>
    </w:p>
    <w:p w14:paraId="50DC99A8" w14:textId="27827393" w:rsidR="00E755A6" w:rsidRPr="00C5204C" w:rsidRDefault="00E755A6">
      <w:pPr>
        <w:pStyle w:val="Obsah3"/>
        <w:rPr>
          <w:rFonts w:ascii="Calibri" w:hAnsi="Calibri"/>
          <w:noProof/>
          <w:kern w:val="2"/>
          <w:sz w:val="24"/>
          <w:szCs w:val="24"/>
        </w:rPr>
      </w:pPr>
      <w:hyperlink w:anchor="_Toc198144102" w:history="1">
        <w:r w:rsidRPr="009967FF">
          <w:rPr>
            <w:rStyle w:val="Hypertextovodkaz"/>
            <w:noProof/>
          </w:rPr>
          <w:t>3.13.4</w:t>
        </w:r>
        <w:r w:rsidRPr="00C5204C">
          <w:rPr>
            <w:rFonts w:ascii="Calibri" w:hAnsi="Calibri"/>
            <w:noProof/>
            <w:kern w:val="2"/>
            <w:sz w:val="24"/>
            <w:szCs w:val="24"/>
          </w:rPr>
          <w:tab/>
        </w:r>
        <w:r w:rsidRPr="009967FF">
          <w:rPr>
            <w:rStyle w:val="Hypertextovodkaz"/>
            <w:noProof/>
          </w:rPr>
          <w:t>Dcs11 - Stravenky, objednávka Edenred</w:t>
        </w:r>
        <w:r>
          <w:rPr>
            <w:noProof/>
            <w:webHidden/>
          </w:rPr>
          <w:tab/>
        </w:r>
        <w:r>
          <w:rPr>
            <w:noProof/>
            <w:webHidden/>
          </w:rPr>
          <w:fldChar w:fldCharType="begin"/>
        </w:r>
        <w:r>
          <w:rPr>
            <w:noProof/>
            <w:webHidden/>
          </w:rPr>
          <w:instrText xml:space="preserve"> PAGEREF _Toc198144102 \h </w:instrText>
        </w:r>
        <w:r>
          <w:rPr>
            <w:noProof/>
            <w:webHidden/>
          </w:rPr>
        </w:r>
        <w:r>
          <w:rPr>
            <w:noProof/>
            <w:webHidden/>
          </w:rPr>
          <w:fldChar w:fldCharType="separate"/>
        </w:r>
        <w:r>
          <w:rPr>
            <w:noProof/>
            <w:webHidden/>
          </w:rPr>
          <w:t>40</w:t>
        </w:r>
        <w:r>
          <w:rPr>
            <w:noProof/>
            <w:webHidden/>
          </w:rPr>
          <w:fldChar w:fldCharType="end"/>
        </w:r>
      </w:hyperlink>
    </w:p>
    <w:p w14:paraId="39FFB45F" w14:textId="3E4442E7" w:rsidR="00E755A6" w:rsidRPr="00C5204C" w:rsidRDefault="00E755A6">
      <w:pPr>
        <w:pStyle w:val="Obsah2"/>
        <w:rPr>
          <w:rFonts w:ascii="Calibri" w:hAnsi="Calibri"/>
          <w:noProof/>
          <w:kern w:val="2"/>
          <w:sz w:val="24"/>
          <w:szCs w:val="24"/>
        </w:rPr>
      </w:pPr>
      <w:hyperlink w:anchor="_Toc198144103" w:history="1">
        <w:r w:rsidRPr="009967FF">
          <w:rPr>
            <w:rStyle w:val="Hypertextovodkaz"/>
            <w:noProof/>
          </w:rPr>
          <w:t>3.14</w:t>
        </w:r>
        <w:r w:rsidRPr="00C5204C">
          <w:rPr>
            <w:rFonts w:ascii="Calibri" w:hAnsi="Calibri"/>
            <w:noProof/>
            <w:kern w:val="2"/>
            <w:sz w:val="24"/>
            <w:szCs w:val="24"/>
          </w:rPr>
          <w:tab/>
        </w:r>
        <w:r w:rsidRPr="009967FF">
          <w:rPr>
            <w:rStyle w:val="Hypertextovodkaz"/>
            <w:noProof/>
          </w:rPr>
          <w:t>Importní funkce</w:t>
        </w:r>
        <w:r>
          <w:rPr>
            <w:noProof/>
            <w:webHidden/>
          </w:rPr>
          <w:tab/>
        </w:r>
        <w:r>
          <w:rPr>
            <w:noProof/>
            <w:webHidden/>
          </w:rPr>
          <w:fldChar w:fldCharType="begin"/>
        </w:r>
        <w:r>
          <w:rPr>
            <w:noProof/>
            <w:webHidden/>
          </w:rPr>
          <w:instrText xml:space="preserve"> PAGEREF _Toc198144103 \h </w:instrText>
        </w:r>
        <w:r>
          <w:rPr>
            <w:noProof/>
            <w:webHidden/>
          </w:rPr>
        </w:r>
        <w:r>
          <w:rPr>
            <w:noProof/>
            <w:webHidden/>
          </w:rPr>
          <w:fldChar w:fldCharType="separate"/>
        </w:r>
        <w:r>
          <w:rPr>
            <w:noProof/>
            <w:webHidden/>
          </w:rPr>
          <w:t>40</w:t>
        </w:r>
        <w:r>
          <w:rPr>
            <w:noProof/>
            <w:webHidden/>
          </w:rPr>
          <w:fldChar w:fldCharType="end"/>
        </w:r>
      </w:hyperlink>
    </w:p>
    <w:p w14:paraId="21B78165" w14:textId="468B87F0" w:rsidR="00E755A6" w:rsidRPr="00C5204C" w:rsidRDefault="00E755A6">
      <w:pPr>
        <w:pStyle w:val="Obsah3"/>
        <w:rPr>
          <w:rFonts w:ascii="Calibri" w:hAnsi="Calibri"/>
          <w:noProof/>
          <w:kern w:val="2"/>
          <w:sz w:val="24"/>
          <w:szCs w:val="24"/>
        </w:rPr>
      </w:pPr>
      <w:hyperlink w:anchor="_Toc198144104" w:history="1">
        <w:r w:rsidRPr="009967FF">
          <w:rPr>
            <w:rStyle w:val="Hypertextovodkaz"/>
            <w:noProof/>
          </w:rPr>
          <w:t>3.14.1</w:t>
        </w:r>
        <w:r w:rsidRPr="00C5204C">
          <w:rPr>
            <w:rFonts w:ascii="Calibri" w:hAnsi="Calibri"/>
            <w:noProof/>
            <w:kern w:val="2"/>
            <w:sz w:val="24"/>
            <w:szCs w:val="24"/>
          </w:rPr>
          <w:tab/>
        </w:r>
        <w:r w:rsidRPr="009967FF">
          <w:rPr>
            <w:rStyle w:val="Hypertextovodkaz"/>
            <w:noProof/>
          </w:rPr>
          <w:t>Imp50f - Import, Dcs02, Stravenky - odebrané za období</w:t>
        </w:r>
        <w:r>
          <w:rPr>
            <w:noProof/>
            <w:webHidden/>
          </w:rPr>
          <w:tab/>
        </w:r>
        <w:r>
          <w:rPr>
            <w:noProof/>
            <w:webHidden/>
          </w:rPr>
          <w:fldChar w:fldCharType="begin"/>
        </w:r>
        <w:r>
          <w:rPr>
            <w:noProof/>
            <w:webHidden/>
          </w:rPr>
          <w:instrText xml:space="preserve"> PAGEREF _Toc198144104 \h </w:instrText>
        </w:r>
        <w:r>
          <w:rPr>
            <w:noProof/>
            <w:webHidden/>
          </w:rPr>
        </w:r>
        <w:r>
          <w:rPr>
            <w:noProof/>
            <w:webHidden/>
          </w:rPr>
          <w:fldChar w:fldCharType="separate"/>
        </w:r>
        <w:r>
          <w:rPr>
            <w:noProof/>
            <w:webHidden/>
          </w:rPr>
          <w:t>40</w:t>
        </w:r>
        <w:r>
          <w:rPr>
            <w:noProof/>
            <w:webHidden/>
          </w:rPr>
          <w:fldChar w:fldCharType="end"/>
        </w:r>
      </w:hyperlink>
    </w:p>
    <w:p w14:paraId="17EBD437" w14:textId="26E11B28" w:rsidR="00E755A6" w:rsidRPr="00C5204C" w:rsidRDefault="00E755A6">
      <w:pPr>
        <w:pStyle w:val="Obsah1"/>
        <w:rPr>
          <w:rFonts w:ascii="Calibri" w:hAnsi="Calibri"/>
          <w:noProof/>
          <w:kern w:val="2"/>
          <w:sz w:val="24"/>
          <w:szCs w:val="24"/>
        </w:rPr>
      </w:pPr>
      <w:hyperlink w:anchor="_Toc198144105" w:history="1">
        <w:r w:rsidRPr="009967FF">
          <w:rPr>
            <w:rStyle w:val="Hypertextovodkaz"/>
            <w:noProof/>
          </w:rPr>
          <w:t>4</w:t>
        </w:r>
        <w:r w:rsidRPr="00C5204C">
          <w:rPr>
            <w:rFonts w:ascii="Calibri" w:hAnsi="Calibri"/>
            <w:noProof/>
            <w:kern w:val="2"/>
            <w:sz w:val="24"/>
            <w:szCs w:val="24"/>
          </w:rPr>
          <w:tab/>
        </w:r>
        <w:r w:rsidRPr="009967FF">
          <w:rPr>
            <w:rStyle w:val="Hypertextovodkaz"/>
            <w:noProof/>
          </w:rPr>
          <w:t>Evidence stravy</w:t>
        </w:r>
        <w:r>
          <w:rPr>
            <w:noProof/>
            <w:webHidden/>
          </w:rPr>
          <w:tab/>
        </w:r>
        <w:r>
          <w:rPr>
            <w:noProof/>
            <w:webHidden/>
          </w:rPr>
          <w:fldChar w:fldCharType="begin"/>
        </w:r>
        <w:r>
          <w:rPr>
            <w:noProof/>
            <w:webHidden/>
          </w:rPr>
          <w:instrText xml:space="preserve"> PAGEREF _Toc198144105 \h </w:instrText>
        </w:r>
        <w:r>
          <w:rPr>
            <w:noProof/>
            <w:webHidden/>
          </w:rPr>
        </w:r>
        <w:r>
          <w:rPr>
            <w:noProof/>
            <w:webHidden/>
          </w:rPr>
          <w:fldChar w:fldCharType="separate"/>
        </w:r>
        <w:r>
          <w:rPr>
            <w:noProof/>
            <w:webHidden/>
          </w:rPr>
          <w:t>42</w:t>
        </w:r>
        <w:r>
          <w:rPr>
            <w:noProof/>
            <w:webHidden/>
          </w:rPr>
          <w:fldChar w:fldCharType="end"/>
        </w:r>
      </w:hyperlink>
    </w:p>
    <w:p w14:paraId="4D38F142" w14:textId="47F20CBF" w:rsidR="00E755A6" w:rsidRPr="00C5204C" w:rsidRDefault="00E755A6">
      <w:pPr>
        <w:pStyle w:val="Obsah3"/>
        <w:rPr>
          <w:rFonts w:ascii="Calibri" w:hAnsi="Calibri"/>
          <w:noProof/>
          <w:kern w:val="2"/>
          <w:sz w:val="24"/>
          <w:szCs w:val="24"/>
        </w:rPr>
      </w:pPr>
      <w:hyperlink w:anchor="_Toc198144106" w:history="1">
        <w:r w:rsidRPr="009967FF">
          <w:rPr>
            <w:rStyle w:val="Hypertextovodkaz"/>
            <w:noProof/>
          </w:rPr>
          <w:t>4.1.1</w:t>
        </w:r>
        <w:r w:rsidRPr="00C5204C">
          <w:rPr>
            <w:rFonts w:ascii="Calibri" w:hAnsi="Calibri"/>
            <w:noProof/>
            <w:kern w:val="2"/>
            <w:sz w:val="24"/>
            <w:szCs w:val="24"/>
          </w:rPr>
          <w:tab/>
        </w:r>
        <w:r w:rsidRPr="009967FF">
          <w:rPr>
            <w:rStyle w:val="Hypertextovodkaz"/>
            <w:noProof/>
          </w:rPr>
          <w:t>Terminologie oblasti vyhodnocení stravy</w:t>
        </w:r>
        <w:r>
          <w:rPr>
            <w:noProof/>
            <w:webHidden/>
          </w:rPr>
          <w:tab/>
        </w:r>
        <w:r>
          <w:rPr>
            <w:noProof/>
            <w:webHidden/>
          </w:rPr>
          <w:fldChar w:fldCharType="begin"/>
        </w:r>
        <w:r>
          <w:rPr>
            <w:noProof/>
            <w:webHidden/>
          </w:rPr>
          <w:instrText xml:space="preserve"> PAGEREF _Toc198144106 \h </w:instrText>
        </w:r>
        <w:r>
          <w:rPr>
            <w:noProof/>
            <w:webHidden/>
          </w:rPr>
        </w:r>
        <w:r>
          <w:rPr>
            <w:noProof/>
            <w:webHidden/>
          </w:rPr>
          <w:fldChar w:fldCharType="separate"/>
        </w:r>
        <w:r>
          <w:rPr>
            <w:noProof/>
            <w:webHidden/>
          </w:rPr>
          <w:t>42</w:t>
        </w:r>
        <w:r>
          <w:rPr>
            <w:noProof/>
            <w:webHidden/>
          </w:rPr>
          <w:fldChar w:fldCharType="end"/>
        </w:r>
      </w:hyperlink>
    </w:p>
    <w:p w14:paraId="1C8C626C" w14:textId="3CFA8CDC" w:rsidR="00E755A6" w:rsidRPr="00C5204C" w:rsidRDefault="00E755A6">
      <w:pPr>
        <w:pStyle w:val="Obsah2"/>
        <w:rPr>
          <w:rFonts w:ascii="Calibri" w:hAnsi="Calibri"/>
          <w:noProof/>
          <w:kern w:val="2"/>
          <w:sz w:val="24"/>
          <w:szCs w:val="24"/>
        </w:rPr>
      </w:pPr>
      <w:hyperlink w:anchor="_Toc198144107" w:history="1">
        <w:r w:rsidRPr="009967FF">
          <w:rPr>
            <w:rStyle w:val="Hypertextovodkaz"/>
            <w:noProof/>
          </w:rPr>
          <w:t>4.2</w:t>
        </w:r>
        <w:r w:rsidRPr="00C5204C">
          <w:rPr>
            <w:rFonts w:ascii="Calibri" w:hAnsi="Calibri"/>
            <w:noProof/>
            <w:kern w:val="2"/>
            <w:sz w:val="24"/>
            <w:szCs w:val="24"/>
          </w:rPr>
          <w:tab/>
        </w:r>
        <w:r w:rsidRPr="009967FF">
          <w:rPr>
            <w:rStyle w:val="Hypertextovodkaz"/>
            <w:noProof/>
          </w:rPr>
          <w:t>Režimy generovaní příspěvku a vyhodnocení</w:t>
        </w:r>
        <w:r>
          <w:rPr>
            <w:noProof/>
            <w:webHidden/>
          </w:rPr>
          <w:tab/>
        </w:r>
        <w:r>
          <w:rPr>
            <w:noProof/>
            <w:webHidden/>
          </w:rPr>
          <w:fldChar w:fldCharType="begin"/>
        </w:r>
        <w:r>
          <w:rPr>
            <w:noProof/>
            <w:webHidden/>
          </w:rPr>
          <w:instrText xml:space="preserve"> PAGEREF _Toc198144107 \h </w:instrText>
        </w:r>
        <w:r>
          <w:rPr>
            <w:noProof/>
            <w:webHidden/>
          </w:rPr>
        </w:r>
        <w:r>
          <w:rPr>
            <w:noProof/>
            <w:webHidden/>
          </w:rPr>
          <w:fldChar w:fldCharType="separate"/>
        </w:r>
        <w:r>
          <w:rPr>
            <w:noProof/>
            <w:webHidden/>
          </w:rPr>
          <w:t>42</w:t>
        </w:r>
        <w:r>
          <w:rPr>
            <w:noProof/>
            <w:webHidden/>
          </w:rPr>
          <w:fldChar w:fldCharType="end"/>
        </w:r>
      </w:hyperlink>
    </w:p>
    <w:p w14:paraId="50A87CDC" w14:textId="2EB01630" w:rsidR="00E755A6" w:rsidRPr="00C5204C" w:rsidRDefault="00E755A6">
      <w:pPr>
        <w:pStyle w:val="Obsah2"/>
        <w:rPr>
          <w:rFonts w:ascii="Calibri" w:hAnsi="Calibri"/>
          <w:noProof/>
          <w:kern w:val="2"/>
          <w:sz w:val="24"/>
          <w:szCs w:val="24"/>
        </w:rPr>
      </w:pPr>
      <w:hyperlink w:anchor="_Toc198144108" w:history="1">
        <w:r w:rsidRPr="009967FF">
          <w:rPr>
            <w:rStyle w:val="Hypertextovodkaz"/>
            <w:noProof/>
          </w:rPr>
          <w:t>4.3</w:t>
        </w:r>
        <w:r w:rsidRPr="00C5204C">
          <w:rPr>
            <w:rFonts w:ascii="Calibri" w:hAnsi="Calibri"/>
            <w:noProof/>
            <w:kern w:val="2"/>
            <w:sz w:val="24"/>
            <w:szCs w:val="24"/>
          </w:rPr>
          <w:tab/>
        </w:r>
        <w:r w:rsidRPr="009967FF">
          <w:rPr>
            <w:rStyle w:val="Hypertextovodkaz"/>
            <w:noProof/>
          </w:rPr>
          <w:t>Metodické celky</w:t>
        </w:r>
        <w:r>
          <w:rPr>
            <w:noProof/>
            <w:webHidden/>
          </w:rPr>
          <w:tab/>
        </w:r>
        <w:r>
          <w:rPr>
            <w:noProof/>
            <w:webHidden/>
          </w:rPr>
          <w:fldChar w:fldCharType="begin"/>
        </w:r>
        <w:r>
          <w:rPr>
            <w:noProof/>
            <w:webHidden/>
          </w:rPr>
          <w:instrText xml:space="preserve"> PAGEREF _Toc198144108 \h </w:instrText>
        </w:r>
        <w:r>
          <w:rPr>
            <w:noProof/>
            <w:webHidden/>
          </w:rPr>
        </w:r>
        <w:r>
          <w:rPr>
            <w:noProof/>
            <w:webHidden/>
          </w:rPr>
          <w:fldChar w:fldCharType="separate"/>
        </w:r>
        <w:r>
          <w:rPr>
            <w:noProof/>
            <w:webHidden/>
          </w:rPr>
          <w:t>44</w:t>
        </w:r>
        <w:r>
          <w:rPr>
            <w:noProof/>
            <w:webHidden/>
          </w:rPr>
          <w:fldChar w:fldCharType="end"/>
        </w:r>
      </w:hyperlink>
    </w:p>
    <w:p w14:paraId="6ACAE387" w14:textId="7067E018" w:rsidR="00E755A6" w:rsidRPr="00C5204C" w:rsidRDefault="00E755A6">
      <w:pPr>
        <w:pStyle w:val="Obsah3"/>
        <w:rPr>
          <w:rFonts w:ascii="Calibri" w:hAnsi="Calibri"/>
          <w:noProof/>
          <w:kern w:val="2"/>
          <w:sz w:val="24"/>
          <w:szCs w:val="24"/>
        </w:rPr>
      </w:pPr>
      <w:hyperlink w:anchor="_Toc198144109" w:history="1">
        <w:r w:rsidRPr="009967FF">
          <w:rPr>
            <w:rStyle w:val="Hypertextovodkaz"/>
            <w:noProof/>
          </w:rPr>
          <w:t>4.3.1</w:t>
        </w:r>
        <w:r w:rsidRPr="00C5204C">
          <w:rPr>
            <w:rFonts w:ascii="Calibri" w:hAnsi="Calibri"/>
            <w:noProof/>
            <w:kern w:val="2"/>
            <w:sz w:val="24"/>
            <w:szCs w:val="24"/>
          </w:rPr>
          <w:tab/>
        </w:r>
        <w:r w:rsidRPr="009967FF">
          <w:rPr>
            <w:rStyle w:val="Hypertextovodkaz"/>
            <w:noProof/>
          </w:rPr>
          <w:t>Rozsah použití formulářů podle režimu PV</w:t>
        </w:r>
        <w:r>
          <w:rPr>
            <w:noProof/>
            <w:webHidden/>
          </w:rPr>
          <w:tab/>
        </w:r>
        <w:r>
          <w:rPr>
            <w:noProof/>
            <w:webHidden/>
          </w:rPr>
          <w:fldChar w:fldCharType="begin"/>
        </w:r>
        <w:r>
          <w:rPr>
            <w:noProof/>
            <w:webHidden/>
          </w:rPr>
          <w:instrText xml:space="preserve"> PAGEREF _Toc198144109 \h </w:instrText>
        </w:r>
        <w:r>
          <w:rPr>
            <w:noProof/>
            <w:webHidden/>
          </w:rPr>
        </w:r>
        <w:r>
          <w:rPr>
            <w:noProof/>
            <w:webHidden/>
          </w:rPr>
          <w:fldChar w:fldCharType="separate"/>
        </w:r>
        <w:r>
          <w:rPr>
            <w:noProof/>
            <w:webHidden/>
          </w:rPr>
          <w:t>44</w:t>
        </w:r>
        <w:r>
          <w:rPr>
            <w:noProof/>
            <w:webHidden/>
          </w:rPr>
          <w:fldChar w:fldCharType="end"/>
        </w:r>
      </w:hyperlink>
    </w:p>
    <w:p w14:paraId="0487A98F" w14:textId="0276AA69" w:rsidR="00E755A6" w:rsidRPr="00C5204C" w:rsidRDefault="00E755A6">
      <w:pPr>
        <w:pStyle w:val="Obsah3"/>
        <w:rPr>
          <w:rFonts w:ascii="Calibri" w:hAnsi="Calibri"/>
          <w:noProof/>
          <w:kern w:val="2"/>
          <w:sz w:val="24"/>
          <w:szCs w:val="24"/>
        </w:rPr>
      </w:pPr>
      <w:hyperlink w:anchor="_Toc198144110" w:history="1">
        <w:r w:rsidRPr="009967FF">
          <w:rPr>
            <w:rStyle w:val="Hypertextovodkaz"/>
            <w:noProof/>
          </w:rPr>
          <w:t>4.3.2</w:t>
        </w:r>
        <w:r w:rsidRPr="00C5204C">
          <w:rPr>
            <w:rFonts w:ascii="Calibri" w:hAnsi="Calibri"/>
            <w:noProof/>
            <w:kern w:val="2"/>
            <w:sz w:val="24"/>
            <w:szCs w:val="24"/>
          </w:rPr>
          <w:tab/>
        </w:r>
        <w:r w:rsidRPr="009967FF">
          <w:rPr>
            <w:rStyle w:val="Hypertextovodkaz"/>
            <w:noProof/>
          </w:rPr>
          <w:t>Režim výpočtu na kmenové PV</w:t>
        </w:r>
        <w:r>
          <w:rPr>
            <w:noProof/>
            <w:webHidden/>
          </w:rPr>
          <w:tab/>
        </w:r>
        <w:r>
          <w:rPr>
            <w:noProof/>
            <w:webHidden/>
          </w:rPr>
          <w:fldChar w:fldCharType="begin"/>
        </w:r>
        <w:r>
          <w:rPr>
            <w:noProof/>
            <w:webHidden/>
          </w:rPr>
          <w:instrText xml:space="preserve"> PAGEREF _Toc198144110 \h </w:instrText>
        </w:r>
        <w:r>
          <w:rPr>
            <w:noProof/>
            <w:webHidden/>
          </w:rPr>
        </w:r>
        <w:r>
          <w:rPr>
            <w:noProof/>
            <w:webHidden/>
          </w:rPr>
          <w:fldChar w:fldCharType="separate"/>
        </w:r>
        <w:r>
          <w:rPr>
            <w:noProof/>
            <w:webHidden/>
          </w:rPr>
          <w:t>45</w:t>
        </w:r>
        <w:r>
          <w:rPr>
            <w:noProof/>
            <w:webHidden/>
          </w:rPr>
          <w:fldChar w:fldCharType="end"/>
        </w:r>
      </w:hyperlink>
    </w:p>
    <w:p w14:paraId="63807BA2" w14:textId="65841D55" w:rsidR="00E755A6" w:rsidRPr="00C5204C" w:rsidRDefault="00E755A6">
      <w:pPr>
        <w:pStyle w:val="Obsah3"/>
        <w:rPr>
          <w:rFonts w:ascii="Calibri" w:hAnsi="Calibri"/>
          <w:noProof/>
          <w:kern w:val="2"/>
          <w:sz w:val="24"/>
          <w:szCs w:val="24"/>
        </w:rPr>
      </w:pPr>
      <w:hyperlink w:anchor="_Toc198144111" w:history="1">
        <w:r w:rsidRPr="009967FF">
          <w:rPr>
            <w:rStyle w:val="Hypertextovodkaz"/>
            <w:noProof/>
          </w:rPr>
          <w:t>4.3.3</w:t>
        </w:r>
        <w:r w:rsidRPr="00C5204C">
          <w:rPr>
            <w:rFonts w:ascii="Calibri" w:hAnsi="Calibri"/>
            <w:noProof/>
            <w:kern w:val="2"/>
            <w:sz w:val="24"/>
            <w:szCs w:val="24"/>
          </w:rPr>
          <w:tab/>
        </w:r>
        <w:r w:rsidRPr="009967FF">
          <w:rPr>
            <w:rStyle w:val="Hypertextovodkaz"/>
            <w:noProof/>
          </w:rPr>
          <w:t>Dcs02/Dcs03 – plnění položky Stravovací lokalita</w:t>
        </w:r>
        <w:r>
          <w:rPr>
            <w:noProof/>
            <w:webHidden/>
          </w:rPr>
          <w:tab/>
        </w:r>
        <w:r>
          <w:rPr>
            <w:noProof/>
            <w:webHidden/>
          </w:rPr>
          <w:fldChar w:fldCharType="begin"/>
        </w:r>
        <w:r>
          <w:rPr>
            <w:noProof/>
            <w:webHidden/>
          </w:rPr>
          <w:instrText xml:space="preserve"> PAGEREF _Toc198144111 \h </w:instrText>
        </w:r>
        <w:r>
          <w:rPr>
            <w:noProof/>
            <w:webHidden/>
          </w:rPr>
        </w:r>
        <w:r>
          <w:rPr>
            <w:noProof/>
            <w:webHidden/>
          </w:rPr>
          <w:fldChar w:fldCharType="separate"/>
        </w:r>
        <w:r>
          <w:rPr>
            <w:noProof/>
            <w:webHidden/>
          </w:rPr>
          <w:t>45</w:t>
        </w:r>
        <w:r>
          <w:rPr>
            <w:noProof/>
            <w:webHidden/>
          </w:rPr>
          <w:fldChar w:fldCharType="end"/>
        </w:r>
      </w:hyperlink>
    </w:p>
    <w:p w14:paraId="5313E7E4" w14:textId="073D1DAE" w:rsidR="00E755A6" w:rsidRPr="00C5204C" w:rsidRDefault="00E755A6">
      <w:pPr>
        <w:pStyle w:val="Obsah3"/>
        <w:rPr>
          <w:rFonts w:ascii="Calibri" w:hAnsi="Calibri"/>
          <w:noProof/>
          <w:kern w:val="2"/>
          <w:sz w:val="24"/>
          <w:szCs w:val="24"/>
        </w:rPr>
      </w:pPr>
      <w:hyperlink w:anchor="_Toc198144112" w:history="1">
        <w:r w:rsidRPr="009967FF">
          <w:rPr>
            <w:rStyle w:val="Hypertextovodkaz"/>
            <w:noProof/>
          </w:rPr>
          <w:t>4.3.4</w:t>
        </w:r>
        <w:r w:rsidRPr="00C5204C">
          <w:rPr>
            <w:rFonts w:ascii="Calibri" w:hAnsi="Calibri"/>
            <w:noProof/>
            <w:kern w:val="2"/>
            <w:sz w:val="24"/>
            <w:szCs w:val="24"/>
          </w:rPr>
          <w:tab/>
        </w:r>
        <w:r w:rsidRPr="009967FF">
          <w:rPr>
            <w:rStyle w:val="Hypertextovodkaz"/>
            <w:noProof/>
          </w:rPr>
          <w:t>Dcs02/Dcs03 – číselník k parametru Typ jídla</w:t>
        </w:r>
        <w:r>
          <w:rPr>
            <w:noProof/>
            <w:webHidden/>
          </w:rPr>
          <w:tab/>
        </w:r>
        <w:r>
          <w:rPr>
            <w:noProof/>
            <w:webHidden/>
          </w:rPr>
          <w:fldChar w:fldCharType="begin"/>
        </w:r>
        <w:r>
          <w:rPr>
            <w:noProof/>
            <w:webHidden/>
          </w:rPr>
          <w:instrText xml:space="preserve"> PAGEREF _Toc198144112 \h </w:instrText>
        </w:r>
        <w:r>
          <w:rPr>
            <w:noProof/>
            <w:webHidden/>
          </w:rPr>
        </w:r>
        <w:r>
          <w:rPr>
            <w:noProof/>
            <w:webHidden/>
          </w:rPr>
          <w:fldChar w:fldCharType="separate"/>
        </w:r>
        <w:r>
          <w:rPr>
            <w:noProof/>
            <w:webHidden/>
          </w:rPr>
          <w:t>45</w:t>
        </w:r>
        <w:r>
          <w:rPr>
            <w:noProof/>
            <w:webHidden/>
          </w:rPr>
          <w:fldChar w:fldCharType="end"/>
        </w:r>
      </w:hyperlink>
    </w:p>
    <w:p w14:paraId="3DB40133" w14:textId="21FD1F92" w:rsidR="00E755A6" w:rsidRPr="00C5204C" w:rsidRDefault="00E755A6">
      <w:pPr>
        <w:pStyle w:val="Obsah3"/>
        <w:rPr>
          <w:rFonts w:ascii="Calibri" w:hAnsi="Calibri"/>
          <w:noProof/>
          <w:kern w:val="2"/>
          <w:sz w:val="24"/>
          <w:szCs w:val="24"/>
        </w:rPr>
      </w:pPr>
      <w:hyperlink w:anchor="_Toc198144113" w:history="1">
        <w:r w:rsidRPr="009967FF">
          <w:rPr>
            <w:rStyle w:val="Hypertextovodkaz"/>
            <w:noProof/>
          </w:rPr>
          <w:t>4.3.5</w:t>
        </w:r>
        <w:r w:rsidRPr="00C5204C">
          <w:rPr>
            <w:rFonts w:ascii="Calibri" w:hAnsi="Calibri"/>
            <w:noProof/>
            <w:kern w:val="2"/>
            <w:sz w:val="24"/>
            <w:szCs w:val="24"/>
          </w:rPr>
          <w:tab/>
        </w:r>
        <w:r w:rsidRPr="009967FF">
          <w:rPr>
            <w:rStyle w:val="Hypertextovodkaz"/>
            <w:noProof/>
          </w:rPr>
          <w:t>Dcs  a cena z Dcs04 podle ORG/SJ</w:t>
        </w:r>
        <w:r>
          <w:rPr>
            <w:noProof/>
            <w:webHidden/>
          </w:rPr>
          <w:tab/>
        </w:r>
        <w:r>
          <w:rPr>
            <w:noProof/>
            <w:webHidden/>
          </w:rPr>
          <w:fldChar w:fldCharType="begin"/>
        </w:r>
        <w:r>
          <w:rPr>
            <w:noProof/>
            <w:webHidden/>
          </w:rPr>
          <w:instrText xml:space="preserve"> PAGEREF _Toc198144113 \h </w:instrText>
        </w:r>
        <w:r>
          <w:rPr>
            <w:noProof/>
            <w:webHidden/>
          </w:rPr>
        </w:r>
        <w:r>
          <w:rPr>
            <w:noProof/>
            <w:webHidden/>
          </w:rPr>
          <w:fldChar w:fldCharType="separate"/>
        </w:r>
        <w:r>
          <w:rPr>
            <w:noProof/>
            <w:webHidden/>
          </w:rPr>
          <w:t>45</w:t>
        </w:r>
        <w:r>
          <w:rPr>
            <w:noProof/>
            <w:webHidden/>
          </w:rPr>
          <w:fldChar w:fldCharType="end"/>
        </w:r>
      </w:hyperlink>
    </w:p>
    <w:p w14:paraId="3D9EE688" w14:textId="5570CA0E" w:rsidR="00E755A6" w:rsidRPr="00C5204C" w:rsidRDefault="00E755A6">
      <w:pPr>
        <w:pStyle w:val="Obsah3"/>
        <w:rPr>
          <w:rFonts w:ascii="Calibri" w:hAnsi="Calibri"/>
          <w:noProof/>
          <w:kern w:val="2"/>
          <w:sz w:val="24"/>
          <w:szCs w:val="24"/>
        </w:rPr>
      </w:pPr>
      <w:hyperlink w:anchor="_Toc198144114" w:history="1">
        <w:r w:rsidRPr="009967FF">
          <w:rPr>
            <w:rStyle w:val="Hypertextovodkaz"/>
            <w:noProof/>
          </w:rPr>
          <w:t>4.3.6</w:t>
        </w:r>
        <w:r w:rsidRPr="00C5204C">
          <w:rPr>
            <w:rFonts w:ascii="Calibri" w:hAnsi="Calibri"/>
            <w:noProof/>
            <w:kern w:val="2"/>
            <w:sz w:val="24"/>
            <w:szCs w:val="24"/>
          </w:rPr>
          <w:tab/>
        </w:r>
        <w:r w:rsidRPr="009967FF">
          <w:rPr>
            <w:rStyle w:val="Hypertextovodkaz"/>
            <w:noProof/>
          </w:rPr>
          <w:t>Omezení přístupu na formuláře Dcs podle datumu</w:t>
        </w:r>
        <w:r>
          <w:rPr>
            <w:noProof/>
            <w:webHidden/>
          </w:rPr>
          <w:tab/>
        </w:r>
        <w:r>
          <w:rPr>
            <w:noProof/>
            <w:webHidden/>
          </w:rPr>
          <w:fldChar w:fldCharType="begin"/>
        </w:r>
        <w:r>
          <w:rPr>
            <w:noProof/>
            <w:webHidden/>
          </w:rPr>
          <w:instrText xml:space="preserve"> PAGEREF _Toc198144114 \h </w:instrText>
        </w:r>
        <w:r>
          <w:rPr>
            <w:noProof/>
            <w:webHidden/>
          </w:rPr>
        </w:r>
        <w:r>
          <w:rPr>
            <w:noProof/>
            <w:webHidden/>
          </w:rPr>
          <w:fldChar w:fldCharType="separate"/>
        </w:r>
        <w:r>
          <w:rPr>
            <w:noProof/>
            <w:webHidden/>
          </w:rPr>
          <w:t>46</w:t>
        </w:r>
        <w:r>
          <w:rPr>
            <w:noProof/>
            <w:webHidden/>
          </w:rPr>
          <w:fldChar w:fldCharType="end"/>
        </w:r>
      </w:hyperlink>
    </w:p>
    <w:p w14:paraId="13FEC38E" w14:textId="774C6393" w:rsidR="00E755A6" w:rsidRPr="00C5204C" w:rsidRDefault="00E755A6">
      <w:pPr>
        <w:pStyle w:val="Obsah3"/>
        <w:rPr>
          <w:rFonts w:ascii="Calibri" w:hAnsi="Calibri"/>
          <w:noProof/>
          <w:kern w:val="2"/>
          <w:sz w:val="24"/>
          <w:szCs w:val="24"/>
        </w:rPr>
      </w:pPr>
      <w:hyperlink w:anchor="_Toc198144115" w:history="1">
        <w:r w:rsidRPr="009967FF">
          <w:rPr>
            <w:rStyle w:val="Hypertextovodkaz"/>
            <w:noProof/>
          </w:rPr>
          <w:t>4.3.7</w:t>
        </w:r>
        <w:r w:rsidRPr="00C5204C">
          <w:rPr>
            <w:rFonts w:ascii="Calibri" w:hAnsi="Calibri"/>
            <w:noProof/>
            <w:kern w:val="2"/>
            <w:sz w:val="24"/>
            <w:szCs w:val="24"/>
          </w:rPr>
          <w:tab/>
        </w:r>
        <w:r w:rsidRPr="009967FF">
          <w:rPr>
            <w:rStyle w:val="Hypertextovodkaz"/>
            <w:noProof/>
          </w:rPr>
          <w:t>Kontrola stavu vyhodnocení (TC 1024533)</w:t>
        </w:r>
        <w:r>
          <w:rPr>
            <w:noProof/>
            <w:webHidden/>
          </w:rPr>
          <w:tab/>
        </w:r>
        <w:r>
          <w:rPr>
            <w:noProof/>
            <w:webHidden/>
          </w:rPr>
          <w:fldChar w:fldCharType="begin"/>
        </w:r>
        <w:r>
          <w:rPr>
            <w:noProof/>
            <w:webHidden/>
          </w:rPr>
          <w:instrText xml:space="preserve"> PAGEREF _Toc198144115 \h </w:instrText>
        </w:r>
        <w:r>
          <w:rPr>
            <w:noProof/>
            <w:webHidden/>
          </w:rPr>
        </w:r>
        <w:r>
          <w:rPr>
            <w:noProof/>
            <w:webHidden/>
          </w:rPr>
          <w:fldChar w:fldCharType="separate"/>
        </w:r>
        <w:r>
          <w:rPr>
            <w:noProof/>
            <w:webHidden/>
          </w:rPr>
          <w:t>46</w:t>
        </w:r>
        <w:r>
          <w:rPr>
            <w:noProof/>
            <w:webHidden/>
          </w:rPr>
          <w:fldChar w:fldCharType="end"/>
        </w:r>
      </w:hyperlink>
    </w:p>
    <w:p w14:paraId="2FA0D163" w14:textId="610B3C72" w:rsidR="00E755A6" w:rsidRPr="00C5204C" w:rsidRDefault="00E755A6">
      <w:pPr>
        <w:pStyle w:val="Obsah3"/>
        <w:rPr>
          <w:rFonts w:ascii="Calibri" w:hAnsi="Calibri"/>
          <w:noProof/>
          <w:kern w:val="2"/>
          <w:sz w:val="24"/>
          <w:szCs w:val="24"/>
        </w:rPr>
      </w:pPr>
      <w:hyperlink w:anchor="_Toc198144116" w:history="1">
        <w:r w:rsidRPr="009967FF">
          <w:rPr>
            <w:rStyle w:val="Hypertextovodkaz"/>
            <w:noProof/>
          </w:rPr>
          <w:t>4.3.8</w:t>
        </w:r>
        <w:r w:rsidRPr="00C5204C">
          <w:rPr>
            <w:rFonts w:ascii="Calibri" w:hAnsi="Calibri"/>
            <w:noProof/>
            <w:kern w:val="2"/>
            <w:sz w:val="24"/>
            <w:szCs w:val="24"/>
          </w:rPr>
          <w:tab/>
        </w:r>
        <w:r w:rsidRPr="009967FF">
          <w:rPr>
            <w:rStyle w:val="Hypertextovodkaz"/>
            <w:noProof/>
          </w:rPr>
          <w:t>Časové sledování změn pro Opv01, Režim, Typ nároku na stravu.</w:t>
        </w:r>
        <w:r>
          <w:rPr>
            <w:noProof/>
            <w:webHidden/>
          </w:rPr>
          <w:tab/>
        </w:r>
        <w:r>
          <w:rPr>
            <w:noProof/>
            <w:webHidden/>
          </w:rPr>
          <w:fldChar w:fldCharType="begin"/>
        </w:r>
        <w:r>
          <w:rPr>
            <w:noProof/>
            <w:webHidden/>
          </w:rPr>
          <w:instrText xml:space="preserve"> PAGEREF _Toc198144116 \h </w:instrText>
        </w:r>
        <w:r>
          <w:rPr>
            <w:noProof/>
            <w:webHidden/>
          </w:rPr>
        </w:r>
        <w:r>
          <w:rPr>
            <w:noProof/>
            <w:webHidden/>
          </w:rPr>
          <w:fldChar w:fldCharType="separate"/>
        </w:r>
        <w:r>
          <w:rPr>
            <w:noProof/>
            <w:webHidden/>
          </w:rPr>
          <w:t>47</w:t>
        </w:r>
        <w:r>
          <w:rPr>
            <w:noProof/>
            <w:webHidden/>
          </w:rPr>
          <w:fldChar w:fldCharType="end"/>
        </w:r>
      </w:hyperlink>
    </w:p>
    <w:p w14:paraId="478DA2A6" w14:textId="02D10FE3" w:rsidR="00E755A6" w:rsidRPr="00C5204C" w:rsidRDefault="00E755A6">
      <w:pPr>
        <w:pStyle w:val="Obsah3"/>
        <w:rPr>
          <w:rFonts w:ascii="Calibri" w:hAnsi="Calibri"/>
          <w:noProof/>
          <w:kern w:val="2"/>
          <w:sz w:val="24"/>
          <w:szCs w:val="24"/>
        </w:rPr>
      </w:pPr>
      <w:hyperlink w:anchor="_Toc198144117" w:history="1">
        <w:r w:rsidRPr="009967FF">
          <w:rPr>
            <w:rStyle w:val="Hypertextovodkaz"/>
            <w:noProof/>
          </w:rPr>
          <w:t>4.3.9</w:t>
        </w:r>
        <w:r w:rsidRPr="00C5204C">
          <w:rPr>
            <w:rFonts w:ascii="Calibri" w:hAnsi="Calibri"/>
            <w:noProof/>
            <w:kern w:val="2"/>
            <w:sz w:val="24"/>
            <w:szCs w:val="24"/>
          </w:rPr>
          <w:tab/>
        </w:r>
        <w:r w:rsidRPr="009967FF">
          <w:rPr>
            <w:rStyle w:val="Hypertextovodkaz"/>
            <w:noProof/>
          </w:rPr>
          <w:t>Stravenkový paušál [CZ/SK]</w:t>
        </w:r>
        <w:r>
          <w:rPr>
            <w:noProof/>
            <w:webHidden/>
          </w:rPr>
          <w:tab/>
        </w:r>
        <w:r>
          <w:rPr>
            <w:noProof/>
            <w:webHidden/>
          </w:rPr>
          <w:fldChar w:fldCharType="begin"/>
        </w:r>
        <w:r>
          <w:rPr>
            <w:noProof/>
            <w:webHidden/>
          </w:rPr>
          <w:instrText xml:space="preserve"> PAGEREF _Toc198144117 \h </w:instrText>
        </w:r>
        <w:r>
          <w:rPr>
            <w:noProof/>
            <w:webHidden/>
          </w:rPr>
        </w:r>
        <w:r>
          <w:rPr>
            <w:noProof/>
            <w:webHidden/>
          </w:rPr>
          <w:fldChar w:fldCharType="separate"/>
        </w:r>
        <w:r>
          <w:rPr>
            <w:noProof/>
            <w:webHidden/>
          </w:rPr>
          <w:t>48</w:t>
        </w:r>
        <w:r>
          <w:rPr>
            <w:noProof/>
            <w:webHidden/>
          </w:rPr>
          <w:fldChar w:fldCharType="end"/>
        </w:r>
      </w:hyperlink>
    </w:p>
    <w:p w14:paraId="1FA5926C" w14:textId="75BDE2E4" w:rsidR="00E755A6" w:rsidRPr="00C5204C" w:rsidRDefault="00E755A6">
      <w:pPr>
        <w:pStyle w:val="Obsah4"/>
        <w:rPr>
          <w:rFonts w:ascii="Calibri" w:hAnsi="Calibri"/>
          <w:noProof/>
          <w:kern w:val="2"/>
          <w:sz w:val="24"/>
          <w:szCs w:val="24"/>
        </w:rPr>
      </w:pPr>
      <w:hyperlink w:anchor="_Toc198144118" w:history="1">
        <w:r w:rsidRPr="009967FF">
          <w:rPr>
            <w:rStyle w:val="Hypertextovodkaz"/>
            <w:noProof/>
          </w:rPr>
          <w:t>4.3.9.1</w:t>
        </w:r>
        <w:r w:rsidRPr="00C5204C">
          <w:rPr>
            <w:rFonts w:ascii="Calibri" w:hAnsi="Calibri"/>
            <w:noProof/>
            <w:kern w:val="2"/>
            <w:sz w:val="24"/>
            <w:szCs w:val="24"/>
          </w:rPr>
          <w:tab/>
        </w:r>
        <w:r w:rsidRPr="009967FF">
          <w:rPr>
            <w:rStyle w:val="Hypertextovodkaz"/>
            <w:noProof/>
          </w:rPr>
          <w:t>Stravenkový paušál a Opv01 - volba zaměstnance</w:t>
        </w:r>
        <w:r>
          <w:rPr>
            <w:noProof/>
            <w:webHidden/>
          </w:rPr>
          <w:tab/>
        </w:r>
        <w:r>
          <w:rPr>
            <w:noProof/>
            <w:webHidden/>
          </w:rPr>
          <w:fldChar w:fldCharType="begin"/>
        </w:r>
        <w:r>
          <w:rPr>
            <w:noProof/>
            <w:webHidden/>
          </w:rPr>
          <w:instrText xml:space="preserve"> PAGEREF _Toc198144118 \h </w:instrText>
        </w:r>
        <w:r>
          <w:rPr>
            <w:noProof/>
            <w:webHidden/>
          </w:rPr>
        </w:r>
        <w:r>
          <w:rPr>
            <w:noProof/>
            <w:webHidden/>
          </w:rPr>
          <w:fldChar w:fldCharType="separate"/>
        </w:r>
        <w:r>
          <w:rPr>
            <w:noProof/>
            <w:webHidden/>
          </w:rPr>
          <w:t>48</w:t>
        </w:r>
        <w:r>
          <w:rPr>
            <w:noProof/>
            <w:webHidden/>
          </w:rPr>
          <w:fldChar w:fldCharType="end"/>
        </w:r>
      </w:hyperlink>
    </w:p>
    <w:p w14:paraId="2DEF0417" w14:textId="58E70C0E" w:rsidR="00E755A6" w:rsidRPr="00C5204C" w:rsidRDefault="00E755A6">
      <w:pPr>
        <w:pStyle w:val="Obsah4"/>
        <w:rPr>
          <w:rFonts w:ascii="Calibri" w:hAnsi="Calibri"/>
          <w:noProof/>
          <w:kern w:val="2"/>
          <w:sz w:val="24"/>
          <w:szCs w:val="24"/>
        </w:rPr>
      </w:pPr>
      <w:hyperlink w:anchor="_Toc198144119" w:history="1">
        <w:r w:rsidRPr="009967FF">
          <w:rPr>
            <w:rStyle w:val="Hypertextovodkaz"/>
            <w:noProof/>
          </w:rPr>
          <w:t>4.3.9.2</w:t>
        </w:r>
        <w:r w:rsidRPr="00C5204C">
          <w:rPr>
            <w:rFonts w:ascii="Calibri" w:hAnsi="Calibri"/>
            <w:noProof/>
            <w:kern w:val="2"/>
            <w:sz w:val="24"/>
            <w:szCs w:val="24"/>
          </w:rPr>
          <w:tab/>
        </w:r>
        <w:r w:rsidRPr="009967FF">
          <w:rPr>
            <w:rStyle w:val="Hypertextovodkaz"/>
            <w:noProof/>
          </w:rPr>
          <w:t>Stravenkový paušál od 2021-01 [CZ]</w:t>
        </w:r>
        <w:r>
          <w:rPr>
            <w:noProof/>
            <w:webHidden/>
          </w:rPr>
          <w:tab/>
        </w:r>
        <w:r>
          <w:rPr>
            <w:noProof/>
            <w:webHidden/>
          </w:rPr>
          <w:fldChar w:fldCharType="begin"/>
        </w:r>
        <w:r>
          <w:rPr>
            <w:noProof/>
            <w:webHidden/>
          </w:rPr>
          <w:instrText xml:space="preserve"> PAGEREF _Toc198144119 \h </w:instrText>
        </w:r>
        <w:r>
          <w:rPr>
            <w:noProof/>
            <w:webHidden/>
          </w:rPr>
        </w:r>
        <w:r>
          <w:rPr>
            <w:noProof/>
            <w:webHidden/>
          </w:rPr>
          <w:fldChar w:fldCharType="separate"/>
        </w:r>
        <w:r>
          <w:rPr>
            <w:noProof/>
            <w:webHidden/>
          </w:rPr>
          <w:t>49</w:t>
        </w:r>
        <w:r>
          <w:rPr>
            <w:noProof/>
            <w:webHidden/>
          </w:rPr>
          <w:fldChar w:fldCharType="end"/>
        </w:r>
      </w:hyperlink>
    </w:p>
    <w:p w14:paraId="457CAB70" w14:textId="7E1435CC" w:rsidR="00E755A6" w:rsidRPr="00C5204C" w:rsidRDefault="00E755A6">
      <w:pPr>
        <w:pStyle w:val="Obsah4"/>
        <w:rPr>
          <w:rFonts w:ascii="Calibri" w:hAnsi="Calibri"/>
          <w:noProof/>
          <w:kern w:val="2"/>
          <w:sz w:val="24"/>
          <w:szCs w:val="24"/>
        </w:rPr>
      </w:pPr>
      <w:hyperlink w:anchor="_Toc198144120" w:history="1">
        <w:r w:rsidRPr="009967FF">
          <w:rPr>
            <w:rStyle w:val="Hypertextovodkaz"/>
            <w:noProof/>
          </w:rPr>
          <w:t>4.3.9.3</w:t>
        </w:r>
        <w:r w:rsidRPr="00C5204C">
          <w:rPr>
            <w:rFonts w:ascii="Calibri" w:hAnsi="Calibri"/>
            <w:noProof/>
            <w:kern w:val="2"/>
            <w:sz w:val="24"/>
            <w:szCs w:val="24"/>
          </w:rPr>
          <w:tab/>
        </w:r>
        <w:r w:rsidRPr="009967FF">
          <w:rPr>
            <w:rStyle w:val="Hypertextovodkaz"/>
            <w:noProof/>
          </w:rPr>
          <w:t>Stravenkový paušál [CZ] / Finanční příspěvek na stravování [SK]</w:t>
        </w:r>
        <w:r>
          <w:rPr>
            <w:noProof/>
            <w:webHidden/>
          </w:rPr>
          <w:tab/>
        </w:r>
        <w:r>
          <w:rPr>
            <w:noProof/>
            <w:webHidden/>
          </w:rPr>
          <w:fldChar w:fldCharType="begin"/>
        </w:r>
        <w:r>
          <w:rPr>
            <w:noProof/>
            <w:webHidden/>
          </w:rPr>
          <w:instrText xml:space="preserve"> PAGEREF _Toc198144120 \h </w:instrText>
        </w:r>
        <w:r>
          <w:rPr>
            <w:noProof/>
            <w:webHidden/>
          </w:rPr>
        </w:r>
        <w:r>
          <w:rPr>
            <w:noProof/>
            <w:webHidden/>
          </w:rPr>
          <w:fldChar w:fldCharType="separate"/>
        </w:r>
        <w:r>
          <w:rPr>
            <w:noProof/>
            <w:webHidden/>
          </w:rPr>
          <w:t>49</w:t>
        </w:r>
        <w:r>
          <w:rPr>
            <w:noProof/>
            <w:webHidden/>
          </w:rPr>
          <w:fldChar w:fldCharType="end"/>
        </w:r>
      </w:hyperlink>
    </w:p>
    <w:p w14:paraId="5AC9D3A8" w14:textId="00764AA0" w:rsidR="00E755A6" w:rsidRPr="00C5204C" w:rsidRDefault="00E755A6">
      <w:pPr>
        <w:pStyle w:val="Obsah4"/>
        <w:rPr>
          <w:rFonts w:ascii="Calibri" w:hAnsi="Calibri"/>
          <w:noProof/>
          <w:kern w:val="2"/>
          <w:sz w:val="24"/>
          <w:szCs w:val="24"/>
        </w:rPr>
      </w:pPr>
      <w:hyperlink w:anchor="_Toc198144121" w:history="1">
        <w:r w:rsidRPr="009967FF">
          <w:rPr>
            <w:rStyle w:val="Hypertextovodkaz"/>
            <w:noProof/>
          </w:rPr>
          <w:t>4.3.9.4</w:t>
        </w:r>
        <w:r w:rsidRPr="00C5204C">
          <w:rPr>
            <w:rFonts w:ascii="Calibri" w:hAnsi="Calibri"/>
            <w:noProof/>
            <w:kern w:val="2"/>
            <w:sz w:val="24"/>
            <w:szCs w:val="24"/>
          </w:rPr>
          <w:tab/>
        </w:r>
        <w:r w:rsidRPr="009967FF">
          <w:rPr>
            <w:rStyle w:val="Hypertextovodkaz"/>
            <w:noProof/>
          </w:rPr>
          <w:t>Stravenkový paušál (TC 1060465)</w:t>
        </w:r>
        <w:r>
          <w:rPr>
            <w:noProof/>
            <w:webHidden/>
          </w:rPr>
          <w:tab/>
        </w:r>
        <w:r>
          <w:rPr>
            <w:noProof/>
            <w:webHidden/>
          </w:rPr>
          <w:fldChar w:fldCharType="begin"/>
        </w:r>
        <w:r>
          <w:rPr>
            <w:noProof/>
            <w:webHidden/>
          </w:rPr>
          <w:instrText xml:space="preserve"> PAGEREF _Toc198144121 \h </w:instrText>
        </w:r>
        <w:r>
          <w:rPr>
            <w:noProof/>
            <w:webHidden/>
          </w:rPr>
        </w:r>
        <w:r>
          <w:rPr>
            <w:noProof/>
            <w:webHidden/>
          </w:rPr>
          <w:fldChar w:fldCharType="separate"/>
        </w:r>
        <w:r>
          <w:rPr>
            <w:noProof/>
            <w:webHidden/>
          </w:rPr>
          <w:t>49</w:t>
        </w:r>
        <w:r>
          <w:rPr>
            <w:noProof/>
            <w:webHidden/>
          </w:rPr>
          <w:fldChar w:fldCharType="end"/>
        </w:r>
      </w:hyperlink>
    </w:p>
    <w:p w14:paraId="0BC9CA6C" w14:textId="3F90A188" w:rsidR="00E755A6" w:rsidRPr="00C5204C" w:rsidRDefault="00E755A6">
      <w:pPr>
        <w:pStyle w:val="Obsah3"/>
        <w:rPr>
          <w:rFonts w:ascii="Calibri" w:hAnsi="Calibri"/>
          <w:noProof/>
          <w:kern w:val="2"/>
          <w:sz w:val="24"/>
          <w:szCs w:val="24"/>
        </w:rPr>
      </w:pPr>
      <w:hyperlink w:anchor="_Toc198144122" w:history="1">
        <w:r w:rsidRPr="009967FF">
          <w:rPr>
            <w:rStyle w:val="Hypertextovodkaz"/>
            <w:noProof/>
          </w:rPr>
          <w:t>4.3.10</w:t>
        </w:r>
        <w:r w:rsidRPr="00C5204C">
          <w:rPr>
            <w:rFonts w:ascii="Calibri" w:hAnsi="Calibri"/>
            <w:noProof/>
            <w:kern w:val="2"/>
            <w:sz w:val="24"/>
            <w:szCs w:val="24"/>
          </w:rPr>
          <w:tab/>
        </w:r>
        <w:r w:rsidRPr="009967FF">
          <w:rPr>
            <w:rStyle w:val="Hypertextovodkaz"/>
            <w:noProof/>
          </w:rPr>
          <w:t>Fin. příspěvek SK 2022, dopředný režim</w:t>
        </w:r>
        <w:r>
          <w:rPr>
            <w:noProof/>
            <w:webHidden/>
          </w:rPr>
          <w:tab/>
        </w:r>
        <w:r>
          <w:rPr>
            <w:noProof/>
            <w:webHidden/>
          </w:rPr>
          <w:fldChar w:fldCharType="begin"/>
        </w:r>
        <w:r>
          <w:rPr>
            <w:noProof/>
            <w:webHidden/>
          </w:rPr>
          <w:instrText xml:space="preserve"> PAGEREF _Toc198144122 \h </w:instrText>
        </w:r>
        <w:r>
          <w:rPr>
            <w:noProof/>
            <w:webHidden/>
          </w:rPr>
        </w:r>
        <w:r>
          <w:rPr>
            <w:noProof/>
            <w:webHidden/>
          </w:rPr>
          <w:fldChar w:fldCharType="separate"/>
        </w:r>
        <w:r>
          <w:rPr>
            <w:noProof/>
            <w:webHidden/>
          </w:rPr>
          <w:t>50</w:t>
        </w:r>
        <w:r>
          <w:rPr>
            <w:noProof/>
            <w:webHidden/>
          </w:rPr>
          <w:fldChar w:fldCharType="end"/>
        </w:r>
      </w:hyperlink>
    </w:p>
    <w:p w14:paraId="57674469" w14:textId="1CC71668" w:rsidR="00E755A6" w:rsidRPr="00C5204C" w:rsidRDefault="00E755A6">
      <w:pPr>
        <w:pStyle w:val="Obsah4"/>
        <w:rPr>
          <w:rFonts w:ascii="Calibri" w:hAnsi="Calibri"/>
          <w:noProof/>
          <w:kern w:val="2"/>
          <w:sz w:val="24"/>
          <w:szCs w:val="24"/>
        </w:rPr>
      </w:pPr>
      <w:hyperlink w:anchor="_Toc198144123" w:history="1">
        <w:r w:rsidRPr="009967FF">
          <w:rPr>
            <w:rStyle w:val="Hypertextovodkaz"/>
            <w:noProof/>
          </w:rPr>
          <w:t>4.3.10.1</w:t>
        </w:r>
        <w:r w:rsidRPr="00C5204C">
          <w:rPr>
            <w:rFonts w:ascii="Calibri" w:hAnsi="Calibri"/>
            <w:noProof/>
            <w:kern w:val="2"/>
            <w:sz w:val="24"/>
            <w:szCs w:val="24"/>
          </w:rPr>
          <w:tab/>
        </w:r>
        <w:r w:rsidRPr="009967FF">
          <w:rPr>
            <w:rStyle w:val="Hypertextovodkaz"/>
            <w:noProof/>
          </w:rPr>
          <w:t>Podmínky pro poskytovaní příspěvku na stravu SK</w:t>
        </w:r>
        <w:r>
          <w:rPr>
            <w:noProof/>
            <w:webHidden/>
          </w:rPr>
          <w:tab/>
        </w:r>
        <w:r>
          <w:rPr>
            <w:noProof/>
            <w:webHidden/>
          </w:rPr>
          <w:fldChar w:fldCharType="begin"/>
        </w:r>
        <w:r>
          <w:rPr>
            <w:noProof/>
            <w:webHidden/>
          </w:rPr>
          <w:instrText xml:space="preserve"> PAGEREF _Toc198144123 \h </w:instrText>
        </w:r>
        <w:r>
          <w:rPr>
            <w:noProof/>
            <w:webHidden/>
          </w:rPr>
        </w:r>
        <w:r>
          <w:rPr>
            <w:noProof/>
            <w:webHidden/>
          </w:rPr>
          <w:fldChar w:fldCharType="separate"/>
        </w:r>
        <w:r>
          <w:rPr>
            <w:noProof/>
            <w:webHidden/>
          </w:rPr>
          <w:t>51</w:t>
        </w:r>
        <w:r>
          <w:rPr>
            <w:noProof/>
            <w:webHidden/>
          </w:rPr>
          <w:fldChar w:fldCharType="end"/>
        </w:r>
      </w:hyperlink>
    </w:p>
    <w:p w14:paraId="2FB84C4F" w14:textId="4B55EDF9" w:rsidR="00E755A6" w:rsidRPr="00C5204C" w:rsidRDefault="00E755A6">
      <w:pPr>
        <w:pStyle w:val="Obsah4"/>
        <w:rPr>
          <w:rFonts w:ascii="Calibri" w:hAnsi="Calibri"/>
          <w:noProof/>
          <w:kern w:val="2"/>
          <w:sz w:val="24"/>
          <w:szCs w:val="24"/>
        </w:rPr>
      </w:pPr>
      <w:hyperlink w:anchor="_Toc198144124" w:history="1">
        <w:r w:rsidRPr="009967FF">
          <w:rPr>
            <w:rStyle w:val="Hypertextovodkaz"/>
            <w:noProof/>
          </w:rPr>
          <w:t>4.3.10.2</w:t>
        </w:r>
        <w:r w:rsidRPr="00C5204C">
          <w:rPr>
            <w:rFonts w:ascii="Calibri" w:hAnsi="Calibri"/>
            <w:noProof/>
            <w:kern w:val="2"/>
            <w:sz w:val="24"/>
            <w:szCs w:val="24"/>
          </w:rPr>
          <w:tab/>
        </w:r>
        <w:r w:rsidRPr="009967FF">
          <w:rPr>
            <w:rStyle w:val="Hypertextovodkaz"/>
            <w:noProof/>
          </w:rPr>
          <w:t>Časový faktor dopředného režimu v SK</w:t>
        </w:r>
        <w:r>
          <w:rPr>
            <w:noProof/>
            <w:webHidden/>
          </w:rPr>
          <w:tab/>
        </w:r>
        <w:r>
          <w:rPr>
            <w:noProof/>
            <w:webHidden/>
          </w:rPr>
          <w:fldChar w:fldCharType="begin"/>
        </w:r>
        <w:r>
          <w:rPr>
            <w:noProof/>
            <w:webHidden/>
          </w:rPr>
          <w:instrText xml:space="preserve"> PAGEREF _Toc198144124 \h </w:instrText>
        </w:r>
        <w:r>
          <w:rPr>
            <w:noProof/>
            <w:webHidden/>
          </w:rPr>
        </w:r>
        <w:r>
          <w:rPr>
            <w:noProof/>
            <w:webHidden/>
          </w:rPr>
          <w:fldChar w:fldCharType="separate"/>
        </w:r>
        <w:r>
          <w:rPr>
            <w:noProof/>
            <w:webHidden/>
          </w:rPr>
          <w:t>51</w:t>
        </w:r>
        <w:r>
          <w:rPr>
            <w:noProof/>
            <w:webHidden/>
          </w:rPr>
          <w:fldChar w:fldCharType="end"/>
        </w:r>
      </w:hyperlink>
    </w:p>
    <w:p w14:paraId="4C543636" w14:textId="5A558FD4" w:rsidR="00E755A6" w:rsidRPr="00C5204C" w:rsidRDefault="00E755A6">
      <w:pPr>
        <w:pStyle w:val="Obsah4"/>
        <w:rPr>
          <w:rFonts w:ascii="Calibri" w:hAnsi="Calibri"/>
          <w:noProof/>
          <w:kern w:val="2"/>
          <w:sz w:val="24"/>
          <w:szCs w:val="24"/>
        </w:rPr>
      </w:pPr>
      <w:hyperlink w:anchor="_Toc198144125" w:history="1">
        <w:r w:rsidRPr="009967FF">
          <w:rPr>
            <w:rStyle w:val="Hypertextovodkaz"/>
            <w:noProof/>
          </w:rPr>
          <w:t>4.3.10.3</w:t>
        </w:r>
        <w:r w:rsidRPr="00C5204C">
          <w:rPr>
            <w:rFonts w:ascii="Calibri" w:hAnsi="Calibri"/>
            <w:noProof/>
            <w:kern w:val="2"/>
            <w:sz w:val="24"/>
            <w:szCs w:val="24"/>
          </w:rPr>
          <w:tab/>
        </w:r>
        <w:r w:rsidRPr="009967FF">
          <w:rPr>
            <w:rStyle w:val="Hypertextovodkaz"/>
            <w:noProof/>
          </w:rPr>
          <w:t>Evidovaní typu poskytovaného příspěvku na stravu</w:t>
        </w:r>
        <w:r>
          <w:rPr>
            <w:noProof/>
            <w:webHidden/>
          </w:rPr>
          <w:tab/>
        </w:r>
        <w:r>
          <w:rPr>
            <w:noProof/>
            <w:webHidden/>
          </w:rPr>
          <w:fldChar w:fldCharType="begin"/>
        </w:r>
        <w:r>
          <w:rPr>
            <w:noProof/>
            <w:webHidden/>
          </w:rPr>
          <w:instrText xml:space="preserve"> PAGEREF _Toc198144125 \h </w:instrText>
        </w:r>
        <w:r>
          <w:rPr>
            <w:noProof/>
            <w:webHidden/>
          </w:rPr>
        </w:r>
        <w:r>
          <w:rPr>
            <w:noProof/>
            <w:webHidden/>
          </w:rPr>
          <w:fldChar w:fldCharType="separate"/>
        </w:r>
        <w:r>
          <w:rPr>
            <w:noProof/>
            <w:webHidden/>
          </w:rPr>
          <w:t>51</w:t>
        </w:r>
        <w:r>
          <w:rPr>
            <w:noProof/>
            <w:webHidden/>
          </w:rPr>
          <w:fldChar w:fldCharType="end"/>
        </w:r>
      </w:hyperlink>
    </w:p>
    <w:p w14:paraId="55B08258" w14:textId="580DF52F" w:rsidR="00E755A6" w:rsidRPr="00C5204C" w:rsidRDefault="00E755A6">
      <w:pPr>
        <w:pStyle w:val="Obsah4"/>
        <w:rPr>
          <w:rFonts w:ascii="Calibri" w:hAnsi="Calibri"/>
          <w:noProof/>
          <w:kern w:val="2"/>
          <w:sz w:val="24"/>
          <w:szCs w:val="24"/>
        </w:rPr>
      </w:pPr>
      <w:hyperlink w:anchor="_Toc198144126" w:history="1">
        <w:r w:rsidRPr="009967FF">
          <w:rPr>
            <w:rStyle w:val="Hypertextovodkaz"/>
            <w:noProof/>
          </w:rPr>
          <w:t>4.3.10.4</w:t>
        </w:r>
        <w:r w:rsidRPr="00C5204C">
          <w:rPr>
            <w:rFonts w:ascii="Calibri" w:hAnsi="Calibri"/>
            <w:noProof/>
            <w:kern w:val="2"/>
            <w:sz w:val="24"/>
            <w:szCs w:val="24"/>
          </w:rPr>
          <w:tab/>
        </w:r>
        <w:r w:rsidRPr="009967FF">
          <w:rPr>
            <w:rStyle w:val="Hypertextovodkaz"/>
            <w:noProof/>
          </w:rPr>
          <w:t>Generování zálohy na příspěvek na stravu</w:t>
        </w:r>
        <w:r>
          <w:rPr>
            <w:noProof/>
            <w:webHidden/>
          </w:rPr>
          <w:tab/>
        </w:r>
        <w:r>
          <w:rPr>
            <w:noProof/>
            <w:webHidden/>
          </w:rPr>
          <w:fldChar w:fldCharType="begin"/>
        </w:r>
        <w:r>
          <w:rPr>
            <w:noProof/>
            <w:webHidden/>
          </w:rPr>
          <w:instrText xml:space="preserve"> PAGEREF _Toc198144126 \h </w:instrText>
        </w:r>
        <w:r>
          <w:rPr>
            <w:noProof/>
            <w:webHidden/>
          </w:rPr>
        </w:r>
        <w:r>
          <w:rPr>
            <w:noProof/>
            <w:webHidden/>
          </w:rPr>
          <w:fldChar w:fldCharType="separate"/>
        </w:r>
        <w:r>
          <w:rPr>
            <w:noProof/>
            <w:webHidden/>
          </w:rPr>
          <w:t>52</w:t>
        </w:r>
        <w:r>
          <w:rPr>
            <w:noProof/>
            <w:webHidden/>
          </w:rPr>
          <w:fldChar w:fldCharType="end"/>
        </w:r>
      </w:hyperlink>
    </w:p>
    <w:p w14:paraId="6F8543CE" w14:textId="3DB6BC59" w:rsidR="00E755A6" w:rsidRPr="00C5204C" w:rsidRDefault="00E755A6">
      <w:pPr>
        <w:pStyle w:val="Obsah4"/>
        <w:rPr>
          <w:rFonts w:ascii="Calibri" w:hAnsi="Calibri"/>
          <w:noProof/>
          <w:kern w:val="2"/>
          <w:sz w:val="24"/>
          <w:szCs w:val="24"/>
        </w:rPr>
      </w:pPr>
      <w:hyperlink w:anchor="_Toc198144127" w:history="1">
        <w:r w:rsidRPr="009967FF">
          <w:rPr>
            <w:rStyle w:val="Hypertextovodkaz"/>
            <w:noProof/>
          </w:rPr>
          <w:t>4.3.10.5</w:t>
        </w:r>
        <w:r w:rsidRPr="00C5204C">
          <w:rPr>
            <w:rFonts w:ascii="Calibri" w:hAnsi="Calibri"/>
            <w:noProof/>
            <w:kern w:val="2"/>
            <w:sz w:val="24"/>
            <w:szCs w:val="24"/>
          </w:rPr>
          <w:tab/>
        </w:r>
        <w:r w:rsidRPr="009967FF">
          <w:rPr>
            <w:rStyle w:val="Hypertextovodkaz"/>
            <w:noProof/>
          </w:rPr>
          <w:t>Zaslaní příspěvku na účet zaměstnance</w:t>
        </w:r>
        <w:r>
          <w:rPr>
            <w:noProof/>
            <w:webHidden/>
          </w:rPr>
          <w:tab/>
        </w:r>
        <w:r>
          <w:rPr>
            <w:noProof/>
            <w:webHidden/>
          </w:rPr>
          <w:fldChar w:fldCharType="begin"/>
        </w:r>
        <w:r>
          <w:rPr>
            <w:noProof/>
            <w:webHidden/>
          </w:rPr>
          <w:instrText xml:space="preserve"> PAGEREF _Toc198144127 \h </w:instrText>
        </w:r>
        <w:r>
          <w:rPr>
            <w:noProof/>
            <w:webHidden/>
          </w:rPr>
        </w:r>
        <w:r>
          <w:rPr>
            <w:noProof/>
            <w:webHidden/>
          </w:rPr>
          <w:fldChar w:fldCharType="separate"/>
        </w:r>
        <w:r>
          <w:rPr>
            <w:noProof/>
            <w:webHidden/>
          </w:rPr>
          <w:t>52</w:t>
        </w:r>
        <w:r>
          <w:rPr>
            <w:noProof/>
            <w:webHidden/>
          </w:rPr>
          <w:fldChar w:fldCharType="end"/>
        </w:r>
      </w:hyperlink>
    </w:p>
    <w:p w14:paraId="66872DDE" w14:textId="2566BE20" w:rsidR="00E755A6" w:rsidRPr="00C5204C" w:rsidRDefault="00E755A6">
      <w:pPr>
        <w:pStyle w:val="Obsah4"/>
        <w:rPr>
          <w:rFonts w:ascii="Calibri" w:hAnsi="Calibri"/>
          <w:noProof/>
          <w:kern w:val="2"/>
          <w:sz w:val="24"/>
          <w:szCs w:val="24"/>
        </w:rPr>
      </w:pPr>
      <w:hyperlink w:anchor="_Toc198144128" w:history="1">
        <w:r w:rsidRPr="009967FF">
          <w:rPr>
            <w:rStyle w:val="Hypertextovodkaz"/>
            <w:noProof/>
          </w:rPr>
          <w:t>4.3.10.6</w:t>
        </w:r>
        <w:r w:rsidRPr="00C5204C">
          <w:rPr>
            <w:rFonts w:ascii="Calibri" w:hAnsi="Calibri"/>
            <w:noProof/>
            <w:kern w:val="2"/>
            <w:sz w:val="24"/>
            <w:szCs w:val="24"/>
          </w:rPr>
          <w:tab/>
        </w:r>
        <w:r w:rsidRPr="009967FF">
          <w:rPr>
            <w:rStyle w:val="Hypertextovodkaz"/>
            <w:noProof/>
          </w:rPr>
          <w:t>Aktualizace údajů o poskytnuté záloze</w:t>
        </w:r>
        <w:r>
          <w:rPr>
            <w:noProof/>
            <w:webHidden/>
          </w:rPr>
          <w:tab/>
        </w:r>
        <w:r>
          <w:rPr>
            <w:noProof/>
            <w:webHidden/>
          </w:rPr>
          <w:fldChar w:fldCharType="begin"/>
        </w:r>
        <w:r>
          <w:rPr>
            <w:noProof/>
            <w:webHidden/>
          </w:rPr>
          <w:instrText xml:space="preserve"> PAGEREF _Toc198144128 \h </w:instrText>
        </w:r>
        <w:r>
          <w:rPr>
            <w:noProof/>
            <w:webHidden/>
          </w:rPr>
        </w:r>
        <w:r>
          <w:rPr>
            <w:noProof/>
            <w:webHidden/>
          </w:rPr>
          <w:fldChar w:fldCharType="separate"/>
        </w:r>
        <w:r>
          <w:rPr>
            <w:noProof/>
            <w:webHidden/>
          </w:rPr>
          <w:t>52</w:t>
        </w:r>
        <w:r>
          <w:rPr>
            <w:noProof/>
            <w:webHidden/>
          </w:rPr>
          <w:fldChar w:fldCharType="end"/>
        </w:r>
      </w:hyperlink>
    </w:p>
    <w:p w14:paraId="6AF79D8C" w14:textId="78DAD0B1" w:rsidR="00E755A6" w:rsidRPr="00C5204C" w:rsidRDefault="00E755A6">
      <w:pPr>
        <w:pStyle w:val="Obsah4"/>
        <w:rPr>
          <w:rFonts w:ascii="Calibri" w:hAnsi="Calibri"/>
          <w:noProof/>
          <w:kern w:val="2"/>
          <w:sz w:val="24"/>
          <w:szCs w:val="24"/>
        </w:rPr>
      </w:pPr>
      <w:hyperlink w:anchor="_Toc198144129" w:history="1">
        <w:r w:rsidRPr="009967FF">
          <w:rPr>
            <w:rStyle w:val="Hypertextovodkaz"/>
            <w:noProof/>
          </w:rPr>
          <w:t>4.3.10.7</w:t>
        </w:r>
        <w:r w:rsidRPr="00C5204C">
          <w:rPr>
            <w:rFonts w:ascii="Calibri" w:hAnsi="Calibri"/>
            <w:noProof/>
            <w:kern w:val="2"/>
            <w:sz w:val="24"/>
            <w:szCs w:val="24"/>
          </w:rPr>
          <w:tab/>
        </w:r>
        <w:r w:rsidRPr="009967FF">
          <w:rPr>
            <w:rStyle w:val="Hypertextovodkaz"/>
            <w:noProof/>
          </w:rPr>
          <w:t>Vyhodnocení příspěvku na stravu</w:t>
        </w:r>
        <w:r>
          <w:rPr>
            <w:noProof/>
            <w:webHidden/>
          </w:rPr>
          <w:tab/>
        </w:r>
        <w:r>
          <w:rPr>
            <w:noProof/>
            <w:webHidden/>
          </w:rPr>
          <w:fldChar w:fldCharType="begin"/>
        </w:r>
        <w:r>
          <w:rPr>
            <w:noProof/>
            <w:webHidden/>
          </w:rPr>
          <w:instrText xml:space="preserve"> PAGEREF _Toc198144129 \h </w:instrText>
        </w:r>
        <w:r>
          <w:rPr>
            <w:noProof/>
            <w:webHidden/>
          </w:rPr>
        </w:r>
        <w:r>
          <w:rPr>
            <w:noProof/>
            <w:webHidden/>
          </w:rPr>
          <w:fldChar w:fldCharType="separate"/>
        </w:r>
        <w:r>
          <w:rPr>
            <w:noProof/>
            <w:webHidden/>
          </w:rPr>
          <w:t>55</w:t>
        </w:r>
        <w:r>
          <w:rPr>
            <w:noProof/>
            <w:webHidden/>
          </w:rPr>
          <w:fldChar w:fldCharType="end"/>
        </w:r>
      </w:hyperlink>
    </w:p>
    <w:p w14:paraId="38640663" w14:textId="5B1E48D3" w:rsidR="00E755A6" w:rsidRPr="00C5204C" w:rsidRDefault="00E755A6">
      <w:pPr>
        <w:pStyle w:val="Obsah3"/>
        <w:rPr>
          <w:rFonts w:ascii="Calibri" w:hAnsi="Calibri"/>
          <w:noProof/>
          <w:kern w:val="2"/>
          <w:sz w:val="24"/>
          <w:szCs w:val="24"/>
        </w:rPr>
      </w:pPr>
      <w:hyperlink w:anchor="_Toc198144130" w:history="1">
        <w:r w:rsidRPr="009967FF">
          <w:rPr>
            <w:rStyle w:val="Hypertextovodkaz"/>
            <w:noProof/>
          </w:rPr>
          <w:t>4.3.11</w:t>
        </w:r>
        <w:r w:rsidRPr="00C5204C">
          <w:rPr>
            <w:rFonts w:ascii="Calibri" w:hAnsi="Calibri"/>
            <w:noProof/>
            <w:kern w:val="2"/>
            <w:sz w:val="24"/>
            <w:szCs w:val="24"/>
          </w:rPr>
          <w:tab/>
        </w:r>
        <w:r w:rsidRPr="009967FF">
          <w:rPr>
            <w:rStyle w:val="Hypertextovodkaz"/>
            <w:noProof/>
          </w:rPr>
          <w:t>Příspěvek na stravu - PV v insolvenci</w:t>
        </w:r>
        <w:r>
          <w:rPr>
            <w:noProof/>
            <w:webHidden/>
          </w:rPr>
          <w:tab/>
        </w:r>
        <w:r>
          <w:rPr>
            <w:noProof/>
            <w:webHidden/>
          </w:rPr>
          <w:fldChar w:fldCharType="begin"/>
        </w:r>
        <w:r>
          <w:rPr>
            <w:noProof/>
            <w:webHidden/>
          </w:rPr>
          <w:instrText xml:space="preserve"> PAGEREF _Toc198144130 \h </w:instrText>
        </w:r>
        <w:r>
          <w:rPr>
            <w:noProof/>
            <w:webHidden/>
          </w:rPr>
        </w:r>
        <w:r>
          <w:rPr>
            <w:noProof/>
            <w:webHidden/>
          </w:rPr>
          <w:fldChar w:fldCharType="separate"/>
        </w:r>
        <w:r>
          <w:rPr>
            <w:noProof/>
            <w:webHidden/>
          </w:rPr>
          <w:t>56</w:t>
        </w:r>
        <w:r>
          <w:rPr>
            <w:noProof/>
            <w:webHidden/>
          </w:rPr>
          <w:fldChar w:fldCharType="end"/>
        </w:r>
      </w:hyperlink>
    </w:p>
    <w:p w14:paraId="7055C79F" w14:textId="248D95CE" w:rsidR="00E755A6" w:rsidRPr="00C5204C" w:rsidRDefault="00E755A6">
      <w:pPr>
        <w:pStyle w:val="Obsah2"/>
        <w:rPr>
          <w:rFonts w:ascii="Calibri" w:hAnsi="Calibri"/>
          <w:noProof/>
          <w:kern w:val="2"/>
          <w:sz w:val="24"/>
          <w:szCs w:val="24"/>
        </w:rPr>
      </w:pPr>
      <w:hyperlink w:anchor="_Toc198144131" w:history="1">
        <w:r w:rsidRPr="009967FF">
          <w:rPr>
            <w:rStyle w:val="Hypertextovodkaz"/>
            <w:noProof/>
          </w:rPr>
          <w:t>4.4</w:t>
        </w:r>
        <w:r w:rsidRPr="00C5204C">
          <w:rPr>
            <w:rFonts w:ascii="Calibri" w:hAnsi="Calibri"/>
            <w:noProof/>
            <w:kern w:val="2"/>
            <w:sz w:val="24"/>
            <w:szCs w:val="24"/>
          </w:rPr>
          <w:tab/>
        </w:r>
        <w:r w:rsidRPr="009967FF">
          <w:rPr>
            <w:rStyle w:val="Hypertextovodkaz"/>
            <w:noProof/>
          </w:rPr>
          <w:t>Kalkulace DD, Generování nároku a vyhodnocení</w:t>
        </w:r>
        <w:r>
          <w:rPr>
            <w:noProof/>
            <w:webHidden/>
          </w:rPr>
          <w:tab/>
        </w:r>
        <w:r>
          <w:rPr>
            <w:noProof/>
            <w:webHidden/>
          </w:rPr>
          <w:fldChar w:fldCharType="begin"/>
        </w:r>
        <w:r>
          <w:rPr>
            <w:noProof/>
            <w:webHidden/>
          </w:rPr>
          <w:instrText xml:space="preserve"> PAGEREF _Toc198144131 \h </w:instrText>
        </w:r>
        <w:r>
          <w:rPr>
            <w:noProof/>
            <w:webHidden/>
          </w:rPr>
        </w:r>
        <w:r>
          <w:rPr>
            <w:noProof/>
            <w:webHidden/>
          </w:rPr>
          <w:fldChar w:fldCharType="separate"/>
        </w:r>
        <w:r>
          <w:rPr>
            <w:noProof/>
            <w:webHidden/>
          </w:rPr>
          <w:t>57</w:t>
        </w:r>
        <w:r>
          <w:rPr>
            <w:noProof/>
            <w:webHidden/>
          </w:rPr>
          <w:fldChar w:fldCharType="end"/>
        </w:r>
      </w:hyperlink>
    </w:p>
    <w:p w14:paraId="25D81FCA" w14:textId="7A1D11A6" w:rsidR="00E755A6" w:rsidRPr="00C5204C" w:rsidRDefault="00E755A6">
      <w:pPr>
        <w:pStyle w:val="Obsah3"/>
        <w:rPr>
          <w:rFonts w:ascii="Calibri" w:hAnsi="Calibri"/>
          <w:noProof/>
          <w:kern w:val="2"/>
          <w:sz w:val="24"/>
          <w:szCs w:val="24"/>
        </w:rPr>
      </w:pPr>
      <w:hyperlink w:anchor="_Toc198144132" w:history="1">
        <w:r w:rsidRPr="009967FF">
          <w:rPr>
            <w:rStyle w:val="Hypertextovodkaz"/>
            <w:noProof/>
          </w:rPr>
          <w:t>4.4.1</w:t>
        </w:r>
        <w:r w:rsidRPr="00C5204C">
          <w:rPr>
            <w:rFonts w:ascii="Calibri" w:hAnsi="Calibri"/>
            <w:noProof/>
            <w:kern w:val="2"/>
            <w:sz w:val="24"/>
            <w:szCs w:val="24"/>
          </w:rPr>
          <w:tab/>
        </w:r>
        <w:r w:rsidRPr="009967FF">
          <w:rPr>
            <w:rStyle w:val="Hypertextovodkaz"/>
            <w:noProof/>
          </w:rPr>
          <w:t>Strava a přestávka na jídlo a odpočinek (TC 1026191)</w:t>
        </w:r>
        <w:r>
          <w:rPr>
            <w:noProof/>
            <w:webHidden/>
          </w:rPr>
          <w:tab/>
        </w:r>
        <w:r>
          <w:rPr>
            <w:noProof/>
            <w:webHidden/>
          </w:rPr>
          <w:fldChar w:fldCharType="begin"/>
        </w:r>
        <w:r>
          <w:rPr>
            <w:noProof/>
            <w:webHidden/>
          </w:rPr>
          <w:instrText xml:space="preserve"> PAGEREF _Toc198144132 \h </w:instrText>
        </w:r>
        <w:r>
          <w:rPr>
            <w:noProof/>
            <w:webHidden/>
          </w:rPr>
        </w:r>
        <w:r>
          <w:rPr>
            <w:noProof/>
            <w:webHidden/>
          </w:rPr>
          <w:fldChar w:fldCharType="separate"/>
        </w:r>
        <w:r>
          <w:rPr>
            <w:noProof/>
            <w:webHidden/>
          </w:rPr>
          <w:t>58</w:t>
        </w:r>
        <w:r>
          <w:rPr>
            <w:noProof/>
            <w:webHidden/>
          </w:rPr>
          <w:fldChar w:fldCharType="end"/>
        </w:r>
      </w:hyperlink>
    </w:p>
    <w:p w14:paraId="6F485A21" w14:textId="4106E38A" w:rsidR="00E755A6" w:rsidRPr="00C5204C" w:rsidRDefault="00E755A6">
      <w:pPr>
        <w:pStyle w:val="Obsah3"/>
        <w:rPr>
          <w:rFonts w:ascii="Calibri" w:hAnsi="Calibri"/>
          <w:noProof/>
          <w:kern w:val="2"/>
          <w:sz w:val="24"/>
          <w:szCs w:val="24"/>
        </w:rPr>
      </w:pPr>
      <w:hyperlink w:anchor="_Toc198144133" w:history="1">
        <w:r w:rsidRPr="009967FF">
          <w:rPr>
            <w:rStyle w:val="Hypertextovodkaz"/>
            <w:noProof/>
          </w:rPr>
          <w:t>4.4.2</w:t>
        </w:r>
        <w:r w:rsidRPr="00C5204C">
          <w:rPr>
            <w:rFonts w:ascii="Calibri" w:hAnsi="Calibri"/>
            <w:noProof/>
            <w:kern w:val="2"/>
            <w:sz w:val="24"/>
            <w:szCs w:val="24"/>
          </w:rPr>
          <w:tab/>
        </w:r>
        <w:r w:rsidRPr="009967FF">
          <w:rPr>
            <w:rStyle w:val="Hypertextovodkaz"/>
            <w:noProof/>
          </w:rPr>
          <w:t>Započitatelnost SLM pro vyhodnocení nároku na stravu</w:t>
        </w:r>
        <w:r>
          <w:rPr>
            <w:noProof/>
            <w:webHidden/>
          </w:rPr>
          <w:tab/>
        </w:r>
        <w:r>
          <w:rPr>
            <w:noProof/>
            <w:webHidden/>
          </w:rPr>
          <w:fldChar w:fldCharType="begin"/>
        </w:r>
        <w:r>
          <w:rPr>
            <w:noProof/>
            <w:webHidden/>
          </w:rPr>
          <w:instrText xml:space="preserve"> PAGEREF _Toc198144133 \h </w:instrText>
        </w:r>
        <w:r>
          <w:rPr>
            <w:noProof/>
            <w:webHidden/>
          </w:rPr>
        </w:r>
        <w:r>
          <w:rPr>
            <w:noProof/>
            <w:webHidden/>
          </w:rPr>
          <w:fldChar w:fldCharType="separate"/>
        </w:r>
        <w:r>
          <w:rPr>
            <w:noProof/>
            <w:webHidden/>
          </w:rPr>
          <w:t>58</w:t>
        </w:r>
        <w:r>
          <w:rPr>
            <w:noProof/>
            <w:webHidden/>
          </w:rPr>
          <w:fldChar w:fldCharType="end"/>
        </w:r>
      </w:hyperlink>
    </w:p>
    <w:p w14:paraId="45B68459" w14:textId="667C56EE" w:rsidR="00E755A6" w:rsidRPr="00C5204C" w:rsidRDefault="00E755A6">
      <w:pPr>
        <w:pStyle w:val="Obsah4"/>
        <w:rPr>
          <w:rFonts w:ascii="Calibri" w:hAnsi="Calibri"/>
          <w:noProof/>
          <w:kern w:val="2"/>
          <w:sz w:val="24"/>
          <w:szCs w:val="24"/>
        </w:rPr>
      </w:pPr>
      <w:hyperlink w:anchor="_Toc198144134" w:history="1">
        <w:r w:rsidRPr="009967FF">
          <w:rPr>
            <w:rStyle w:val="Hypertextovodkaz"/>
            <w:noProof/>
          </w:rPr>
          <w:t>4.4.2.2</w:t>
        </w:r>
        <w:r w:rsidRPr="00C5204C">
          <w:rPr>
            <w:rFonts w:ascii="Calibri" w:hAnsi="Calibri"/>
            <w:noProof/>
            <w:kern w:val="2"/>
            <w:sz w:val="24"/>
            <w:szCs w:val="24"/>
          </w:rPr>
          <w:tab/>
        </w:r>
        <w:r w:rsidRPr="009967FF">
          <w:rPr>
            <w:rStyle w:val="Hypertextovodkaz"/>
            <w:noProof/>
          </w:rPr>
          <w:t>Nárok z malého cesťáku</w:t>
        </w:r>
        <w:r>
          <w:rPr>
            <w:noProof/>
            <w:webHidden/>
          </w:rPr>
          <w:tab/>
        </w:r>
        <w:r>
          <w:rPr>
            <w:noProof/>
            <w:webHidden/>
          </w:rPr>
          <w:fldChar w:fldCharType="begin"/>
        </w:r>
        <w:r>
          <w:rPr>
            <w:noProof/>
            <w:webHidden/>
          </w:rPr>
          <w:instrText xml:space="preserve"> PAGEREF _Toc198144134 \h </w:instrText>
        </w:r>
        <w:r>
          <w:rPr>
            <w:noProof/>
            <w:webHidden/>
          </w:rPr>
        </w:r>
        <w:r>
          <w:rPr>
            <w:noProof/>
            <w:webHidden/>
          </w:rPr>
          <w:fldChar w:fldCharType="separate"/>
        </w:r>
        <w:r>
          <w:rPr>
            <w:noProof/>
            <w:webHidden/>
          </w:rPr>
          <w:t>62</w:t>
        </w:r>
        <w:r>
          <w:rPr>
            <w:noProof/>
            <w:webHidden/>
          </w:rPr>
          <w:fldChar w:fldCharType="end"/>
        </w:r>
      </w:hyperlink>
    </w:p>
    <w:p w14:paraId="06001497" w14:textId="4A386AFE" w:rsidR="00E755A6" w:rsidRPr="00C5204C" w:rsidRDefault="00E755A6">
      <w:pPr>
        <w:pStyle w:val="Obsah4"/>
        <w:rPr>
          <w:rFonts w:ascii="Calibri" w:hAnsi="Calibri"/>
          <w:noProof/>
          <w:kern w:val="2"/>
          <w:sz w:val="24"/>
          <w:szCs w:val="24"/>
        </w:rPr>
      </w:pPr>
      <w:hyperlink w:anchor="_Toc198144135" w:history="1">
        <w:r w:rsidRPr="009967FF">
          <w:rPr>
            <w:rStyle w:val="Hypertextovodkaz"/>
            <w:noProof/>
          </w:rPr>
          <w:t>4.4.2.3</w:t>
        </w:r>
        <w:r w:rsidRPr="00C5204C">
          <w:rPr>
            <w:rFonts w:ascii="Calibri" w:hAnsi="Calibri"/>
            <w:noProof/>
            <w:kern w:val="2"/>
            <w:sz w:val="24"/>
            <w:szCs w:val="24"/>
          </w:rPr>
          <w:tab/>
        </w:r>
        <w:r w:rsidRPr="009967FF">
          <w:rPr>
            <w:rStyle w:val="Hypertextovodkaz"/>
            <w:noProof/>
          </w:rPr>
          <w:t>Nárok a prac. cesta o délce &lt;= 5 hod s přestávkou</w:t>
        </w:r>
        <w:r>
          <w:rPr>
            <w:noProof/>
            <w:webHidden/>
          </w:rPr>
          <w:tab/>
        </w:r>
        <w:r>
          <w:rPr>
            <w:noProof/>
            <w:webHidden/>
          </w:rPr>
          <w:fldChar w:fldCharType="begin"/>
        </w:r>
        <w:r>
          <w:rPr>
            <w:noProof/>
            <w:webHidden/>
          </w:rPr>
          <w:instrText xml:space="preserve"> PAGEREF _Toc198144135 \h </w:instrText>
        </w:r>
        <w:r>
          <w:rPr>
            <w:noProof/>
            <w:webHidden/>
          </w:rPr>
        </w:r>
        <w:r>
          <w:rPr>
            <w:noProof/>
            <w:webHidden/>
          </w:rPr>
          <w:fldChar w:fldCharType="separate"/>
        </w:r>
        <w:r>
          <w:rPr>
            <w:noProof/>
            <w:webHidden/>
          </w:rPr>
          <w:t>62</w:t>
        </w:r>
        <w:r>
          <w:rPr>
            <w:noProof/>
            <w:webHidden/>
          </w:rPr>
          <w:fldChar w:fldCharType="end"/>
        </w:r>
      </w:hyperlink>
    </w:p>
    <w:p w14:paraId="4C22988E" w14:textId="5A8544F3" w:rsidR="00E755A6" w:rsidRPr="00C5204C" w:rsidRDefault="00E755A6">
      <w:pPr>
        <w:pStyle w:val="Obsah4"/>
        <w:rPr>
          <w:rFonts w:ascii="Calibri" w:hAnsi="Calibri"/>
          <w:noProof/>
          <w:kern w:val="2"/>
          <w:sz w:val="24"/>
          <w:szCs w:val="24"/>
        </w:rPr>
      </w:pPr>
      <w:hyperlink w:anchor="_Toc198144136" w:history="1">
        <w:r w:rsidRPr="009967FF">
          <w:rPr>
            <w:rStyle w:val="Hypertextovodkaz"/>
            <w:noProof/>
          </w:rPr>
          <w:t>4.4.2.4</w:t>
        </w:r>
        <w:r w:rsidRPr="00C5204C">
          <w:rPr>
            <w:rFonts w:ascii="Calibri" w:hAnsi="Calibri"/>
            <w:noProof/>
            <w:kern w:val="2"/>
            <w:sz w:val="24"/>
            <w:szCs w:val="24"/>
          </w:rPr>
          <w:tab/>
        </w:r>
        <w:r w:rsidRPr="009967FF">
          <w:rPr>
            <w:rStyle w:val="Hypertextovodkaz"/>
            <w:noProof/>
          </w:rPr>
          <w:t>Nárok a prac. cesta bez zap. hodin pro DOCH</w:t>
        </w:r>
        <w:r>
          <w:rPr>
            <w:noProof/>
            <w:webHidden/>
          </w:rPr>
          <w:tab/>
        </w:r>
        <w:r>
          <w:rPr>
            <w:noProof/>
            <w:webHidden/>
          </w:rPr>
          <w:fldChar w:fldCharType="begin"/>
        </w:r>
        <w:r>
          <w:rPr>
            <w:noProof/>
            <w:webHidden/>
          </w:rPr>
          <w:instrText xml:space="preserve"> PAGEREF _Toc198144136 \h </w:instrText>
        </w:r>
        <w:r>
          <w:rPr>
            <w:noProof/>
            <w:webHidden/>
          </w:rPr>
        </w:r>
        <w:r>
          <w:rPr>
            <w:noProof/>
            <w:webHidden/>
          </w:rPr>
          <w:fldChar w:fldCharType="separate"/>
        </w:r>
        <w:r>
          <w:rPr>
            <w:noProof/>
            <w:webHidden/>
          </w:rPr>
          <w:t>62</w:t>
        </w:r>
        <w:r>
          <w:rPr>
            <w:noProof/>
            <w:webHidden/>
          </w:rPr>
          <w:fldChar w:fldCharType="end"/>
        </w:r>
      </w:hyperlink>
    </w:p>
    <w:p w14:paraId="66436629" w14:textId="784BC263" w:rsidR="00E755A6" w:rsidRPr="00C5204C" w:rsidRDefault="00E755A6">
      <w:pPr>
        <w:pStyle w:val="Obsah4"/>
        <w:rPr>
          <w:rFonts w:ascii="Calibri" w:hAnsi="Calibri"/>
          <w:noProof/>
          <w:kern w:val="2"/>
          <w:sz w:val="24"/>
          <w:szCs w:val="24"/>
        </w:rPr>
      </w:pPr>
      <w:hyperlink w:anchor="_Toc198144137" w:history="1">
        <w:r w:rsidRPr="009967FF">
          <w:rPr>
            <w:rStyle w:val="Hypertextovodkaz"/>
            <w:noProof/>
          </w:rPr>
          <w:t>4.4.2.5</w:t>
        </w:r>
        <w:r w:rsidRPr="00C5204C">
          <w:rPr>
            <w:rFonts w:ascii="Calibri" w:hAnsi="Calibri"/>
            <w:noProof/>
            <w:kern w:val="2"/>
            <w:sz w:val="24"/>
            <w:szCs w:val="24"/>
          </w:rPr>
          <w:tab/>
        </w:r>
        <w:r w:rsidRPr="009967FF">
          <w:rPr>
            <w:rStyle w:val="Hypertextovodkaz"/>
            <w:noProof/>
          </w:rPr>
          <w:t>Nárok na stravu (stravenku) v DOCH a stravné v CEP</w:t>
        </w:r>
        <w:r>
          <w:rPr>
            <w:noProof/>
            <w:webHidden/>
          </w:rPr>
          <w:tab/>
        </w:r>
        <w:r>
          <w:rPr>
            <w:noProof/>
            <w:webHidden/>
          </w:rPr>
          <w:fldChar w:fldCharType="begin"/>
        </w:r>
        <w:r>
          <w:rPr>
            <w:noProof/>
            <w:webHidden/>
          </w:rPr>
          <w:instrText xml:space="preserve"> PAGEREF _Toc198144137 \h </w:instrText>
        </w:r>
        <w:r>
          <w:rPr>
            <w:noProof/>
            <w:webHidden/>
          </w:rPr>
        </w:r>
        <w:r>
          <w:rPr>
            <w:noProof/>
            <w:webHidden/>
          </w:rPr>
          <w:fldChar w:fldCharType="separate"/>
        </w:r>
        <w:r>
          <w:rPr>
            <w:noProof/>
            <w:webHidden/>
          </w:rPr>
          <w:t>62</w:t>
        </w:r>
        <w:r>
          <w:rPr>
            <w:noProof/>
            <w:webHidden/>
          </w:rPr>
          <w:fldChar w:fldCharType="end"/>
        </w:r>
      </w:hyperlink>
    </w:p>
    <w:p w14:paraId="42B32649" w14:textId="1B1E83FF" w:rsidR="00E755A6" w:rsidRPr="00C5204C" w:rsidRDefault="00E755A6">
      <w:pPr>
        <w:pStyle w:val="Obsah3"/>
        <w:rPr>
          <w:rFonts w:ascii="Calibri" w:hAnsi="Calibri"/>
          <w:noProof/>
          <w:kern w:val="2"/>
          <w:sz w:val="24"/>
          <w:szCs w:val="24"/>
        </w:rPr>
      </w:pPr>
      <w:hyperlink w:anchor="_Toc198144138" w:history="1">
        <w:r w:rsidRPr="009967FF">
          <w:rPr>
            <w:rStyle w:val="Hypertextovodkaz"/>
            <w:noProof/>
          </w:rPr>
          <w:t>4.4.3</w:t>
        </w:r>
        <w:r w:rsidRPr="00C5204C">
          <w:rPr>
            <w:rFonts w:ascii="Calibri" w:hAnsi="Calibri"/>
            <w:noProof/>
            <w:kern w:val="2"/>
            <w:sz w:val="24"/>
            <w:szCs w:val="24"/>
          </w:rPr>
          <w:tab/>
        </w:r>
        <w:r w:rsidRPr="009967FF">
          <w:rPr>
            <w:rStyle w:val="Hypertextovodkaz"/>
            <w:noProof/>
          </w:rPr>
          <w:t>Režimy vyhodnocení (Adm21, Opv01)</w:t>
        </w:r>
        <w:r>
          <w:rPr>
            <w:noProof/>
            <w:webHidden/>
          </w:rPr>
          <w:tab/>
        </w:r>
        <w:r>
          <w:rPr>
            <w:noProof/>
            <w:webHidden/>
          </w:rPr>
          <w:fldChar w:fldCharType="begin"/>
        </w:r>
        <w:r>
          <w:rPr>
            <w:noProof/>
            <w:webHidden/>
          </w:rPr>
          <w:instrText xml:space="preserve"> PAGEREF _Toc198144138 \h </w:instrText>
        </w:r>
        <w:r>
          <w:rPr>
            <w:noProof/>
            <w:webHidden/>
          </w:rPr>
        </w:r>
        <w:r>
          <w:rPr>
            <w:noProof/>
            <w:webHidden/>
          </w:rPr>
          <w:fldChar w:fldCharType="separate"/>
        </w:r>
        <w:r>
          <w:rPr>
            <w:noProof/>
            <w:webHidden/>
          </w:rPr>
          <w:t>63</w:t>
        </w:r>
        <w:r>
          <w:rPr>
            <w:noProof/>
            <w:webHidden/>
          </w:rPr>
          <w:fldChar w:fldCharType="end"/>
        </w:r>
      </w:hyperlink>
    </w:p>
    <w:p w14:paraId="6DD08DDE" w14:textId="74AD991D" w:rsidR="00E755A6" w:rsidRPr="00C5204C" w:rsidRDefault="00E755A6">
      <w:pPr>
        <w:pStyle w:val="Obsah3"/>
        <w:rPr>
          <w:rFonts w:ascii="Calibri" w:hAnsi="Calibri"/>
          <w:noProof/>
          <w:kern w:val="2"/>
          <w:sz w:val="24"/>
          <w:szCs w:val="24"/>
        </w:rPr>
      </w:pPr>
      <w:hyperlink w:anchor="_Toc198144139" w:history="1">
        <w:r w:rsidRPr="009967FF">
          <w:rPr>
            <w:rStyle w:val="Hypertextovodkaz"/>
            <w:noProof/>
          </w:rPr>
          <w:t>4.4.4</w:t>
        </w:r>
        <w:r w:rsidRPr="00C5204C">
          <w:rPr>
            <w:rFonts w:ascii="Calibri" w:hAnsi="Calibri"/>
            <w:noProof/>
            <w:kern w:val="2"/>
            <w:sz w:val="24"/>
            <w:szCs w:val="24"/>
          </w:rPr>
          <w:tab/>
        </w:r>
        <w:r w:rsidRPr="009967FF">
          <w:rPr>
            <w:rStyle w:val="Hypertextovodkaz"/>
            <w:noProof/>
          </w:rPr>
          <w:t>Zobrazení nároku na stravu na formuláři Dcd01, Rekapitulace dni</w:t>
        </w:r>
        <w:r>
          <w:rPr>
            <w:noProof/>
            <w:webHidden/>
          </w:rPr>
          <w:tab/>
        </w:r>
        <w:r>
          <w:rPr>
            <w:noProof/>
            <w:webHidden/>
          </w:rPr>
          <w:fldChar w:fldCharType="begin"/>
        </w:r>
        <w:r>
          <w:rPr>
            <w:noProof/>
            <w:webHidden/>
          </w:rPr>
          <w:instrText xml:space="preserve"> PAGEREF _Toc198144139 \h </w:instrText>
        </w:r>
        <w:r>
          <w:rPr>
            <w:noProof/>
            <w:webHidden/>
          </w:rPr>
        </w:r>
        <w:r>
          <w:rPr>
            <w:noProof/>
            <w:webHidden/>
          </w:rPr>
          <w:fldChar w:fldCharType="separate"/>
        </w:r>
        <w:r>
          <w:rPr>
            <w:noProof/>
            <w:webHidden/>
          </w:rPr>
          <w:t>63</w:t>
        </w:r>
        <w:r>
          <w:rPr>
            <w:noProof/>
            <w:webHidden/>
          </w:rPr>
          <w:fldChar w:fldCharType="end"/>
        </w:r>
      </w:hyperlink>
    </w:p>
    <w:p w14:paraId="74DF6532" w14:textId="7ABAEB4B" w:rsidR="00E755A6" w:rsidRPr="00C5204C" w:rsidRDefault="00E755A6">
      <w:pPr>
        <w:pStyle w:val="Obsah3"/>
        <w:rPr>
          <w:rFonts w:ascii="Calibri" w:hAnsi="Calibri"/>
          <w:noProof/>
          <w:kern w:val="2"/>
          <w:sz w:val="24"/>
          <w:szCs w:val="24"/>
        </w:rPr>
      </w:pPr>
      <w:hyperlink w:anchor="_Toc198144140" w:history="1">
        <w:r w:rsidRPr="009967FF">
          <w:rPr>
            <w:rStyle w:val="Hypertextovodkaz"/>
            <w:noProof/>
          </w:rPr>
          <w:t>4.4.5</w:t>
        </w:r>
        <w:r w:rsidRPr="00C5204C">
          <w:rPr>
            <w:rFonts w:ascii="Calibri" w:hAnsi="Calibri"/>
            <w:noProof/>
            <w:kern w:val="2"/>
            <w:sz w:val="24"/>
            <w:szCs w:val="24"/>
          </w:rPr>
          <w:tab/>
        </w:r>
        <w:r w:rsidRPr="009967FF">
          <w:rPr>
            <w:rStyle w:val="Hypertextovodkaz"/>
            <w:noProof/>
          </w:rPr>
          <w:t>Zobrazení nároku na stravu na formuláři Dcm01</w:t>
        </w:r>
        <w:r>
          <w:rPr>
            <w:noProof/>
            <w:webHidden/>
          </w:rPr>
          <w:tab/>
        </w:r>
        <w:r>
          <w:rPr>
            <w:noProof/>
            <w:webHidden/>
          </w:rPr>
          <w:fldChar w:fldCharType="begin"/>
        </w:r>
        <w:r>
          <w:rPr>
            <w:noProof/>
            <w:webHidden/>
          </w:rPr>
          <w:instrText xml:space="preserve"> PAGEREF _Toc198144140 \h </w:instrText>
        </w:r>
        <w:r>
          <w:rPr>
            <w:noProof/>
            <w:webHidden/>
          </w:rPr>
        </w:r>
        <w:r>
          <w:rPr>
            <w:noProof/>
            <w:webHidden/>
          </w:rPr>
          <w:fldChar w:fldCharType="separate"/>
        </w:r>
        <w:r>
          <w:rPr>
            <w:noProof/>
            <w:webHidden/>
          </w:rPr>
          <w:t>63</w:t>
        </w:r>
        <w:r>
          <w:rPr>
            <w:noProof/>
            <w:webHidden/>
          </w:rPr>
          <w:fldChar w:fldCharType="end"/>
        </w:r>
      </w:hyperlink>
    </w:p>
    <w:p w14:paraId="393A3091" w14:textId="787AD65B" w:rsidR="00E755A6" w:rsidRPr="00C5204C" w:rsidRDefault="00E755A6">
      <w:pPr>
        <w:pStyle w:val="Obsah3"/>
        <w:rPr>
          <w:rFonts w:ascii="Calibri" w:hAnsi="Calibri"/>
          <w:noProof/>
          <w:kern w:val="2"/>
          <w:sz w:val="24"/>
          <w:szCs w:val="24"/>
        </w:rPr>
      </w:pPr>
      <w:hyperlink w:anchor="_Toc198144141" w:history="1">
        <w:r w:rsidRPr="009967FF">
          <w:rPr>
            <w:rStyle w:val="Hypertextovodkaz"/>
            <w:noProof/>
          </w:rPr>
          <w:t>4.4.6</w:t>
        </w:r>
        <w:r w:rsidRPr="00C5204C">
          <w:rPr>
            <w:rFonts w:ascii="Calibri" w:hAnsi="Calibri"/>
            <w:noProof/>
            <w:kern w:val="2"/>
            <w:sz w:val="24"/>
            <w:szCs w:val="24"/>
          </w:rPr>
          <w:tab/>
        </w:r>
        <w:r w:rsidRPr="009967FF">
          <w:rPr>
            <w:rStyle w:val="Hypertextovodkaz"/>
            <w:noProof/>
          </w:rPr>
          <w:t>Příspěvek na stravu – rozdělení základní / doplňkový</w:t>
        </w:r>
        <w:r>
          <w:rPr>
            <w:noProof/>
            <w:webHidden/>
          </w:rPr>
          <w:tab/>
        </w:r>
        <w:r>
          <w:rPr>
            <w:noProof/>
            <w:webHidden/>
          </w:rPr>
          <w:fldChar w:fldCharType="begin"/>
        </w:r>
        <w:r>
          <w:rPr>
            <w:noProof/>
            <w:webHidden/>
          </w:rPr>
          <w:instrText xml:space="preserve"> PAGEREF _Toc198144141 \h </w:instrText>
        </w:r>
        <w:r>
          <w:rPr>
            <w:noProof/>
            <w:webHidden/>
          </w:rPr>
        </w:r>
        <w:r>
          <w:rPr>
            <w:noProof/>
            <w:webHidden/>
          </w:rPr>
          <w:fldChar w:fldCharType="separate"/>
        </w:r>
        <w:r>
          <w:rPr>
            <w:noProof/>
            <w:webHidden/>
          </w:rPr>
          <w:t>63</w:t>
        </w:r>
        <w:r>
          <w:rPr>
            <w:noProof/>
            <w:webHidden/>
          </w:rPr>
          <w:fldChar w:fldCharType="end"/>
        </w:r>
      </w:hyperlink>
    </w:p>
    <w:p w14:paraId="0865F8D4" w14:textId="067DE144" w:rsidR="00E755A6" w:rsidRPr="00C5204C" w:rsidRDefault="00E755A6">
      <w:pPr>
        <w:pStyle w:val="Obsah4"/>
        <w:rPr>
          <w:rFonts w:ascii="Calibri" w:hAnsi="Calibri"/>
          <w:noProof/>
          <w:kern w:val="2"/>
          <w:sz w:val="24"/>
          <w:szCs w:val="24"/>
        </w:rPr>
      </w:pPr>
      <w:hyperlink w:anchor="_Toc198144142" w:history="1">
        <w:r w:rsidRPr="009967FF">
          <w:rPr>
            <w:rStyle w:val="Hypertextovodkaz"/>
            <w:noProof/>
          </w:rPr>
          <w:t>4.4.6.1</w:t>
        </w:r>
        <w:r w:rsidRPr="00C5204C">
          <w:rPr>
            <w:rFonts w:ascii="Calibri" w:hAnsi="Calibri"/>
            <w:noProof/>
            <w:kern w:val="2"/>
            <w:sz w:val="24"/>
            <w:szCs w:val="24"/>
          </w:rPr>
          <w:tab/>
        </w:r>
        <w:r w:rsidRPr="009967FF">
          <w:rPr>
            <w:rStyle w:val="Hypertextovodkaz"/>
            <w:noProof/>
          </w:rPr>
          <w:t>Nárok stravy rozdělení z odpr. doby/z přesčasu</w:t>
        </w:r>
        <w:r>
          <w:rPr>
            <w:noProof/>
            <w:webHidden/>
          </w:rPr>
          <w:tab/>
        </w:r>
        <w:r>
          <w:rPr>
            <w:noProof/>
            <w:webHidden/>
          </w:rPr>
          <w:fldChar w:fldCharType="begin"/>
        </w:r>
        <w:r>
          <w:rPr>
            <w:noProof/>
            <w:webHidden/>
          </w:rPr>
          <w:instrText xml:space="preserve"> PAGEREF _Toc198144142 \h </w:instrText>
        </w:r>
        <w:r>
          <w:rPr>
            <w:noProof/>
            <w:webHidden/>
          </w:rPr>
        </w:r>
        <w:r>
          <w:rPr>
            <w:noProof/>
            <w:webHidden/>
          </w:rPr>
          <w:fldChar w:fldCharType="separate"/>
        </w:r>
        <w:r>
          <w:rPr>
            <w:noProof/>
            <w:webHidden/>
          </w:rPr>
          <w:t>63</w:t>
        </w:r>
        <w:r>
          <w:rPr>
            <w:noProof/>
            <w:webHidden/>
          </w:rPr>
          <w:fldChar w:fldCharType="end"/>
        </w:r>
      </w:hyperlink>
    </w:p>
    <w:p w14:paraId="4B07A1CD" w14:textId="22ABC336" w:rsidR="00E755A6" w:rsidRPr="00C5204C" w:rsidRDefault="00E755A6">
      <w:pPr>
        <w:pStyle w:val="Obsah4"/>
        <w:rPr>
          <w:rFonts w:ascii="Calibri" w:hAnsi="Calibri"/>
          <w:noProof/>
          <w:kern w:val="2"/>
          <w:sz w:val="24"/>
          <w:szCs w:val="24"/>
        </w:rPr>
      </w:pPr>
      <w:hyperlink w:anchor="_Toc198144143" w:history="1">
        <w:r w:rsidRPr="009967FF">
          <w:rPr>
            <w:rStyle w:val="Hypertextovodkaz"/>
            <w:noProof/>
          </w:rPr>
          <w:t>4.4.6.2</w:t>
        </w:r>
        <w:r w:rsidRPr="00C5204C">
          <w:rPr>
            <w:rFonts w:ascii="Calibri" w:hAnsi="Calibri"/>
            <w:noProof/>
            <w:kern w:val="2"/>
            <w:sz w:val="24"/>
            <w:szCs w:val="24"/>
          </w:rPr>
          <w:tab/>
        </w:r>
        <w:r w:rsidRPr="009967FF">
          <w:rPr>
            <w:rStyle w:val="Hypertextovodkaz"/>
            <w:noProof/>
          </w:rPr>
          <w:t>Rozdělení nároku příspěvku dle legislativních podmínek [SK]</w:t>
        </w:r>
        <w:r>
          <w:rPr>
            <w:noProof/>
            <w:webHidden/>
          </w:rPr>
          <w:tab/>
        </w:r>
        <w:r>
          <w:rPr>
            <w:noProof/>
            <w:webHidden/>
          </w:rPr>
          <w:fldChar w:fldCharType="begin"/>
        </w:r>
        <w:r>
          <w:rPr>
            <w:noProof/>
            <w:webHidden/>
          </w:rPr>
          <w:instrText xml:space="preserve"> PAGEREF _Toc198144143 \h </w:instrText>
        </w:r>
        <w:r>
          <w:rPr>
            <w:noProof/>
            <w:webHidden/>
          </w:rPr>
        </w:r>
        <w:r>
          <w:rPr>
            <w:noProof/>
            <w:webHidden/>
          </w:rPr>
          <w:fldChar w:fldCharType="separate"/>
        </w:r>
        <w:r>
          <w:rPr>
            <w:noProof/>
            <w:webHidden/>
          </w:rPr>
          <w:t>64</w:t>
        </w:r>
        <w:r>
          <w:rPr>
            <w:noProof/>
            <w:webHidden/>
          </w:rPr>
          <w:fldChar w:fldCharType="end"/>
        </w:r>
      </w:hyperlink>
    </w:p>
    <w:p w14:paraId="7ED70591" w14:textId="2A20B4C4" w:rsidR="00E755A6" w:rsidRPr="00C5204C" w:rsidRDefault="00E755A6">
      <w:pPr>
        <w:pStyle w:val="Obsah4"/>
        <w:rPr>
          <w:rFonts w:ascii="Calibri" w:hAnsi="Calibri"/>
          <w:noProof/>
          <w:kern w:val="2"/>
          <w:sz w:val="24"/>
          <w:szCs w:val="24"/>
        </w:rPr>
      </w:pPr>
      <w:hyperlink w:anchor="_Toc198144144" w:history="1">
        <w:r w:rsidRPr="009967FF">
          <w:rPr>
            <w:rStyle w:val="Hypertextovodkaz"/>
            <w:noProof/>
          </w:rPr>
          <w:t>4.4.6.3</w:t>
        </w:r>
        <w:r w:rsidRPr="00C5204C">
          <w:rPr>
            <w:rFonts w:ascii="Calibri" w:hAnsi="Calibri"/>
            <w:noProof/>
            <w:kern w:val="2"/>
            <w:sz w:val="24"/>
            <w:szCs w:val="24"/>
          </w:rPr>
          <w:tab/>
        </w:r>
        <w:r w:rsidRPr="009967FF">
          <w:rPr>
            <w:rStyle w:val="Hypertextovodkaz"/>
            <w:noProof/>
          </w:rPr>
          <w:t>Režim 17 a SLM příspěvku na stravu podle výše úvazku.</w:t>
        </w:r>
        <w:r>
          <w:rPr>
            <w:noProof/>
            <w:webHidden/>
          </w:rPr>
          <w:tab/>
        </w:r>
        <w:r>
          <w:rPr>
            <w:noProof/>
            <w:webHidden/>
          </w:rPr>
          <w:fldChar w:fldCharType="begin"/>
        </w:r>
        <w:r>
          <w:rPr>
            <w:noProof/>
            <w:webHidden/>
          </w:rPr>
          <w:instrText xml:space="preserve"> PAGEREF _Toc198144144 \h </w:instrText>
        </w:r>
        <w:r>
          <w:rPr>
            <w:noProof/>
            <w:webHidden/>
          </w:rPr>
        </w:r>
        <w:r>
          <w:rPr>
            <w:noProof/>
            <w:webHidden/>
          </w:rPr>
          <w:fldChar w:fldCharType="separate"/>
        </w:r>
        <w:r>
          <w:rPr>
            <w:noProof/>
            <w:webHidden/>
          </w:rPr>
          <w:t>64</w:t>
        </w:r>
        <w:r>
          <w:rPr>
            <w:noProof/>
            <w:webHidden/>
          </w:rPr>
          <w:fldChar w:fldCharType="end"/>
        </w:r>
      </w:hyperlink>
    </w:p>
    <w:p w14:paraId="19FD928D" w14:textId="3A10B3B3" w:rsidR="00E755A6" w:rsidRPr="00C5204C" w:rsidRDefault="00E755A6">
      <w:pPr>
        <w:pStyle w:val="Obsah4"/>
        <w:rPr>
          <w:rFonts w:ascii="Calibri" w:hAnsi="Calibri"/>
          <w:noProof/>
          <w:kern w:val="2"/>
          <w:sz w:val="24"/>
          <w:szCs w:val="24"/>
        </w:rPr>
      </w:pPr>
      <w:hyperlink w:anchor="_Toc198144145" w:history="1">
        <w:r w:rsidRPr="009967FF">
          <w:rPr>
            <w:rStyle w:val="Hypertextovodkaz"/>
            <w:noProof/>
          </w:rPr>
          <w:t>4.4.6.4</w:t>
        </w:r>
        <w:r w:rsidRPr="00C5204C">
          <w:rPr>
            <w:rFonts w:ascii="Calibri" w:hAnsi="Calibri"/>
            <w:noProof/>
            <w:kern w:val="2"/>
            <w:sz w:val="24"/>
            <w:szCs w:val="24"/>
          </w:rPr>
          <w:tab/>
        </w:r>
        <w:r w:rsidRPr="009967FF">
          <w:rPr>
            <w:rStyle w:val="Hypertextovodkaz"/>
            <w:noProof/>
          </w:rPr>
          <w:t>Nárok na stravenku/pracovní cesta - přidanění</w:t>
        </w:r>
        <w:r>
          <w:rPr>
            <w:noProof/>
            <w:webHidden/>
          </w:rPr>
          <w:tab/>
        </w:r>
        <w:r>
          <w:rPr>
            <w:noProof/>
            <w:webHidden/>
          </w:rPr>
          <w:fldChar w:fldCharType="begin"/>
        </w:r>
        <w:r>
          <w:rPr>
            <w:noProof/>
            <w:webHidden/>
          </w:rPr>
          <w:instrText xml:space="preserve"> PAGEREF _Toc198144145 \h </w:instrText>
        </w:r>
        <w:r>
          <w:rPr>
            <w:noProof/>
            <w:webHidden/>
          </w:rPr>
        </w:r>
        <w:r>
          <w:rPr>
            <w:noProof/>
            <w:webHidden/>
          </w:rPr>
          <w:fldChar w:fldCharType="separate"/>
        </w:r>
        <w:r>
          <w:rPr>
            <w:noProof/>
            <w:webHidden/>
          </w:rPr>
          <w:t>66</w:t>
        </w:r>
        <w:r>
          <w:rPr>
            <w:noProof/>
            <w:webHidden/>
          </w:rPr>
          <w:fldChar w:fldCharType="end"/>
        </w:r>
      </w:hyperlink>
    </w:p>
    <w:p w14:paraId="2FEBDCE7" w14:textId="21453210" w:rsidR="00E755A6" w:rsidRPr="00C5204C" w:rsidRDefault="00E755A6">
      <w:pPr>
        <w:pStyle w:val="Obsah4"/>
        <w:rPr>
          <w:rFonts w:ascii="Calibri" w:hAnsi="Calibri"/>
          <w:noProof/>
          <w:kern w:val="2"/>
          <w:sz w:val="24"/>
          <w:szCs w:val="24"/>
        </w:rPr>
      </w:pPr>
      <w:hyperlink w:anchor="_Toc198144146" w:history="1">
        <w:r w:rsidRPr="009967FF">
          <w:rPr>
            <w:rStyle w:val="Hypertextovodkaz"/>
            <w:noProof/>
          </w:rPr>
          <w:t>4.4.6.5</w:t>
        </w:r>
        <w:r w:rsidRPr="00C5204C">
          <w:rPr>
            <w:rFonts w:ascii="Calibri" w:hAnsi="Calibri"/>
            <w:noProof/>
            <w:kern w:val="2"/>
            <w:sz w:val="24"/>
            <w:szCs w:val="24"/>
          </w:rPr>
          <w:tab/>
        </w:r>
        <w:r w:rsidRPr="009967FF">
          <w:rPr>
            <w:rStyle w:val="Hypertextovodkaz"/>
            <w:noProof/>
          </w:rPr>
          <w:t>Nárok příspěvku na stravu podle délky</w:t>
        </w:r>
        <w:r>
          <w:rPr>
            <w:noProof/>
            <w:webHidden/>
          </w:rPr>
          <w:tab/>
        </w:r>
        <w:r>
          <w:rPr>
            <w:noProof/>
            <w:webHidden/>
          </w:rPr>
          <w:fldChar w:fldCharType="begin"/>
        </w:r>
        <w:r>
          <w:rPr>
            <w:noProof/>
            <w:webHidden/>
          </w:rPr>
          <w:instrText xml:space="preserve"> PAGEREF _Toc198144146 \h </w:instrText>
        </w:r>
        <w:r>
          <w:rPr>
            <w:noProof/>
            <w:webHidden/>
          </w:rPr>
        </w:r>
        <w:r>
          <w:rPr>
            <w:noProof/>
            <w:webHidden/>
          </w:rPr>
          <w:fldChar w:fldCharType="separate"/>
        </w:r>
        <w:r>
          <w:rPr>
            <w:noProof/>
            <w:webHidden/>
          </w:rPr>
          <w:t>67</w:t>
        </w:r>
        <w:r>
          <w:rPr>
            <w:noProof/>
            <w:webHidden/>
          </w:rPr>
          <w:fldChar w:fldCharType="end"/>
        </w:r>
      </w:hyperlink>
    </w:p>
    <w:p w14:paraId="06864DCF" w14:textId="1F22DC63" w:rsidR="00E755A6" w:rsidRPr="00C5204C" w:rsidRDefault="00E755A6">
      <w:pPr>
        <w:pStyle w:val="Obsah4"/>
        <w:rPr>
          <w:rFonts w:ascii="Calibri" w:hAnsi="Calibri"/>
          <w:noProof/>
          <w:kern w:val="2"/>
          <w:sz w:val="24"/>
          <w:szCs w:val="24"/>
        </w:rPr>
      </w:pPr>
      <w:hyperlink w:anchor="_Toc198144147" w:history="1">
        <w:r w:rsidRPr="009967FF">
          <w:rPr>
            <w:rStyle w:val="Hypertextovodkaz"/>
            <w:noProof/>
          </w:rPr>
          <w:t>4.4.6.6</w:t>
        </w:r>
        <w:r w:rsidRPr="00C5204C">
          <w:rPr>
            <w:rFonts w:ascii="Calibri" w:hAnsi="Calibri"/>
            <w:noProof/>
            <w:kern w:val="2"/>
            <w:sz w:val="24"/>
            <w:szCs w:val="24"/>
          </w:rPr>
          <w:tab/>
        </w:r>
        <w:r w:rsidRPr="009967FF">
          <w:rPr>
            <w:rStyle w:val="Hypertextovodkaz"/>
            <w:noProof/>
          </w:rPr>
          <w:t>Nárok příspěvku na stravu pro volný den</w:t>
        </w:r>
        <w:r>
          <w:rPr>
            <w:noProof/>
            <w:webHidden/>
          </w:rPr>
          <w:tab/>
        </w:r>
        <w:r>
          <w:rPr>
            <w:noProof/>
            <w:webHidden/>
          </w:rPr>
          <w:fldChar w:fldCharType="begin"/>
        </w:r>
        <w:r>
          <w:rPr>
            <w:noProof/>
            <w:webHidden/>
          </w:rPr>
          <w:instrText xml:space="preserve"> PAGEREF _Toc198144147 \h </w:instrText>
        </w:r>
        <w:r>
          <w:rPr>
            <w:noProof/>
            <w:webHidden/>
          </w:rPr>
        </w:r>
        <w:r>
          <w:rPr>
            <w:noProof/>
            <w:webHidden/>
          </w:rPr>
          <w:fldChar w:fldCharType="separate"/>
        </w:r>
        <w:r>
          <w:rPr>
            <w:noProof/>
            <w:webHidden/>
          </w:rPr>
          <w:t>67</w:t>
        </w:r>
        <w:r>
          <w:rPr>
            <w:noProof/>
            <w:webHidden/>
          </w:rPr>
          <w:fldChar w:fldCharType="end"/>
        </w:r>
      </w:hyperlink>
    </w:p>
    <w:p w14:paraId="6963A10A" w14:textId="67EE4C98" w:rsidR="00E755A6" w:rsidRPr="00C5204C" w:rsidRDefault="00E755A6">
      <w:pPr>
        <w:pStyle w:val="Obsah3"/>
        <w:rPr>
          <w:rFonts w:ascii="Calibri" w:hAnsi="Calibri"/>
          <w:noProof/>
          <w:kern w:val="2"/>
          <w:sz w:val="24"/>
          <w:szCs w:val="24"/>
        </w:rPr>
      </w:pPr>
      <w:hyperlink w:anchor="_Toc198144148" w:history="1">
        <w:r w:rsidRPr="009967FF">
          <w:rPr>
            <w:rStyle w:val="Hypertextovodkaz"/>
            <w:noProof/>
          </w:rPr>
          <w:t>4.4.7</w:t>
        </w:r>
        <w:r w:rsidRPr="00C5204C">
          <w:rPr>
            <w:rFonts w:ascii="Calibri" w:hAnsi="Calibri"/>
            <w:noProof/>
            <w:kern w:val="2"/>
            <w:sz w:val="24"/>
            <w:szCs w:val="24"/>
          </w:rPr>
          <w:tab/>
        </w:r>
        <w:r w:rsidRPr="009967FF">
          <w:rPr>
            <w:rStyle w:val="Hypertextovodkaz"/>
            <w:noProof/>
          </w:rPr>
          <w:t>Souběh odpracované doby a vykázaného CP</w:t>
        </w:r>
        <w:r>
          <w:rPr>
            <w:noProof/>
            <w:webHidden/>
          </w:rPr>
          <w:tab/>
        </w:r>
        <w:r>
          <w:rPr>
            <w:noProof/>
            <w:webHidden/>
          </w:rPr>
          <w:fldChar w:fldCharType="begin"/>
        </w:r>
        <w:r>
          <w:rPr>
            <w:noProof/>
            <w:webHidden/>
          </w:rPr>
          <w:instrText xml:space="preserve"> PAGEREF _Toc198144148 \h </w:instrText>
        </w:r>
        <w:r>
          <w:rPr>
            <w:noProof/>
            <w:webHidden/>
          </w:rPr>
        </w:r>
        <w:r>
          <w:rPr>
            <w:noProof/>
            <w:webHidden/>
          </w:rPr>
          <w:fldChar w:fldCharType="separate"/>
        </w:r>
        <w:r>
          <w:rPr>
            <w:noProof/>
            <w:webHidden/>
          </w:rPr>
          <w:t>68</w:t>
        </w:r>
        <w:r>
          <w:rPr>
            <w:noProof/>
            <w:webHidden/>
          </w:rPr>
          <w:fldChar w:fldCharType="end"/>
        </w:r>
      </w:hyperlink>
    </w:p>
    <w:p w14:paraId="2E25E83B" w14:textId="018AAC8A" w:rsidR="00E755A6" w:rsidRPr="00C5204C" w:rsidRDefault="00E755A6">
      <w:pPr>
        <w:pStyle w:val="Obsah4"/>
        <w:rPr>
          <w:rFonts w:ascii="Calibri" w:hAnsi="Calibri"/>
          <w:noProof/>
          <w:kern w:val="2"/>
          <w:sz w:val="24"/>
          <w:szCs w:val="24"/>
        </w:rPr>
      </w:pPr>
      <w:hyperlink w:anchor="_Toc198144149" w:history="1">
        <w:r w:rsidRPr="009967FF">
          <w:rPr>
            <w:rStyle w:val="Hypertextovodkaz"/>
            <w:noProof/>
          </w:rPr>
          <w:t>4.4.7.1</w:t>
        </w:r>
        <w:r w:rsidRPr="00C5204C">
          <w:rPr>
            <w:rFonts w:ascii="Calibri" w:hAnsi="Calibri"/>
            <w:noProof/>
            <w:kern w:val="2"/>
            <w:sz w:val="24"/>
            <w:szCs w:val="24"/>
          </w:rPr>
          <w:tab/>
        </w:r>
        <w:r w:rsidRPr="009967FF">
          <w:rPr>
            <w:rStyle w:val="Hypertextovodkaz"/>
            <w:noProof/>
          </w:rPr>
          <w:t>Kalkulace DD - Strava/Stravné - souběh</w:t>
        </w:r>
        <w:r>
          <w:rPr>
            <w:noProof/>
            <w:webHidden/>
          </w:rPr>
          <w:tab/>
        </w:r>
        <w:r>
          <w:rPr>
            <w:noProof/>
            <w:webHidden/>
          </w:rPr>
          <w:fldChar w:fldCharType="begin"/>
        </w:r>
        <w:r>
          <w:rPr>
            <w:noProof/>
            <w:webHidden/>
          </w:rPr>
          <w:instrText xml:space="preserve"> PAGEREF _Toc198144149 \h </w:instrText>
        </w:r>
        <w:r>
          <w:rPr>
            <w:noProof/>
            <w:webHidden/>
          </w:rPr>
        </w:r>
        <w:r>
          <w:rPr>
            <w:noProof/>
            <w:webHidden/>
          </w:rPr>
          <w:fldChar w:fldCharType="separate"/>
        </w:r>
        <w:r>
          <w:rPr>
            <w:noProof/>
            <w:webHidden/>
          </w:rPr>
          <w:t>68</w:t>
        </w:r>
        <w:r>
          <w:rPr>
            <w:noProof/>
            <w:webHidden/>
          </w:rPr>
          <w:fldChar w:fldCharType="end"/>
        </w:r>
      </w:hyperlink>
    </w:p>
    <w:p w14:paraId="7F4AF2FA" w14:textId="269D0C08" w:rsidR="00E755A6" w:rsidRPr="00C5204C" w:rsidRDefault="00E755A6">
      <w:pPr>
        <w:pStyle w:val="Obsah4"/>
        <w:rPr>
          <w:rFonts w:ascii="Calibri" w:hAnsi="Calibri"/>
          <w:noProof/>
          <w:kern w:val="2"/>
          <w:sz w:val="24"/>
          <w:szCs w:val="24"/>
        </w:rPr>
      </w:pPr>
      <w:hyperlink w:anchor="_Toc198144150" w:history="1">
        <w:r w:rsidRPr="009967FF">
          <w:rPr>
            <w:rStyle w:val="Hypertextovodkaz"/>
            <w:noProof/>
          </w:rPr>
          <w:t>4.4.7.2</w:t>
        </w:r>
        <w:r w:rsidRPr="00C5204C">
          <w:rPr>
            <w:rFonts w:ascii="Calibri" w:hAnsi="Calibri"/>
            <w:noProof/>
            <w:kern w:val="2"/>
            <w:sz w:val="24"/>
            <w:szCs w:val="24"/>
          </w:rPr>
          <w:tab/>
        </w:r>
        <w:r w:rsidRPr="009967FF">
          <w:rPr>
            <w:rStyle w:val="Hypertextovodkaz"/>
            <w:noProof/>
          </w:rPr>
          <w:t>Kalkulace DD – Souběh DD a CP bez výpočtu stravného</w:t>
        </w:r>
        <w:r>
          <w:rPr>
            <w:noProof/>
            <w:webHidden/>
          </w:rPr>
          <w:tab/>
        </w:r>
        <w:r>
          <w:rPr>
            <w:noProof/>
            <w:webHidden/>
          </w:rPr>
          <w:fldChar w:fldCharType="begin"/>
        </w:r>
        <w:r>
          <w:rPr>
            <w:noProof/>
            <w:webHidden/>
          </w:rPr>
          <w:instrText xml:space="preserve"> PAGEREF _Toc198144150 \h </w:instrText>
        </w:r>
        <w:r>
          <w:rPr>
            <w:noProof/>
            <w:webHidden/>
          </w:rPr>
        </w:r>
        <w:r>
          <w:rPr>
            <w:noProof/>
            <w:webHidden/>
          </w:rPr>
          <w:fldChar w:fldCharType="separate"/>
        </w:r>
        <w:r>
          <w:rPr>
            <w:noProof/>
            <w:webHidden/>
          </w:rPr>
          <w:t>68</w:t>
        </w:r>
        <w:r>
          <w:rPr>
            <w:noProof/>
            <w:webHidden/>
          </w:rPr>
          <w:fldChar w:fldCharType="end"/>
        </w:r>
      </w:hyperlink>
    </w:p>
    <w:p w14:paraId="79584EF6" w14:textId="22D12FBD" w:rsidR="00E755A6" w:rsidRPr="00C5204C" w:rsidRDefault="00E755A6">
      <w:pPr>
        <w:pStyle w:val="Obsah4"/>
        <w:rPr>
          <w:rFonts w:ascii="Calibri" w:hAnsi="Calibri"/>
          <w:noProof/>
          <w:kern w:val="2"/>
          <w:sz w:val="24"/>
          <w:szCs w:val="24"/>
        </w:rPr>
      </w:pPr>
      <w:hyperlink w:anchor="_Toc198144151" w:history="1">
        <w:r w:rsidRPr="009967FF">
          <w:rPr>
            <w:rStyle w:val="Hypertextovodkaz"/>
            <w:noProof/>
          </w:rPr>
          <w:t>4.4.7.3</w:t>
        </w:r>
        <w:r w:rsidRPr="00C5204C">
          <w:rPr>
            <w:rFonts w:ascii="Calibri" w:hAnsi="Calibri"/>
            <w:noProof/>
            <w:kern w:val="2"/>
            <w:sz w:val="24"/>
            <w:szCs w:val="24"/>
          </w:rPr>
          <w:tab/>
        </w:r>
        <w:r w:rsidRPr="009967FF">
          <w:rPr>
            <w:rStyle w:val="Hypertextovodkaz"/>
            <w:noProof/>
          </w:rPr>
          <w:t>Kontrola DD149 - Souběh prac. cesty a odprac. doby</w:t>
        </w:r>
        <w:r>
          <w:rPr>
            <w:noProof/>
            <w:webHidden/>
          </w:rPr>
          <w:tab/>
        </w:r>
        <w:r>
          <w:rPr>
            <w:noProof/>
            <w:webHidden/>
          </w:rPr>
          <w:fldChar w:fldCharType="begin"/>
        </w:r>
        <w:r>
          <w:rPr>
            <w:noProof/>
            <w:webHidden/>
          </w:rPr>
          <w:instrText xml:space="preserve"> PAGEREF _Toc198144151 \h </w:instrText>
        </w:r>
        <w:r>
          <w:rPr>
            <w:noProof/>
            <w:webHidden/>
          </w:rPr>
        </w:r>
        <w:r>
          <w:rPr>
            <w:noProof/>
            <w:webHidden/>
          </w:rPr>
          <w:fldChar w:fldCharType="separate"/>
        </w:r>
        <w:r>
          <w:rPr>
            <w:noProof/>
            <w:webHidden/>
          </w:rPr>
          <w:t>68</w:t>
        </w:r>
        <w:r>
          <w:rPr>
            <w:noProof/>
            <w:webHidden/>
          </w:rPr>
          <w:fldChar w:fldCharType="end"/>
        </w:r>
      </w:hyperlink>
    </w:p>
    <w:p w14:paraId="4BDA342B" w14:textId="7ED6A3BA" w:rsidR="00E755A6" w:rsidRPr="00C5204C" w:rsidRDefault="00E755A6">
      <w:pPr>
        <w:pStyle w:val="Obsah4"/>
        <w:rPr>
          <w:rFonts w:ascii="Calibri" w:hAnsi="Calibri"/>
          <w:noProof/>
          <w:kern w:val="2"/>
          <w:sz w:val="24"/>
          <w:szCs w:val="24"/>
        </w:rPr>
      </w:pPr>
      <w:hyperlink w:anchor="_Toc198144152" w:history="1">
        <w:r w:rsidRPr="009967FF">
          <w:rPr>
            <w:rStyle w:val="Hypertextovodkaz"/>
            <w:noProof/>
          </w:rPr>
          <w:t>4.4.7.4</w:t>
        </w:r>
        <w:r w:rsidRPr="00C5204C">
          <w:rPr>
            <w:rFonts w:ascii="Calibri" w:hAnsi="Calibri"/>
            <w:noProof/>
            <w:kern w:val="2"/>
            <w:sz w:val="24"/>
            <w:szCs w:val="24"/>
          </w:rPr>
          <w:tab/>
        </w:r>
        <w:r w:rsidRPr="009967FF">
          <w:rPr>
            <w:rStyle w:val="Hypertextovodkaz"/>
            <w:noProof/>
          </w:rPr>
          <w:t>Kontrola DD158 - kontrolní hlášení ze souběhu odpr. doby a CP</w:t>
        </w:r>
        <w:r>
          <w:rPr>
            <w:noProof/>
            <w:webHidden/>
          </w:rPr>
          <w:tab/>
        </w:r>
        <w:r>
          <w:rPr>
            <w:noProof/>
            <w:webHidden/>
          </w:rPr>
          <w:fldChar w:fldCharType="begin"/>
        </w:r>
        <w:r>
          <w:rPr>
            <w:noProof/>
            <w:webHidden/>
          </w:rPr>
          <w:instrText xml:space="preserve"> PAGEREF _Toc198144152 \h </w:instrText>
        </w:r>
        <w:r>
          <w:rPr>
            <w:noProof/>
            <w:webHidden/>
          </w:rPr>
        </w:r>
        <w:r>
          <w:rPr>
            <w:noProof/>
            <w:webHidden/>
          </w:rPr>
          <w:fldChar w:fldCharType="separate"/>
        </w:r>
        <w:r>
          <w:rPr>
            <w:noProof/>
            <w:webHidden/>
          </w:rPr>
          <w:t>69</w:t>
        </w:r>
        <w:r>
          <w:rPr>
            <w:noProof/>
            <w:webHidden/>
          </w:rPr>
          <w:fldChar w:fldCharType="end"/>
        </w:r>
      </w:hyperlink>
    </w:p>
    <w:p w14:paraId="0D1038C1" w14:textId="6A35CFF5" w:rsidR="00E755A6" w:rsidRPr="00C5204C" w:rsidRDefault="00E755A6">
      <w:pPr>
        <w:pStyle w:val="Obsah3"/>
        <w:rPr>
          <w:rFonts w:ascii="Calibri" w:hAnsi="Calibri"/>
          <w:noProof/>
          <w:kern w:val="2"/>
          <w:sz w:val="24"/>
          <w:szCs w:val="24"/>
        </w:rPr>
      </w:pPr>
      <w:hyperlink w:anchor="_Toc198144153" w:history="1">
        <w:r w:rsidRPr="009967FF">
          <w:rPr>
            <w:rStyle w:val="Hypertextovodkaz"/>
            <w:noProof/>
          </w:rPr>
          <w:t>4.4.8</w:t>
        </w:r>
        <w:r w:rsidRPr="00C5204C">
          <w:rPr>
            <w:rFonts w:ascii="Calibri" w:hAnsi="Calibri"/>
            <w:noProof/>
            <w:kern w:val="2"/>
            <w:sz w:val="24"/>
            <w:szCs w:val="24"/>
          </w:rPr>
          <w:tab/>
        </w:r>
        <w:r w:rsidRPr="009967FF">
          <w:rPr>
            <w:rStyle w:val="Hypertextovodkaz"/>
            <w:noProof/>
          </w:rPr>
          <w:t>Vyhodnocení stravy podle kalendáře jídelny – Režim PAN/kal.6</w:t>
        </w:r>
        <w:r>
          <w:rPr>
            <w:noProof/>
            <w:webHidden/>
          </w:rPr>
          <w:tab/>
        </w:r>
        <w:r>
          <w:rPr>
            <w:noProof/>
            <w:webHidden/>
          </w:rPr>
          <w:fldChar w:fldCharType="begin"/>
        </w:r>
        <w:r>
          <w:rPr>
            <w:noProof/>
            <w:webHidden/>
          </w:rPr>
          <w:instrText xml:space="preserve"> PAGEREF _Toc198144153 \h </w:instrText>
        </w:r>
        <w:r>
          <w:rPr>
            <w:noProof/>
            <w:webHidden/>
          </w:rPr>
        </w:r>
        <w:r>
          <w:rPr>
            <w:noProof/>
            <w:webHidden/>
          </w:rPr>
          <w:fldChar w:fldCharType="separate"/>
        </w:r>
        <w:r>
          <w:rPr>
            <w:noProof/>
            <w:webHidden/>
          </w:rPr>
          <w:t>69</w:t>
        </w:r>
        <w:r>
          <w:rPr>
            <w:noProof/>
            <w:webHidden/>
          </w:rPr>
          <w:fldChar w:fldCharType="end"/>
        </w:r>
      </w:hyperlink>
    </w:p>
    <w:p w14:paraId="425E0381" w14:textId="0EE08F34" w:rsidR="00E755A6" w:rsidRPr="00C5204C" w:rsidRDefault="00E755A6">
      <w:pPr>
        <w:pStyle w:val="Obsah4"/>
        <w:rPr>
          <w:rFonts w:ascii="Calibri" w:hAnsi="Calibri"/>
          <w:noProof/>
          <w:kern w:val="2"/>
          <w:sz w:val="24"/>
          <w:szCs w:val="24"/>
        </w:rPr>
      </w:pPr>
      <w:hyperlink w:anchor="_Toc198144154" w:history="1">
        <w:r w:rsidRPr="009967FF">
          <w:rPr>
            <w:rStyle w:val="Hypertextovodkaz"/>
            <w:noProof/>
          </w:rPr>
          <w:t>4.4.8.1</w:t>
        </w:r>
        <w:r w:rsidRPr="00C5204C">
          <w:rPr>
            <w:rFonts w:ascii="Calibri" w:hAnsi="Calibri"/>
            <w:noProof/>
            <w:kern w:val="2"/>
            <w:sz w:val="24"/>
            <w:szCs w:val="24"/>
          </w:rPr>
          <w:tab/>
        </w:r>
        <w:r w:rsidRPr="009967FF">
          <w:rPr>
            <w:rStyle w:val="Hypertextovodkaz"/>
            <w:noProof/>
          </w:rPr>
          <w:t>Řešení</w:t>
        </w:r>
        <w:r>
          <w:rPr>
            <w:noProof/>
            <w:webHidden/>
          </w:rPr>
          <w:tab/>
        </w:r>
        <w:r>
          <w:rPr>
            <w:noProof/>
            <w:webHidden/>
          </w:rPr>
          <w:fldChar w:fldCharType="begin"/>
        </w:r>
        <w:r>
          <w:rPr>
            <w:noProof/>
            <w:webHidden/>
          </w:rPr>
          <w:instrText xml:space="preserve"> PAGEREF _Toc198144154 \h </w:instrText>
        </w:r>
        <w:r>
          <w:rPr>
            <w:noProof/>
            <w:webHidden/>
          </w:rPr>
        </w:r>
        <w:r>
          <w:rPr>
            <w:noProof/>
            <w:webHidden/>
          </w:rPr>
          <w:fldChar w:fldCharType="separate"/>
        </w:r>
        <w:r>
          <w:rPr>
            <w:noProof/>
            <w:webHidden/>
          </w:rPr>
          <w:t>69</w:t>
        </w:r>
        <w:r>
          <w:rPr>
            <w:noProof/>
            <w:webHidden/>
          </w:rPr>
          <w:fldChar w:fldCharType="end"/>
        </w:r>
      </w:hyperlink>
    </w:p>
    <w:p w14:paraId="2BB938F7" w14:textId="59AE5D3A" w:rsidR="00E755A6" w:rsidRPr="00C5204C" w:rsidRDefault="00E755A6">
      <w:pPr>
        <w:pStyle w:val="Obsah4"/>
        <w:rPr>
          <w:rFonts w:ascii="Calibri" w:hAnsi="Calibri"/>
          <w:noProof/>
          <w:kern w:val="2"/>
          <w:sz w:val="24"/>
          <w:szCs w:val="24"/>
        </w:rPr>
      </w:pPr>
      <w:hyperlink w:anchor="_Toc198144155" w:history="1">
        <w:r w:rsidRPr="009967FF">
          <w:rPr>
            <w:rStyle w:val="Hypertextovodkaz"/>
            <w:noProof/>
          </w:rPr>
          <w:t>4.4.8.2</w:t>
        </w:r>
        <w:r w:rsidRPr="00C5204C">
          <w:rPr>
            <w:rFonts w:ascii="Calibri" w:hAnsi="Calibri"/>
            <w:noProof/>
            <w:kern w:val="2"/>
            <w:sz w:val="24"/>
            <w:szCs w:val="24"/>
          </w:rPr>
          <w:tab/>
        </w:r>
        <w:r w:rsidRPr="009967FF">
          <w:rPr>
            <w:rStyle w:val="Hypertextovodkaz"/>
            <w:noProof/>
          </w:rPr>
          <w:t>Postup vyhodnocení.</w:t>
        </w:r>
        <w:r>
          <w:rPr>
            <w:noProof/>
            <w:webHidden/>
          </w:rPr>
          <w:tab/>
        </w:r>
        <w:r>
          <w:rPr>
            <w:noProof/>
            <w:webHidden/>
          </w:rPr>
          <w:fldChar w:fldCharType="begin"/>
        </w:r>
        <w:r>
          <w:rPr>
            <w:noProof/>
            <w:webHidden/>
          </w:rPr>
          <w:instrText xml:space="preserve"> PAGEREF _Toc198144155 \h </w:instrText>
        </w:r>
        <w:r>
          <w:rPr>
            <w:noProof/>
            <w:webHidden/>
          </w:rPr>
        </w:r>
        <w:r>
          <w:rPr>
            <w:noProof/>
            <w:webHidden/>
          </w:rPr>
          <w:fldChar w:fldCharType="separate"/>
        </w:r>
        <w:r>
          <w:rPr>
            <w:noProof/>
            <w:webHidden/>
          </w:rPr>
          <w:t>70</w:t>
        </w:r>
        <w:r>
          <w:rPr>
            <w:noProof/>
            <w:webHidden/>
          </w:rPr>
          <w:fldChar w:fldCharType="end"/>
        </w:r>
      </w:hyperlink>
    </w:p>
    <w:p w14:paraId="7BCB320B" w14:textId="20B55C83" w:rsidR="00E755A6" w:rsidRPr="00C5204C" w:rsidRDefault="00E755A6">
      <w:pPr>
        <w:pStyle w:val="Obsah4"/>
        <w:rPr>
          <w:rFonts w:ascii="Calibri" w:hAnsi="Calibri"/>
          <w:noProof/>
          <w:kern w:val="2"/>
          <w:sz w:val="24"/>
          <w:szCs w:val="24"/>
        </w:rPr>
      </w:pPr>
      <w:hyperlink w:anchor="_Toc198144156" w:history="1">
        <w:r w:rsidRPr="009967FF">
          <w:rPr>
            <w:rStyle w:val="Hypertextovodkaz"/>
            <w:noProof/>
          </w:rPr>
          <w:t>4.4.8.3</w:t>
        </w:r>
        <w:r w:rsidRPr="00C5204C">
          <w:rPr>
            <w:rFonts w:ascii="Calibri" w:hAnsi="Calibri"/>
            <w:noProof/>
            <w:kern w:val="2"/>
            <w:sz w:val="24"/>
            <w:szCs w:val="24"/>
          </w:rPr>
          <w:tab/>
        </w:r>
        <w:r w:rsidRPr="009967FF">
          <w:rPr>
            <w:rStyle w:val="Hypertextovodkaz"/>
            <w:noProof/>
          </w:rPr>
          <w:t>Rozdělení příspěvku na stravu/stravenku - přelom směny</w:t>
        </w:r>
        <w:r>
          <w:rPr>
            <w:noProof/>
            <w:webHidden/>
          </w:rPr>
          <w:tab/>
        </w:r>
        <w:r>
          <w:rPr>
            <w:noProof/>
            <w:webHidden/>
          </w:rPr>
          <w:fldChar w:fldCharType="begin"/>
        </w:r>
        <w:r>
          <w:rPr>
            <w:noProof/>
            <w:webHidden/>
          </w:rPr>
          <w:instrText xml:space="preserve"> PAGEREF _Toc198144156 \h </w:instrText>
        </w:r>
        <w:r>
          <w:rPr>
            <w:noProof/>
            <w:webHidden/>
          </w:rPr>
        </w:r>
        <w:r>
          <w:rPr>
            <w:noProof/>
            <w:webHidden/>
          </w:rPr>
          <w:fldChar w:fldCharType="separate"/>
        </w:r>
        <w:r>
          <w:rPr>
            <w:noProof/>
            <w:webHidden/>
          </w:rPr>
          <w:t>71</w:t>
        </w:r>
        <w:r>
          <w:rPr>
            <w:noProof/>
            <w:webHidden/>
          </w:rPr>
          <w:fldChar w:fldCharType="end"/>
        </w:r>
      </w:hyperlink>
    </w:p>
    <w:p w14:paraId="3D4BD9CA" w14:textId="2C32569D" w:rsidR="00E755A6" w:rsidRPr="00C5204C" w:rsidRDefault="00E755A6">
      <w:pPr>
        <w:pStyle w:val="Obsah3"/>
        <w:rPr>
          <w:rFonts w:ascii="Calibri" w:hAnsi="Calibri"/>
          <w:noProof/>
          <w:kern w:val="2"/>
          <w:sz w:val="24"/>
          <w:szCs w:val="24"/>
        </w:rPr>
      </w:pPr>
      <w:hyperlink w:anchor="_Toc198144157" w:history="1">
        <w:r w:rsidRPr="009967FF">
          <w:rPr>
            <w:rStyle w:val="Hypertextovodkaz"/>
            <w:noProof/>
          </w:rPr>
          <w:t>4.4.9</w:t>
        </w:r>
        <w:r w:rsidRPr="00C5204C">
          <w:rPr>
            <w:rFonts w:ascii="Calibri" w:hAnsi="Calibri"/>
            <w:noProof/>
            <w:kern w:val="2"/>
            <w:sz w:val="24"/>
            <w:szCs w:val="24"/>
          </w:rPr>
          <w:tab/>
        </w:r>
        <w:r w:rsidRPr="009967FF">
          <w:rPr>
            <w:rStyle w:val="Hypertextovodkaz"/>
            <w:noProof/>
          </w:rPr>
          <w:t>Přiznání druhého příspěvku na stravu</w:t>
        </w:r>
        <w:r>
          <w:rPr>
            <w:noProof/>
            <w:webHidden/>
          </w:rPr>
          <w:tab/>
        </w:r>
        <w:r>
          <w:rPr>
            <w:noProof/>
            <w:webHidden/>
          </w:rPr>
          <w:fldChar w:fldCharType="begin"/>
        </w:r>
        <w:r>
          <w:rPr>
            <w:noProof/>
            <w:webHidden/>
          </w:rPr>
          <w:instrText xml:space="preserve"> PAGEREF _Toc198144157 \h </w:instrText>
        </w:r>
        <w:r>
          <w:rPr>
            <w:noProof/>
            <w:webHidden/>
          </w:rPr>
        </w:r>
        <w:r>
          <w:rPr>
            <w:noProof/>
            <w:webHidden/>
          </w:rPr>
          <w:fldChar w:fldCharType="separate"/>
        </w:r>
        <w:r>
          <w:rPr>
            <w:noProof/>
            <w:webHidden/>
          </w:rPr>
          <w:t>72</w:t>
        </w:r>
        <w:r>
          <w:rPr>
            <w:noProof/>
            <w:webHidden/>
          </w:rPr>
          <w:fldChar w:fldCharType="end"/>
        </w:r>
      </w:hyperlink>
    </w:p>
    <w:p w14:paraId="21EEF5B9" w14:textId="6582A16F" w:rsidR="00E755A6" w:rsidRPr="00C5204C" w:rsidRDefault="00E755A6">
      <w:pPr>
        <w:pStyle w:val="Obsah4"/>
        <w:rPr>
          <w:rFonts w:ascii="Calibri" w:hAnsi="Calibri"/>
          <w:noProof/>
          <w:kern w:val="2"/>
          <w:sz w:val="24"/>
          <w:szCs w:val="24"/>
        </w:rPr>
      </w:pPr>
      <w:hyperlink w:anchor="_Toc198144158" w:history="1">
        <w:r w:rsidRPr="009967FF">
          <w:rPr>
            <w:rStyle w:val="Hypertextovodkaz"/>
            <w:noProof/>
          </w:rPr>
          <w:t>4.4.9.1</w:t>
        </w:r>
        <w:r w:rsidRPr="00C5204C">
          <w:rPr>
            <w:rFonts w:ascii="Calibri" w:hAnsi="Calibri"/>
            <w:noProof/>
            <w:kern w:val="2"/>
            <w:sz w:val="24"/>
            <w:szCs w:val="24"/>
          </w:rPr>
          <w:tab/>
        </w:r>
        <w:r w:rsidRPr="009967FF">
          <w:rPr>
            <w:rStyle w:val="Hypertextovodkaz"/>
            <w:noProof/>
          </w:rPr>
          <w:t>Přiznání druhého příspěvku, režim 1</w:t>
        </w:r>
        <w:r>
          <w:rPr>
            <w:noProof/>
            <w:webHidden/>
          </w:rPr>
          <w:tab/>
        </w:r>
        <w:r>
          <w:rPr>
            <w:noProof/>
            <w:webHidden/>
          </w:rPr>
          <w:fldChar w:fldCharType="begin"/>
        </w:r>
        <w:r>
          <w:rPr>
            <w:noProof/>
            <w:webHidden/>
          </w:rPr>
          <w:instrText xml:space="preserve"> PAGEREF _Toc198144158 \h </w:instrText>
        </w:r>
        <w:r>
          <w:rPr>
            <w:noProof/>
            <w:webHidden/>
          </w:rPr>
        </w:r>
        <w:r>
          <w:rPr>
            <w:noProof/>
            <w:webHidden/>
          </w:rPr>
          <w:fldChar w:fldCharType="separate"/>
        </w:r>
        <w:r>
          <w:rPr>
            <w:noProof/>
            <w:webHidden/>
          </w:rPr>
          <w:t>72</w:t>
        </w:r>
        <w:r>
          <w:rPr>
            <w:noProof/>
            <w:webHidden/>
          </w:rPr>
          <w:fldChar w:fldCharType="end"/>
        </w:r>
      </w:hyperlink>
    </w:p>
    <w:p w14:paraId="67557DCA" w14:textId="3703AD42" w:rsidR="00E755A6" w:rsidRPr="00C5204C" w:rsidRDefault="00E755A6">
      <w:pPr>
        <w:pStyle w:val="Obsah4"/>
        <w:rPr>
          <w:rFonts w:ascii="Calibri" w:hAnsi="Calibri"/>
          <w:noProof/>
          <w:kern w:val="2"/>
          <w:sz w:val="24"/>
          <w:szCs w:val="24"/>
        </w:rPr>
      </w:pPr>
      <w:hyperlink w:anchor="_Toc198144159" w:history="1">
        <w:r w:rsidRPr="009967FF">
          <w:rPr>
            <w:rStyle w:val="Hypertextovodkaz"/>
            <w:noProof/>
          </w:rPr>
          <w:t>4.4.9.2</w:t>
        </w:r>
        <w:r w:rsidRPr="00C5204C">
          <w:rPr>
            <w:rFonts w:ascii="Calibri" w:hAnsi="Calibri"/>
            <w:noProof/>
            <w:kern w:val="2"/>
            <w:sz w:val="24"/>
            <w:szCs w:val="24"/>
          </w:rPr>
          <w:tab/>
        </w:r>
        <w:r w:rsidRPr="009967FF">
          <w:rPr>
            <w:rStyle w:val="Hypertextovodkaz"/>
            <w:noProof/>
          </w:rPr>
          <w:t>Přiznání druhého příspěvku, režim 2</w:t>
        </w:r>
        <w:r>
          <w:rPr>
            <w:noProof/>
            <w:webHidden/>
          </w:rPr>
          <w:tab/>
        </w:r>
        <w:r>
          <w:rPr>
            <w:noProof/>
            <w:webHidden/>
          </w:rPr>
          <w:fldChar w:fldCharType="begin"/>
        </w:r>
        <w:r>
          <w:rPr>
            <w:noProof/>
            <w:webHidden/>
          </w:rPr>
          <w:instrText xml:space="preserve"> PAGEREF _Toc198144159 \h </w:instrText>
        </w:r>
        <w:r>
          <w:rPr>
            <w:noProof/>
            <w:webHidden/>
          </w:rPr>
        </w:r>
        <w:r>
          <w:rPr>
            <w:noProof/>
            <w:webHidden/>
          </w:rPr>
          <w:fldChar w:fldCharType="separate"/>
        </w:r>
        <w:r>
          <w:rPr>
            <w:noProof/>
            <w:webHidden/>
          </w:rPr>
          <w:t>72</w:t>
        </w:r>
        <w:r>
          <w:rPr>
            <w:noProof/>
            <w:webHidden/>
          </w:rPr>
          <w:fldChar w:fldCharType="end"/>
        </w:r>
      </w:hyperlink>
    </w:p>
    <w:p w14:paraId="55C7A871" w14:textId="4D8774DF" w:rsidR="00E755A6" w:rsidRPr="00C5204C" w:rsidRDefault="00E755A6">
      <w:pPr>
        <w:pStyle w:val="Obsah4"/>
        <w:rPr>
          <w:rFonts w:ascii="Calibri" w:hAnsi="Calibri"/>
          <w:noProof/>
          <w:kern w:val="2"/>
          <w:sz w:val="24"/>
          <w:szCs w:val="24"/>
        </w:rPr>
      </w:pPr>
      <w:hyperlink w:anchor="_Toc198144160" w:history="1">
        <w:r w:rsidRPr="009967FF">
          <w:rPr>
            <w:rStyle w:val="Hypertextovodkaz"/>
            <w:noProof/>
          </w:rPr>
          <w:t>4.4.9.3</w:t>
        </w:r>
        <w:r w:rsidRPr="00C5204C">
          <w:rPr>
            <w:rFonts w:ascii="Calibri" w:hAnsi="Calibri"/>
            <w:noProof/>
            <w:kern w:val="2"/>
            <w:sz w:val="24"/>
            <w:szCs w:val="24"/>
          </w:rPr>
          <w:tab/>
        </w:r>
        <w:r w:rsidRPr="009967FF">
          <w:rPr>
            <w:rStyle w:val="Hypertextovodkaz"/>
            <w:noProof/>
          </w:rPr>
          <w:t>Přiznání druhého příspěvku, režim 3</w:t>
        </w:r>
        <w:r>
          <w:rPr>
            <w:noProof/>
            <w:webHidden/>
          </w:rPr>
          <w:tab/>
        </w:r>
        <w:r>
          <w:rPr>
            <w:noProof/>
            <w:webHidden/>
          </w:rPr>
          <w:fldChar w:fldCharType="begin"/>
        </w:r>
        <w:r>
          <w:rPr>
            <w:noProof/>
            <w:webHidden/>
          </w:rPr>
          <w:instrText xml:space="preserve"> PAGEREF _Toc198144160 \h </w:instrText>
        </w:r>
        <w:r>
          <w:rPr>
            <w:noProof/>
            <w:webHidden/>
          </w:rPr>
        </w:r>
        <w:r>
          <w:rPr>
            <w:noProof/>
            <w:webHidden/>
          </w:rPr>
          <w:fldChar w:fldCharType="separate"/>
        </w:r>
        <w:r>
          <w:rPr>
            <w:noProof/>
            <w:webHidden/>
          </w:rPr>
          <w:t>72</w:t>
        </w:r>
        <w:r>
          <w:rPr>
            <w:noProof/>
            <w:webHidden/>
          </w:rPr>
          <w:fldChar w:fldCharType="end"/>
        </w:r>
      </w:hyperlink>
    </w:p>
    <w:p w14:paraId="6795CCC4" w14:textId="17A63989" w:rsidR="00E755A6" w:rsidRPr="00C5204C" w:rsidRDefault="00E755A6">
      <w:pPr>
        <w:pStyle w:val="Obsah4"/>
        <w:rPr>
          <w:rFonts w:ascii="Calibri" w:hAnsi="Calibri"/>
          <w:noProof/>
          <w:kern w:val="2"/>
          <w:sz w:val="24"/>
          <w:szCs w:val="24"/>
        </w:rPr>
      </w:pPr>
      <w:hyperlink w:anchor="_Toc198144161" w:history="1">
        <w:r w:rsidRPr="009967FF">
          <w:rPr>
            <w:rStyle w:val="Hypertextovodkaz"/>
            <w:noProof/>
          </w:rPr>
          <w:t>4.4.9.4</w:t>
        </w:r>
        <w:r w:rsidRPr="00C5204C">
          <w:rPr>
            <w:rFonts w:ascii="Calibri" w:hAnsi="Calibri"/>
            <w:noProof/>
            <w:kern w:val="2"/>
            <w:sz w:val="24"/>
            <w:szCs w:val="24"/>
          </w:rPr>
          <w:tab/>
        </w:r>
        <w:r w:rsidRPr="009967FF">
          <w:rPr>
            <w:rStyle w:val="Hypertextovodkaz"/>
            <w:noProof/>
          </w:rPr>
          <w:t>Přiznání druhého příspěvku, režim 4</w:t>
        </w:r>
        <w:r>
          <w:rPr>
            <w:noProof/>
            <w:webHidden/>
          </w:rPr>
          <w:tab/>
        </w:r>
        <w:r>
          <w:rPr>
            <w:noProof/>
            <w:webHidden/>
          </w:rPr>
          <w:fldChar w:fldCharType="begin"/>
        </w:r>
        <w:r>
          <w:rPr>
            <w:noProof/>
            <w:webHidden/>
          </w:rPr>
          <w:instrText xml:space="preserve"> PAGEREF _Toc198144161 \h </w:instrText>
        </w:r>
        <w:r>
          <w:rPr>
            <w:noProof/>
            <w:webHidden/>
          </w:rPr>
        </w:r>
        <w:r>
          <w:rPr>
            <w:noProof/>
            <w:webHidden/>
          </w:rPr>
          <w:fldChar w:fldCharType="separate"/>
        </w:r>
        <w:r>
          <w:rPr>
            <w:noProof/>
            <w:webHidden/>
          </w:rPr>
          <w:t>72</w:t>
        </w:r>
        <w:r>
          <w:rPr>
            <w:noProof/>
            <w:webHidden/>
          </w:rPr>
          <w:fldChar w:fldCharType="end"/>
        </w:r>
      </w:hyperlink>
    </w:p>
    <w:p w14:paraId="78DD739C" w14:textId="73DB09B8" w:rsidR="00E755A6" w:rsidRPr="00C5204C" w:rsidRDefault="00E755A6">
      <w:pPr>
        <w:pStyle w:val="Obsah4"/>
        <w:rPr>
          <w:rFonts w:ascii="Calibri" w:hAnsi="Calibri"/>
          <w:noProof/>
          <w:kern w:val="2"/>
          <w:sz w:val="24"/>
          <w:szCs w:val="24"/>
        </w:rPr>
      </w:pPr>
      <w:hyperlink w:anchor="_Toc198144162" w:history="1">
        <w:r w:rsidRPr="009967FF">
          <w:rPr>
            <w:rStyle w:val="Hypertextovodkaz"/>
            <w:noProof/>
          </w:rPr>
          <w:t>4.4.9.5</w:t>
        </w:r>
        <w:r w:rsidRPr="00C5204C">
          <w:rPr>
            <w:rFonts w:ascii="Calibri" w:hAnsi="Calibri"/>
            <w:noProof/>
            <w:kern w:val="2"/>
            <w:sz w:val="24"/>
            <w:szCs w:val="24"/>
          </w:rPr>
          <w:tab/>
        </w:r>
        <w:r w:rsidRPr="009967FF">
          <w:rPr>
            <w:rStyle w:val="Hypertextovodkaz"/>
            <w:noProof/>
          </w:rPr>
          <w:t>Přiznání druhého příspěvku, režim 5</w:t>
        </w:r>
        <w:r>
          <w:rPr>
            <w:noProof/>
            <w:webHidden/>
          </w:rPr>
          <w:tab/>
        </w:r>
        <w:r>
          <w:rPr>
            <w:noProof/>
            <w:webHidden/>
          </w:rPr>
          <w:fldChar w:fldCharType="begin"/>
        </w:r>
        <w:r>
          <w:rPr>
            <w:noProof/>
            <w:webHidden/>
          </w:rPr>
          <w:instrText xml:space="preserve"> PAGEREF _Toc198144162 \h </w:instrText>
        </w:r>
        <w:r>
          <w:rPr>
            <w:noProof/>
            <w:webHidden/>
          </w:rPr>
        </w:r>
        <w:r>
          <w:rPr>
            <w:noProof/>
            <w:webHidden/>
          </w:rPr>
          <w:fldChar w:fldCharType="separate"/>
        </w:r>
        <w:r>
          <w:rPr>
            <w:noProof/>
            <w:webHidden/>
          </w:rPr>
          <w:t>73</w:t>
        </w:r>
        <w:r>
          <w:rPr>
            <w:noProof/>
            <w:webHidden/>
          </w:rPr>
          <w:fldChar w:fldCharType="end"/>
        </w:r>
      </w:hyperlink>
    </w:p>
    <w:p w14:paraId="62A923E7" w14:textId="3748171F" w:rsidR="00E755A6" w:rsidRPr="00C5204C" w:rsidRDefault="00E755A6">
      <w:pPr>
        <w:pStyle w:val="Obsah4"/>
        <w:rPr>
          <w:rFonts w:ascii="Calibri" w:hAnsi="Calibri"/>
          <w:noProof/>
          <w:kern w:val="2"/>
          <w:sz w:val="24"/>
          <w:szCs w:val="24"/>
        </w:rPr>
      </w:pPr>
      <w:hyperlink w:anchor="_Toc198144163" w:history="1">
        <w:r w:rsidRPr="009967FF">
          <w:rPr>
            <w:rStyle w:val="Hypertextovodkaz"/>
            <w:noProof/>
          </w:rPr>
          <w:t>4.4.9.6</w:t>
        </w:r>
        <w:r w:rsidRPr="00C5204C">
          <w:rPr>
            <w:rFonts w:ascii="Calibri" w:hAnsi="Calibri"/>
            <w:noProof/>
            <w:kern w:val="2"/>
            <w:sz w:val="24"/>
            <w:szCs w:val="24"/>
          </w:rPr>
          <w:tab/>
        </w:r>
        <w:r w:rsidRPr="009967FF">
          <w:rPr>
            <w:rStyle w:val="Hypertextovodkaz"/>
            <w:noProof/>
          </w:rPr>
          <w:t>Přiznání druhého příspěvku, režim 6</w:t>
        </w:r>
        <w:r>
          <w:rPr>
            <w:noProof/>
            <w:webHidden/>
          </w:rPr>
          <w:tab/>
        </w:r>
        <w:r>
          <w:rPr>
            <w:noProof/>
            <w:webHidden/>
          </w:rPr>
          <w:fldChar w:fldCharType="begin"/>
        </w:r>
        <w:r>
          <w:rPr>
            <w:noProof/>
            <w:webHidden/>
          </w:rPr>
          <w:instrText xml:space="preserve"> PAGEREF _Toc198144163 \h </w:instrText>
        </w:r>
        <w:r>
          <w:rPr>
            <w:noProof/>
            <w:webHidden/>
          </w:rPr>
        </w:r>
        <w:r>
          <w:rPr>
            <w:noProof/>
            <w:webHidden/>
          </w:rPr>
          <w:fldChar w:fldCharType="separate"/>
        </w:r>
        <w:r>
          <w:rPr>
            <w:noProof/>
            <w:webHidden/>
          </w:rPr>
          <w:t>73</w:t>
        </w:r>
        <w:r>
          <w:rPr>
            <w:noProof/>
            <w:webHidden/>
          </w:rPr>
          <w:fldChar w:fldCharType="end"/>
        </w:r>
      </w:hyperlink>
    </w:p>
    <w:p w14:paraId="0DD3350E" w14:textId="4138E860" w:rsidR="00E755A6" w:rsidRPr="00C5204C" w:rsidRDefault="00E755A6">
      <w:pPr>
        <w:pStyle w:val="Obsah3"/>
        <w:rPr>
          <w:rFonts w:ascii="Calibri" w:hAnsi="Calibri"/>
          <w:noProof/>
          <w:kern w:val="2"/>
          <w:sz w:val="24"/>
          <w:szCs w:val="24"/>
        </w:rPr>
      </w:pPr>
      <w:hyperlink w:anchor="_Toc198144164" w:history="1">
        <w:r w:rsidRPr="009967FF">
          <w:rPr>
            <w:rStyle w:val="Hypertextovodkaz"/>
            <w:noProof/>
          </w:rPr>
          <w:t>4.4.10</w:t>
        </w:r>
        <w:r w:rsidRPr="00C5204C">
          <w:rPr>
            <w:rFonts w:ascii="Calibri" w:hAnsi="Calibri"/>
            <w:noProof/>
            <w:kern w:val="2"/>
            <w:sz w:val="24"/>
            <w:szCs w:val="24"/>
          </w:rPr>
          <w:tab/>
        </w:r>
        <w:r w:rsidRPr="009967FF">
          <w:rPr>
            <w:rStyle w:val="Hypertextovodkaz"/>
            <w:noProof/>
          </w:rPr>
          <w:t>Generovaní nároku na stravu pro kmenový PV</w:t>
        </w:r>
        <w:r>
          <w:rPr>
            <w:noProof/>
            <w:webHidden/>
          </w:rPr>
          <w:tab/>
        </w:r>
        <w:r>
          <w:rPr>
            <w:noProof/>
            <w:webHidden/>
          </w:rPr>
          <w:fldChar w:fldCharType="begin"/>
        </w:r>
        <w:r>
          <w:rPr>
            <w:noProof/>
            <w:webHidden/>
          </w:rPr>
          <w:instrText xml:space="preserve"> PAGEREF _Toc198144164 \h </w:instrText>
        </w:r>
        <w:r>
          <w:rPr>
            <w:noProof/>
            <w:webHidden/>
          </w:rPr>
        </w:r>
        <w:r>
          <w:rPr>
            <w:noProof/>
            <w:webHidden/>
          </w:rPr>
          <w:fldChar w:fldCharType="separate"/>
        </w:r>
        <w:r>
          <w:rPr>
            <w:noProof/>
            <w:webHidden/>
          </w:rPr>
          <w:t>73</w:t>
        </w:r>
        <w:r>
          <w:rPr>
            <w:noProof/>
            <w:webHidden/>
          </w:rPr>
          <w:fldChar w:fldCharType="end"/>
        </w:r>
      </w:hyperlink>
    </w:p>
    <w:p w14:paraId="7AA70F48" w14:textId="282BE5FD" w:rsidR="00E755A6" w:rsidRPr="00C5204C" w:rsidRDefault="00E755A6">
      <w:pPr>
        <w:pStyle w:val="Obsah3"/>
        <w:rPr>
          <w:rFonts w:ascii="Calibri" w:hAnsi="Calibri"/>
          <w:noProof/>
          <w:kern w:val="2"/>
          <w:sz w:val="24"/>
          <w:szCs w:val="24"/>
        </w:rPr>
      </w:pPr>
      <w:hyperlink w:anchor="_Toc198144165" w:history="1">
        <w:r w:rsidRPr="009967FF">
          <w:rPr>
            <w:rStyle w:val="Hypertextovodkaz"/>
            <w:noProof/>
          </w:rPr>
          <w:t>4.4.11</w:t>
        </w:r>
        <w:r w:rsidRPr="00C5204C">
          <w:rPr>
            <w:rFonts w:ascii="Calibri" w:hAnsi="Calibri"/>
            <w:noProof/>
            <w:kern w:val="2"/>
            <w:sz w:val="24"/>
            <w:szCs w:val="24"/>
          </w:rPr>
          <w:tab/>
        </w:r>
        <w:r w:rsidRPr="009967FF">
          <w:rPr>
            <w:rStyle w:val="Hypertextovodkaz"/>
            <w:noProof/>
          </w:rPr>
          <w:t>Konfigurace procesu</w:t>
        </w:r>
        <w:r>
          <w:rPr>
            <w:noProof/>
            <w:webHidden/>
          </w:rPr>
          <w:tab/>
        </w:r>
        <w:r>
          <w:rPr>
            <w:noProof/>
            <w:webHidden/>
          </w:rPr>
          <w:fldChar w:fldCharType="begin"/>
        </w:r>
        <w:r>
          <w:rPr>
            <w:noProof/>
            <w:webHidden/>
          </w:rPr>
          <w:instrText xml:space="preserve"> PAGEREF _Toc198144165 \h </w:instrText>
        </w:r>
        <w:r>
          <w:rPr>
            <w:noProof/>
            <w:webHidden/>
          </w:rPr>
        </w:r>
        <w:r>
          <w:rPr>
            <w:noProof/>
            <w:webHidden/>
          </w:rPr>
          <w:fldChar w:fldCharType="separate"/>
        </w:r>
        <w:r>
          <w:rPr>
            <w:noProof/>
            <w:webHidden/>
          </w:rPr>
          <w:t>73</w:t>
        </w:r>
        <w:r>
          <w:rPr>
            <w:noProof/>
            <w:webHidden/>
          </w:rPr>
          <w:fldChar w:fldCharType="end"/>
        </w:r>
      </w:hyperlink>
    </w:p>
    <w:p w14:paraId="76023C02" w14:textId="741AFEAC" w:rsidR="00E755A6" w:rsidRPr="00C5204C" w:rsidRDefault="00E755A6">
      <w:pPr>
        <w:pStyle w:val="Obsah2"/>
        <w:rPr>
          <w:rFonts w:ascii="Calibri" w:hAnsi="Calibri"/>
          <w:noProof/>
          <w:kern w:val="2"/>
          <w:sz w:val="24"/>
          <w:szCs w:val="24"/>
        </w:rPr>
      </w:pPr>
      <w:hyperlink w:anchor="_Toc198144166" w:history="1">
        <w:r w:rsidRPr="009967FF">
          <w:rPr>
            <w:rStyle w:val="Hypertextovodkaz"/>
            <w:noProof/>
          </w:rPr>
          <w:t>4.5</w:t>
        </w:r>
        <w:r w:rsidRPr="00C5204C">
          <w:rPr>
            <w:rFonts w:ascii="Calibri" w:hAnsi="Calibri"/>
            <w:noProof/>
            <w:kern w:val="2"/>
            <w:sz w:val="24"/>
            <w:szCs w:val="24"/>
          </w:rPr>
          <w:tab/>
        </w:r>
        <w:r w:rsidRPr="009967FF">
          <w:rPr>
            <w:rStyle w:val="Hypertextovodkaz"/>
            <w:noProof/>
          </w:rPr>
          <w:t>Formuláře Dcs, Generování nároku a vyhodnocení</w:t>
        </w:r>
        <w:r>
          <w:rPr>
            <w:noProof/>
            <w:webHidden/>
          </w:rPr>
          <w:tab/>
        </w:r>
        <w:r>
          <w:rPr>
            <w:noProof/>
            <w:webHidden/>
          </w:rPr>
          <w:fldChar w:fldCharType="begin"/>
        </w:r>
        <w:r>
          <w:rPr>
            <w:noProof/>
            <w:webHidden/>
          </w:rPr>
          <w:instrText xml:space="preserve"> PAGEREF _Toc198144166 \h </w:instrText>
        </w:r>
        <w:r>
          <w:rPr>
            <w:noProof/>
            <w:webHidden/>
          </w:rPr>
        </w:r>
        <w:r>
          <w:rPr>
            <w:noProof/>
            <w:webHidden/>
          </w:rPr>
          <w:fldChar w:fldCharType="separate"/>
        </w:r>
        <w:r>
          <w:rPr>
            <w:noProof/>
            <w:webHidden/>
          </w:rPr>
          <w:t>74</w:t>
        </w:r>
        <w:r>
          <w:rPr>
            <w:noProof/>
            <w:webHidden/>
          </w:rPr>
          <w:fldChar w:fldCharType="end"/>
        </w:r>
      </w:hyperlink>
    </w:p>
    <w:p w14:paraId="4EC5067F" w14:textId="5D835153" w:rsidR="00E755A6" w:rsidRPr="00C5204C" w:rsidRDefault="00E755A6">
      <w:pPr>
        <w:pStyle w:val="Obsah3"/>
        <w:rPr>
          <w:rFonts w:ascii="Calibri" w:hAnsi="Calibri"/>
          <w:noProof/>
          <w:kern w:val="2"/>
          <w:sz w:val="24"/>
          <w:szCs w:val="24"/>
        </w:rPr>
      </w:pPr>
      <w:hyperlink w:anchor="_Toc198144167" w:history="1">
        <w:r w:rsidRPr="009967FF">
          <w:rPr>
            <w:rStyle w:val="Hypertextovodkaz"/>
            <w:noProof/>
          </w:rPr>
          <w:t>4.5.1</w:t>
        </w:r>
        <w:r w:rsidRPr="00C5204C">
          <w:rPr>
            <w:rFonts w:ascii="Calibri" w:hAnsi="Calibri"/>
            <w:noProof/>
            <w:kern w:val="2"/>
            <w:sz w:val="24"/>
            <w:szCs w:val="24"/>
          </w:rPr>
          <w:tab/>
        </w:r>
        <w:r w:rsidRPr="009967FF">
          <w:rPr>
            <w:rStyle w:val="Hypertextovodkaz"/>
            <w:noProof/>
          </w:rPr>
          <w:t>Protokoly</w:t>
        </w:r>
        <w:r>
          <w:rPr>
            <w:noProof/>
            <w:webHidden/>
          </w:rPr>
          <w:tab/>
        </w:r>
        <w:r>
          <w:rPr>
            <w:noProof/>
            <w:webHidden/>
          </w:rPr>
          <w:fldChar w:fldCharType="begin"/>
        </w:r>
        <w:r>
          <w:rPr>
            <w:noProof/>
            <w:webHidden/>
          </w:rPr>
          <w:instrText xml:space="preserve"> PAGEREF _Toc198144167 \h </w:instrText>
        </w:r>
        <w:r>
          <w:rPr>
            <w:noProof/>
            <w:webHidden/>
          </w:rPr>
        </w:r>
        <w:r>
          <w:rPr>
            <w:noProof/>
            <w:webHidden/>
          </w:rPr>
          <w:fldChar w:fldCharType="separate"/>
        </w:r>
        <w:r>
          <w:rPr>
            <w:noProof/>
            <w:webHidden/>
          </w:rPr>
          <w:t>75</w:t>
        </w:r>
        <w:r>
          <w:rPr>
            <w:noProof/>
            <w:webHidden/>
          </w:rPr>
          <w:fldChar w:fldCharType="end"/>
        </w:r>
      </w:hyperlink>
    </w:p>
    <w:p w14:paraId="77971405" w14:textId="6939C297" w:rsidR="00E755A6" w:rsidRPr="00C5204C" w:rsidRDefault="00E755A6">
      <w:pPr>
        <w:pStyle w:val="Obsah4"/>
        <w:rPr>
          <w:rFonts w:ascii="Calibri" w:hAnsi="Calibri"/>
          <w:noProof/>
          <w:kern w:val="2"/>
          <w:sz w:val="24"/>
          <w:szCs w:val="24"/>
        </w:rPr>
      </w:pPr>
      <w:hyperlink w:anchor="_Toc198144168" w:history="1">
        <w:r w:rsidRPr="009967FF">
          <w:rPr>
            <w:rStyle w:val="Hypertextovodkaz"/>
            <w:noProof/>
          </w:rPr>
          <w:t>4.5.1.1</w:t>
        </w:r>
        <w:r w:rsidRPr="00C5204C">
          <w:rPr>
            <w:rFonts w:ascii="Calibri" w:hAnsi="Calibri"/>
            <w:noProof/>
            <w:kern w:val="2"/>
            <w:sz w:val="24"/>
            <w:szCs w:val="24"/>
          </w:rPr>
          <w:tab/>
        </w:r>
        <w:r w:rsidRPr="009967FF">
          <w:rPr>
            <w:rStyle w:val="Hypertextovodkaz"/>
            <w:noProof/>
          </w:rPr>
          <w:t>Konfigurace protokolu</w:t>
        </w:r>
        <w:r>
          <w:rPr>
            <w:noProof/>
            <w:webHidden/>
          </w:rPr>
          <w:tab/>
        </w:r>
        <w:r>
          <w:rPr>
            <w:noProof/>
            <w:webHidden/>
          </w:rPr>
          <w:fldChar w:fldCharType="begin"/>
        </w:r>
        <w:r>
          <w:rPr>
            <w:noProof/>
            <w:webHidden/>
          </w:rPr>
          <w:instrText xml:space="preserve"> PAGEREF _Toc198144168 \h </w:instrText>
        </w:r>
        <w:r>
          <w:rPr>
            <w:noProof/>
            <w:webHidden/>
          </w:rPr>
        </w:r>
        <w:r>
          <w:rPr>
            <w:noProof/>
            <w:webHidden/>
          </w:rPr>
          <w:fldChar w:fldCharType="separate"/>
        </w:r>
        <w:r>
          <w:rPr>
            <w:noProof/>
            <w:webHidden/>
          </w:rPr>
          <w:t>75</w:t>
        </w:r>
        <w:r>
          <w:rPr>
            <w:noProof/>
            <w:webHidden/>
          </w:rPr>
          <w:fldChar w:fldCharType="end"/>
        </w:r>
      </w:hyperlink>
    </w:p>
    <w:p w14:paraId="79E7F481" w14:textId="08193D00" w:rsidR="00E755A6" w:rsidRPr="00C5204C" w:rsidRDefault="00E755A6">
      <w:pPr>
        <w:pStyle w:val="Obsah3"/>
        <w:rPr>
          <w:rFonts w:ascii="Calibri" w:hAnsi="Calibri"/>
          <w:noProof/>
          <w:kern w:val="2"/>
          <w:sz w:val="24"/>
          <w:szCs w:val="24"/>
        </w:rPr>
      </w:pPr>
      <w:hyperlink w:anchor="_Toc198144169" w:history="1">
        <w:r w:rsidRPr="009967FF">
          <w:rPr>
            <w:rStyle w:val="Hypertextovodkaz"/>
            <w:noProof/>
          </w:rPr>
          <w:t>4.5.2</w:t>
        </w:r>
        <w:r w:rsidRPr="00C5204C">
          <w:rPr>
            <w:rFonts w:ascii="Calibri" w:hAnsi="Calibri"/>
            <w:noProof/>
            <w:kern w:val="2"/>
            <w:sz w:val="24"/>
            <w:szCs w:val="24"/>
          </w:rPr>
          <w:tab/>
        </w:r>
        <w:r w:rsidRPr="009967FF">
          <w:rPr>
            <w:rStyle w:val="Hypertextovodkaz"/>
            <w:noProof/>
          </w:rPr>
          <w:t>Konfigurace procesu</w:t>
        </w:r>
        <w:r>
          <w:rPr>
            <w:noProof/>
            <w:webHidden/>
          </w:rPr>
          <w:tab/>
        </w:r>
        <w:r>
          <w:rPr>
            <w:noProof/>
            <w:webHidden/>
          </w:rPr>
          <w:fldChar w:fldCharType="begin"/>
        </w:r>
        <w:r>
          <w:rPr>
            <w:noProof/>
            <w:webHidden/>
          </w:rPr>
          <w:instrText xml:space="preserve"> PAGEREF _Toc198144169 \h </w:instrText>
        </w:r>
        <w:r>
          <w:rPr>
            <w:noProof/>
            <w:webHidden/>
          </w:rPr>
        </w:r>
        <w:r>
          <w:rPr>
            <w:noProof/>
            <w:webHidden/>
          </w:rPr>
          <w:fldChar w:fldCharType="separate"/>
        </w:r>
        <w:r>
          <w:rPr>
            <w:noProof/>
            <w:webHidden/>
          </w:rPr>
          <w:t>76</w:t>
        </w:r>
        <w:r>
          <w:rPr>
            <w:noProof/>
            <w:webHidden/>
          </w:rPr>
          <w:fldChar w:fldCharType="end"/>
        </w:r>
      </w:hyperlink>
    </w:p>
    <w:p w14:paraId="529C0042" w14:textId="11AE956B" w:rsidR="00E755A6" w:rsidRPr="00C5204C" w:rsidRDefault="00E755A6">
      <w:pPr>
        <w:pStyle w:val="Obsah3"/>
        <w:rPr>
          <w:rFonts w:ascii="Calibri" w:hAnsi="Calibri"/>
          <w:noProof/>
          <w:kern w:val="2"/>
          <w:sz w:val="24"/>
          <w:szCs w:val="24"/>
        </w:rPr>
      </w:pPr>
      <w:hyperlink w:anchor="_Toc198144170" w:history="1">
        <w:r w:rsidRPr="009967FF">
          <w:rPr>
            <w:rStyle w:val="Hypertextovodkaz"/>
            <w:noProof/>
          </w:rPr>
          <w:t>4.5.3</w:t>
        </w:r>
        <w:r w:rsidRPr="00C5204C">
          <w:rPr>
            <w:rFonts w:ascii="Calibri" w:hAnsi="Calibri"/>
            <w:noProof/>
            <w:kern w:val="2"/>
            <w:sz w:val="24"/>
            <w:szCs w:val="24"/>
          </w:rPr>
          <w:tab/>
        </w:r>
        <w:r w:rsidRPr="009967FF">
          <w:rPr>
            <w:rStyle w:val="Hypertextovodkaz"/>
            <w:noProof/>
          </w:rPr>
          <w:t>Omezení pro zpracování PV z akt. nav. seznamu</w:t>
        </w:r>
        <w:r>
          <w:rPr>
            <w:noProof/>
            <w:webHidden/>
          </w:rPr>
          <w:tab/>
        </w:r>
        <w:r>
          <w:rPr>
            <w:noProof/>
            <w:webHidden/>
          </w:rPr>
          <w:fldChar w:fldCharType="begin"/>
        </w:r>
        <w:r>
          <w:rPr>
            <w:noProof/>
            <w:webHidden/>
          </w:rPr>
          <w:instrText xml:space="preserve"> PAGEREF _Toc198144170 \h </w:instrText>
        </w:r>
        <w:r>
          <w:rPr>
            <w:noProof/>
            <w:webHidden/>
          </w:rPr>
        </w:r>
        <w:r>
          <w:rPr>
            <w:noProof/>
            <w:webHidden/>
          </w:rPr>
          <w:fldChar w:fldCharType="separate"/>
        </w:r>
        <w:r>
          <w:rPr>
            <w:noProof/>
            <w:webHidden/>
          </w:rPr>
          <w:t>76</w:t>
        </w:r>
        <w:r>
          <w:rPr>
            <w:noProof/>
            <w:webHidden/>
          </w:rPr>
          <w:fldChar w:fldCharType="end"/>
        </w:r>
      </w:hyperlink>
    </w:p>
    <w:p w14:paraId="45C2C682" w14:textId="430B3589" w:rsidR="00E755A6" w:rsidRPr="00C5204C" w:rsidRDefault="00E755A6">
      <w:pPr>
        <w:pStyle w:val="Obsah4"/>
        <w:rPr>
          <w:rFonts w:ascii="Calibri" w:hAnsi="Calibri"/>
          <w:noProof/>
          <w:kern w:val="2"/>
          <w:sz w:val="24"/>
          <w:szCs w:val="24"/>
        </w:rPr>
      </w:pPr>
      <w:hyperlink w:anchor="_Toc198144171" w:history="1">
        <w:r w:rsidRPr="009967FF">
          <w:rPr>
            <w:rStyle w:val="Hypertextovodkaz"/>
            <w:noProof/>
          </w:rPr>
          <w:t>4.5.3.1</w:t>
        </w:r>
        <w:r w:rsidRPr="00C5204C">
          <w:rPr>
            <w:rFonts w:ascii="Calibri" w:hAnsi="Calibri"/>
            <w:noProof/>
            <w:kern w:val="2"/>
            <w:sz w:val="24"/>
            <w:szCs w:val="24"/>
          </w:rPr>
          <w:tab/>
        </w:r>
        <w:r w:rsidRPr="009967FF">
          <w:rPr>
            <w:rStyle w:val="Hypertextovodkaz"/>
            <w:noProof/>
          </w:rPr>
          <w:t>Dcs02, Vyhodnocení stravy – neplatné PV</w:t>
        </w:r>
        <w:r>
          <w:rPr>
            <w:noProof/>
            <w:webHidden/>
          </w:rPr>
          <w:tab/>
        </w:r>
        <w:r>
          <w:rPr>
            <w:noProof/>
            <w:webHidden/>
          </w:rPr>
          <w:fldChar w:fldCharType="begin"/>
        </w:r>
        <w:r>
          <w:rPr>
            <w:noProof/>
            <w:webHidden/>
          </w:rPr>
          <w:instrText xml:space="preserve"> PAGEREF _Toc198144171 \h </w:instrText>
        </w:r>
        <w:r>
          <w:rPr>
            <w:noProof/>
            <w:webHidden/>
          </w:rPr>
        </w:r>
        <w:r>
          <w:rPr>
            <w:noProof/>
            <w:webHidden/>
          </w:rPr>
          <w:fldChar w:fldCharType="separate"/>
        </w:r>
        <w:r>
          <w:rPr>
            <w:noProof/>
            <w:webHidden/>
          </w:rPr>
          <w:t>76</w:t>
        </w:r>
        <w:r>
          <w:rPr>
            <w:noProof/>
            <w:webHidden/>
          </w:rPr>
          <w:fldChar w:fldCharType="end"/>
        </w:r>
      </w:hyperlink>
    </w:p>
    <w:p w14:paraId="5C463D98" w14:textId="3822C3A6" w:rsidR="00E755A6" w:rsidRPr="00C5204C" w:rsidRDefault="00E755A6">
      <w:pPr>
        <w:pStyle w:val="Obsah4"/>
        <w:rPr>
          <w:rFonts w:ascii="Calibri" w:hAnsi="Calibri"/>
          <w:noProof/>
          <w:kern w:val="2"/>
          <w:sz w:val="24"/>
          <w:szCs w:val="24"/>
        </w:rPr>
      </w:pPr>
      <w:hyperlink w:anchor="_Toc198144172" w:history="1">
        <w:r w:rsidRPr="009967FF">
          <w:rPr>
            <w:rStyle w:val="Hypertextovodkaz"/>
            <w:noProof/>
          </w:rPr>
          <w:t>4.5.3.2</w:t>
        </w:r>
        <w:r w:rsidRPr="00C5204C">
          <w:rPr>
            <w:rFonts w:ascii="Calibri" w:hAnsi="Calibri"/>
            <w:noProof/>
            <w:kern w:val="2"/>
            <w:sz w:val="24"/>
            <w:szCs w:val="24"/>
          </w:rPr>
          <w:tab/>
        </w:r>
        <w:r w:rsidRPr="009967FF">
          <w:rPr>
            <w:rStyle w:val="Hypertextovodkaz"/>
            <w:noProof/>
          </w:rPr>
          <w:t>Omezení podle Typ nároku na stravu</w:t>
        </w:r>
        <w:r>
          <w:rPr>
            <w:noProof/>
            <w:webHidden/>
          </w:rPr>
          <w:tab/>
        </w:r>
        <w:r>
          <w:rPr>
            <w:noProof/>
            <w:webHidden/>
          </w:rPr>
          <w:fldChar w:fldCharType="begin"/>
        </w:r>
        <w:r>
          <w:rPr>
            <w:noProof/>
            <w:webHidden/>
          </w:rPr>
          <w:instrText xml:space="preserve"> PAGEREF _Toc198144172 \h </w:instrText>
        </w:r>
        <w:r>
          <w:rPr>
            <w:noProof/>
            <w:webHidden/>
          </w:rPr>
        </w:r>
        <w:r>
          <w:rPr>
            <w:noProof/>
            <w:webHidden/>
          </w:rPr>
          <w:fldChar w:fldCharType="separate"/>
        </w:r>
        <w:r>
          <w:rPr>
            <w:noProof/>
            <w:webHidden/>
          </w:rPr>
          <w:t>76</w:t>
        </w:r>
        <w:r>
          <w:rPr>
            <w:noProof/>
            <w:webHidden/>
          </w:rPr>
          <w:fldChar w:fldCharType="end"/>
        </w:r>
      </w:hyperlink>
    </w:p>
    <w:p w14:paraId="0DB5DE4B" w14:textId="7F9D1E5D" w:rsidR="00E755A6" w:rsidRPr="00C5204C" w:rsidRDefault="00E755A6">
      <w:pPr>
        <w:pStyle w:val="Obsah4"/>
        <w:rPr>
          <w:rFonts w:ascii="Calibri" w:hAnsi="Calibri"/>
          <w:noProof/>
          <w:kern w:val="2"/>
          <w:sz w:val="24"/>
          <w:szCs w:val="24"/>
        </w:rPr>
      </w:pPr>
      <w:hyperlink w:anchor="_Toc198144173" w:history="1">
        <w:r w:rsidRPr="009967FF">
          <w:rPr>
            <w:rStyle w:val="Hypertextovodkaz"/>
            <w:noProof/>
          </w:rPr>
          <w:t>4.5.3.3</w:t>
        </w:r>
        <w:r w:rsidRPr="00C5204C">
          <w:rPr>
            <w:rFonts w:ascii="Calibri" w:hAnsi="Calibri"/>
            <w:noProof/>
            <w:kern w:val="2"/>
            <w:sz w:val="24"/>
            <w:szCs w:val="24"/>
          </w:rPr>
          <w:tab/>
        </w:r>
        <w:r w:rsidRPr="009967FF">
          <w:rPr>
            <w:rStyle w:val="Hypertextovodkaz"/>
            <w:noProof/>
          </w:rPr>
          <w:t>Omezení podle mimo ev. stavu.</w:t>
        </w:r>
        <w:r>
          <w:rPr>
            <w:noProof/>
            <w:webHidden/>
          </w:rPr>
          <w:tab/>
        </w:r>
        <w:r>
          <w:rPr>
            <w:noProof/>
            <w:webHidden/>
          </w:rPr>
          <w:fldChar w:fldCharType="begin"/>
        </w:r>
        <w:r>
          <w:rPr>
            <w:noProof/>
            <w:webHidden/>
          </w:rPr>
          <w:instrText xml:space="preserve"> PAGEREF _Toc198144173 \h </w:instrText>
        </w:r>
        <w:r>
          <w:rPr>
            <w:noProof/>
            <w:webHidden/>
          </w:rPr>
        </w:r>
        <w:r>
          <w:rPr>
            <w:noProof/>
            <w:webHidden/>
          </w:rPr>
          <w:fldChar w:fldCharType="separate"/>
        </w:r>
        <w:r>
          <w:rPr>
            <w:noProof/>
            <w:webHidden/>
          </w:rPr>
          <w:t>76</w:t>
        </w:r>
        <w:r>
          <w:rPr>
            <w:noProof/>
            <w:webHidden/>
          </w:rPr>
          <w:fldChar w:fldCharType="end"/>
        </w:r>
      </w:hyperlink>
    </w:p>
    <w:p w14:paraId="151D9035" w14:textId="387FE8A8" w:rsidR="00E755A6" w:rsidRPr="00C5204C" w:rsidRDefault="00E755A6">
      <w:pPr>
        <w:pStyle w:val="Obsah4"/>
        <w:rPr>
          <w:rFonts w:ascii="Calibri" w:hAnsi="Calibri"/>
          <w:noProof/>
          <w:kern w:val="2"/>
          <w:sz w:val="24"/>
          <w:szCs w:val="24"/>
        </w:rPr>
      </w:pPr>
      <w:hyperlink w:anchor="_Toc198144174" w:history="1">
        <w:r w:rsidRPr="009967FF">
          <w:rPr>
            <w:rStyle w:val="Hypertextovodkaz"/>
            <w:noProof/>
          </w:rPr>
          <w:t>4.5.3.4</w:t>
        </w:r>
        <w:r w:rsidRPr="00C5204C">
          <w:rPr>
            <w:rFonts w:ascii="Calibri" w:hAnsi="Calibri"/>
            <w:noProof/>
            <w:kern w:val="2"/>
            <w:sz w:val="24"/>
            <w:szCs w:val="24"/>
          </w:rPr>
          <w:tab/>
        </w:r>
        <w:r w:rsidRPr="009967FF">
          <w:rPr>
            <w:rStyle w:val="Hypertextovodkaz"/>
            <w:noProof/>
          </w:rPr>
          <w:t>Omezení podle kmenového stavu.</w:t>
        </w:r>
        <w:r>
          <w:rPr>
            <w:noProof/>
            <w:webHidden/>
          </w:rPr>
          <w:tab/>
        </w:r>
        <w:r>
          <w:rPr>
            <w:noProof/>
            <w:webHidden/>
          </w:rPr>
          <w:fldChar w:fldCharType="begin"/>
        </w:r>
        <w:r>
          <w:rPr>
            <w:noProof/>
            <w:webHidden/>
          </w:rPr>
          <w:instrText xml:space="preserve"> PAGEREF _Toc198144174 \h </w:instrText>
        </w:r>
        <w:r>
          <w:rPr>
            <w:noProof/>
            <w:webHidden/>
          </w:rPr>
        </w:r>
        <w:r>
          <w:rPr>
            <w:noProof/>
            <w:webHidden/>
          </w:rPr>
          <w:fldChar w:fldCharType="separate"/>
        </w:r>
        <w:r>
          <w:rPr>
            <w:noProof/>
            <w:webHidden/>
          </w:rPr>
          <w:t>77</w:t>
        </w:r>
        <w:r>
          <w:rPr>
            <w:noProof/>
            <w:webHidden/>
          </w:rPr>
          <w:fldChar w:fldCharType="end"/>
        </w:r>
      </w:hyperlink>
    </w:p>
    <w:p w14:paraId="2A31F422" w14:textId="027193A1" w:rsidR="00E755A6" w:rsidRPr="00C5204C" w:rsidRDefault="00E755A6">
      <w:pPr>
        <w:pStyle w:val="Obsah4"/>
        <w:rPr>
          <w:rFonts w:ascii="Calibri" w:hAnsi="Calibri"/>
          <w:noProof/>
          <w:kern w:val="2"/>
          <w:sz w:val="24"/>
          <w:szCs w:val="24"/>
        </w:rPr>
      </w:pPr>
      <w:hyperlink w:anchor="_Toc198144175" w:history="1">
        <w:r w:rsidRPr="009967FF">
          <w:rPr>
            <w:rStyle w:val="Hypertextovodkaz"/>
            <w:noProof/>
          </w:rPr>
          <w:t>4.5.3.5</w:t>
        </w:r>
        <w:r w:rsidRPr="00C5204C">
          <w:rPr>
            <w:rFonts w:ascii="Calibri" w:hAnsi="Calibri"/>
            <w:noProof/>
            <w:kern w:val="2"/>
            <w:sz w:val="24"/>
            <w:szCs w:val="24"/>
          </w:rPr>
          <w:tab/>
        </w:r>
        <w:r w:rsidRPr="009967FF">
          <w:rPr>
            <w:rStyle w:val="Hypertextovodkaz"/>
            <w:noProof/>
          </w:rPr>
          <w:t>Omezení podle Opv01, Status k organizaci.</w:t>
        </w:r>
        <w:r>
          <w:rPr>
            <w:noProof/>
            <w:webHidden/>
          </w:rPr>
          <w:tab/>
        </w:r>
        <w:r>
          <w:rPr>
            <w:noProof/>
            <w:webHidden/>
          </w:rPr>
          <w:fldChar w:fldCharType="begin"/>
        </w:r>
        <w:r>
          <w:rPr>
            <w:noProof/>
            <w:webHidden/>
          </w:rPr>
          <w:instrText xml:space="preserve"> PAGEREF _Toc198144175 \h </w:instrText>
        </w:r>
        <w:r>
          <w:rPr>
            <w:noProof/>
            <w:webHidden/>
          </w:rPr>
        </w:r>
        <w:r>
          <w:rPr>
            <w:noProof/>
            <w:webHidden/>
          </w:rPr>
          <w:fldChar w:fldCharType="separate"/>
        </w:r>
        <w:r>
          <w:rPr>
            <w:noProof/>
            <w:webHidden/>
          </w:rPr>
          <w:t>77</w:t>
        </w:r>
        <w:r>
          <w:rPr>
            <w:noProof/>
            <w:webHidden/>
          </w:rPr>
          <w:fldChar w:fldCharType="end"/>
        </w:r>
      </w:hyperlink>
    </w:p>
    <w:p w14:paraId="596F7CA4" w14:textId="32A0C539" w:rsidR="00E755A6" w:rsidRPr="00C5204C" w:rsidRDefault="00E755A6">
      <w:pPr>
        <w:pStyle w:val="Obsah3"/>
        <w:rPr>
          <w:rFonts w:ascii="Calibri" w:hAnsi="Calibri"/>
          <w:noProof/>
          <w:kern w:val="2"/>
          <w:sz w:val="24"/>
          <w:szCs w:val="24"/>
        </w:rPr>
      </w:pPr>
      <w:hyperlink w:anchor="_Toc198144176" w:history="1">
        <w:r w:rsidRPr="009967FF">
          <w:rPr>
            <w:rStyle w:val="Hypertextovodkaz"/>
            <w:noProof/>
          </w:rPr>
          <w:t>4.5.4</w:t>
        </w:r>
        <w:r w:rsidRPr="00C5204C">
          <w:rPr>
            <w:rFonts w:ascii="Calibri" w:hAnsi="Calibri"/>
            <w:noProof/>
            <w:kern w:val="2"/>
            <w:sz w:val="24"/>
            <w:szCs w:val="24"/>
          </w:rPr>
          <w:tab/>
        </w:r>
        <w:r w:rsidRPr="009967FF">
          <w:rPr>
            <w:rStyle w:val="Hypertextovodkaz"/>
            <w:noProof/>
          </w:rPr>
          <w:t>Proces - Vyhodnocení stravy</w:t>
        </w:r>
        <w:r>
          <w:rPr>
            <w:noProof/>
            <w:webHidden/>
          </w:rPr>
          <w:tab/>
        </w:r>
        <w:r>
          <w:rPr>
            <w:noProof/>
            <w:webHidden/>
          </w:rPr>
          <w:fldChar w:fldCharType="begin"/>
        </w:r>
        <w:r>
          <w:rPr>
            <w:noProof/>
            <w:webHidden/>
          </w:rPr>
          <w:instrText xml:space="preserve"> PAGEREF _Toc198144176 \h </w:instrText>
        </w:r>
        <w:r>
          <w:rPr>
            <w:noProof/>
            <w:webHidden/>
          </w:rPr>
        </w:r>
        <w:r>
          <w:rPr>
            <w:noProof/>
            <w:webHidden/>
          </w:rPr>
          <w:fldChar w:fldCharType="separate"/>
        </w:r>
        <w:r>
          <w:rPr>
            <w:noProof/>
            <w:webHidden/>
          </w:rPr>
          <w:t>77</w:t>
        </w:r>
        <w:r>
          <w:rPr>
            <w:noProof/>
            <w:webHidden/>
          </w:rPr>
          <w:fldChar w:fldCharType="end"/>
        </w:r>
      </w:hyperlink>
    </w:p>
    <w:p w14:paraId="250D7393" w14:textId="5E5526FF" w:rsidR="00E755A6" w:rsidRPr="00C5204C" w:rsidRDefault="00E755A6">
      <w:pPr>
        <w:pStyle w:val="Obsah2"/>
        <w:rPr>
          <w:rFonts w:ascii="Calibri" w:hAnsi="Calibri"/>
          <w:noProof/>
          <w:kern w:val="2"/>
          <w:sz w:val="24"/>
          <w:szCs w:val="24"/>
        </w:rPr>
      </w:pPr>
      <w:hyperlink w:anchor="_Toc198144177" w:history="1">
        <w:r w:rsidRPr="009967FF">
          <w:rPr>
            <w:rStyle w:val="Hypertextovodkaz"/>
            <w:noProof/>
          </w:rPr>
          <w:t>4.6</w:t>
        </w:r>
        <w:r w:rsidRPr="00C5204C">
          <w:rPr>
            <w:rFonts w:ascii="Calibri" w:hAnsi="Calibri"/>
            <w:noProof/>
            <w:kern w:val="2"/>
            <w:sz w:val="24"/>
            <w:szCs w:val="24"/>
          </w:rPr>
          <w:tab/>
        </w:r>
        <w:r w:rsidRPr="009967FF">
          <w:rPr>
            <w:rStyle w:val="Hypertextovodkaz"/>
            <w:noProof/>
          </w:rPr>
          <w:t>Generování podkladů pro objednávku</w:t>
        </w:r>
        <w:r>
          <w:rPr>
            <w:noProof/>
            <w:webHidden/>
          </w:rPr>
          <w:tab/>
        </w:r>
        <w:r>
          <w:rPr>
            <w:noProof/>
            <w:webHidden/>
          </w:rPr>
          <w:fldChar w:fldCharType="begin"/>
        </w:r>
        <w:r>
          <w:rPr>
            <w:noProof/>
            <w:webHidden/>
          </w:rPr>
          <w:instrText xml:space="preserve"> PAGEREF _Toc198144177 \h </w:instrText>
        </w:r>
        <w:r>
          <w:rPr>
            <w:noProof/>
            <w:webHidden/>
          </w:rPr>
        </w:r>
        <w:r>
          <w:rPr>
            <w:noProof/>
            <w:webHidden/>
          </w:rPr>
          <w:fldChar w:fldCharType="separate"/>
        </w:r>
        <w:r>
          <w:rPr>
            <w:noProof/>
            <w:webHidden/>
          </w:rPr>
          <w:t>78</w:t>
        </w:r>
        <w:r>
          <w:rPr>
            <w:noProof/>
            <w:webHidden/>
          </w:rPr>
          <w:fldChar w:fldCharType="end"/>
        </w:r>
      </w:hyperlink>
    </w:p>
    <w:p w14:paraId="101799A2" w14:textId="578737A4" w:rsidR="00E755A6" w:rsidRPr="00C5204C" w:rsidRDefault="00E755A6">
      <w:pPr>
        <w:pStyle w:val="Obsah3"/>
        <w:rPr>
          <w:rFonts w:ascii="Calibri" w:hAnsi="Calibri"/>
          <w:noProof/>
          <w:kern w:val="2"/>
          <w:sz w:val="24"/>
          <w:szCs w:val="24"/>
        </w:rPr>
      </w:pPr>
      <w:hyperlink w:anchor="_Toc198144178" w:history="1">
        <w:r w:rsidRPr="009967FF">
          <w:rPr>
            <w:rStyle w:val="Hypertextovodkaz"/>
            <w:noProof/>
          </w:rPr>
          <w:t>4.6.1</w:t>
        </w:r>
        <w:r w:rsidRPr="00C5204C">
          <w:rPr>
            <w:rFonts w:ascii="Calibri" w:hAnsi="Calibri"/>
            <w:noProof/>
            <w:kern w:val="2"/>
            <w:sz w:val="24"/>
            <w:szCs w:val="24"/>
          </w:rPr>
          <w:tab/>
        </w:r>
        <w:r w:rsidRPr="009967FF">
          <w:rPr>
            <w:rStyle w:val="Hypertextovodkaz"/>
            <w:noProof/>
          </w:rPr>
          <w:t>Dělená stravenka</w:t>
        </w:r>
        <w:r>
          <w:rPr>
            <w:noProof/>
            <w:webHidden/>
          </w:rPr>
          <w:tab/>
        </w:r>
        <w:r>
          <w:rPr>
            <w:noProof/>
            <w:webHidden/>
          </w:rPr>
          <w:fldChar w:fldCharType="begin"/>
        </w:r>
        <w:r>
          <w:rPr>
            <w:noProof/>
            <w:webHidden/>
          </w:rPr>
          <w:instrText xml:space="preserve"> PAGEREF _Toc198144178 \h </w:instrText>
        </w:r>
        <w:r>
          <w:rPr>
            <w:noProof/>
            <w:webHidden/>
          </w:rPr>
        </w:r>
        <w:r>
          <w:rPr>
            <w:noProof/>
            <w:webHidden/>
          </w:rPr>
          <w:fldChar w:fldCharType="separate"/>
        </w:r>
        <w:r>
          <w:rPr>
            <w:noProof/>
            <w:webHidden/>
          </w:rPr>
          <w:t>80</w:t>
        </w:r>
        <w:r>
          <w:rPr>
            <w:noProof/>
            <w:webHidden/>
          </w:rPr>
          <w:fldChar w:fldCharType="end"/>
        </w:r>
      </w:hyperlink>
    </w:p>
    <w:p w14:paraId="746D9D69" w14:textId="447B71C5" w:rsidR="00E755A6" w:rsidRPr="00C5204C" w:rsidRDefault="00E755A6">
      <w:pPr>
        <w:pStyle w:val="Obsah3"/>
        <w:rPr>
          <w:rFonts w:ascii="Calibri" w:hAnsi="Calibri"/>
          <w:noProof/>
          <w:kern w:val="2"/>
          <w:sz w:val="24"/>
          <w:szCs w:val="24"/>
        </w:rPr>
      </w:pPr>
      <w:hyperlink w:anchor="_Toc198144179" w:history="1">
        <w:r w:rsidRPr="009967FF">
          <w:rPr>
            <w:rStyle w:val="Hypertextovodkaz"/>
            <w:noProof/>
          </w:rPr>
          <w:t>4.6.2</w:t>
        </w:r>
        <w:r w:rsidRPr="00C5204C">
          <w:rPr>
            <w:rFonts w:ascii="Calibri" w:hAnsi="Calibri"/>
            <w:noProof/>
            <w:kern w:val="2"/>
            <w:sz w:val="24"/>
            <w:szCs w:val="24"/>
          </w:rPr>
          <w:tab/>
        </w:r>
        <w:r w:rsidRPr="009967FF">
          <w:rPr>
            <w:rStyle w:val="Hypertextovodkaz"/>
            <w:noProof/>
          </w:rPr>
          <w:t>Dcs02, Nárok na přísp., Uložit do DCM pro PV</w:t>
        </w:r>
        <w:r>
          <w:rPr>
            <w:noProof/>
            <w:webHidden/>
          </w:rPr>
          <w:tab/>
        </w:r>
        <w:r>
          <w:rPr>
            <w:noProof/>
            <w:webHidden/>
          </w:rPr>
          <w:fldChar w:fldCharType="begin"/>
        </w:r>
        <w:r>
          <w:rPr>
            <w:noProof/>
            <w:webHidden/>
          </w:rPr>
          <w:instrText xml:space="preserve"> PAGEREF _Toc198144179 \h </w:instrText>
        </w:r>
        <w:r>
          <w:rPr>
            <w:noProof/>
            <w:webHidden/>
          </w:rPr>
        </w:r>
        <w:r>
          <w:rPr>
            <w:noProof/>
            <w:webHidden/>
          </w:rPr>
          <w:fldChar w:fldCharType="separate"/>
        </w:r>
        <w:r>
          <w:rPr>
            <w:noProof/>
            <w:webHidden/>
          </w:rPr>
          <w:t>80</w:t>
        </w:r>
        <w:r>
          <w:rPr>
            <w:noProof/>
            <w:webHidden/>
          </w:rPr>
          <w:fldChar w:fldCharType="end"/>
        </w:r>
      </w:hyperlink>
    </w:p>
    <w:p w14:paraId="2C3CC2E0" w14:textId="2080064D" w:rsidR="00E755A6" w:rsidRPr="00C5204C" w:rsidRDefault="00E755A6">
      <w:pPr>
        <w:pStyle w:val="Obsah4"/>
        <w:rPr>
          <w:rFonts w:ascii="Calibri" w:hAnsi="Calibri"/>
          <w:noProof/>
          <w:kern w:val="2"/>
          <w:sz w:val="24"/>
          <w:szCs w:val="24"/>
        </w:rPr>
      </w:pPr>
      <w:hyperlink w:anchor="_Toc198144180" w:history="1">
        <w:r w:rsidRPr="009967FF">
          <w:rPr>
            <w:rStyle w:val="Hypertextovodkaz"/>
            <w:noProof/>
          </w:rPr>
          <w:t>4.6.2.1</w:t>
        </w:r>
        <w:r w:rsidRPr="00C5204C">
          <w:rPr>
            <w:rFonts w:ascii="Calibri" w:hAnsi="Calibri"/>
            <w:noProof/>
            <w:kern w:val="2"/>
            <w:sz w:val="24"/>
            <w:szCs w:val="24"/>
          </w:rPr>
          <w:tab/>
        </w:r>
        <w:r w:rsidRPr="009967FF">
          <w:rPr>
            <w:rStyle w:val="Hypertextovodkaz"/>
            <w:noProof/>
          </w:rPr>
          <w:t>Popis funkce uložení záznamu do DCM:</w:t>
        </w:r>
        <w:r>
          <w:rPr>
            <w:noProof/>
            <w:webHidden/>
          </w:rPr>
          <w:tab/>
        </w:r>
        <w:r>
          <w:rPr>
            <w:noProof/>
            <w:webHidden/>
          </w:rPr>
          <w:fldChar w:fldCharType="begin"/>
        </w:r>
        <w:r>
          <w:rPr>
            <w:noProof/>
            <w:webHidden/>
          </w:rPr>
          <w:instrText xml:space="preserve"> PAGEREF _Toc198144180 \h </w:instrText>
        </w:r>
        <w:r>
          <w:rPr>
            <w:noProof/>
            <w:webHidden/>
          </w:rPr>
        </w:r>
        <w:r>
          <w:rPr>
            <w:noProof/>
            <w:webHidden/>
          </w:rPr>
          <w:fldChar w:fldCharType="separate"/>
        </w:r>
        <w:r>
          <w:rPr>
            <w:noProof/>
            <w:webHidden/>
          </w:rPr>
          <w:t>80</w:t>
        </w:r>
        <w:r>
          <w:rPr>
            <w:noProof/>
            <w:webHidden/>
          </w:rPr>
          <w:fldChar w:fldCharType="end"/>
        </w:r>
      </w:hyperlink>
    </w:p>
    <w:p w14:paraId="320CDD6C" w14:textId="0E866ABD" w:rsidR="00E755A6" w:rsidRPr="00C5204C" w:rsidRDefault="00E755A6">
      <w:pPr>
        <w:pStyle w:val="Obsah2"/>
        <w:rPr>
          <w:rFonts w:ascii="Calibri" w:hAnsi="Calibri"/>
          <w:noProof/>
          <w:kern w:val="2"/>
          <w:sz w:val="24"/>
          <w:szCs w:val="24"/>
        </w:rPr>
      </w:pPr>
      <w:hyperlink w:anchor="_Toc198144181" w:history="1">
        <w:r w:rsidRPr="009967FF">
          <w:rPr>
            <w:rStyle w:val="Hypertextovodkaz"/>
            <w:noProof/>
          </w:rPr>
          <w:t>4.7</w:t>
        </w:r>
        <w:r w:rsidRPr="00C5204C">
          <w:rPr>
            <w:rFonts w:ascii="Calibri" w:hAnsi="Calibri"/>
            <w:noProof/>
            <w:kern w:val="2"/>
            <w:sz w:val="24"/>
            <w:szCs w:val="24"/>
          </w:rPr>
          <w:tab/>
        </w:r>
        <w:r w:rsidRPr="009967FF">
          <w:rPr>
            <w:rStyle w:val="Hypertextovodkaz"/>
            <w:noProof/>
          </w:rPr>
          <w:t>Vyhodnocení odběru stravy a stravenek</w:t>
        </w:r>
        <w:r>
          <w:rPr>
            <w:noProof/>
            <w:webHidden/>
          </w:rPr>
          <w:tab/>
        </w:r>
        <w:r>
          <w:rPr>
            <w:noProof/>
            <w:webHidden/>
          </w:rPr>
          <w:fldChar w:fldCharType="begin"/>
        </w:r>
        <w:r>
          <w:rPr>
            <w:noProof/>
            <w:webHidden/>
          </w:rPr>
          <w:instrText xml:space="preserve"> PAGEREF _Toc198144181 \h </w:instrText>
        </w:r>
        <w:r>
          <w:rPr>
            <w:noProof/>
            <w:webHidden/>
          </w:rPr>
        </w:r>
        <w:r>
          <w:rPr>
            <w:noProof/>
            <w:webHidden/>
          </w:rPr>
          <w:fldChar w:fldCharType="separate"/>
        </w:r>
        <w:r>
          <w:rPr>
            <w:noProof/>
            <w:webHidden/>
          </w:rPr>
          <w:t>81</w:t>
        </w:r>
        <w:r>
          <w:rPr>
            <w:noProof/>
            <w:webHidden/>
          </w:rPr>
          <w:fldChar w:fldCharType="end"/>
        </w:r>
      </w:hyperlink>
    </w:p>
    <w:p w14:paraId="32974E1A" w14:textId="5B32621E" w:rsidR="00E755A6" w:rsidRPr="00C5204C" w:rsidRDefault="00E755A6">
      <w:pPr>
        <w:pStyle w:val="Obsah3"/>
        <w:rPr>
          <w:rFonts w:ascii="Calibri" w:hAnsi="Calibri"/>
          <w:noProof/>
          <w:kern w:val="2"/>
          <w:sz w:val="24"/>
          <w:szCs w:val="24"/>
        </w:rPr>
      </w:pPr>
      <w:hyperlink w:anchor="_Toc198144182" w:history="1">
        <w:r w:rsidRPr="009967FF">
          <w:rPr>
            <w:rStyle w:val="Hypertextovodkaz"/>
            <w:noProof/>
          </w:rPr>
          <w:t>4.7.1</w:t>
        </w:r>
        <w:r w:rsidRPr="00C5204C">
          <w:rPr>
            <w:rFonts w:ascii="Calibri" w:hAnsi="Calibri"/>
            <w:noProof/>
            <w:kern w:val="2"/>
            <w:sz w:val="24"/>
            <w:szCs w:val="24"/>
          </w:rPr>
          <w:tab/>
        </w:r>
        <w:r w:rsidRPr="009967FF">
          <w:rPr>
            <w:rStyle w:val="Hypertextovodkaz"/>
            <w:noProof/>
          </w:rPr>
          <w:t>Režim 3 - Denní odběr jídel s měsíčním nárokem.</w:t>
        </w:r>
        <w:r>
          <w:rPr>
            <w:noProof/>
            <w:webHidden/>
          </w:rPr>
          <w:tab/>
        </w:r>
        <w:r>
          <w:rPr>
            <w:noProof/>
            <w:webHidden/>
          </w:rPr>
          <w:fldChar w:fldCharType="begin"/>
        </w:r>
        <w:r>
          <w:rPr>
            <w:noProof/>
            <w:webHidden/>
          </w:rPr>
          <w:instrText xml:space="preserve"> PAGEREF _Toc198144182 \h </w:instrText>
        </w:r>
        <w:r>
          <w:rPr>
            <w:noProof/>
            <w:webHidden/>
          </w:rPr>
        </w:r>
        <w:r>
          <w:rPr>
            <w:noProof/>
            <w:webHidden/>
          </w:rPr>
          <w:fldChar w:fldCharType="separate"/>
        </w:r>
        <w:r>
          <w:rPr>
            <w:noProof/>
            <w:webHidden/>
          </w:rPr>
          <w:t>82</w:t>
        </w:r>
        <w:r>
          <w:rPr>
            <w:noProof/>
            <w:webHidden/>
          </w:rPr>
          <w:fldChar w:fldCharType="end"/>
        </w:r>
      </w:hyperlink>
    </w:p>
    <w:p w14:paraId="719C1B6D" w14:textId="6A16DD0F" w:rsidR="00E755A6" w:rsidRPr="00C5204C" w:rsidRDefault="00E755A6">
      <w:pPr>
        <w:pStyle w:val="Obsah3"/>
        <w:rPr>
          <w:rFonts w:ascii="Calibri" w:hAnsi="Calibri"/>
          <w:noProof/>
          <w:kern w:val="2"/>
          <w:sz w:val="24"/>
          <w:szCs w:val="24"/>
        </w:rPr>
      </w:pPr>
      <w:hyperlink w:anchor="_Toc198144183" w:history="1">
        <w:r w:rsidRPr="009967FF">
          <w:rPr>
            <w:rStyle w:val="Hypertextovodkaz"/>
            <w:noProof/>
          </w:rPr>
          <w:t>4.7.2</w:t>
        </w:r>
        <w:r w:rsidRPr="00C5204C">
          <w:rPr>
            <w:rFonts w:ascii="Calibri" w:hAnsi="Calibri"/>
            <w:noProof/>
            <w:kern w:val="2"/>
            <w:sz w:val="24"/>
            <w:szCs w:val="24"/>
          </w:rPr>
          <w:tab/>
        </w:r>
        <w:r w:rsidRPr="009967FF">
          <w:rPr>
            <w:rStyle w:val="Hypertextovodkaz"/>
            <w:noProof/>
          </w:rPr>
          <w:t>Režim 4 - Denní odběr jídel s denním nárokem.</w:t>
        </w:r>
        <w:r>
          <w:rPr>
            <w:noProof/>
            <w:webHidden/>
          </w:rPr>
          <w:tab/>
        </w:r>
        <w:r>
          <w:rPr>
            <w:noProof/>
            <w:webHidden/>
          </w:rPr>
          <w:fldChar w:fldCharType="begin"/>
        </w:r>
        <w:r>
          <w:rPr>
            <w:noProof/>
            <w:webHidden/>
          </w:rPr>
          <w:instrText xml:space="preserve"> PAGEREF _Toc198144183 \h </w:instrText>
        </w:r>
        <w:r>
          <w:rPr>
            <w:noProof/>
            <w:webHidden/>
          </w:rPr>
        </w:r>
        <w:r>
          <w:rPr>
            <w:noProof/>
            <w:webHidden/>
          </w:rPr>
          <w:fldChar w:fldCharType="separate"/>
        </w:r>
        <w:r>
          <w:rPr>
            <w:noProof/>
            <w:webHidden/>
          </w:rPr>
          <w:t>82</w:t>
        </w:r>
        <w:r>
          <w:rPr>
            <w:noProof/>
            <w:webHidden/>
          </w:rPr>
          <w:fldChar w:fldCharType="end"/>
        </w:r>
      </w:hyperlink>
    </w:p>
    <w:p w14:paraId="0CD51897" w14:textId="377E0BBE" w:rsidR="00E755A6" w:rsidRPr="00C5204C" w:rsidRDefault="00E755A6">
      <w:pPr>
        <w:pStyle w:val="Obsah3"/>
        <w:rPr>
          <w:rFonts w:ascii="Calibri" w:hAnsi="Calibri"/>
          <w:noProof/>
          <w:kern w:val="2"/>
          <w:sz w:val="24"/>
          <w:szCs w:val="24"/>
        </w:rPr>
      </w:pPr>
      <w:hyperlink w:anchor="_Toc198144184" w:history="1">
        <w:r w:rsidRPr="009967FF">
          <w:rPr>
            <w:rStyle w:val="Hypertextovodkaz"/>
            <w:noProof/>
          </w:rPr>
          <w:t>4.7.3</w:t>
        </w:r>
        <w:r w:rsidRPr="00C5204C">
          <w:rPr>
            <w:rFonts w:ascii="Calibri" w:hAnsi="Calibri"/>
            <w:noProof/>
            <w:kern w:val="2"/>
            <w:sz w:val="24"/>
            <w:szCs w:val="24"/>
          </w:rPr>
          <w:tab/>
        </w:r>
        <w:r w:rsidRPr="009967FF">
          <w:rPr>
            <w:rStyle w:val="Hypertextovodkaz"/>
            <w:noProof/>
          </w:rPr>
          <w:t>Režim 5, Denní odběr jídel s měsíčním nárokem pro stravu a stravenky</w:t>
        </w:r>
        <w:r>
          <w:rPr>
            <w:noProof/>
            <w:webHidden/>
          </w:rPr>
          <w:tab/>
        </w:r>
        <w:r>
          <w:rPr>
            <w:noProof/>
            <w:webHidden/>
          </w:rPr>
          <w:fldChar w:fldCharType="begin"/>
        </w:r>
        <w:r>
          <w:rPr>
            <w:noProof/>
            <w:webHidden/>
          </w:rPr>
          <w:instrText xml:space="preserve"> PAGEREF _Toc198144184 \h </w:instrText>
        </w:r>
        <w:r>
          <w:rPr>
            <w:noProof/>
            <w:webHidden/>
          </w:rPr>
        </w:r>
        <w:r>
          <w:rPr>
            <w:noProof/>
            <w:webHidden/>
          </w:rPr>
          <w:fldChar w:fldCharType="separate"/>
        </w:r>
        <w:r>
          <w:rPr>
            <w:noProof/>
            <w:webHidden/>
          </w:rPr>
          <w:t>82</w:t>
        </w:r>
        <w:r>
          <w:rPr>
            <w:noProof/>
            <w:webHidden/>
          </w:rPr>
          <w:fldChar w:fldCharType="end"/>
        </w:r>
      </w:hyperlink>
    </w:p>
    <w:p w14:paraId="661D1339" w14:textId="6891332B" w:rsidR="00E755A6" w:rsidRPr="00C5204C" w:rsidRDefault="00E755A6">
      <w:pPr>
        <w:pStyle w:val="Obsah3"/>
        <w:rPr>
          <w:rFonts w:ascii="Calibri" w:hAnsi="Calibri"/>
          <w:noProof/>
          <w:kern w:val="2"/>
          <w:sz w:val="24"/>
          <w:szCs w:val="24"/>
        </w:rPr>
      </w:pPr>
      <w:hyperlink w:anchor="_Toc198144185" w:history="1">
        <w:r w:rsidRPr="009967FF">
          <w:rPr>
            <w:rStyle w:val="Hypertextovodkaz"/>
            <w:noProof/>
          </w:rPr>
          <w:t>4.7.4</w:t>
        </w:r>
        <w:r w:rsidRPr="00C5204C">
          <w:rPr>
            <w:rFonts w:ascii="Calibri" w:hAnsi="Calibri"/>
            <w:noProof/>
            <w:kern w:val="2"/>
            <w:sz w:val="24"/>
            <w:szCs w:val="24"/>
          </w:rPr>
          <w:tab/>
        </w:r>
        <w:r w:rsidRPr="009967FF">
          <w:rPr>
            <w:rStyle w:val="Hypertextovodkaz"/>
            <w:noProof/>
          </w:rPr>
          <w:t>Režim 6, Denní odběr jídel s měsíčním nárokem pro stravu a stravenky</w:t>
        </w:r>
        <w:r>
          <w:rPr>
            <w:noProof/>
            <w:webHidden/>
          </w:rPr>
          <w:tab/>
        </w:r>
        <w:r>
          <w:rPr>
            <w:noProof/>
            <w:webHidden/>
          </w:rPr>
          <w:fldChar w:fldCharType="begin"/>
        </w:r>
        <w:r>
          <w:rPr>
            <w:noProof/>
            <w:webHidden/>
          </w:rPr>
          <w:instrText xml:space="preserve"> PAGEREF _Toc198144185 \h </w:instrText>
        </w:r>
        <w:r>
          <w:rPr>
            <w:noProof/>
            <w:webHidden/>
          </w:rPr>
        </w:r>
        <w:r>
          <w:rPr>
            <w:noProof/>
            <w:webHidden/>
          </w:rPr>
          <w:fldChar w:fldCharType="separate"/>
        </w:r>
        <w:r>
          <w:rPr>
            <w:noProof/>
            <w:webHidden/>
          </w:rPr>
          <w:t>82</w:t>
        </w:r>
        <w:r>
          <w:rPr>
            <w:noProof/>
            <w:webHidden/>
          </w:rPr>
          <w:fldChar w:fldCharType="end"/>
        </w:r>
      </w:hyperlink>
    </w:p>
    <w:p w14:paraId="04775EA8" w14:textId="1E5287B9" w:rsidR="00E755A6" w:rsidRPr="00C5204C" w:rsidRDefault="00E755A6">
      <w:pPr>
        <w:pStyle w:val="Obsah4"/>
        <w:rPr>
          <w:rFonts w:ascii="Calibri" w:hAnsi="Calibri"/>
          <w:noProof/>
          <w:kern w:val="2"/>
          <w:sz w:val="24"/>
          <w:szCs w:val="24"/>
        </w:rPr>
      </w:pPr>
      <w:hyperlink w:anchor="_Toc198144186" w:history="1">
        <w:r w:rsidRPr="009967FF">
          <w:rPr>
            <w:rStyle w:val="Hypertextovodkaz"/>
            <w:rFonts w:cs="Arial"/>
            <w:noProof/>
          </w:rPr>
          <w:t>4.7.4.1</w:t>
        </w:r>
        <w:r w:rsidRPr="00C5204C">
          <w:rPr>
            <w:rFonts w:ascii="Calibri" w:hAnsi="Calibri"/>
            <w:noProof/>
            <w:kern w:val="2"/>
            <w:sz w:val="24"/>
            <w:szCs w:val="24"/>
          </w:rPr>
          <w:tab/>
        </w:r>
        <w:r w:rsidRPr="009967FF">
          <w:rPr>
            <w:rStyle w:val="Hypertextovodkaz"/>
            <w:rFonts w:cs="Arial"/>
            <w:noProof/>
          </w:rPr>
          <w:t>Postup zpracovaní v zkratce</w:t>
        </w:r>
        <w:r>
          <w:rPr>
            <w:noProof/>
            <w:webHidden/>
          </w:rPr>
          <w:tab/>
        </w:r>
        <w:r>
          <w:rPr>
            <w:noProof/>
            <w:webHidden/>
          </w:rPr>
          <w:fldChar w:fldCharType="begin"/>
        </w:r>
        <w:r>
          <w:rPr>
            <w:noProof/>
            <w:webHidden/>
          </w:rPr>
          <w:instrText xml:space="preserve"> PAGEREF _Toc198144186 \h </w:instrText>
        </w:r>
        <w:r>
          <w:rPr>
            <w:noProof/>
            <w:webHidden/>
          </w:rPr>
        </w:r>
        <w:r>
          <w:rPr>
            <w:noProof/>
            <w:webHidden/>
          </w:rPr>
          <w:fldChar w:fldCharType="separate"/>
        </w:r>
        <w:r>
          <w:rPr>
            <w:noProof/>
            <w:webHidden/>
          </w:rPr>
          <w:t>82</w:t>
        </w:r>
        <w:r>
          <w:rPr>
            <w:noProof/>
            <w:webHidden/>
          </w:rPr>
          <w:fldChar w:fldCharType="end"/>
        </w:r>
      </w:hyperlink>
    </w:p>
    <w:p w14:paraId="72770A8D" w14:textId="46BB222B" w:rsidR="00E755A6" w:rsidRPr="00C5204C" w:rsidRDefault="00E755A6">
      <w:pPr>
        <w:pStyle w:val="Obsah4"/>
        <w:rPr>
          <w:rFonts w:ascii="Calibri" w:hAnsi="Calibri"/>
          <w:noProof/>
          <w:kern w:val="2"/>
          <w:sz w:val="24"/>
          <w:szCs w:val="24"/>
        </w:rPr>
      </w:pPr>
      <w:hyperlink w:anchor="_Toc198144187" w:history="1">
        <w:r w:rsidRPr="009967FF">
          <w:rPr>
            <w:rStyle w:val="Hypertextovodkaz"/>
            <w:rFonts w:cs="Arial"/>
            <w:noProof/>
          </w:rPr>
          <w:t>4.7.4.2</w:t>
        </w:r>
        <w:r w:rsidRPr="00C5204C">
          <w:rPr>
            <w:rFonts w:ascii="Calibri" w:hAnsi="Calibri"/>
            <w:noProof/>
            <w:kern w:val="2"/>
            <w:sz w:val="24"/>
            <w:szCs w:val="24"/>
          </w:rPr>
          <w:tab/>
        </w:r>
        <w:r w:rsidRPr="009967FF">
          <w:rPr>
            <w:rStyle w:val="Hypertextovodkaz"/>
            <w:rFonts w:cs="Arial"/>
            <w:noProof/>
          </w:rPr>
          <w:t>Stanovení režimu přiznaní nároku na jídla/stravenky</w:t>
        </w:r>
        <w:r>
          <w:rPr>
            <w:noProof/>
            <w:webHidden/>
          </w:rPr>
          <w:tab/>
        </w:r>
        <w:r>
          <w:rPr>
            <w:noProof/>
            <w:webHidden/>
          </w:rPr>
          <w:fldChar w:fldCharType="begin"/>
        </w:r>
        <w:r>
          <w:rPr>
            <w:noProof/>
            <w:webHidden/>
          </w:rPr>
          <w:instrText xml:space="preserve"> PAGEREF _Toc198144187 \h </w:instrText>
        </w:r>
        <w:r>
          <w:rPr>
            <w:noProof/>
            <w:webHidden/>
          </w:rPr>
        </w:r>
        <w:r>
          <w:rPr>
            <w:noProof/>
            <w:webHidden/>
          </w:rPr>
          <w:fldChar w:fldCharType="separate"/>
        </w:r>
        <w:r>
          <w:rPr>
            <w:noProof/>
            <w:webHidden/>
          </w:rPr>
          <w:t>83</w:t>
        </w:r>
        <w:r>
          <w:rPr>
            <w:noProof/>
            <w:webHidden/>
          </w:rPr>
          <w:fldChar w:fldCharType="end"/>
        </w:r>
      </w:hyperlink>
    </w:p>
    <w:p w14:paraId="5BDCB3EA" w14:textId="4B3D5CB4" w:rsidR="00E755A6" w:rsidRPr="00C5204C" w:rsidRDefault="00E755A6">
      <w:pPr>
        <w:pStyle w:val="Obsah4"/>
        <w:rPr>
          <w:rFonts w:ascii="Calibri" w:hAnsi="Calibri"/>
          <w:noProof/>
          <w:kern w:val="2"/>
          <w:sz w:val="24"/>
          <w:szCs w:val="24"/>
        </w:rPr>
      </w:pPr>
      <w:hyperlink w:anchor="_Toc198144188" w:history="1">
        <w:r w:rsidRPr="009967FF">
          <w:rPr>
            <w:rStyle w:val="Hypertextovodkaz"/>
            <w:rFonts w:cs="Arial"/>
            <w:noProof/>
          </w:rPr>
          <w:t>4.7.4.3</w:t>
        </w:r>
        <w:r w:rsidRPr="00C5204C">
          <w:rPr>
            <w:rFonts w:ascii="Calibri" w:hAnsi="Calibri"/>
            <w:noProof/>
            <w:kern w:val="2"/>
            <w:sz w:val="24"/>
            <w:szCs w:val="24"/>
          </w:rPr>
          <w:tab/>
        </w:r>
        <w:r w:rsidRPr="009967FF">
          <w:rPr>
            <w:rStyle w:val="Hypertextovodkaz"/>
            <w:rFonts w:cs="Arial"/>
            <w:noProof/>
          </w:rPr>
          <w:t>SLM se speciálním vyhodnocení</w:t>
        </w:r>
        <w:r>
          <w:rPr>
            <w:noProof/>
            <w:webHidden/>
          </w:rPr>
          <w:tab/>
        </w:r>
        <w:r>
          <w:rPr>
            <w:noProof/>
            <w:webHidden/>
          </w:rPr>
          <w:fldChar w:fldCharType="begin"/>
        </w:r>
        <w:r>
          <w:rPr>
            <w:noProof/>
            <w:webHidden/>
          </w:rPr>
          <w:instrText xml:space="preserve"> PAGEREF _Toc198144188 \h </w:instrText>
        </w:r>
        <w:r>
          <w:rPr>
            <w:noProof/>
            <w:webHidden/>
          </w:rPr>
        </w:r>
        <w:r>
          <w:rPr>
            <w:noProof/>
            <w:webHidden/>
          </w:rPr>
          <w:fldChar w:fldCharType="separate"/>
        </w:r>
        <w:r>
          <w:rPr>
            <w:noProof/>
            <w:webHidden/>
          </w:rPr>
          <w:t>84</w:t>
        </w:r>
        <w:r>
          <w:rPr>
            <w:noProof/>
            <w:webHidden/>
          </w:rPr>
          <w:fldChar w:fldCharType="end"/>
        </w:r>
      </w:hyperlink>
    </w:p>
    <w:p w14:paraId="3CEEF90A" w14:textId="1C9F1D19" w:rsidR="00E755A6" w:rsidRPr="00C5204C" w:rsidRDefault="00E755A6">
      <w:pPr>
        <w:pStyle w:val="Obsah4"/>
        <w:rPr>
          <w:rFonts w:ascii="Calibri" w:hAnsi="Calibri"/>
          <w:noProof/>
          <w:kern w:val="2"/>
          <w:sz w:val="24"/>
          <w:szCs w:val="24"/>
        </w:rPr>
      </w:pPr>
      <w:hyperlink w:anchor="_Toc198144189" w:history="1">
        <w:r w:rsidRPr="009967FF">
          <w:rPr>
            <w:rStyle w:val="Hypertextovodkaz"/>
            <w:noProof/>
          </w:rPr>
          <w:t>4.7.4.4</w:t>
        </w:r>
        <w:r w:rsidRPr="00C5204C">
          <w:rPr>
            <w:rFonts w:ascii="Calibri" w:hAnsi="Calibri"/>
            <w:noProof/>
            <w:kern w:val="2"/>
            <w:sz w:val="24"/>
            <w:szCs w:val="24"/>
          </w:rPr>
          <w:tab/>
        </w:r>
        <w:r w:rsidRPr="009967FF">
          <w:rPr>
            <w:rStyle w:val="Hypertextovodkaz"/>
            <w:noProof/>
          </w:rPr>
          <w:t>Vyhledání kalendáře jídelny</w:t>
        </w:r>
        <w:r>
          <w:rPr>
            <w:noProof/>
            <w:webHidden/>
          </w:rPr>
          <w:tab/>
        </w:r>
        <w:r>
          <w:rPr>
            <w:noProof/>
            <w:webHidden/>
          </w:rPr>
          <w:fldChar w:fldCharType="begin"/>
        </w:r>
        <w:r>
          <w:rPr>
            <w:noProof/>
            <w:webHidden/>
          </w:rPr>
          <w:instrText xml:space="preserve"> PAGEREF _Toc198144189 \h </w:instrText>
        </w:r>
        <w:r>
          <w:rPr>
            <w:noProof/>
            <w:webHidden/>
          </w:rPr>
        </w:r>
        <w:r>
          <w:rPr>
            <w:noProof/>
            <w:webHidden/>
          </w:rPr>
          <w:fldChar w:fldCharType="separate"/>
        </w:r>
        <w:r>
          <w:rPr>
            <w:noProof/>
            <w:webHidden/>
          </w:rPr>
          <w:t>84</w:t>
        </w:r>
        <w:r>
          <w:rPr>
            <w:noProof/>
            <w:webHidden/>
          </w:rPr>
          <w:fldChar w:fldCharType="end"/>
        </w:r>
      </w:hyperlink>
    </w:p>
    <w:p w14:paraId="36D4D717" w14:textId="48B9898E" w:rsidR="00E755A6" w:rsidRPr="00C5204C" w:rsidRDefault="00E755A6">
      <w:pPr>
        <w:pStyle w:val="Obsah4"/>
        <w:rPr>
          <w:rFonts w:ascii="Calibri" w:hAnsi="Calibri"/>
          <w:noProof/>
          <w:kern w:val="2"/>
          <w:sz w:val="24"/>
          <w:szCs w:val="24"/>
        </w:rPr>
      </w:pPr>
      <w:hyperlink w:anchor="_Toc198144190" w:history="1">
        <w:r w:rsidRPr="009967FF">
          <w:rPr>
            <w:rStyle w:val="Hypertextovodkaz"/>
            <w:rFonts w:cs="Arial"/>
            <w:noProof/>
          </w:rPr>
          <w:t>4.7.4.5</w:t>
        </w:r>
        <w:r w:rsidRPr="00C5204C">
          <w:rPr>
            <w:rFonts w:ascii="Calibri" w:hAnsi="Calibri"/>
            <w:noProof/>
            <w:kern w:val="2"/>
            <w:sz w:val="24"/>
            <w:szCs w:val="24"/>
          </w:rPr>
          <w:tab/>
        </w:r>
        <w:r w:rsidRPr="009967FF">
          <w:rPr>
            <w:rStyle w:val="Hypertextovodkaz"/>
            <w:rFonts w:cs="Arial"/>
            <w:noProof/>
          </w:rPr>
          <w:t xml:space="preserve">Provoz jídelny -  Režim </w:t>
        </w:r>
        <w:r w:rsidRPr="009967FF">
          <w:rPr>
            <w:rStyle w:val="Hypertextovodkaz"/>
            <w:noProof/>
          </w:rPr>
          <w:t>TWS</w:t>
        </w:r>
        <w:r w:rsidRPr="009967FF">
          <w:rPr>
            <w:rStyle w:val="Hypertextovodkaz"/>
            <w:rFonts w:cs="Arial"/>
            <w:noProof/>
          </w:rPr>
          <w:t>/</w:t>
        </w:r>
        <w:r w:rsidRPr="009967FF">
          <w:rPr>
            <w:rStyle w:val="Hypertextovodkaz"/>
            <w:noProof/>
          </w:rPr>
          <w:t>rež</w:t>
        </w:r>
        <w:r w:rsidRPr="009967FF">
          <w:rPr>
            <w:rStyle w:val="Hypertextovodkaz"/>
            <w:rFonts w:cs="Arial"/>
            <w:noProof/>
          </w:rPr>
          <w:t>.6</w:t>
        </w:r>
        <w:r>
          <w:rPr>
            <w:noProof/>
            <w:webHidden/>
          </w:rPr>
          <w:tab/>
        </w:r>
        <w:r>
          <w:rPr>
            <w:noProof/>
            <w:webHidden/>
          </w:rPr>
          <w:fldChar w:fldCharType="begin"/>
        </w:r>
        <w:r>
          <w:rPr>
            <w:noProof/>
            <w:webHidden/>
          </w:rPr>
          <w:instrText xml:space="preserve"> PAGEREF _Toc198144190 \h </w:instrText>
        </w:r>
        <w:r>
          <w:rPr>
            <w:noProof/>
            <w:webHidden/>
          </w:rPr>
        </w:r>
        <w:r>
          <w:rPr>
            <w:noProof/>
            <w:webHidden/>
          </w:rPr>
          <w:fldChar w:fldCharType="separate"/>
        </w:r>
        <w:r>
          <w:rPr>
            <w:noProof/>
            <w:webHidden/>
          </w:rPr>
          <w:t>84</w:t>
        </w:r>
        <w:r>
          <w:rPr>
            <w:noProof/>
            <w:webHidden/>
          </w:rPr>
          <w:fldChar w:fldCharType="end"/>
        </w:r>
      </w:hyperlink>
    </w:p>
    <w:p w14:paraId="1E4C5AC2" w14:textId="057F8658" w:rsidR="00E755A6" w:rsidRPr="00C5204C" w:rsidRDefault="00E755A6">
      <w:pPr>
        <w:pStyle w:val="Obsah4"/>
        <w:rPr>
          <w:rFonts w:ascii="Calibri" w:hAnsi="Calibri"/>
          <w:noProof/>
          <w:kern w:val="2"/>
          <w:sz w:val="24"/>
          <w:szCs w:val="24"/>
        </w:rPr>
      </w:pPr>
      <w:hyperlink w:anchor="_Toc198144191" w:history="1">
        <w:r w:rsidRPr="009967FF">
          <w:rPr>
            <w:rStyle w:val="Hypertextovodkaz"/>
            <w:rFonts w:cs="Arial"/>
            <w:noProof/>
          </w:rPr>
          <w:t>4.7.4.6</w:t>
        </w:r>
        <w:r w:rsidRPr="00C5204C">
          <w:rPr>
            <w:rFonts w:ascii="Calibri" w:hAnsi="Calibri"/>
            <w:noProof/>
            <w:kern w:val="2"/>
            <w:sz w:val="24"/>
            <w:szCs w:val="24"/>
          </w:rPr>
          <w:tab/>
        </w:r>
        <w:r w:rsidRPr="009967FF">
          <w:rPr>
            <w:rStyle w:val="Hypertextovodkaz"/>
            <w:rFonts w:cs="Arial"/>
            <w:noProof/>
          </w:rPr>
          <w:t>Kalkulace denní docházky</w:t>
        </w:r>
        <w:r>
          <w:rPr>
            <w:noProof/>
            <w:webHidden/>
          </w:rPr>
          <w:tab/>
        </w:r>
        <w:r>
          <w:rPr>
            <w:noProof/>
            <w:webHidden/>
          </w:rPr>
          <w:fldChar w:fldCharType="begin"/>
        </w:r>
        <w:r>
          <w:rPr>
            <w:noProof/>
            <w:webHidden/>
          </w:rPr>
          <w:instrText xml:space="preserve"> PAGEREF _Toc198144191 \h </w:instrText>
        </w:r>
        <w:r>
          <w:rPr>
            <w:noProof/>
            <w:webHidden/>
          </w:rPr>
        </w:r>
        <w:r>
          <w:rPr>
            <w:noProof/>
            <w:webHidden/>
          </w:rPr>
          <w:fldChar w:fldCharType="separate"/>
        </w:r>
        <w:r>
          <w:rPr>
            <w:noProof/>
            <w:webHidden/>
          </w:rPr>
          <w:t>88</w:t>
        </w:r>
        <w:r>
          <w:rPr>
            <w:noProof/>
            <w:webHidden/>
          </w:rPr>
          <w:fldChar w:fldCharType="end"/>
        </w:r>
      </w:hyperlink>
    </w:p>
    <w:p w14:paraId="7242904D" w14:textId="1B1624B7" w:rsidR="00E755A6" w:rsidRPr="00C5204C" w:rsidRDefault="00E755A6">
      <w:pPr>
        <w:pStyle w:val="Obsah4"/>
        <w:rPr>
          <w:rFonts w:ascii="Calibri" w:hAnsi="Calibri"/>
          <w:noProof/>
          <w:kern w:val="2"/>
          <w:sz w:val="24"/>
          <w:szCs w:val="24"/>
        </w:rPr>
      </w:pPr>
      <w:hyperlink w:anchor="_Toc198144192" w:history="1">
        <w:r w:rsidRPr="009967FF">
          <w:rPr>
            <w:rStyle w:val="Hypertextovodkaz"/>
            <w:rFonts w:cs="Arial"/>
            <w:noProof/>
          </w:rPr>
          <w:t>4.7.4.7</w:t>
        </w:r>
        <w:r w:rsidRPr="00C5204C">
          <w:rPr>
            <w:rFonts w:ascii="Calibri" w:hAnsi="Calibri"/>
            <w:noProof/>
            <w:kern w:val="2"/>
            <w:sz w:val="24"/>
            <w:szCs w:val="24"/>
          </w:rPr>
          <w:tab/>
        </w:r>
        <w:r w:rsidRPr="009967FF">
          <w:rPr>
            <w:rStyle w:val="Hypertextovodkaz"/>
            <w:rFonts w:cs="Arial"/>
            <w:noProof/>
          </w:rPr>
          <w:t>Uzavření docházky</w:t>
        </w:r>
        <w:r>
          <w:rPr>
            <w:noProof/>
            <w:webHidden/>
          </w:rPr>
          <w:tab/>
        </w:r>
        <w:r>
          <w:rPr>
            <w:noProof/>
            <w:webHidden/>
          </w:rPr>
          <w:fldChar w:fldCharType="begin"/>
        </w:r>
        <w:r>
          <w:rPr>
            <w:noProof/>
            <w:webHidden/>
          </w:rPr>
          <w:instrText xml:space="preserve"> PAGEREF _Toc198144192 \h </w:instrText>
        </w:r>
        <w:r>
          <w:rPr>
            <w:noProof/>
            <w:webHidden/>
          </w:rPr>
        </w:r>
        <w:r>
          <w:rPr>
            <w:noProof/>
            <w:webHidden/>
          </w:rPr>
          <w:fldChar w:fldCharType="separate"/>
        </w:r>
        <w:r>
          <w:rPr>
            <w:noProof/>
            <w:webHidden/>
          </w:rPr>
          <w:t>89</w:t>
        </w:r>
        <w:r>
          <w:rPr>
            <w:noProof/>
            <w:webHidden/>
          </w:rPr>
          <w:fldChar w:fldCharType="end"/>
        </w:r>
      </w:hyperlink>
    </w:p>
    <w:p w14:paraId="7EA6D347" w14:textId="058944D7" w:rsidR="00E755A6" w:rsidRPr="00C5204C" w:rsidRDefault="00E755A6">
      <w:pPr>
        <w:pStyle w:val="Obsah4"/>
        <w:rPr>
          <w:rFonts w:ascii="Calibri" w:hAnsi="Calibri"/>
          <w:noProof/>
          <w:kern w:val="2"/>
          <w:sz w:val="24"/>
          <w:szCs w:val="24"/>
        </w:rPr>
      </w:pPr>
      <w:hyperlink w:anchor="_Toc198144193" w:history="1">
        <w:r w:rsidRPr="009967FF">
          <w:rPr>
            <w:rStyle w:val="Hypertextovodkaz"/>
            <w:rFonts w:cs="Arial"/>
            <w:noProof/>
          </w:rPr>
          <w:t>4.7.4.8</w:t>
        </w:r>
        <w:r w:rsidRPr="00C5204C">
          <w:rPr>
            <w:rFonts w:ascii="Calibri" w:hAnsi="Calibri"/>
            <w:noProof/>
            <w:kern w:val="2"/>
            <w:sz w:val="24"/>
            <w:szCs w:val="24"/>
          </w:rPr>
          <w:tab/>
        </w:r>
        <w:r w:rsidRPr="009967FF">
          <w:rPr>
            <w:rStyle w:val="Hypertextovodkaz"/>
            <w:rFonts w:cs="Arial"/>
            <w:noProof/>
          </w:rPr>
          <w:t>Import dát od dodavatele stravy</w:t>
        </w:r>
        <w:r>
          <w:rPr>
            <w:noProof/>
            <w:webHidden/>
          </w:rPr>
          <w:tab/>
        </w:r>
        <w:r>
          <w:rPr>
            <w:noProof/>
            <w:webHidden/>
          </w:rPr>
          <w:fldChar w:fldCharType="begin"/>
        </w:r>
        <w:r>
          <w:rPr>
            <w:noProof/>
            <w:webHidden/>
          </w:rPr>
          <w:instrText xml:space="preserve"> PAGEREF _Toc198144193 \h </w:instrText>
        </w:r>
        <w:r>
          <w:rPr>
            <w:noProof/>
            <w:webHidden/>
          </w:rPr>
        </w:r>
        <w:r>
          <w:rPr>
            <w:noProof/>
            <w:webHidden/>
          </w:rPr>
          <w:fldChar w:fldCharType="separate"/>
        </w:r>
        <w:r>
          <w:rPr>
            <w:noProof/>
            <w:webHidden/>
          </w:rPr>
          <w:t>89</w:t>
        </w:r>
        <w:r>
          <w:rPr>
            <w:noProof/>
            <w:webHidden/>
          </w:rPr>
          <w:fldChar w:fldCharType="end"/>
        </w:r>
      </w:hyperlink>
    </w:p>
    <w:p w14:paraId="61044DFE" w14:textId="28D42EDD" w:rsidR="00E755A6" w:rsidRPr="00C5204C" w:rsidRDefault="00E755A6">
      <w:pPr>
        <w:pStyle w:val="Obsah4"/>
        <w:rPr>
          <w:rFonts w:ascii="Calibri" w:hAnsi="Calibri"/>
          <w:noProof/>
          <w:kern w:val="2"/>
          <w:sz w:val="24"/>
          <w:szCs w:val="24"/>
        </w:rPr>
      </w:pPr>
      <w:hyperlink w:anchor="_Toc198144194" w:history="1">
        <w:r w:rsidRPr="009967FF">
          <w:rPr>
            <w:rStyle w:val="Hypertextovodkaz"/>
            <w:rFonts w:cs="Arial"/>
            <w:noProof/>
          </w:rPr>
          <w:t>4.7.4.9</w:t>
        </w:r>
        <w:r w:rsidRPr="00C5204C">
          <w:rPr>
            <w:rFonts w:ascii="Calibri" w:hAnsi="Calibri"/>
            <w:noProof/>
            <w:kern w:val="2"/>
            <w:sz w:val="24"/>
            <w:szCs w:val="24"/>
          </w:rPr>
          <w:tab/>
        </w:r>
        <w:r w:rsidRPr="009967FF">
          <w:rPr>
            <w:rStyle w:val="Hypertextovodkaz"/>
            <w:rFonts w:cs="Arial"/>
            <w:noProof/>
          </w:rPr>
          <w:t>Dcs02, Vyhodnocení, Vyhodnocení</w:t>
        </w:r>
        <w:r>
          <w:rPr>
            <w:noProof/>
            <w:webHidden/>
          </w:rPr>
          <w:tab/>
        </w:r>
        <w:r>
          <w:rPr>
            <w:noProof/>
            <w:webHidden/>
          </w:rPr>
          <w:fldChar w:fldCharType="begin"/>
        </w:r>
        <w:r>
          <w:rPr>
            <w:noProof/>
            <w:webHidden/>
          </w:rPr>
          <w:instrText xml:space="preserve"> PAGEREF _Toc198144194 \h </w:instrText>
        </w:r>
        <w:r>
          <w:rPr>
            <w:noProof/>
            <w:webHidden/>
          </w:rPr>
        </w:r>
        <w:r>
          <w:rPr>
            <w:noProof/>
            <w:webHidden/>
          </w:rPr>
          <w:fldChar w:fldCharType="separate"/>
        </w:r>
        <w:r>
          <w:rPr>
            <w:noProof/>
            <w:webHidden/>
          </w:rPr>
          <w:t>89</w:t>
        </w:r>
        <w:r>
          <w:rPr>
            <w:noProof/>
            <w:webHidden/>
          </w:rPr>
          <w:fldChar w:fldCharType="end"/>
        </w:r>
      </w:hyperlink>
    </w:p>
    <w:p w14:paraId="7D30E535" w14:textId="59551F75" w:rsidR="00E755A6" w:rsidRPr="00C5204C" w:rsidRDefault="00E755A6">
      <w:pPr>
        <w:pStyle w:val="Obsah4"/>
        <w:rPr>
          <w:rFonts w:ascii="Calibri" w:hAnsi="Calibri"/>
          <w:noProof/>
          <w:kern w:val="2"/>
          <w:sz w:val="24"/>
          <w:szCs w:val="24"/>
        </w:rPr>
      </w:pPr>
      <w:hyperlink w:anchor="_Toc198144195" w:history="1">
        <w:r w:rsidRPr="009967FF">
          <w:rPr>
            <w:rStyle w:val="Hypertextovodkaz"/>
            <w:rFonts w:cs="Arial"/>
            <w:noProof/>
          </w:rPr>
          <w:t>4.7.4.10</w:t>
        </w:r>
        <w:r w:rsidRPr="00C5204C">
          <w:rPr>
            <w:rFonts w:ascii="Calibri" w:hAnsi="Calibri"/>
            <w:noProof/>
            <w:kern w:val="2"/>
            <w:sz w:val="24"/>
            <w:szCs w:val="24"/>
          </w:rPr>
          <w:tab/>
        </w:r>
        <w:r w:rsidRPr="009967FF">
          <w:rPr>
            <w:rStyle w:val="Hypertextovodkaz"/>
            <w:rFonts w:cs="Arial"/>
            <w:noProof/>
          </w:rPr>
          <w:t>Dcs02, Vyhodnocení, Převod do MV</w:t>
        </w:r>
        <w:r>
          <w:rPr>
            <w:noProof/>
            <w:webHidden/>
          </w:rPr>
          <w:tab/>
        </w:r>
        <w:r>
          <w:rPr>
            <w:noProof/>
            <w:webHidden/>
          </w:rPr>
          <w:fldChar w:fldCharType="begin"/>
        </w:r>
        <w:r>
          <w:rPr>
            <w:noProof/>
            <w:webHidden/>
          </w:rPr>
          <w:instrText xml:space="preserve"> PAGEREF _Toc198144195 \h </w:instrText>
        </w:r>
        <w:r>
          <w:rPr>
            <w:noProof/>
            <w:webHidden/>
          </w:rPr>
        </w:r>
        <w:r>
          <w:rPr>
            <w:noProof/>
            <w:webHidden/>
          </w:rPr>
          <w:fldChar w:fldCharType="separate"/>
        </w:r>
        <w:r>
          <w:rPr>
            <w:noProof/>
            <w:webHidden/>
          </w:rPr>
          <w:t>90</w:t>
        </w:r>
        <w:r>
          <w:rPr>
            <w:noProof/>
            <w:webHidden/>
          </w:rPr>
          <w:fldChar w:fldCharType="end"/>
        </w:r>
      </w:hyperlink>
    </w:p>
    <w:p w14:paraId="57D61D96" w14:textId="62C36AB5" w:rsidR="00E755A6" w:rsidRPr="00C5204C" w:rsidRDefault="00E755A6">
      <w:pPr>
        <w:pStyle w:val="Obsah4"/>
        <w:rPr>
          <w:rFonts w:ascii="Calibri" w:hAnsi="Calibri"/>
          <w:noProof/>
          <w:kern w:val="2"/>
          <w:sz w:val="24"/>
          <w:szCs w:val="24"/>
        </w:rPr>
      </w:pPr>
      <w:hyperlink w:anchor="_Toc198144196" w:history="1">
        <w:r w:rsidRPr="009967FF">
          <w:rPr>
            <w:rStyle w:val="Hypertextovodkaz"/>
            <w:rFonts w:cs="Arial"/>
            <w:noProof/>
          </w:rPr>
          <w:t>4.7.4.11</w:t>
        </w:r>
        <w:r w:rsidRPr="00C5204C">
          <w:rPr>
            <w:rFonts w:ascii="Calibri" w:hAnsi="Calibri"/>
            <w:noProof/>
            <w:kern w:val="2"/>
            <w:sz w:val="24"/>
            <w:szCs w:val="24"/>
          </w:rPr>
          <w:tab/>
        </w:r>
        <w:r w:rsidRPr="009967FF">
          <w:rPr>
            <w:rStyle w:val="Hypertextovodkaz"/>
            <w:rFonts w:cs="Arial"/>
            <w:noProof/>
          </w:rPr>
          <w:t>Podklady pro objednávku stravenek</w:t>
        </w:r>
        <w:r>
          <w:rPr>
            <w:noProof/>
            <w:webHidden/>
          </w:rPr>
          <w:tab/>
        </w:r>
        <w:r>
          <w:rPr>
            <w:noProof/>
            <w:webHidden/>
          </w:rPr>
          <w:fldChar w:fldCharType="begin"/>
        </w:r>
        <w:r>
          <w:rPr>
            <w:noProof/>
            <w:webHidden/>
          </w:rPr>
          <w:instrText xml:space="preserve"> PAGEREF _Toc198144196 \h </w:instrText>
        </w:r>
        <w:r>
          <w:rPr>
            <w:noProof/>
            <w:webHidden/>
          </w:rPr>
        </w:r>
        <w:r>
          <w:rPr>
            <w:noProof/>
            <w:webHidden/>
          </w:rPr>
          <w:fldChar w:fldCharType="separate"/>
        </w:r>
        <w:r>
          <w:rPr>
            <w:noProof/>
            <w:webHidden/>
          </w:rPr>
          <w:t>90</w:t>
        </w:r>
        <w:r>
          <w:rPr>
            <w:noProof/>
            <w:webHidden/>
          </w:rPr>
          <w:fldChar w:fldCharType="end"/>
        </w:r>
      </w:hyperlink>
    </w:p>
    <w:p w14:paraId="4C39DCBB" w14:textId="30BB4D00" w:rsidR="00E755A6" w:rsidRPr="00C5204C" w:rsidRDefault="00E755A6">
      <w:pPr>
        <w:pStyle w:val="Obsah4"/>
        <w:rPr>
          <w:rFonts w:ascii="Calibri" w:hAnsi="Calibri"/>
          <w:noProof/>
          <w:kern w:val="2"/>
          <w:sz w:val="24"/>
          <w:szCs w:val="24"/>
        </w:rPr>
      </w:pPr>
      <w:hyperlink w:anchor="_Toc198144197" w:history="1">
        <w:r w:rsidRPr="009967FF">
          <w:rPr>
            <w:rStyle w:val="Hypertextovodkaz"/>
            <w:rFonts w:cs="Arial"/>
            <w:noProof/>
          </w:rPr>
          <w:t>4.7.4.12</w:t>
        </w:r>
        <w:r w:rsidRPr="00C5204C">
          <w:rPr>
            <w:rFonts w:ascii="Calibri" w:hAnsi="Calibri"/>
            <w:noProof/>
            <w:kern w:val="2"/>
            <w:sz w:val="24"/>
            <w:szCs w:val="24"/>
          </w:rPr>
          <w:tab/>
        </w:r>
        <w:r w:rsidRPr="009967FF">
          <w:rPr>
            <w:rStyle w:val="Hypertextovodkaz"/>
            <w:rFonts w:cs="Arial"/>
            <w:noProof/>
          </w:rPr>
          <w:t>Kontrolní hlášení</w:t>
        </w:r>
        <w:r>
          <w:rPr>
            <w:noProof/>
            <w:webHidden/>
          </w:rPr>
          <w:tab/>
        </w:r>
        <w:r>
          <w:rPr>
            <w:noProof/>
            <w:webHidden/>
          </w:rPr>
          <w:fldChar w:fldCharType="begin"/>
        </w:r>
        <w:r>
          <w:rPr>
            <w:noProof/>
            <w:webHidden/>
          </w:rPr>
          <w:instrText xml:space="preserve"> PAGEREF _Toc198144197 \h </w:instrText>
        </w:r>
        <w:r>
          <w:rPr>
            <w:noProof/>
            <w:webHidden/>
          </w:rPr>
        </w:r>
        <w:r>
          <w:rPr>
            <w:noProof/>
            <w:webHidden/>
          </w:rPr>
          <w:fldChar w:fldCharType="separate"/>
        </w:r>
        <w:r>
          <w:rPr>
            <w:noProof/>
            <w:webHidden/>
          </w:rPr>
          <w:t>90</w:t>
        </w:r>
        <w:r>
          <w:rPr>
            <w:noProof/>
            <w:webHidden/>
          </w:rPr>
          <w:fldChar w:fldCharType="end"/>
        </w:r>
      </w:hyperlink>
    </w:p>
    <w:p w14:paraId="62D5D895" w14:textId="20E3896A" w:rsidR="00E755A6" w:rsidRPr="00C5204C" w:rsidRDefault="00E755A6">
      <w:pPr>
        <w:pStyle w:val="Obsah4"/>
        <w:rPr>
          <w:rFonts w:ascii="Calibri" w:hAnsi="Calibri"/>
          <w:noProof/>
          <w:kern w:val="2"/>
          <w:sz w:val="24"/>
          <w:szCs w:val="24"/>
        </w:rPr>
      </w:pPr>
      <w:hyperlink w:anchor="_Toc198144198" w:history="1">
        <w:r w:rsidRPr="009967FF">
          <w:rPr>
            <w:rStyle w:val="Hypertextovodkaz"/>
            <w:rFonts w:cs="Arial"/>
            <w:noProof/>
          </w:rPr>
          <w:t>4.7.4.13</w:t>
        </w:r>
        <w:r w:rsidRPr="00C5204C">
          <w:rPr>
            <w:rFonts w:ascii="Calibri" w:hAnsi="Calibri"/>
            <w:noProof/>
            <w:kern w:val="2"/>
            <w:sz w:val="24"/>
            <w:szCs w:val="24"/>
          </w:rPr>
          <w:tab/>
        </w:r>
        <w:r w:rsidRPr="009967FF">
          <w:rPr>
            <w:rStyle w:val="Hypertextovodkaz"/>
            <w:rFonts w:cs="Arial"/>
            <w:noProof/>
          </w:rPr>
          <w:t>Aktivace systému</w:t>
        </w:r>
        <w:r>
          <w:rPr>
            <w:noProof/>
            <w:webHidden/>
          </w:rPr>
          <w:tab/>
        </w:r>
        <w:r>
          <w:rPr>
            <w:noProof/>
            <w:webHidden/>
          </w:rPr>
          <w:fldChar w:fldCharType="begin"/>
        </w:r>
        <w:r>
          <w:rPr>
            <w:noProof/>
            <w:webHidden/>
          </w:rPr>
          <w:instrText xml:space="preserve"> PAGEREF _Toc198144198 \h </w:instrText>
        </w:r>
        <w:r>
          <w:rPr>
            <w:noProof/>
            <w:webHidden/>
          </w:rPr>
        </w:r>
        <w:r>
          <w:rPr>
            <w:noProof/>
            <w:webHidden/>
          </w:rPr>
          <w:fldChar w:fldCharType="separate"/>
        </w:r>
        <w:r>
          <w:rPr>
            <w:noProof/>
            <w:webHidden/>
          </w:rPr>
          <w:t>90</w:t>
        </w:r>
        <w:r>
          <w:rPr>
            <w:noProof/>
            <w:webHidden/>
          </w:rPr>
          <w:fldChar w:fldCharType="end"/>
        </w:r>
      </w:hyperlink>
    </w:p>
    <w:p w14:paraId="40E2C67D" w14:textId="2C1A0D5D" w:rsidR="00E755A6" w:rsidRPr="00C5204C" w:rsidRDefault="00E755A6">
      <w:pPr>
        <w:pStyle w:val="Obsah3"/>
        <w:rPr>
          <w:rFonts w:ascii="Calibri" w:hAnsi="Calibri"/>
          <w:noProof/>
          <w:kern w:val="2"/>
          <w:sz w:val="24"/>
          <w:szCs w:val="24"/>
        </w:rPr>
      </w:pPr>
      <w:hyperlink w:anchor="_Toc198144199" w:history="1">
        <w:r w:rsidRPr="009967FF">
          <w:rPr>
            <w:rStyle w:val="Hypertextovodkaz"/>
            <w:noProof/>
          </w:rPr>
          <w:t>4.7.5</w:t>
        </w:r>
        <w:r w:rsidRPr="00C5204C">
          <w:rPr>
            <w:rFonts w:ascii="Calibri" w:hAnsi="Calibri"/>
            <w:noProof/>
            <w:kern w:val="2"/>
            <w:sz w:val="24"/>
            <w:szCs w:val="24"/>
          </w:rPr>
          <w:tab/>
        </w:r>
        <w:r w:rsidRPr="009967FF">
          <w:rPr>
            <w:rStyle w:val="Hypertextovodkaz"/>
            <w:noProof/>
          </w:rPr>
          <w:t>Režim 10, 11</w:t>
        </w:r>
        <w:r>
          <w:rPr>
            <w:noProof/>
            <w:webHidden/>
          </w:rPr>
          <w:tab/>
        </w:r>
        <w:r>
          <w:rPr>
            <w:noProof/>
            <w:webHidden/>
          </w:rPr>
          <w:fldChar w:fldCharType="begin"/>
        </w:r>
        <w:r>
          <w:rPr>
            <w:noProof/>
            <w:webHidden/>
          </w:rPr>
          <w:instrText xml:space="preserve"> PAGEREF _Toc198144199 \h </w:instrText>
        </w:r>
        <w:r>
          <w:rPr>
            <w:noProof/>
            <w:webHidden/>
          </w:rPr>
        </w:r>
        <w:r>
          <w:rPr>
            <w:noProof/>
            <w:webHidden/>
          </w:rPr>
          <w:fldChar w:fldCharType="separate"/>
        </w:r>
        <w:r>
          <w:rPr>
            <w:noProof/>
            <w:webHidden/>
          </w:rPr>
          <w:t>91</w:t>
        </w:r>
        <w:r>
          <w:rPr>
            <w:noProof/>
            <w:webHidden/>
          </w:rPr>
          <w:fldChar w:fldCharType="end"/>
        </w:r>
      </w:hyperlink>
    </w:p>
    <w:p w14:paraId="56E574A3" w14:textId="0E536EA6" w:rsidR="00E755A6" w:rsidRPr="00C5204C" w:rsidRDefault="00E755A6">
      <w:pPr>
        <w:pStyle w:val="Obsah4"/>
        <w:rPr>
          <w:rFonts w:ascii="Calibri" w:hAnsi="Calibri"/>
          <w:noProof/>
          <w:kern w:val="2"/>
          <w:sz w:val="24"/>
          <w:szCs w:val="24"/>
        </w:rPr>
      </w:pPr>
      <w:hyperlink w:anchor="_Toc198144200" w:history="1">
        <w:r w:rsidRPr="009967FF">
          <w:rPr>
            <w:rStyle w:val="Hypertextovodkaz"/>
            <w:noProof/>
          </w:rPr>
          <w:t>4.7.5.1</w:t>
        </w:r>
        <w:r w:rsidRPr="00C5204C">
          <w:rPr>
            <w:rFonts w:ascii="Calibri" w:hAnsi="Calibri"/>
            <w:noProof/>
            <w:kern w:val="2"/>
            <w:sz w:val="24"/>
            <w:szCs w:val="24"/>
          </w:rPr>
          <w:tab/>
        </w:r>
        <w:r w:rsidRPr="009967FF">
          <w:rPr>
            <w:rStyle w:val="Hypertextovodkaz"/>
            <w:noProof/>
          </w:rPr>
          <w:t>Kontrola úplnosti podkladů</w:t>
        </w:r>
        <w:r>
          <w:rPr>
            <w:noProof/>
            <w:webHidden/>
          </w:rPr>
          <w:tab/>
        </w:r>
        <w:r>
          <w:rPr>
            <w:noProof/>
            <w:webHidden/>
          </w:rPr>
          <w:fldChar w:fldCharType="begin"/>
        </w:r>
        <w:r>
          <w:rPr>
            <w:noProof/>
            <w:webHidden/>
          </w:rPr>
          <w:instrText xml:space="preserve"> PAGEREF _Toc198144200 \h </w:instrText>
        </w:r>
        <w:r>
          <w:rPr>
            <w:noProof/>
            <w:webHidden/>
          </w:rPr>
        </w:r>
        <w:r>
          <w:rPr>
            <w:noProof/>
            <w:webHidden/>
          </w:rPr>
          <w:fldChar w:fldCharType="separate"/>
        </w:r>
        <w:r>
          <w:rPr>
            <w:noProof/>
            <w:webHidden/>
          </w:rPr>
          <w:t>91</w:t>
        </w:r>
        <w:r>
          <w:rPr>
            <w:noProof/>
            <w:webHidden/>
          </w:rPr>
          <w:fldChar w:fldCharType="end"/>
        </w:r>
      </w:hyperlink>
    </w:p>
    <w:p w14:paraId="3BB87924" w14:textId="64EFB1F9" w:rsidR="00E755A6" w:rsidRPr="00C5204C" w:rsidRDefault="00E755A6">
      <w:pPr>
        <w:pStyle w:val="Obsah4"/>
        <w:rPr>
          <w:rFonts w:ascii="Calibri" w:hAnsi="Calibri"/>
          <w:noProof/>
          <w:kern w:val="2"/>
          <w:sz w:val="24"/>
          <w:szCs w:val="24"/>
        </w:rPr>
      </w:pPr>
      <w:hyperlink w:anchor="_Toc198144201" w:history="1">
        <w:r w:rsidRPr="009967FF">
          <w:rPr>
            <w:rStyle w:val="Hypertextovodkaz"/>
            <w:noProof/>
          </w:rPr>
          <w:t>4.7.5.2</w:t>
        </w:r>
        <w:r w:rsidRPr="00C5204C">
          <w:rPr>
            <w:rFonts w:ascii="Calibri" w:hAnsi="Calibri"/>
            <w:noProof/>
            <w:kern w:val="2"/>
            <w:sz w:val="24"/>
            <w:szCs w:val="24"/>
          </w:rPr>
          <w:tab/>
        </w:r>
        <w:r w:rsidRPr="009967FF">
          <w:rPr>
            <w:rStyle w:val="Hypertextovodkaz"/>
            <w:noProof/>
            <w:shd w:val="clear" w:color="auto" w:fill="FFFFFF"/>
          </w:rPr>
          <w:t>Stanovení nároku příspěvků na aktuální období</w:t>
        </w:r>
        <w:r>
          <w:rPr>
            <w:noProof/>
            <w:webHidden/>
          </w:rPr>
          <w:tab/>
        </w:r>
        <w:r>
          <w:rPr>
            <w:noProof/>
            <w:webHidden/>
          </w:rPr>
          <w:fldChar w:fldCharType="begin"/>
        </w:r>
        <w:r>
          <w:rPr>
            <w:noProof/>
            <w:webHidden/>
          </w:rPr>
          <w:instrText xml:space="preserve"> PAGEREF _Toc198144201 \h </w:instrText>
        </w:r>
        <w:r>
          <w:rPr>
            <w:noProof/>
            <w:webHidden/>
          </w:rPr>
        </w:r>
        <w:r>
          <w:rPr>
            <w:noProof/>
            <w:webHidden/>
          </w:rPr>
          <w:fldChar w:fldCharType="separate"/>
        </w:r>
        <w:r>
          <w:rPr>
            <w:noProof/>
            <w:webHidden/>
          </w:rPr>
          <w:t>91</w:t>
        </w:r>
        <w:r>
          <w:rPr>
            <w:noProof/>
            <w:webHidden/>
          </w:rPr>
          <w:fldChar w:fldCharType="end"/>
        </w:r>
      </w:hyperlink>
    </w:p>
    <w:p w14:paraId="2F0C3172" w14:textId="107C63B9" w:rsidR="00E755A6" w:rsidRPr="00C5204C" w:rsidRDefault="00E755A6">
      <w:pPr>
        <w:pStyle w:val="Obsah4"/>
        <w:rPr>
          <w:rFonts w:ascii="Calibri" w:hAnsi="Calibri"/>
          <w:noProof/>
          <w:kern w:val="2"/>
          <w:sz w:val="24"/>
          <w:szCs w:val="24"/>
        </w:rPr>
      </w:pPr>
      <w:hyperlink w:anchor="_Toc198144202" w:history="1">
        <w:r w:rsidRPr="009967FF">
          <w:rPr>
            <w:rStyle w:val="Hypertextovodkaz"/>
            <w:noProof/>
          </w:rPr>
          <w:t>4.7.5.3</w:t>
        </w:r>
        <w:r w:rsidRPr="00C5204C">
          <w:rPr>
            <w:rFonts w:ascii="Calibri" w:hAnsi="Calibri"/>
            <w:noProof/>
            <w:kern w:val="2"/>
            <w:sz w:val="24"/>
            <w:szCs w:val="24"/>
          </w:rPr>
          <w:tab/>
        </w:r>
        <w:r w:rsidRPr="009967FF">
          <w:rPr>
            <w:rStyle w:val="Hypertextovodkaz"/>
            <w:noProof/>
          </w:rPr>
          <w:t>Vyhodnocení odběru stravy a stravenek</w:t>
        </w:r>
        <w:r>
          <w:rPr>
            <w:noProof/>
            <w:webHidden/>
          </w:rPr>
          <w:tab/>
        </w:r>
        <w:r>
          <w:rPr>
            <w:noProof/>
            <w:webHidden/>
          </w:rPr>
          <w:fldChar w:fldCharType="begin"/>
        </w:r>
        <w:r>
          <w:rPr>
            <w:noProof/>
            <w:webHidden/>
          </w:rPr>
          <w:instrText xml:space="preserve"> PAGEREF _Toc198144202 \h </w:instrText>
        </w:r>
        <w:r>
          <w:rPr>
            <w:noProof/>
            <w:webHidden/>
          </w:rPr>
        </w:r>
        <w:r>
          <w:rPr>
            <w:noProof/>
            <w:webHidden/>
          </w:rPr>
          <w:fldChar w:fldCharType="separate"/>
        </w:r>
        <w:r>
          <w:rPr>
            <w:noProof/>
            <w:webHidden/>
          </w:rPr>
          <w:t>92</w:t>
        </w:r>
        <w:r>
          <w:rPr>
            <w:noProof/>
            <w:webHidden/>
          </w:rPr>
          <w:fldChar w:fldCharType="end"/>
        </w:r>
      </w:hyperlink>
    </w:p>
    <w:p w14:paraId="01D1B451" w14:textId="0B151805" w:rsidR="00E755A6" w:rsidRPr="00C5204C" w:rsidRDefault="00E755A6">
      <w:pPr>
        <w:pStyle w:val="Obsah4"/>
        <w:rPr>
          <w:rFonts w:ascii="Calibri" w:hAnsi="Calibri"/>
          <w:noProof/>
          <w:kern w:val="2"/>
          <w:sz w:val="24"/>
          <w:szCs w:val="24"/>
        </w:rPr>
      </w:pPr>
      <w:hyperlink w:anchor="_Toc198144203" w:history="1">
        <w:r w:rsidRPr="009967FF">
          <w:rPr>
            <w:rStyle w:val="Hypertextovodkaz"/>
            <w:noProof/>
          </w:rPr>
          <w:t>4.7.5.4</w:t>
        </w:r>
        <w:r w:rsidRPr="00C5204C">
          <w:rPr>
            <w:rFonts w:ascii="Calibri" w:hAnsi="Calibri"/>
            <w:noProof/>
            <w:kern w:val="2"/>
            <w:sz w:val="24"/>
            <w:szCs w:val="24"/>
          </w:rPr>
          <w:tab/>
        </w:r>
        <w:r w:rsidRPr="009967FF">
          <w:rPr>
            <w:rStyle w:val="Hypertextovodkaz"/>
            <w:noProof/>
          </w:rPr>
          <w:t>Generování podkladů pro mzdy</w:t>
        </w:r>
        <w:r>
          <w:rPr>
            <w:noProof/>
            <w:webHidden/>
          </w:rPr>
          <w:tab/>
        </w:r>
        <w:r>
          <w:rPr>
            <w:noProof/>
            <w:webHidden/>
          </w:rPr>
          <w:fldChar w:fldCharType="begin"/>
        </w:r>
        <w:r>
          <w:rPr>
            <w:noProof/>
            <w:webHidden/>
          </w:rPr>
          <w:instrText xml:space="preserve"> PAGEREF _Toc198144203 \h </w:instrText>
        </w:r>
        <w:r>
          <w:rPr>
            <w:noProof/>
            <w:webHidden/>
          </w:rPr>
        </w:r>
        <w:r>
          <w:rPr>
            <w:noProof/>
            <w:webHidden/>
          </w:rPr>
          <w:fldChar w:fldCharType="separate"/>
        </w:r>
        <w:r>
          <w:rPr>
            <w:noProof/>
            <w:webHidden/>
          </w:rPr>
          <w:t>93</w:t>
        </w:r>
        <w:r>
          <w:rPr>
            <w:noProof/>
            <w:webHidden/>
          </w:rPr>
          <w:fldChar w:fldCharType="end"/>
        </w:r>
      </w:hyperlink>
    </w:p>
    <w:p w14:paraId="64FF28FE" w14:textId="55D66764" w:rsidR="00E755A6" w:rsidRPr="00C5204C" w:rsidRDefault="00E755A6">
      <w:pPr>
        <w:pStyle w:val="Obsah3"/>
        <w:rPr>
          <w:rFonts w:ascii="Calibri" w:hAnsi="Calibri"/>
          <w:noProof/>
          <w:kern w:val="2"/>
          <w:sz w:val="24"/>
          <w:szCs w:val="24"/>
        </w:rPr>
      </w:pPr>
      <w:hyperlink w:anchor="_Toc198144204" w:history="1">
        <w:r w:rsidRPr="009967FF">
          <w:rPr>
            <w:rStyle w:val="Hypertextovodkaz"/>
            <w:noProof/>
          </w:rPr>
          <w:t>4.7.6</w:t>
        </w:r>
        <w:r w:rsidRPr="00C5204C">
          <w:rPr>
            <w:rFonts w:ascii="Calibri" w:hAnsi="Calibri"/>
            <w:noProof/>
            <w:kern w:val="2"/>
            <w:sz w:val="24"/>
            <w:szCs w:val="24"/>
          </w:rPr>
          <w:tab/>
        </w:r>
        <w:r w:rsidRPr="009967FF">
          <w:rPr>
            <w:rStyle w:val="Hypertextovodkaz"/>
            <w:noProof/>
          </w:rPr>
          <w:t>Režim 11 - Nárok Dcs02, strava počtem, cena ceníkem</w:t>
        </w:r>
        <w:r>
          <w:rPr>
            <w:noProof/>
            <w:webHidden/>
          </w:rPr>
          <w:tab/>
        </w:r>
        <w:r>
          <w:rPr>
            <w:noProof/>
            <w:webHidden/>
          </w:rPr>
          <w:fldChar w:fldCharType="begin"/>
        </w:r>
        <w:r>
          <w:rPr>
            <w:noProof/>
            <w:webHidden/>
          </w:rPr>
          <w:instrText xml:space="preserve"> PAGEREF _Toc198144204 \h </w:instrText>
        </w:r>
        <w:r>
          <w:rPr>
            <w:noProof/>
            <w:webHidden/>
          </w:rPr>
        </w:r>
        <w:r>
          <w:rPr>
            <w:noProof/>
            <w:webHidden/>
          </w:rPr>
          <w:fldChar w:fldCharType="separate"/>
        </w:r>
        <w:r>
          <w:rPr>
            <w:noProof/>
            <w:webHidden/>
          </w:rPr>
          <w:t>94</w:t>
        </w:r>
        <w:r>
          <w:rPr>
            <w:noProof/>
            <w:webHidden/>
          </w:rPr>
          <w:fldChar w:fldCharType="end"/>
        </w:r>
      </w:hyperlink>
    </w:p>
    <w:p w14:paraId="2BD48081" w14:textId="652005B8" w:rsidR="00E755A6" w:rsidRPr="00C5204C" w:rsidRDefault="00E755A6">
      <w:pPr>
        <w:pStyle w:val="Obsah4"/>
        <w:rPr>
          <w:rFonts w:ascii="Calibri" w:hAnsi="Calibri"/>
          <w:noProof/>
          <w:kern w:val="2"/>
          <w:sz w:val="24"/>
          <w:szCs w:val="24"/>
        </w:rPr>
      </w:pPr>
      <w:hyperlink w:anchor="_Toc198144205" w:history="1">
        <w:r w:rsidRPr="009967FF">
          <w:rPr>
            <w:rStyle w:val="Hypertextovodkaz"/>
            <w:rFonts w:cs="Arial"/>
            <w:noProof/>
          </w:rPr>
          <w:t>4.7.6.1</w:t>
        </w:r>
        <w:r w:rsidRPr="00C5204C">
          <w:rPr>
            <w:rFonts w:ascii="Calibri" w:hAnsi="Calibri"/>
            <w:noProof/>
            <w:kern w:val="2"/>
            <w:sz w:val="24"/>
            <w:szCs w:val="24"/>
          </w:rPr>
          <w:tab/>
        </w:r>
        <w:r w:rsidRPr="009967FF">
          <w:rPr>
            <w:rStyle w:val="Hypertextovodkaz"/>
            <w:rFonts w:cs="Arial"/>
            <w:noProof/>
          </w:rPr>
          <w:t>Kontrolní hlášení</w:t>
        </w:r>
        <w:r>
          <w:rPr>
            <w:noProof/>
            <w:webHidden/>
          </w:rPr>
          <w:tab/>
        </w:r>
        <w:r>
          <w:rPr>
            <w:noProof/>
            <w:webHidden/>
          </w:rPr>
          <w:fldChar w:fldCharType="begin"/>
        </w:r>
        <w:r>
          <w:rPr>
            <w:noProof/>
            <w:webHidden/>
          </w:rPr>
          <w:instrText xml:space="preserve"> PAGEREF _Toc198144205 \h </w:instrText>
        </w:r>
        <w:r>
          <w:rPr>
            <w:noProof/>
            <w:webHidden/>
          </w:rPr>
        </w:r>
        <w:r>
          <w:rPr>
            <w:noProof/>
            <w:webHidden/>
          </w:rPr>
          <w:fldChar w:fldCharType="separate"/>
        </w:r>
        <w:r>
          <w:rPr>
            <w:noProof/>
            <w:webHidden/>
          </w:rPr>
          <w:t>95</w:t>
        </w:r>
        <w:r>
          <w:rPr>
            <w:noProof/>
            <w:webHidden/>
          </w:rPr>
          <w:fldChar w:fldCharType="end"/>
        </w:r>
      </w:hyperlink>
    </w:p>
    <w:p w14:paraId="12529262" w14:textId="695E14A0" w:rsidR="00E755A6" w:rsidRPr="00C5204C" w:rsidRDefault="00E755A6">
      <w:pPr>
        <w:pStyle w:val="Obsah4"/>
        <w:rPr>
          <w:rFonts w:ascii="Calibri" w:hAnsi="Calibri"/>
          <w:noProof/>
          <w:kern w:val="2"/>
          <w:sz w:val="24"/>
          <w:szCs w:val="24"/>
        </w:rPr>
      </w:pPr>
      <w:hyperlink w:anchor="_Toc198144206" w:history="1">
        <w:r w:rsidRPr="009967FF">
          <w:rPr>
            <w:rStyle w:val="Hypertextovodkaz"/>
            <w:noProof/>
          </w:rPr>
          <w:t>4.7.6.2</w:t>
        </w:r>
        <w:r w:rsidRPr="00C5204C">
          <w:rPr>
            <w:rFonts w:ascii="Calibri" w:hAnsi="Calibri"/>
            <w:noProof/>
            <w:kern w:val="2"/>
            <w:sz w:val="24"/>
            <w:szCs w:val="24"/>
          </w:rPr>
          <w:tab/>
        </w:r>
        <w:r w:rsidRPr="009967FF">
          <w:rPr>
            <w:rStyle w:val="Hypertextovodkaz"/>
            <w:noProof/>
          </w:rPr>
          <w:t>Režim vyhodnocení stravy s doplňkovým nárokem</w:t>
        </w:r>
        <w:r>
          <w:rPr>
            <w:noProof/>
            <w:webHidden/>
          </w:rPr>
          <w:tab/>
        </w:r>
        <w:r>
          <w:rPr>
            <w:noProof/>
            <w:webHidden/>
          </w:rPr>
          <w:fldChar w:fldCharType="begin"/>
        </w:r>
        <w:r>
          <w:rPr>
            <w:noProof/>
            <w:webHidden/>
          </w:rPr>
          <w:instrText xml:space="preserve"> PAGEREF _Toc198144206 \h </w:instrText>
        </w:r>
        <w:r>
          <w:rPr>
            <w:noProof/>
            <w:webHidden/>
          </w:rPr>
        </w:r>
        <w:r>
          <w:rPr>
            <w:noProof/>
            <w:webHidden/>
          </w:rPr>
          <w:fldChar w:fldCharType="separate"/>
        </w:r>
        <w:r>
          <w:rPr>
            <w:noProof/>
            <w:webHidden/>
          </w:rPr>
          <w:t>95</w:t>
        </w:r>
        <w:r>
          <w:rPr>
            <w:noProof/>
            <w:webHidden/>
          </w:rPr>
          <w:fldChar w:fldCharType="end"/>
        </w:r>
      </w:hyperlink>
    </w:p>
    <w:p w14:paraId="04C671F4" w14:textId="7BD3537D" w:rsidR="00E755A6" w:rsidRPr="00C5204C" w:rsidRDefault="00E755A6">
      <w:pPr>
        <w:pStyle w:val="Obsah4"/>
        <w:rPr>
          <w:rFonts w:ascii="Calibri" w:hAnsi="Calibri"/>
          <w:noProof/>
          <w:kern w:val="2"/>
          <w:sz w:val="24"/>
          <w:szCs w:val="24"/>
        </w:rPr>
      </w:pPr>
      <w:hyperlink w:anchor="_Toc198144207" w:history="1">
        <w:r w:rsidRPr="009967FF">
          <w:rPr>
            <w:rStyle w:val="Hypertextovodkaz"/>
            <w:noProof/>
          </w:rPr>
          <w:t>4.7.6.3</w:t>
        </w:r>
        <w:r w:rsidRPr="00C5204C">
          <w:rPr>
            <w:rFonts w:ascii="Calibri" w:hAnsi="Calibri"/>
            <w:noProof/>
            <w:kern w:val="2"/>
            <w:sz w:val="24"/>
            <w:szCs w:val="24"/>
          </w:rPr>
          <w:tab/>
        </w:r>
        <w:r w:rsidRPr="009967FF">
          <w:rPr>
            <w:rStyle w:val="Hypertextovodkaz"/>
            <w:noProof/>
          </w:rPr>
          <w:t>Korekce pro režim stravy 11</w:t>
        </w:r>
        <w:r>
          <w:rPr>
            <w:noProof/>
            <w:webHidden/>
          </w:rPr>
          <w:tab/>
        </w:r>
        <w:r>
          <w:rPr>
            <w:noProof/>
            <w:webHidden/>
          </w:rPr>
          <w:fldChar w:fldCharType="begin"/>
        </w:r>
        <w:r>
          <w:rPr>
            <w:noProof/>
            <w:webHidden/>
          </w:rPr>
          <w:instrText xml:space="preserve"> PAGEREF _Toc198144207 \h </w:instrText>
        </w:r>
        <w:r>
          <w:rPr>
            <w:noProof/>
            <w:webHidden/>
          </w:rPr>
        </w:r>
        <w:r>
          <w:rPr>
            <w:noProof/>
            <w:webHidden/>
          </w:rPr>
          <w:fldChar w:fldCharType="separate"/>
        </w:r>
        <w:r>
          <w:rPr>
            <w:noProof/>
            <w:webHidden/>
          </w:rPr>
          <w:t>95</w:t>
        </w:r>
        <w:r>
          <w:rPr>
            <w:noProof/>
            <w:webHidden/>
          </w:rPr>
          <w:fldChar w:fldCharType="end"/>
        </w:r>
      </w:hyperlink>
    </w:p>
    <w:p w14:paraId="4C0E4188" w14:textId="4A78D366" w:rsidR="00E755A6" w:rsidRPr="00C5204C" w:rsidRDefault="00E755A6">
      <w:pPr>
        <w:pStyle w:val="Obsah4"/>
        <w:rPr>
          <w:rFonts w:ascii="Calibri" w:hAnsi="Calibri"/>
          <w:noProof/>
          <w:kern w:val="2"/>
          <w:sz w:val="24"/>
          <w:szCs w:val="24"/>
        </w:rPr>
      </w:pPr>
      <w:hyperlink w:anchor="_Toc198144208" w:history="1">
        <w:r w:rsidRPr="009967FF">
          <w:rPr>
            <w:rStyle w:val="Hypertextovodkaz"/>
            <w:noProof/>
          </w:rPr>
          <w:t>4.7.6.4</w:t>
        </w:r>
        <w:r w:rsidRPr="00C5204C">
          <w:rPr>
            <w:rFonts w:ascii="Calibri" w:hAnsi="Calibri"/>
            <w:noProof/>
            <w:kern w:val="2"/>
            <w:sz w:val="24"/>
            <w:szCs w:val="24"/>
          </w:rPr>
          <w:tab/>
        </w:r>
        <w:r w:rsidRPr="009967FF">
          <w:rPr>
            <w:rStyle w:val="Hypertextovodkaz"/>
            <w:noProof/>
          </w:rPr>
          <w:t>Krátkodobé vyřazení do MES („otcovská“)</w:t>
        </w:r>
        <w:r>
          <w:rPr>
            <w:noProof/>
            <w:webHidden/>
          </w:rPr>
          <w:tab/>
        </w:r>
        <w:r>
          <w:rPr>
            <w:noProof/>
            <w:webHidden/>
          </w:rPr>
          <w:fldChar w:fldCharType="begin"/>
        </w:r>
        <w:r>
          <w:rPr>
            <w:noProof/>
            <w:webHidden/>
          </w:rPr>
          <w:instrText xml:space="preserve"> PAGEREF _Toc198144208 \h </w:instrText>
        </w:r>
        <w:r>
          <w:rPr>
            <w:noProof/>
            <w:webHidden/>
          </w:rPr>
        </w:r>
        <w:r>
          <w:rPr>
            <w:noProof/>
            <w:webHidden/>
          </w:rPr>
          <w:fldChar w:fldCharType="separate"/>
        </w:r>
        <w:r>
          <w:rPr>
            <w:noProof/>
            <w:webHidden/>
          </w:rPr>
          <w:t>95</w:t>
        </w:r>
        <w:r>
          <w:rPr>
            <w:noProof/>
            <w:webHidden/>
          </w:rPr>
          <w:fldChar w:fldCharType="end"/>
        </w:r>
      </w:hyperlink>
    </w:p>
    <w:p w14:paraId="59F4D878" w14:textId="1EDE5709" w:rsidR="00E755A6" w:rsidRPr="00C5204C" w:rsidRDefault="00E755A6">
      <w:pPr>
        <w:pStyle w:val="Obsah4"/>
        <w:rPr>
          <w:rFonts w:ascii="Calibri" w:hAnsi="Calibri"/>
          <w:noProof/>
          <w:kern w:val="2"/>
          <w:sz w:val="24"/>
          <w:szCs w:val="24"/>
        </w:rPr>
      </w:pPr>
      <w:hyperlink w:anchor="_Toc198144209" w:history="1">
        <w:r w:rsidRPr="009967FF">
          <w:rPr>
            <w:rStyle w:val="Hypertextovodkaz"/>
            <w:noProof/>
          </w:rPr>
          <w:t>4.7.6.5</w:t>
        </w:r>
        <w:r w:rsidRPr="00C5204C">
          <w:rPr>
            <w:rFonts w:ascii="Calibri" w:hAnsi="Calibri"/>
            <w:noProof/>
            <w:kern w:val="2"/>
            <w:sz w:val="24"/>
            <w:szCs w:val="24"/>
          </w:rPr>
          <w:tab/>
        </w:r>
        <w:r w:rsidRPr="009967FF">
          <w:rPr>
            <w:rStyle w:val="Hypertextovodkaz"/>
            <w:noProof/>
          </w:rPr>
          <w:t>Dlouhodobé nemoci</w:t>
        </w:r>
        <w:r>
          <w:rPr>
            <w:noProof/>
            <w:webHidden/>
          </w:rPr>
          <w:tab/>
        </w:r>
        <w:r>
          <w:rPr>
            <w:noProof/>
            <w:webHidden/>
          </w:rPr>
          <w:fldChar w:fldCharType="begin"/>
        </w:r>
        <w:r>
          <w:rPr>
            <w:noProof/>
            <w:webHidden/>
          </w:rPr>
          <w:instrText xml:space="preserve"> PAGEREF _Toc198144209 \h </w:instrText>
        </w:r>
        <w:r>
          <w:rPr>
            <w:noProof/>
            <w:webHidden/>
          </w:rPr>
        </w:r>
        <w:r>
          <w:rPr>
            <w:noProof/>
            <w:webHidden/>
          </w:rPr>
          <w:fldChar w:fldCharType="separate"/>
        </w:r>
        <w:r>
          <w:rPr>
            <w:noProof/>
            <w:webHidden/>
          </w:rPr>
          <w:t>95</w:t>
        </w:r>
        <w:r>
          <w:rPr>
            <w:noProof/>
            <w:webHidden/>
          </w:rPr>
          <w:fldChar w:fldCharType="end"/>
        </w:r>
      </w:hyperlink>
    </w:p>
    <w:p w14:paraId="21215A2C" w14:textId="4AE8F59B" w:rsidR="00E755A6" w:rsidRPr="00C5204C" w:rsidRDefault="00E755A6">
      <w:pPr>
        <w:pStyle w:val="Obsah4"/>
        <w:rPr>
          <w:rFonts w:ascii="Calibri" w:hAnsi="Calibri"/>
          <w:noProof/>
          <w:kern w:val="2"/>
          <w:sz w:val="24"/>
          <w:szCs w:val="24"/>
        </w:rPr>
      </w:pPr>
      <w:hyperlink w:anchor="_Toc198144210" w:history="1">
        <w:r w:rsidRPr="009967FF">
          <w:rPr>
            <w:rStyle w:val="Hypertextovodkaz"/>
            <w:noProof/>
          </w:rPr>
          <w:t>4.7.6.6</w:t>
        </w:r>
        <w:r w:rsidRPr="00C5204C">
          <w:rPr>
            <w:rFonts w:ascii="Calibri" w:hAnsi="Calibri"/>
            <w:noProof/>
            <w:kern w:val="2"/>
            <w:sz w:val="24"/>
            <w:szCs w:val="24"/>
          </w:rPr>
          <w:tab/>
        </w:r>
        <w:r w:rsidRPr="009967FF">
          <w:rPr>
            <w:rStyle w:val="Hypertextovodkaz"/>
            <w:noProof/>
          </w:rPr>
          <w:t>Mimořádné směny.</w:t>
        </w:r>
        <w:r>
          <w:rPr>
            <w:noProof/>
            <w:webHidden/>
          </w:rPr>
          <w:tab/>
        </w:r>
        <w:r>
          <w:rPr>
            <w:noProof/>
            <w:webHidden/>
          </w:rPr>
          <w:fldChar w:fldCharType="begin"/>
        </w:r>
        <w:r>
          <w:rPr>
            <w:noProof/>
            <w:webHidden/>
          </w:rPr>
          <w:instrText xml:space="preserve"> PAGEREF _Toc198144210 \h </w:instrText>
        </w:r>
        <w:r>
          <w:rPr>
            <w:noProof/>
            <w:webHidden/>
          </w:rPr>
        </w:r>
        <w:r>
          <w:rPr>
            <w:noProof/>
            <w:webHidden/>
          </w:rPr>
          <w:fldChar w:fldCharType="separate"/>
        </w:r>
        <w:r>
          <w:rPr>
            <w:noProof/>
            <w:webHidden/>
          </w:rPr>
          <w:t>96</w:t>
        </w:r>
        <w:r>
          <w:rPr>
            <w:noProof/>
            <w:webHidden/>
          </w:rPr>
          <w:fldChar w:fldCharType="end"/>
        </w:r>
      </w:hyperlink>
    </w:p>
    <w:p w14:paraId="178D1703" w14:textId="6D836C69" w:rsidR="00E755A6" w:rsidRPr="00C5204C" w:rsidRDefault="00E755A6">
      <w:pPr>
        <w:pStyle w:val="Obsah4"/>
        <w:rPr>
          <w:rFonts w:ascii="Calibri" w:hAnsi="Calibri"/>
          <w:noProof/>
          <w:kern w:val="2"/>
          <w:sz w:val="24"/>
          <w:szCs w:val="24"/>
        </w:rPr>
      </w:pPr>
      <w:hyperlink w:anchor="_Toc198144211" w:history="1">
        <w:r w:rsidRPr="009967FF">
          <w:rPr>
            <w:rStyle w:val="Hypertextovodkaz"/>
            <w:noProof/>
          </w:rPr>
          <w:t>4.7.6.7</w:t>
        </w:r>
        <w:r w:rsidRPr="00C5204C">
          <w:rPr>
            <w:rFonts w:ascii="Calibri" w:hAnsi="Calibri"/>
            <w:noProof/>
            <w:kern w:val="2"/>
            <w:sz w:val="24"/>
            <w:szCs w:val="24"/>
          </w:rPr>
          <w:tab/>
        </w:r>
        <w:r w:rsidRPr="009967FF">
          <w:rPr>
            <w:rStyle w:val="Hypertextovodkaz"/>
            <w:noProof/>
          </w:rPr>
          <w:t>Přesun nároku do dalšího měsíce při novém nástupu</w:t>
        </w:r>
        <w:r>
          <w:rPr>
            <w:noProof/>
            <w:webHidden/>
          </w:rPr>
          <w:tab/>
        </w:r>
        <w:r>
          <w:rPr>
            <w:noProof/>
            <w:webHidden/>
          </w:rPr>
          <w:fldChar w:fldCharType="begin"/>
        </w:r>
        <w:r>
          <w:rPr>
            <w:noProof/>
            <w:webHidden/>
          </w:rPr>
          <w:instrText xml:space="preserve"> PAGEREF _Toc198144211 \h </w:instrText>
        </w:r>
        <w:r>
          <w:rPr>
            <w:noProof/>
            <w:webHidden/>
          </w:rPr>
        </w:r>
        <w:r>
          <w:rPr>
            <w:noProof/>
            <w:webHidden/>
          </w:rPr>
          <w:fldChar w:fldCharType="separate"/>
        </w:r>
        <w:r>
          <w:rPr>
            <w:noProof/>
            <w:webHidden/>
          </w:rPr>
          <w:t>96</w:t>
        </w:r>
        <w:r>
          <w:rPr>
            <w:noProof/>
            <w:webHidden/>
          </w:rPr>
          <w:fldChar w:fldCharType="end"/>
        </w:r>
      </w:hyperlink>
    </w:p>
    <w:p w14:paraId="1AB89D71" w14:textId="0C081415" w:rsidR="00E755A6" w:rsidRPr="00C5204C" w:rsidRDefault="00E755A6">
      <w:pPr>
        <w:pStyle w:val="Obsah4"/>
        <w:rPr>
          <w:rFonts w:ascii="Calibri" w:hAnsi="Calibri"/>
          <w:noProof/>
          <w:kern w:val="2"/>
          <w:sz w:val="24"/>
          <w:szCs w:val="24"/>
        </w:rPr>
      </w:pPr>
      <w:hyperlink w:anchor="_Toc198144212" w:history="1">
        <w:r w:rsidRPr="009967FF">
          <w:rPr>
            <w:rStyle w:val="Hypertextovodkaz"/>
            <w:noProof/>
          </w:rPr>
          <w:t>4.7.6.8</w:t>
        </w:r>
        <w:r w:rsidRPr="00C5204C">
          <w:rPr>
            <w:rFonts w:ascii="Calibri" w:hAnsi="Calibri"/>
            <w:noProof/>
            <w:kern w:val="2"/>
            <w:sz w:val="24"/>
            <w:szCs w:val="24"/>
          </w:rPr>
          <w:tab/>
        </w:r>
        <w:r w:rsidRPr="009967FF">
          <w:rPr>
            <w:rStyle w:val="Hypertextovodkaz"/>
            <w:noProof/>
          </w:rPr>
          <w:t>Omezení generování zálohy.</w:t>
        </w:r>
        <w:r>
          <w:rPr>
            <w:noProof/>
            <w:webHidden/>
          </w:rPr>
          <w:tab/>
        </w:r>
        <w:r>
          <w:rPr>
            <w:noProof/>
            <w:webHidden/>
          </w:rPr>
          <w:fldChar w:fldCharType="begin"/>
        </w:r>
        <w:r>
          <w:rPr>
            <w:noProof/>
            <w:webHidden/>
          </w:rPr>
          <w:instrText xml:space="preserve"> PAGEREF _Toc198144212 \h </w:instrText>
        </w:r>
        <w:r>
          <w:rPr>
            <w:noProof/>
            <w:webHidden/>
          </w:rPr>
        </w:r>
        <w:r>
          <w:rPr>
            <w:noProof/>
            <w:webHidden/>
          </w:rPr>
          <w:fldChar w:fldCharType="separate"/>
        </w:r>
        <w:r>
          <w:rPr>
            <w:noProof/>
            <w:webHidden/>
          </w:rPr>
          <w:t>96</w:t>
        </w:r>
        <w:r>
          <w:rPr>
            <w:noProof/>
            <w:webHidden/>
          </w:rPr>
          <w:fldChar w:fldCharType="end"/>
        </w:r>
      </w:hyperlink>
    </w:p>
    <w:p w14:paraId="377CB93D" w14:textId="272F5F63" w:rsidR="00E755A6" w:rsidRPr="00C5204C" w:rsidRDefault="00E755A6">
      <w:pPr>
        <w:pStyle w:val="Obsah4"/>
        <w:rPr>
          <w:rFonts w:ascii="Calibri" w:hAnsi="Calibri"/>
          <w:noProof/>
          <w:kern w:val="2"/>
          <w:sz w:val="24"/>
          <w:szCs w:val="24"/>
        </w:rPr>
      </w:pPr>
      <w:hyperlink w:anchor="_Toc198144213" w:history="1">
        <w:r w:rsidRPr="009967FF">
          <w:rPr>
            <w:rStyle w:val="Hypertextovodkaz"/>
            <w:noProof/>
          </w:rPr>
          <w:t>4.7.6.9</w:t>
        </w:r>
        <w:r w:rsidRPr="00C5204C">
          <w:rPr>
            <w:rFonts w:ascii="Calibri" w:hAnsi="Calibri"/>
            <w:noProof/>
            <w:kern w:val="2"/>
            <w:sz w:val="24"/>
            <w:szCs w:val="24"/>
          </w:rPr>
          <w:tab/>
        </w:r>
        <w:r w:rsidRPr="009967FF">
          <w:rPr>
            <w:rStyle w:val="Hypertextovodkaz"/>
            <w:noProof/>
          </w:rPr>
          <w:t>Vyhodnocení stravy pro určené vynětí (odbory).</w:t>
        </w:r>
        <w:r>
          <w:rPr>
            <w:noProof/>
            <w:webHidden/>
          </w:rPr>
          <w:tab/>
        </w:r>
        <w:r>
          <w:rPr>
            <w:noProof/>
            <w:webHidden/>
          </w:rPr>
          <w:fldChar w:fldCharType="begin"/>
        </w:r>
        <w:r>
          <w:rPr>
            <w:noProof/>
            <w:webHidden/>
          </w:rPr>
          <w:instrText xml:space="preserve"> PAGEREF _Toc198144213 \h </w:instrText>
        </w:r>
        <w:r>
          <w:rPr>
            <w:noProof/>
            <w:webHidden/>
          </w:rPr>
        </w:r>
        <w:r>
          <w:rPr>
            <w:noProof/>
            <w:webHidden/>
          </w:rPr>
          <w:fldChar w:fldCharType="separate"/>
        </w:r>
        <w:r>
          <w:rPr>
            <w:noProof/>
            <w:webHidden/>
          </w:rPr>
          <w:t>97</w:t>
        </w:r>
        <w:r>
          <w:rPr>
            <w:noProof/>
            <w:webHidden/>
          </w:rPr>
          <w:fldChar w:fldCharType="end"/>
        </w:r>
      </w:hyperlink>
    </w:p>
    <w:p w14:paraId="46DB340C" w14:textId="36109820" w:rsidR="00E755A6" w:rsidRPr="00C5204C" w:rsidRDefault="00E755A6">
      <w:pPr>
        <w:pStyle w:val="Obsah3"/>
        <w:rPr>
          <w:rFonts w:ascii="Calibri" w:hAnsi="Calibri"/>
          <w:noProof/>
          <w:kern w:val="2"/>
          <w:sz w:val="24"/>
          <w:szCs w:val="24"/>
        </w:rPr>
      </w:pPr>
      <w:hyperlink w:anchor="_Toc198144214" w:history="1">
        <w:r w:rsidRPr="009967FF">
          <w:rPr>
            <w:rStyle w:val="Hypertextovodkaz"/>
            <w:noProof/>
          </w:rPr>
          <w:t>4.7.7</w:t>
        </w:r>
        <w:r w:rsidRPr="00C5204C">
          <w:rPr>
            <w:rFonts w:ascii="Calibri" w:hAnsi="Calibri"/>
            <w:noProof/>
            <w:kern w:val="2"/>
            <w:sz w:val="24"/>
            <w:szCs w:val="24"/>
          </w:rPr>
          <w:tab/>
        </w:r>
        <w:r w:rsidRPr="009967FF">
          <w:rPr>
            <w:rStyle w:val="Hypertextovodkaz"/>
            <w:noProof/>
          </w:rPr>
          <w:t>Režim 11, 111, 172, 173 - úprava 2022 - fin. příspěvek</w:t>
        </w:r>
        <w:r>
          <w:rPr>
            <w:noProof/>
            <w:webHidden/>
          </w:rPr>
          <w:tab/>
        </w:r>
        <w:r>
          <w:rPr>
            <w:noProof/>
            <w:webHidden/>
          </w:rPr>
          <w:fldChar w:fldCharType="begin"/>
        </w:r>
        <w:r>
          <w:rPr>
            <w:noProof/>
            <w:webHidden/>
          </w:rPr>
          <w:instrText xml:space="preserve"> PAGEREF _Toc198144214 \h </w:instrText>
        </w:r>
        <w:r>
          <w:rPr>
            <w:noProof/>
            <w:webHidden/>
          </w:rPr>
        </w:r>
        <w:r>
          <w:rPr>
            <w:noProof/>
            <w:webHidden/>
          </w:rPr>
          <w:fldChar w:fldCharType="separate"/>
        </w:r>
        <w:r>
          <w:rPr>
            <w:noProof/>
            <w:webHidden/>
          </w:rPr>
          <w:t>97</w:t>
        </w:r>
        <w:r>
          <w:rPr>
            <w:noProof/>
            <w:webHidden/>
          </w:rPr>
          <w:fldChar w:fldCharType="end"/>
        </w:r>
      </w:hyperlink>
    </w:p>
    <w:p w14:paraId="626896DC" w14:textId="750B14D4" w:rsidR="00E755A6" w:rsidRPr="00C5204C" w:rsidRDefault="00E755A6">
      <w:pPr>
        <w:pStyle w:val="Obsah4"/>
        <w:rPr>
          <w:rFonts w:ascii="Calibri" w:hAnsi="Calibri"/>
          <w:noProof/>
          <w:kern w:val="2"/>
          <w:sz w:val="24"/>
          <w:szCs w:val="24"/>
        </w:rPr>
      </w:pPr>
      <w:hyperlink w:anchor="_Toc198144215" w:history="1">
        <w:r w:rsidRPr="009967FF">
          <w:rPr>
            <w:rStyle w:val="Hypertextovodkaz"/>
            <w:noProof/>
          </w:rPr>
          <w:t>4.7.7.1</w:t>
        </w:r>
        <w:r w:rsidRPr="00C5204C">
          <w:rPr>
            <w:rFonts w:ascii="Calibri" w:hAnsi="Calibri"/>
            <w:noProof/>
            <w:kern w:val="2"/>
            <w:sz w:val="24"/>
            <w:szCs w:val="24"/>
          </w:rPr>
          <w:tab/>
        </w:r>
        <w:r w:rsidRPr="009967FF">
          <w:rPr>
            <w:rStyle w:val="Hypertextovodkaz"/>
            <w:noProof/>
          </w:rPr>
          <w:t>Proces vyhodnocení:</w:t>
        </w:r>
        <w:r>
          <w:rPr>
            <w:noProof/>
            <w:webHidden/>
          </w:rPr>
          <w:tab/>
        </w:r>
        <w:r>
          <w:rPr>
            <w:noProof/>
            <w:webHidden/>
          </w:rPr>
          <w:fldChar w:fldCharType="begin"/>
        </w:r>
        <w:r>
          <w:rPr>
            <w:noProof/>
            <w:webHidden/>
          </w:rPr>
          <w:instrText xml:space="preserve"> PAGEREF _Toc198144215 \h </w:instrText>
        </w:r>
        <w:r>
          <w:rPr>
            <w:noProof/>
            <w:webHidden/>
          </w:rPr>
        </w:r>
        <w:r>
          <w:rPr>
            <w:noProof/>
            <w:webHidden/>
          </w:rPr>
          <w:fldChar w:fldCharType="separate"/>
        </w:r>
        <w:r>
          <w:rPr>
            <w:noProof/>
            <w:webHidden/>
          </w:rPr>
          <w:t>97</w:t>
        </w:r>
        <w:r>
          <w:rPr>
            <w:noProof/>
            <w:webHidden/>
          </w:rPr>
          <w:fldChar w:fldCharType="end"/>
        </w:r>
      </w:hyperlink>
    </w:p>
    <w:p w14:paraId="61706257" w14:textId="08F24931" w:rsidR="00E755A6" w:rsidRPr="00C5204C" w:rsidRDefault="00E755A6">
      <w:pPr>
        <w:pStyle w:val="Obsah4"/>
        <w:rPr>
          <w:rFonts w:ascii="Calibri" w:hAnsi="Calibri"/>
          <w:noProof/>
          <w:kern w:val="2"/>
          <w:sz w:val="24"/>
          <w:szCs w:val="24"/>
        </w:rPr>
      </w:pPr>
      <w:hyperlink w:anchor="_Toc198144216" w:history="1">
        <w:r w:rsidRPr="009967FF">
          <w:rPr>
            <w:rStyle w:val="Hypertextovodkaz"/>
            <w:noProof/>
          </w:rPr>
          <w:t>4.7.7.2</w:t>
        </w:r>
        <w:r w:rsidRPr="00C5204C">
          <w:rPr>
            <w:rFonts w:ascii="Calibri" w:hAnsi="Calibri"/>
            <w:noProof/>
            <w:kern w:val="2"/>
            <w:sz w:val="24"/>
            <w:szCs w:val="24"/>
          </w:rPr>
          <w:tab/>
        </w:r>
        <w:r w:rsidRPr="009967FF">
          <w:rPr>
            <w:rStyle w:val="Hypertextovodkaz"/>
            <w:noProof/>
          </w:rPr>
          <w:t>Stanoveni nároku z Dcm pro režim 11</w:t>
        </w:r>
        <w:r>
          <w:rPr>
            <w:noProof/>
            <w:webHidden/>
          </w:rPr>
          <w:tab/>
        </w:r>
        <w:r>
          <w:rPr>
            <w:noProof/>
            <w:webHidden/>
          </w:rPr>
          <w:fldChar w:fldCharType="begin"/>
        </w:r>
        <w:r>
          <w:rPr>
            <w:noProof/>
            <w:webHidden/>
          </w:rPr>
          <w:instrText xml:space="preserve"> PAGEREF _Toc198144216 \h </w:instrText>
        </w:r>
        <w:r>
          <w:rPr>
            <w:noProof/>
            <w:webHidden/>
          </w:rPr>
        </w:r>
        <w:r>
          <w:rPr>
            <w:noProof/>
            <w:webHidden/>
          </w:rPr>
          <w:fldChar w:fldCharType="separate"/>
        </w:r>
        <w:r>
          <w:rPr>
            <w:noProof/>
            <w:webHidden/>
          </w:rPr>
          <w:t>99</w:t>
        </w:r>
        <w:r>
          <w:rPr>
            <w:noProof/>
            <w:webHidden/>
          </w:rPr>
          <w:fldChar w:fldCharType="end"/>
        </w:r>
      </w:hyperlink>
    </w:p>
    <w:p w14:paraId="2F799D71" w14:textId="01FA38A7" w:rsidR="00E755A6" w:rsidRPr="00C5204C" w:rsidRDefault="00E755A6">
      <w:pPr>
        <w:pStyle w:val="Obsah4"/>
        <w:rPr>
          <w:rFonts w:ascii="Calibri" w:hAnsi="Calibri"/>
          <w:noProof/>
          <w:kern w:val="2"/>
          <w:sz w:val="24"/>
          <w:szCs w:val="24"/>
        </w:rPr>
      </w:pPr>
      <w:hyperlink w:anchor="_Toc198144217" w:history="1">
        <w:r w:rsidRPr="009967FF">
          <w:rPr>
            <w:rStyle w:val="Hypertextovodkaz"/>
            <w:noProof/>
          </w:rPr>
          <w:t>4.7.7.3</w:t>
        </w:r>
        <w:r w:rsidRPr="00C5204C">
          <w:rPr>
            <w:rFonts w:ascii="Calibri" w:hAnsi="Calibri"/>
            <w:noProof/>
            <w:kern w:val="2"/>
            <w:sz w:val="24"/>
            <w:szCs w:val="24"/>
          </w:rPr>
          <w:tab/>
        </w:r>
        <w:r w:rsidRPr="009967FF">
          <w:rPr>
            <w:rStyle w:val="Hypertextovodkaz"/>
            <w:noProof/>
          </w:rPr>
          <w:t>Dcs02, Vyhodnocení, Převod do MV</w:t>
        </w:r>
        <w:r>
          <w:rPr>
            <w:noProof/>
            <w:webHidden/>
          </w:rPr>
          <w:tab/>
        </w:r>
        <w:r>
          <w:rPr>
            <w:noProof/>
            <w:webHidden/>
          </w:rPr>
          <w:fldChar w:fldCharType="begin"/>
        </w:r>
        <w:r>
          <w:rPr>
            <w:noProof/>
            <w:webHidden/>
          </w:rPr>
          <w:instrText xml:space="preserve"> PAGEREF _Toc198144217 \h </w:instrText>
        </w:r>
        <w:r>
          <w:rPr>
            <w:noProof/>
            <w:webHidden/>
          </w:rPr>
        </w:r>
        <w:r>
          <w:rPr>
            <w:noProof/>
            <w:webHidden/>
          </w:rPr>
          <w:fldChar w:fldCharType="separate"/>
        </w:r>
        <w:r>
          <w:rPr>
            <w:noProof/>
            <w:webHidden/>
          </w:rPr>
          <w:t>99</w:t>
        </w:r>
        <w:r>
          <w:rPr>
            <w:noProof/>
            <w:webHidden/>
          </w:rPr>
          <w:fldChar w:fldCharType="end"/>
        </w:r>
      </w:hyperlink>
    </w:p>
    <w:p w14:paraId="6799B8DD" w14:textId="7E0DBC0A" w:rsidR="00E755A6" w:rsidRPr="00C5204C" w:rsidRDefault="00E755A6">
      <w:pPr>
        <w:pStyle w:val="Obsah4"/>
        <w:rPr>
          <w:rFonts w:ascii="Calibri" w:hAnsi="Calibri"/>
          <w:noProof/>
          <w:kern w:val="2"/>
          <w:sz w:val="24"/>
          <w:szCs w:val="24"/>
        </w:rPr>
      </w:pPr>
      <w:hyperlink w:anchor="_Toc198144218" w:history="1">
        <w:r w:rsidRPr="009967FF">
          <w:rPr>
            <w:rStyle w:val="Hypertextovodkaz"/>
            <w:noProof/>
          </w:rPr>
          <w:t>4.7.7.4</w:t>
        </w:r>
        <w:r w:rsidRPr="00C5204C">
          <w:rPr>
            <w:rFonts w:ascii="Calibri" w:hAnsi="Calibri"/>
            <w:noProof/>
            <w:kern w:val="2"/>
            <w:sz w:val="24"/>
            <w:szCs w:val="24"/>
          </w:rPr>
          <w:tab/>
        </w:r>
        <w:r w:rsidRPr="009967FF">
          <w:rPr>
            <w:rStyle w:val="Hypertextovodkaz"/>
            <w:noProof/>
          </w:rPr>
          <w:t>Dcs02, Nárok na příspěvek, Generuj nárok pro PV</w:t>
        </w:r>
        <w:r>
          <w:rPr>
            <w:noProof/>
            <w:webHidden/>
          </w:rPr>
          <w:tab/>
        </w:r>
        <w:r>
          <w:rPr>
            <w:noProof/>
            <w:webHidden/>
          </w:rPr>
          <w:fldChar w:fldCharType="begin"/>
        </w:r>
        <w:r>
          <w:rPr>
            <w:noProof/>
            <w:webHidden/>
          </w:rPr>
          <w:instrText xml:space="preserve"> PAGEREF _Toc198144218 \h </w:instrText>
        </w:r>
        <w:r>
          <w:rPr>
            <w:noProof/>
            <w:webHidden/>
          </w:rPr>
        </w:r>
        <w:r>
          <w:rPr>
            <w:noProof/>
            <w:webHidden/>
          </w:rPr>
          <w:fldChar w:fldCharType="separate"/>
        </w:r>
        <w:r>
          <w:rPr>
            <w:noProof/>
            <w:webHidden/>
          </w:rPr>
          <w:t>100</w:t>
        </w:r>
        <w:r>
          <w:rPr>
            <w:noProof/>
            <w:webHidden/>
          </w:rPr>
          <w:fldChar w:fldCharType="end"/>
        </w:r>
      </w:hyperlink>
    </w:p>
    <w:p w14:paraId="0F55D4B3" w14:textId="14570C72" w:rsidR="00E755A6" w:rsidRPr="00C5204C" w:rsidRDefault="00E755A6">
      <w:pPr>
        <w:pStyle w:val="Obsah3"/>
        <w:rPr>
          <w:rFonts w:ascii="Calibri" w:hAnsi="Calibri"/>
          <w:noProof/>
          <w:kern w:val="2"/>
          <w:sz w:val="24"/>
          <w:szCs w:val="24"/>
        </w:rPr>
      </w:pPr>
      <w:hyperlink w:anchor="_Toc198144219" w:history="1">
        <w:r w:rsidRPr="009967FF">
          <w:rPr>
            <w:rStyle w:val="Hypertextovodkaz"/>
            <w:noProof/>
          </w:rPr>
          <w:t>4.7.8</w:t>
        </w:r>
        <w:r w:rsidRPr="00C5204C">
          <w:rPr>
            <w:rFonts w:ascii="Calibri" w:hAnsi="Calibri"/>
            <w:noProof/>
            <w:kern w:val="2"/>
            <w:sz w:val="24"/>
            <w:szCs w:val="24"/>
          </w:rPr>
          <w:tab/>
        </w:r>
        <w:r w:rsidRPr="009967FF">
          <w:rPr>
            <w:rStyle w:val="Hypertextovodkaz"/>
            <w:noProof/>
          </w:rPr>
          <w:t>Režim 14 - Nárok poč. směn, zálohový režim, nový nástup bez nároku</w:t>
        </w:r>
        <w:r>
          <w:rPr>
            <w:noProof/>
            <w:webHidden/>
          </w:rPr>
          <w:tab/>
        </w:r>
        <w:r>
          <w:rPr>
            <w:noProof/>
            <w:webHidden/>
          </w:rPr>
          <w:fldChar w:fldCharType="begin"/>
        </w:r>
        <w:r>
          <w:rPr>
            <w:noProof/>
            <w:webHidden/>
          </w:rPr>
          <w:instrText xml:space="preserve"> PAGEREF _Toc198144219 \h </w:instrText>
        </w:r>
        <w:r>
          <w:rPr>
            <w:noProof/>
            <w:webHidden/>
          </w:rPr>
        </w:r>
        <w:r>
          <w:rPr>
            <w:noProof/>
            <w:webHidden/>
          </w:rPr>
          <w:fldChar w:fldCharType="separate"/>
        </w:r>
        <w:r>
          <w:rPr>
            <w:noProof/>
            <w:webHidden/>
          </w:rPr>
          <w:t>100</w:t>
        </w:r>
        <w:r>
          <w:rPr>
            <w:noProof/>
            <w:webHidden/>
          </w:rPr>
          <w:fldChar w:fldCharType="end"/>
        </w:r>
      </w:hyperlink>
    </w:p>
    <w:p w14:paraId="6ACD8568" w14:textId="26EB3E45" w:rsidR="00E755A6" w:rsidRPr="00C5204C" w:rsidRDefault="00E755A6">
      <w:pPr>
        <w:pStyle w:val="Obsah3"/>
        <w:rPr>
          <w:rFonts w:ascii="Calibri" w:hAnsi="Calibri"/>
          <w:noProof/>
          <w:kern w:val="2"/>
          <w:sz w:val="24"/>
          <w:szCs w:val="24"/>
        </w:rPr>
      </w:pPr>
      <w:hyperlink w:anchor="_Toc198144220" w:history="1">
        <w:r w:rsidRPr="009967FF">
          <w:rPr>
            <w:rStyle w:val="Hypertextovodkaz"/>
            <w:noProof/>
          </w:rPr>
          <w:t>4.7.9</w:t>
        </w:r>
        <w:r w:rsidRPr="00C5204C">
          <w:rPr>
            <w:rFonts w:ascii="Calibri" w:hAnsi="Calibri"/>
            <w:noProof/>
            <w:kern w:val="2"/>
            <w:sz w:val="24"/>
            <w:szCs w:val="24"/>
          </w:rPr>
          <w:tab/>
        </w:r>
        <w:r w:rsidRPr="009967FF">
          <w:rPr>
            <w:rStyle w:val="Hypertextovodkaz"/>
            <w:noProof/>
          </w:rPr>
          <w:t>Režim 15 - Nárok poč. směn z měsíce s rozdělením nároku, nový nástup dle zálohy</w:t>
        </w:r>
        <w:r>
          <w:rPr>
            <w:noProof/>
            <w:webHidden/>
          </w:rPr>
          <w:tab/>
        </w:r>
        <w:r>
          <w:rPr>
            <w:noProof/>
            <w:webHidden/>
          </w:rPr>
          <w:fldChar w:fldCharType="begin"/>
        </w:r>
        <w:r>
          <w:rPr>
            <w:noProof/>
            <w:webHidden/>
          </w:rPr>
          <w:instrText xml:space="preserve"> PAGEREF _Toc198144220 \h </w:instrText>
        </w:r>
        <w:r>
          <w:rPr>
            <w:noProof/>
            <w:webHidden/>
          </w:rPr>
        </w:r>
        <w:r>
          <w:rPr>
            <w:noProof/>
            <w:webHidden/>
          </w:rPr>
          <w:fldChar w:fldCharType="separate"/>
        </w:r>
        <w:r>
          <w:rPr>
            <w:noProof/>
            <w:webHidden/>
          </w:rPr>
          <w:t>100</w:t>
        </w:r>
        <w:r>
          <w:rPr>
            <w:noProof/>
            <w:webHidden/>
          </w:rPr>
          <w:fldChar w:fldCharType="end"/>
        </w:r>
      </w:hyperlink>
    </w:p>
    <w:p w14:paraId="6983D154" w14:textId="1BD58BDA" w:rsidR="00E755A6" w:rsidRPr="00C5204C" w:rsidRDefault="00E755A6">
      <w:pPr>
        <w:pStyle w:val="Obsah4"/>
        <w:rPr>
          <w:rFonts w:ascii="Calibri" w:hAnsi="Calibri"/>
          <w:noProof/>
          <w:kern w:val="2"/>
          <w:sz w:val="24"/>
          <w:szCs w:val="24"/>
        </w:rPr>
      </w:pPr>
      <w:hyperlink w:anchor="_Toc198144221" w:history="1">
        <w:r w:rsidRPr="009967FF">
          <w:rPr>
            <w:rStyle w:val="Hypertextovodkaz"/>
            <w:noProof/>
          </w:rPr>
          <w:t>4.7.9.1</w:t>
        </w:r>
        <w:r w:rsidRPr="00C5204C">
          <w:rPr>
            <w:rFonts w:ascii="Calibri" w:hAnsi="Calibri"/>
            <w:noProof/>
            <w:kern w:val="2"/>
            <w:sz w:val="24"/>
            <w:szCs w:val="24"/>
          </w:rPr>
          <w:tab/>
        </w:r>
        <w:r w:rsidRPr="009967FF">
          <w:rPr>
            <w:rStyle w:val="Hypertextovodkaz"/>
            <w:noProof/>
          </w:rPr>
          <w:t>Převod DD/MV, strava, režim 15 – příspěvek zaměstnavatele</w:t>
        </w:r>
        <w:r>
          <w:rPr>
            <w:noProof/>
            <w:webHidden/>
          </w:rPr>
          <w:tab/>
        </w:r>
        <w:r>
          <w:rPr>
            <w:noProof/>
            <w:webHidden/>
          </w:rPr>
          <w:fldChar w:fldCharType="begin"/>
        </w:r>
        <w:r>
          <w:rPr>
            <w:noProof/>
            <w:webHidden/>
          </w:rPr>
          <w:instrText xml:space="preserve"> PAGEREF _Toc198144221 \h </w:instrText>
        </w:r>
        <w:r>
          <w:rPr>
            <w:noProof/>
            <w:webHidden/>
          </w:rPr>
        </w:r>
        <w:r>
          <w:rPr>
            <w:noProof/>
            <w:webHidden/>
          </w:rPr>
          <w:fldChar w:fldCharType="separate"/>
        </w:r>
        <w:r>
          <w:rPr>
            <w:noProof/>
            <w:webHidden/>
          </w:rPr>
          <w:t>101</w:t>
        </w:r>
        <w:r>
          <w:rPr>
            <w:noProof/>
            <w:webHidden/>
          </w:rPr>
          <w:fldChar w:fldCharType="end"/>
        </w:r>
      </w:hyperlink>
    </w:p>
    <w:p w14:paraId="010268BF" w14:textId="121A5607" w:rsidR="00E755A6" w:rsidRPr="00C5204C" w:rsidRDefault="00E755A6">
      <w:pPr>
        <w:pStyle w:val="Obsah3"/>
        <w:rPr>
          <w:rFonts w:ascii="Calibri" w:hAnsi="Calibri"/>
          <w:noProof/>
          <w:kern w:val="2"/>
          <w:sz w:val="24"/>
          <w:szCs w:val="24"/>
        </w:rPr>
      </w:pPr>
      <w:hyperlink w:anchor="_Toc198144222" w:history="1">
        <w:r w:rsidRPr="009967FF">
          <w:rPr>
            <w:rStyle w:val="Hypertextovodkaz"/>
            <w:noProof/>
          </w:rPr>
          <w:t>4.7.10</w:t>
        </w:r>
        <w:r w:rsidRPr="00C5204C">
          <w:rPr>
            <w:rFonts w:ascii="Calibri" w:hAnsi="Calibri"/>
            <w:noProof/>
            <w:kern w:val="2"/>
            <w:sz w:val="24"/>
            <w:szCs w:val="24"/>
          </w:rPr>
          <w:tab/>
        </w:r>
        <w:r w:rsidRPr="009967FF">
          <w:rPr>
            <w:rStyle w:val="Hypertextovodkaz"/>
            <w:noProof/>
          </w:rPr>
          <w:t>Režim 16 - Stanovení nároku příspěvku podle týdenního úvazku</w:t>
        </w:r>
        <w:r>
          <w:rPr>
            <w:noProof/>
            <w:webHidden/>
          </w:rPr>
          <w:tab/>
        </w:r>
        <w:r>
          <w:rPr>
            <w:noProof/>
            <w:webHidden/>
          </w:rPr>
          <w:fldChar w:fldCharType="begin"/>
        </w:r>
        <w:r>
          <w:rPr>
            <w:noProof/>
            <w:webHidden/>
          </w:rPr>
          <w:instrText xml:space="preserve"> PAGEREF _Toc198144222 \h </w:instrText>
        </w:r>
        <w:r>
          <w:rPr>
            <w:noProof/>
            <w:webHidden/>
          </w:rPr>
        </w:r>
        <w:r>
          <w:rPr>
            <w:noProof/>
            <w:webHidden/>
          </w:rPr>
          <w:fldChar w:fldCharType="separate"/>
        </w:r>
        <w:r>
          <w:rPr>
            <w:noProof/>
            <w:webHidden/>
          </w:rPr>
          <w:t>101</w:t>
        </w:r>
        <w:r>
          <w:rPr>
            <w:noProof/>
            <w:webHidden/>
          </w:rPr>
          <w:fldChar w:fldCharType="end"/>
        </w:r>
      </w:hyperlink>
    </w:p>
    <w:p w14:paraId="54792A12" w14:textId="4D20321D" w:rsidR="00E755A6" w:rsidRPr="00C5204C" w:rsidRDefault="00E755A6">
      <w:pPr>
        <w:pStyle w:val="Obsah4"/>
        <w:rPr>
          <w:rFonts w:ascii="Calibri" w:hAnsi="Calibri"/>
          <w:noProof/>
          <w:kern w:val="2"/>
          <w:sz w:val="24"/>
          <w:szCs w:val="24"/>
        </w:rPr>
      </w:pPr>
      <w:hyperlink w:anchor="_Toc198144223" w:history="1">
        <w:r w:rsidRPr="009967FF">
          <w:rPr>
            <w:rStyle w:val="Hypertextovodkaz"/>
            <w:noProof/>
          </w:rPr>
          <w:t>4.7.10.1</w:t>
        </w:r>
        <w:r w:rsidRPr="00C5204C">
          <w:rPr>
            <w:rFonts w:ascii="Calibri" w:hAnsi="Calibri"/>
            <w:noProof/>
            <w:kern w:val="2"/>
            <w:sz w:val="24"/>
            <w:szCs w:val="24"/>
          </w:rPr>
          <w:tab/>
        </w:r>
        <w:r w:rsidRPr="009967FF">
          <w:rPr>
            <w:rStyle w:val="Hypertextovodkaz"/>
            <w:noProof/>
          </w:rPr>
          <w:t>Generování stravenek při výstupech</w:t>
        </w:r>
        <w:r>
          <w:rPr>
            <w:noProof/>
            <w:webHidden/>
          </w:rPr>
          <w:tab/>
        </w:r>
        <w:r>
          <w:rPr>
            <w:noProof/>
            <w:webHidden/>
          </w:rPr>
          <w:fldChar w:fldCharType="begin"/>
        </w:r>
        <w:r>
          <w:rPr>
            <w:noProof/>
            <w:webHidden/>
          </w:rPr>
          <w:instrText xml:space="preserve"> PAGEREF _Toc198144223 \h </w:instrText>
        </w:r>
        <w:r>
          <w:rPr>
            <w:noProof/>
            <w:webHidden/>
          </w:rPr>
        </w:r>
        <w:r>
          <w:rPr>
            <w:noProof/>
            <w:webHidden/>
          </w:rPr>
          <w:fldChar w:fldCharType="separate"/>
        </w:r>
        <w:r>
          <w:rPr>
            <w:noProof/>
            <w:webHidden/>
          </w:rPr>
          <w:t>102</w:t>
        </w:r>
        <w:r>
          <w:rPr>
            <w:noProof/>
            <w:webHidden/>
          </w:rPr>
          <w:fldChar w:fldCharType="end"/>
        </w:r>
      </w:hyperlink>
    </w:p>
    <w:p w14:paraId="474FE7B4" w14:textId="57B862C4" w:rsidR="00E755A6" w:rsidRPr="00C5204C" w:rsidRDefault="00E755A6">
      <w:pPr>
        <w:pStyle w:val="Obsah3"/>
        <w:rPr>
          <w:rFonts w:ascii="Calibri" w:hAnsi="Calibri"/>
          <w:noProof/>
          <w:kern w:val="2"/>
          <w:sz w:val="24"/>
          <w:szCs w:val="24"/>
        </w:rPr>
      </w:pPr>
      <w:hyperlink w:anchor="_Toc198144224" w:history="1">
        <w:r w:rsidRPr="009967FF">
          <w:rPr>
            <w:rStyle w:val="Hypertextovodkaz"/>
            <w:noProof/>
          </w:rPr>
          <w:t>4.7.11</w:t>
        </w:r>
        <w:r w:rsidRPr="00C5204C">
          <w:rPr>
            <w:rFonts w:ascii="Calibri" w:hAnsi="Calibri"/>
            <w:noProof/>
            <w:kern w:val="2"/>
            <w:sz w:val="24"/>
            <w:szCs w:val="24"/>
          </w:rPr>
          <w:tab/>
        </w:r>
        <w:r w:rsidRPr="009967FF">
          <w:rPr>
            <w:rStyle w:val="Hypertextovodkaz"/>
            <w:noProof/>
          </w:rPr>
          <w:t>Režim 17, 170/171 - Nárok měsíční se zkráceným uzavřením</w:t>
        </w:r>
        <w:r>
          <w:rPr>
            <w:noProof/>
            <w:webHidden/>
          </w:rPr>
          <w:tab/>
        </w:r>
        <w:r>
          <w:rPr>
            <w:noProof/>
            <w:webHidden/>
          </w:rPr>
          <w:fldChar w:fldCharType="begin"/>
        </w:r>
        <w:r>
          <w:rPr>
            <w:noProof/>
            <w:webHidden/>
          </w:rPr>
          <w:instrText xml:space="preserve"> PAGEREF _Toc198144224 \h </w:instrText>
        </w:r>
        <w:r>
          <w:rPr>
            <w:noProof/>
            <w:webHidden/>
          </w:rPr>
        </w:r>
        <w:r>
          <w:rPr>
            <w:noProof/>
            <w:webHidden/>
          </w:rPr>
          <w:fldChar w:fldCharType="separate"/>
        </w:r>
        <w:r>
          <w:rPr>
            <w:noProof/>
            <w:webHidden/>
          </w:rPr>
          <w:t>102</w:t>
        </w:r>
        <w:r>
          <w:rPr>
            <w:noProof/>
            <w:webHidden/>
          </w:rPr>
          <w:fldChar w:fldCharType="end"/>
        </w:r>
      </w:hyperlink>
    </w:p>
    <w:p w14:paraId="5F78D0A9" w14:textId="073C6B0F" w:rsidR="00E755A6" w:rsidRPr="00C5204C" w:rsidRDefault="00E755A6">
      <w:pPr>
        <w:pStyle w:val="Obsah4"/>
        <w:rPr>
          <w:rFonts w:ascii="Calibri" w:hAnsi="Calibri"/>
          <w:noProof/>
          <w:kern w:val="2"/>
          <w:sz w:val="24"/>
          <w:szCs w:val="24"/>
        </w:rPr>
      </w:pPr>
      <w:hyperlink w:anchor="_Toc198144225" w:history="1">
        <w:r w:rsidRPr="009967FF">
          <w:rPr>
            <w:rStyle w:val="Hypertextovodkaz"/>
            <w:noProof/>
          </w:rPr>
          <w:t>4.7.11.1</w:t>
        </w:r>
        <w:r w:rsidRPr="00C5204C">
          <w:rPr>
            <w:rFonts w:ascii="Calibri" w:hAnsi="Calibri"/>
            <w:noProof/>
            <w:kern w:val="2"/>
            <w:sz w:val="24"/>
            <w:szCs w:val="24"/>
          </w:rPr>
          <w:tab/>
        </w:r>
        <w:r w:rsidRPr="009967FF">
          <w:rPr>
            <w:rStyle w:val="Hypertextovodkaz"/>
            <w:noProof/>
          </w:rPr>
          <w:t>Režim 17 a stravenkový paušál</w:t>
        </w:r>
        <w:r>
          <w:rPr>
            <w:noProof/>
            <w:webHidden/>
          </w:rPr>
          <w:tab/>
        </w:r>
        <w:r>
          <w:rPr>
            <w:noProof/>
            <w:webHidden/>
          </w:rPr>
          <w:fldChar w:fldCharType="begin"/>
        </w:r>
        <w:r>
          <w:rPr>
            <w:noProof/>
            <w:webHidden/>
          </w:rPr>
          <w:instrText xml:space="preserve"> PAGEREF _Toc198144225 \h </w:instrText>
        </w:r>
        <w:r>
          <w:rPr>
            <w:noProof/>
            <w:webHidden/>
          </w:rPr>
        </w:r>
        <w:r>
          <w:rPr>
            <w:noProof/>
            <w:webHidden/>
          </w:rPr>
          <w:fldChar w:fldCharType="separate"/>
        </w:r>
        <w:r>
          <w:rPr>
            <w:noProof/>
            <w:webHidden/>
          </w:rPr>
          <w:t>102</w:t>
        </w:r>
        <w:r>
          <w:rPr>
            <w:noProof/>
            <w:webHidden/>
          </w:rPr>
          <w:fldChar w:fldCharType="end"/>
        </w:r>
      </w:hyperlink>
    </w:p>
    <w:p w14:paraId="38E9CF4B" w14:textId="043F1D93" w:rsidR="00E755A6" w:rsidRPr="00C5204C" w:rsidRDefault="00E755A6">
      <w:pPr>
        <w:pStyle w:val="Obsah4"/>
        <w:rPr>
          <w:rFonts w:ascii="Calibri" w:hAnsi="Calibri"/>
          <w:noProof/>
          <w:kern w:val="2"/>
          <w:sz w:val="24"/>
          <w:szCs w:val="24"/>
        </w:rPr>
      </w:pPr>
      <w:hyperlink w:anchor="_Toc198144226" w:history="1">
        <w:r w:rsidRPr="009967FF">
          <w:rPr>
            <w:rStyle w:val="Hypertextovodkaz"/>
            <w:rFonts w:cs="Arial"/>
            <w:noProof/>
          </w:rPr>
          <w:t>4.7.11.2</w:t>
        </w:r>
        <w:r w:rsidRPr="00C5204C">
          <w:rPr>
            <w:rFonts w:ascii="Calibri" w:hAnsi="Calibri"/>
            <w:noProof/>
            <w:kern w:val="2"/>
            <w:sz w:val="24"/>
            <w:szCs w:val="24"/>
          </w:rPr>
          <w:tab/>
        </w:r>
        <w:r w:rsidRPr="009967FF">
          <w:rPr>
            <w:rStyle w:val="Hypertextovodkaz"/>
            <w:noProof/>
          </w:rPr>
          <w:t>Příspěvek na stravu podle výše úvazku</w:t>
        </w:r>
        <w:r>
          <w:rPr>
            <w:noProof/>
            <w:webHidden/>
          </w:rPr>
          <w:tab/>
        </w:r>
        <w:r>
          <w:rPr>
            <w:noProof/>
            <w:webHidden/>
          </w:rPr>
          <w:fldChar w:fldCharType="begin"/>
        </w:r>
        <w:r>
          <w:rPr>
            <w:noProof/>
            <w:webHidden/>
          </w:rPr>
          <w:instrText xml:space="preserve"> PAGEREF _Toc198144226 \h </w:instrText>
        </w:r>
        <w:r>
          <w:rPr>
            <w:noProof/>
            <w:webHidden/>
          </w:rPr>
        </w:r>
        <w:r>
          <w:rPr>
            <w:noProof/>
            <w:webHidden/>
          </w:rPr>
          <w:fldChar w:fldCharType="separate"/>
        </w:r>
        <w:r>
          <w:rPr>
            <w:noProof/>
            <w:webHidden/>
          </w:rPr>
          <w:t>102</w:t>
        </w:r>
        <w:r>
          <w:rPr>
            <w:noProof/>
            <w:webHidden/>
          </w:rPr>
          <w:fldChar w:fldCharType="end"/>
        </w:r>
      </w:hyperlink>
    </w:p>
    <w:p w14:paraId="7CC2394C" w14:textId="0908E78B" w:rsidR="00E755A6" w:rsidRPr="00C5204C" w:rsidRDefault="00E755A6">
      <w:pPr>
        <w:pStyle w:val="Obsah4"/>
        <w:rPr>
          <w:rFonts w:ascii="Calibri" w:hAnsi="Calibri"/>
          <w:noProof/>
          <w:kern w:val="2"/>
          <w:sz w:val="24"/>
          <w:szCs w:val="24"/>
        </w:rPr>
      </w:pPr>
      <w:hyperlink w:anchor="_Toc198144227" w:history="1">
        <w:r w:rsidRPr="009967FF">
          <w:rPr>
            <w:rStyle w:val="Hypertextovodkaz"/>
            <w:noProof/>
          </w:rPr>
          <w:t>4.7.11.3</w:t>
        </w:r>
        <w:r w:rsidRPr="00C5204C">
          <w:rPr>
            <w:rFonts w:ascii="Calibri" w:hAnsi="Calibri"/>
            <w:noProof/>
            <w:kern w:val="2"/>
            <w:sz w:val="24"/>
            <w:szCs w:val="24"/>
          </w:rPr>
          <w:tab/>
        </w:r>
        <w:r w:rsidRPr="009967FF">
          <w:rPr>
            <w:rStyle w:val="Hypertextovodkaz"/>
            <w:noProof/>
          </w:rPr>
          <w:t>Příspěvek na stravu za přesčas o víkendu</w:t>
        </w:r>
        <w:r>
          <w:rPr>
            <w:noProof/>
            <w:webHidden/>
          </w:rPr>
          <w:tab/>
        </w:r>
        <w:r>
          <w:rPr>
            <w:noProof/>
            <w:webHidden/>
          </w:rPr>
          <w:fldChar w:fldCharType="begin"/>
        </w:r>
        <w:r>
          <w:rPr>
            <w:noProof/>
            <w:webHidden/>
          </w:rPr>
          <w:instrText xml:space="preserve"> PAGEREF _Toc198144227 \h </w:instrText>
        </w:r>
        <w:r>
          <w:rPr>
            <w:noProof/>
            <w:webHidden/>
          </w:rPr>
        </w:r>
        <w:r>
          <w:rPr>
            <w:noProof/>
            <w:webHidden/>
          </w:rPr>
          <w:fldChar w:fldCharType="separate"/>
        </w:r>
        <w:r>
          <w:rPr>
            <w:noProof/>
            <w:webHidden/>
          </w:rPr>
          <w:t>103</w:t>
        </w:r>
        <w:r>
          <w:rPr>
            <w:noProof/>
            <w:webHidden/>
          </w:rPr>
          <w:fldChar w:fldCharType="end"/>
        </w:r>
      </w:hyperlink>
    </w:p>
    <w:p w14:paraId="421D1CA2" w14:textId="19897C55" w:rsidR="00E755A6" w:rsidRPr="00C5204C" w:rsidRDefault="00E755A6">
      <w:pPr>
        <w:pStyle w:val="Obsah4"/>
        <w:rPr>
          <w:rFonts w:ascii="Calibri" w:hAnsi="Calibri"/>
          <w:noProof/>
          <w:kern w:val="2"/>
          <w:sz w:val="24"/>
          <w:szCs w:val="24"/>
        </w:rPr>
      </w:pPr>
      <w:hyperlink w:anchor="_Toc198144228" w:history="1">
        <w:r w:rsidRPr="009967FF">
          <w:rPr>
            <w:rStyle w:val="Hypertextovodkaz"/>
            <w:noProof/>
          </w:rPr>
          <w:t>4.7.11.4</w:t>
        </w:r>
        <w:r w:rsidRPr="00C5204C">
          <w:rPr>
            <w:rFonts w:ascii="Calibri" w:hAnsi="Calibri"/>
            <w:noProof/>
            <w:kern w:val="2"/>
            <w:sz w:val="24"/>
            <w:szCs w:val="24"/>
          </w:rPr>
          <w:tab/>
        </w:r>
        <w:r w:rsidRPr="009967FF">
          <w:rPr>
            <w:rStyle w:val="Hypertextovodkaz"/>
            <w:noProof/>
          </w:rPr>
          <w:t>Omezení vyhodnocení stravy pro dohody.</w:t>
        </w:r>
        <w:r>
          <w:rPr>
            <w:noProof/>
            <w:webHidden/>
          </w:rPr>
          <w:tab/>
        </w:r>
        <w:r>
          <w:rPr>
            <w:noProof/>
            <w:webHidden/>
          </w:rPr>
          <w:fldChar w:fldCharType="begin"/>
        </w:r>
        <w:r>
          <w:rPr>
            <w:noProof/>
            <w:webHidden/>
          </w:rPr>
          <w:instrText xml:space="preserve"> PAGEREF _Toc198144228 \h </w:instrText>
        </w:r>
        <w:r>
          <w:rPr>
            <w:noProof/>
            <w:webHidden/>
          </w:rPr>
        </w:r>
        <w:r>
          <w:rPr>
            <w:noProof/>
            <w:webHidden/>
          </w:rPr>
          <w:fldChar w:fldCharType="separate"/>
        </w:r>
        <w:r>
          <w:rPr>
            <w:noProof/>
            <w:webHidden/>
          </w:rPr>
          <w:t>103</w:t>
        </w:r>
        <w:r>
          <w:rPr>
            <w:noProof/>
            <w:webHidden/>
          </w:rPr>
          <w:fldChar w:fldCharType="end"/>
        </w:r>
      </w:hyperlink>
    </w:p>
    <w:p w14:paraId="71E04EC9" w14:textId="19D206D6" w:rsidR="00E755A6" w:rsidRPr="00C5204C" w:rsidRDefault="00E755A6">
      <w:pPr>
        <w:pStyle w:val="Obsah4"/>
        <w:rPr>
          <w:rFonts w:ascii="Calibri" w:hAnsi="Calibri"/>
          <w:noProof/>
          <w:kern w:val="2"/>
          <w:sz w:val="24"/>
          <w:szCs w:val="24"/>
        </w:rPr>
      </w:pPr>
      <w:hyperlink w:anchor="_Toc198144229" w:history="1">
        <w:r w:rsidRPr="009967FF">
          <w:rPr>
            <w:rStyle w:val="Hypertextovodkaz"/>
            <w:noProof/>
          </w:rPr>
          <w:t>4.7.11.5</w:t>
        </w:r>
        <w:r w:rsidRPr="00C5204C">
          <w:rPr>
            <w:rFonts w:ascii="Calibri" w:hAnsi="Calibri"/>
            <w:noProof/>
            <w:kern w:val="2"/>
            <w:sz w:val="24"/>
            <w:szCs w:val="24"/>
          </w:rPr>
          <w:tab/>
        </w:r>
        <w:r w:rsidRPr="009967FF">
          <w:rPr>
            <w:rStyle w:val="Hypertextovodkaz"/>
            <w:noProof/>
          </w:rPr>
          <w:t>Souběžné použití režimu 11 a 17</w:t>
        </w:r>
        <w:r>
          <w:rPr>
            <w:noProof/>
            <w:webHidden/>
          </w:rPr>
          <w:tab/>
        </w:r>
        <w:r>
          <w:rPr>
            <w:noProof/>
            <w:webHidden/>
          </w:rPr>
          <w:fldChar w:fldCharType="begin"/>
        </w:r>
        <w:r>
          <w:rPr>
            <w:noProof/>
            <w:webHidden/>
          </w:rPr>
          <w:instrText xml:space="preserve"> PAGEREF _Toc198144229 \h </w:instrText>
        </w:r>
        <w:r>
          <w:rPr>
            <w:noProof/>
            <w:webHidden/>
          </w:rPr>
        </w:r>
        <w:r>
          <w:rPr>
            <w:noProof/>
            <w:webHidden/>
          </w:rPr>
          <w:fldChar w:fldCharType="separate"/>
        </w:r>
        <w:r>
          <w:rPr>
            <w:noProof/>
            <w:webHidden/>
          </w:rPr>
          <w:t>103</w:t>
        </w:r>
        <w:r>
          <w:rPr>
            <w:noProof/>
            <w:webHidden/>
          </w:rPr>
          <w:fldChar w:fldCharType="end"/>
        </w:r>
      </w:hyperlink>
    </w:p>
    <w:p w14:paraId="453B705A" w14:textId="13ED744C" w:rsidR="00E755A6" w:rsidRPr="00C5204C" w:rsidRDefault="00E755A6">
      <w:pPr>
        <w:pStyle w:val="Obsah4"/>
        <w:rPr>
          <w:rFonts w:ascii="Calibri" w:hAnsi="Calibri"/>
          <w:noProof/>
          <w:kern w:val="2"/>
          <w:sz w:val="24"/>
          <w:szCs w:val="24"/>
        </w:rPr>
      </w:pPr>
      <w:hyperlink w:anchor="_Toc198144230" w:history="1">
        <w:r w:rsidRPr="009967FF">
          <w:rPr>
            <w:rStyle w:val="Hypertextovodkaz"/>
            <w:noProof/>
          </w:rPr>
          <w:t>4.7.11.6</w:t>
        </w:r>
        <w:r w:rsidRPr="00C5204C">
          <w:rPr>
            <w:rFonts w:ascii="Calibri" w:hAnsi="Calibri"/>
            <w:noProof/>
            <w:kern w:val="2"/>
            <w:sz w:val="24"/>
            <w:szCs w:val="24"/>
          </w:rPr>
          <w:tab/>
        </w:r>
        <w:r w:rsidRPr="009967FF">
          <w:rPr>
            <w:rStyle w:val="Hypertextovodkaz"/>
            <w:noProof/>
          </w:rPr>
          <w:t>Generování nároku  příspěvku  na stravu při zkrácené uzávěrce.</w:t>
        </w:r>
        <w:r>
          <w:rPr>
            <w:noProof/>
            <w:webHidden/>
          </w:rPr>
          <w:tab/>
        </w:r>
        <w:r>
          <w:rPr>
            <w:noProof/>
            <w:webHidden/>
          </w:rPr>
          <w:fldChar w:fldCharType="begin"/>
        </w:r>
        <w:r>
          <w:rPr>
            <w:noProof/>
            <w:webHidden/>
          </w:rPr>
          <w:instrText xml:space="preserve"> PAGEREF _Toc198144230 \h </w:instrText>
        </w:r>
        <w:r>
          <w:rPr>
            <w:noProof/>
            <w:webHidden/>
          </w:rPr>
        </w:r>
        <w:r>
          <w:rPr>
            <w:noProof/>
            <w:webHidden/>
          </w:rPr>
          <w:fldChar w:fldCharType="separate"/>
        </w:r>
        <w:r>
          <w:rPr>
            <w:noProof/>
            <w:webHidden/>
          </w:rPr>
          <w:t>103</w:t>
        </w:r>
        <w:r>
          <w:rPr>
            <w:noProof/>
            <w:webHidden/>
          </w:rPr>
          <w:fldChar w:fldCharType="end"/>
        </w:r>
      </w:hyperlink>
    </w:p>
    <w:p w14:paraId="145205F0" w14:textId="2011A827" w:rsidR="00E755A6" w:rsidRPr="00C5204C" w:rsidRDefault="00E755A6">
      <w:pPr>
        <w:pStyle w:val="Obsah4"/>
        <w:rPr>
          <w:rFonts w:ascii="Calibri" w:hAnsi="Calibri"/>
          <w:noProof/>
          <w:kern w:val="2"/>
          <w:sz w:val="24"/>
          <w:szCs w:val="24"/>
        </w:rPr>
      </w:pPr>
      <w:hyperlink w:anchor="_Toc198144231" w:history="1">
        <w:r w:rsidRPr="009967FF">
          <w:rPr>
            <w:rStyle w:val="Hypertextovodkaz"/>
            <w:noProof/>
          </w:rPr>
          <w:t>4.7.11.7</w:t>
        </w:r>
        <w:r w:rsidRPr="00C5204C">
          <w:rPr>
            <w:rFonts w:ascii="Calibri" w:hAnsi="Calibri"/>
            <w:noProof/>
            <w:kern w:val="2"/>
            <w:sz w:val="24"/>
            <w:szCs w:val="24"/>
          </w:rPr>
          <w:tab/>
        </w:r>
        <w:r w:rsidRPr="009967FF">
          <w:rPr>
            <w:rStyle w:val="Hypertextovodkaz"/>
            <w:noProof/>
          </w:rPr>
          <w:t>Generování nároku  příspěvku na stravu při vyslání zaměstnance.</w:t>
        </w:r>
        <w:r>
          <w:rPr>
            <w:noProof/>
            <w:webHidden/>
          </w:rPr>
          <w:tab/>
        </w:r>
        <w:r>
          <w:rPr>
            <w:noProof/>
            <w:webHidden/>
          </w:rPr>
          <w:fldChar w:fldCharType="begin"/>
        </w:r>
        <w:r>
          <w:rPr>
            <w:noProof/>
            <w:webHidden/>
          </w:rPr>
          <w:instrText xml:space="preserve"> PAGEREF _Toc198144231 \h </w:instrText>
        </w:r>
        <w:r>
          <w:rPr>
            <w:noProof/>
            <w:webHidden/>
          </w:rPr>
        </w:r>
        <w:r>
          <w:rPr>
            <w:noProof/>
            <w:webHidden/>
          </w:rPr>
          <w:fldChar w:fldCharType="separate"/>
        </w:r>
        <w:r>
          <w:rPr>
            <w:noProof/>
            <w:webHidden/>
          </w:rPr>
          <w:t>104</w:t>
        </w:r>
        <w:r>
          <w:rPr>
            <w:noProof/>
            <w:webHidden/>
          </w:rPr>
          <w:fldChar w:fldCharType="end"/>
        </w:r>
      </w:hyperlink>
    </w:p>
    <w:p w14:paraId="29BA887A" w14:textId="28928A63" w:rsidR="00E755A6" w:rsidRPr="00C5204C" w:rsidRDefault="00E755A6">
      <w:pPr>
        <w:pStyle w:val="Obsah4"/>
        <w:rPr>
          <w:rFonts w:ascii="Calibri" w:hAnsi="Calibri"/>
          <w:noProof/>
          <w:kern w:val="2"/>
          <w:sz w:val="24"/>
          <w:szCs w:val="24"/>
        </w:rPr>
      </w:pPr>
      <w:hyperlink w:anchor="_Toc198144232" w:history="1">
        <w:r w:rsidRPr="009967FF">
          <w:rPr>
            <w:rStyle w:val="Hypertextovodkaz"/>
            <w:noProof/>
          </w:rPr>
          <w:t>4.7.11.8</w:t>
        </w:r>
        <w:r w:rsidRPr="00C5204C">
          <w:rPr>
            <w:rFonts w:ascii="Calibri" w:hAnsi="Calibri"/>
            <w:noProof/>
            <w:kern w:val="2"/>
            <w:sz w:val="24"/>
            <w:szCs w:val="24"/>
          </w:rPr>
          <w:tab/>
        </w:r>
        <w:r w:rsidRPr="009967FF">
          <w:rPr>
            <w:rStyle w:val="Hypertextovodkaz"/>
            <w:noProof/>
          </w:rPr>
          <w:t>Zkrácená uzávěrka při změně správního oddílu</w:t>
        </w:r>
        <w:r>
          <w:rPr>
            <w:noProof/>
            <w:webHidden/>
          </w:rPr>
          <w:tab/>
        </w:r>
        <w:r>
          <w:rPr>
            <w:noProof/>
            <w:webHidden/>
          </w:rPr>
          <w:fldChar w:fldCharType="begin"/>
        </w:r>
        <w:r>
          <w:rPr>
            <w:noProof/>
            <w:webHidden/>
          </w:rPr>
          <w:instrText xml:space="preserve"> PAGEREF _Toc198144232 \h </w:instrText>
        </w:r>
        <w:r>
          <w:rPr>
            <w:noProof/>
            <w:webHidden/>
          </w:rPr>
        </w:r>
        <w:r>
          <w:rPr>
            <w:noProof/>
            <w:webHidden/>
          </w:rPr>
          <w:fldChar w:fldCharType="separate"/>
        </w:r>
        <w:r>
          <w:rPr>
            <w:noProof/>
            <w:webHidden/>
          </w:rPr>
          <w:t>104</w:t>
        </w:r>
        <w:r>
          <w:rPr>
            <w:noProof/>
            <w:webHidden/>
          </w:rPr>
          <w:fldChar w:fldCharType="end"/>
        </w:r>
      </w:hyperlink>
    </w:p>
    <w:p w14:paraId="74128450" w14:textId="475CF052" w:rsidR="00E755A6" w:rsidRPr="00C5204C" w:rsidRDefault="00E755A6">
      <w:pPr>
        <w:pStyle w:val="Obsah4"/>
        <w:rPr>
          <w:rFonts w:ascii="Calibri" w:hAnsi="Calibri"/>
          <w:noProof/>
          <w:kern w:val="2"/>
          <w:sz w:val="24"/>
          <w:szCs w:val="24"/>
        </w:rPr>
      </w:pPr>
      <w:hyperlink w:anchor="_Toc198144233" w:history="1">
        <w:r w:rsidRPr="009967FF">
          <w:rPr>
            <w:rStyle w:val="Hypertextovodkaz"/>
            <w:noProof/>
          </w:rPr>
          <w:t>4.7.11.9</w:t>
        </w:r>
        <w:r w:rsidRPr="00C5204C">
          <w:rPr>
            <w:rFonts w:ascii="Calibri" w:hAnsi="Calibri"/>
            <w:noProof/>
            <w:kern w:val="2"/>
            <w:sz w:val="24"/>
            <w:szCs w:val="24"/>
          </w:rPr>
          <w:tab/>
        </w:r>
        <w:r w:rsidRPr="009967FF">
          <w:rPr>
            <w:rStyle w:val="Hypertextovodkaz"/>
            <w:noProof/>
          </w:rPr>
          <w:t>Korekce pro režim stravy 17</w:t>
        </w:r>
        <w:r>
          <w:rPr>
            <w:noProof/>
            <w:webHidden/>
          </w:rPr>
          <w:tab/>
        </w:r>
        <w:r>
          <w:rPr>
            <w:noProof/>
            <w:webHidden/>
          </w:rPr>
          <w:fldChar w:fldCharType="begin"/>
        </w:r>
        <w:r>
          <w:rPr>
            <w:noProof/>
            <w:webHidden/>
          </w:rPr>
          <w:instrText xml:space="preserve"> PAGEREF _Toc198144233 \h </w:instrText>
        </w:r>
        <w:r>
          <w:rPr>
            <w:noProof/>
            <w:webHidden/>
          </w:rPr>
        </w:r>
        <w:r>
          <w:rPr>
            <w:noProof/>
            <w:webHidden/>
          </w:rPr>
          <w:fldChar w:fldCharType="separate"/>
        </w:r>
        <w:r>
          <w:rPr>
            <w:noProof/>
            <w:webHidden/>
          </w:rPr>
          <w:t>104</w:t>
        </w:r>
        <w:r>
          <w:rPr>
            <w:noProof/>
            <w:webHidden/>
          </w:rPr>
          <w:fldChar w:fldCharType="end"/>
        </w:r>
      </w:hyperlink>
    </w:p>
    <w:p w14:paraId="056AE2A8" w14:textId="3223F3D6" w:rsidR="00E755A6" w:rsidRPr="00C5204C" w:rsidRDefault="00E755A6">
      <w:pPr>
        <w:pStyle w:val="Obsah4"/>
        <w:rPr>
          <w:rFonts w:ascii="Calibri" w:hAnsi="Calibri"/>
          <w:noProof/>
          <w:kern w:val="2"/>
          <w:sz w:val="24"/>
          <w:szCs w:val="24"/>
        </w:rPr>
      </w:pPr>
      <w:hyperlink w:anchor="_Toc198144234" w:history="1">
        <w:r w:rsidRPr="009967FF">
          <w:rPr>
            <w:rStyle w:val="Hypertextovodkaz"/>
            <w:noProof/>
          </w:rPr>
          <w:t>4.7.11.10</w:t>
        </w:r>
        <w:r w:rsidRPr="00C5204C">
          <w:rPr>
            <w:rFonts w:ascii="Calibri" w:hAnsi="Calibri"/>
            <w:noProof/>
            <w:kern w:val="2"/>
            <w:sz w:val="24"/>
            <w:szCs w:val="24"/>
          </w:rPr>
          <w:tab/>
        </w:r>
        <w:r w:rsidRPr="009967FF">
          <w:rPr>
            <w:rStyle w:val="Hypertextovodkaz"/>
            <w:noProof/>
          </w:rPr>
          <w:t>Strava - nástup v první den měsíce (TC 1063673)</w:t>
        </w:r>
        <w:r>
          <w:rPr>
            <w:noProof/>
            <w:webHidden/>
          </w:rPr>
          <w:tab/>
        </w:r>
        <w:r>
          <w:rPr>
            <w:noProof/>
            <w:webHidden/>
          </w:rPr>
          <w:fldChar w:fldCharType="begin"/>
        </w:r>
        <w:r>
          <w:rPr>
            <w:noProof/>
            <w:webHidden/>
          </w:rPr>
          <w:instrText xml:space="preserve"> PAGEREF _Toc198144234 \h </w:instrText>
        </w:r>
        <w:r>
          <w:rPr>
            <w:noProof/>
            <w:webHidden/>
          </w:rPr>
        </w:r>
        <w:r>
          <w:rPr>
            <w:noProof/>
            <w:webHidden/>
          </w:rPr>
          <w:fldChar w:fldCharType="separate"/>
        </w:r>
        <w:r>
          <w:rPr>
            <w:noProof/>
            <w:webHidden/>
          </w:rPr>
          <w:t>104</w:t>
        </w:r>
        <w:r>
          <w:rPr>
            <w:noProof/>
            <w:webHidden/>
          </w:rPr>
          <w:fldChar w:fldCharType="end"/>
        </w:r>
      </w:hyperlink>
    </w:p>
    <w:p w14:paraId="70860897" w14:textId="766FC28B" w:rsidR="00E755A6" w:rsidRPr="00C5204C" w:rsidRDefault="00E755A6">
      <w:pPr>
        <w:pStyle w:val="Obsah3"/>
        <w:rPr>
          <w:rFonts w:ascii="Calibri" w:hAnsi="Calibri"/>
          <w:noProof/>
          <w:kern w:val="2"/>
          <w:sz w:val="24"/>
          <w:szCs w:val="24"/>
        </w:rPr>
      </w:pPr>
      <w:hyperlink w:anchor="_Toc198144235" w:history="1">
        <w:r w:rsidRPr="009967FF">
          <w:rPr>
            <w:rStyle w:val="Hypertextovodkaz"/>
            <w:noProof/>
          </w:rPr>
          <w:t>4.7.12</w:t>
        </w:r>
        <w:r w:rsidRPr="00C5204C">
          <w:rPr>
            <w:rFonts w:ascii="Calibri" w:hAnsi="Calibri"/>
            <w:noProof/>
            <w:kern w:val="2"/>
            <w:sz w:val="24"/>
            <w:szCs w:val="24"/>
          </w:rPr>
          <w:tab/>
        </w:r>
        <w:r w:rsidRPr="009967FF">
          <w:rPr>
            <w:rStyle w:val="Hypertextovodkaz"/>
            <w:noProof/>
          </w:rPr>
          <w:t>Režim 18, 19 - Standardní zpracování stravy, sazba 1/sazba 2 (TC 1007103)</w:t>
        </w:r>
        <w:r>
          <w:rPr>
            <w:noProof/>
            <w:webHidden/>
          </w:rPr>
          <w:tab/>
        </w:r>
        <w:r>
          <w:rPr>
            <w:noProof/>
            <w:webHidden/>
          </w:rPr>
          <w:fldChar w:fldCharType="begin"/>
        </w:r>
        <w:r>
          <w:rPr>
            <w:noProof/>
            <w:webHidden/>
          </w:rPr>
          <w:instrText xml:space="preserve"> PAGEREF _Toc198144235 \h </w:instrText>
        </w:r>
        <w:r>
          <w:rPr>
            <w:noProof/>
            <w:webHidden/>
          </w:rPr>
        </w:r>
        <w:r>
          <w:rPr>
            <w:noProof/>
            <w:webHidden/>
          </w:rPr>
          <w:fldChar w:fldCharType="separate"/>
        </w:r>
        <w:r>
          <w:rPr>
            <w:noProof/>
            <w:webHidden/>
          </w:rPr>
          <w:t>104</w:t>
        </w:r>
        <w:r>
          <w:rPr>
            <w:noProof/>
            <w:webHidden/>
          </w:rPr>
          <w:fldChar w:fldCharType="end"/>
        </w:r>
      </w:hyperlink>
    </w:p>
    <w:p w14:paraId="61048695" w14:textId="1C669DD0" w:rsidR="00E755A6" w:rsidRPr="00C5204C" w:rsidRDefault="00E755A6">
      <w:pPr>
        <w:pStyle w:val="Obsah3"/>
        <w:rPr>
          <w:rFonts w:ascii="Calibri" w:hAnsi="Calibri"/>
          <w:noProof/>
          <w:kern w:val="2"/>
          <w:sz w:val="24"/>
          <w:szCs w:val="24"/>
        </w:rPr>
      </w:pPr>
      <w:hyperlink w:anchor="_Toc198144236" w:history="1">
        <w:r w:rsidRPr="009967FF">
          <w:rPr>
            <w:rStyle w:val="Hypertextovodkaz"/>
            <w:noProof/>
          </w:rPr>
          <w:t>4.7.13</w:t>
        </w:r>
        <w:r w:rsidRPr="00C5204C">
          <w:rPr>
            <w:rFonts w:ascii="Calibri" w:hAnsi="Calibri"/>
            <w:noProof/>
            <w:kern w:val="2"/>
            <w:sz w:val="24"/>
            <w:szCs w:val="24"/>
          </w:rPr>
          <w:tab/>
        </w:r>
        <w:r w:rsidRPr="009967FF">
          <w:rPr>
            <w:rStyle w:val="Hypertextovodkaz"/>
            <w:noProof/>
            <w:lang w:eastAsia="en-US"/>
          </w:rPr>
          <w:t xml:space="preserve">Režim </w:t>
        </w:r>
        <w:r w:rsidRPr="009967FF">
          <w:rPr>
            <w:rStyle w:val="Hypertextovodkaz"/>
            <w:noProof/>
          </w:rPr>
          <w:t>20 - Typ nároku 17, bez stravenek při ukončení PV</w:t>
        </w:r>
        <w:r>
          <w:rPr>
            <w:noProof/>
            <w:webHidden/>
          </w:rPr>
          <w:tab/>
        </w:r>
        <w:r>
          <w:rPr>
            <w:noProof/>
            <w:webHidden/>
          </w:rPr>
          <w:fldChar w:fldCharType="begin"/>
        </w:r>
        <w:r>
          <w:rPr>
            <w:noProof/>
            <w:webHidden/>
          </w:rPr>
          <w:instrText xml:space="preserve"> PAGEREF _Toc198144236 \h </w:instrText>
        </w:r>
        <w:r>
          <w:rPr>
            <w:noProof/>
            <w:webHidden/>
          </w:rPr>
        </w:r>
        <w:r>
          <w:rPr>
            <w:noProof/>
            <w:webHidden/>
          </w:rPr>
          <w:fldChar w:fldCharType="separate"/>
        </w:r>
        <w:r>
          <w:rPr>
            <w:noProof/>
            <w:webHidden/>
          </w:rPr>
          <w:t>104</w:t>
        </w:r>
        <w:r>
          <w:rPr>
            <w:noProof/>
            <w:webHidden/>
          </w:rPr>
          <w:fldChar w:fldCharType="end"/>
        </w:r>
      </w:hyperlink>
    </w:p>
    <w:p w14:paraId="05ABFA8B" w14:textId="6FD49EA4" w:rsidR="00E755A6" w:rsidRPr="00C5204C" w:rsidRDefault="00E755A6">
      <w:pPr>
        <w:pStyle w:val="Obsah3"/>
        <w:rPr>
          <w:rFonts w:ascii="Calibri" w:hAnsi="Calibri"/>
          <w:noProof/>
          <w:kern w:val="2"/>
          <w:sz w:val="24"/>
          <w:szCs w:val="24"/>
        </w:rPr>
      </w:pPr>
      <w:hyperlink w:anchor="_Toc198144237" w:history="1">
        <w:r w:rsidRPr="009967FF">
          <w:rPr>
            <w:rStyle w:val="Hypertextovodkaz"/>
            <w:noProof/>
          </w:rPr>
          <w:t>4.7.14</w:t>
        </w:r>
        <w:r w:rsidRPr="00C5204C">
          <w:rPr>
            <w:rFonts w:ascii="Calibri" w:hAnsi="Calibri"/>
            <w:noProof/>
            <w:kern w:val="2"/>
            <w:sz w:val="24"/>
            <w:szCs w:val="24"/>
          </w:rPr>
          <w:tab/>
        </w:r>
        <w:r w:rsidRPr="009967FF">
          <w:rPr>
            <w:rStyle w:val="Hypertextovodkaz"/>
            <w:noProof/>
          </w:rPr>
          <w:t>Režim 21 - Typ nároku 17, korekce z nároků příspěvků</w:t>
        </w:r>
        <w:r>
          <w:rPr>
            <w:noProof/>
            <w:webHidden/>
          </w:rPr>
          <w:tab/>
        </w:r>
        <w:r>
          <w:rPr>
            <w:noProof/>
            <w:webHidden/>
          </w:rPr>
          <w:fldChar w:fldCharType="begin"/>
        </w:r>
        <w:r>
          <w:rPr>
            <w:noProof/>
            <w:webHidden/>
          </w:rPr>
          <w:instrText xml:space="preserve"> PAGEREF _Toc198144237 \h </w:instrText>
        </w:r>
        <w:r>
          <w:rPr>
            <w:noProof/>
            <w:webHidden/>
          </w:rPr>
        </w:r>
        <w:r>
          <w:rPr>
            <w:noProof/>
            <w:webHidden/>
          </w:rPr>
          <w:fldChar w:fldCharType="separate"/>
        </w:r>
        <w:r>
          <w:rPr>
            <w:noProof/>
            <w:webHidden/>
          </w:rPr>
          <w:t>105</w:t>
        </w:r>
        <w:r>
          <w:rPr>
            <w:noProof/>
            <w:webHidden/>
          </w:rPr>
          <w:fldChar w:fldCharType="end"/>
        </w:r>
      </w:hyperlink>
    </w:p>
    <w:p w14:paraId="31B75600" w14:textId="69FE1D21" w:rsidR="00E755A6" w:rsidRPr="00C5204C" w:rsidRDefault="00E755A6">
      <w:pPr>
        <w:pStyle w:val="Obsah3"/>
        <w:rPr>
          <w:rFonts w:ascii="Calibri" w:hAnsi="Calibri"/>
          <w:noProof/>
          <w:kern w:val="2"/>
          <w:sz w:val="24"/>
          <w:szCs w:val="24"/>
        </w:rPr>
      </w:pPr>
      <w:hyperlink w:anchor="_Toc198144238" w:history="1">
        <w:r w:rsidRPr="009967FF">
          <w:rPr>
            <w:rStyle w:val="Hypertextovodkaz"/>
            <w:noProof/>
          </w:rPr>
          <w:t>4.7.15</w:t>
        </w:r>
        <w:r w:rsidRPr="00C5204C">
          <w:rPr>
            <w:rFonts w:ascii="Calibri" w:hAnsi="Calibri"/>
            <w:noProof/>
            <w:kern w:val="2"/>
            <w:sz w:val="24"/>
            <w:szCs w:val="24"/>
          </w:rPr>
          <w:tab/>
        </w:r>
        <w:r w:rsidRPr="009967FF">
          <w:rPr>
            <w:rStyle w:val="Hypertextovodkaz"/>
            <w:noProof/>
          </w:rPr>
          <w:t>Režim 101 - Měsíční, strava počtem, nepřiznaná dotace samostatně</w:t>
        </w:r>
        <w:r>
          <w:rPr>
            <w:noProof/>
            <w:webHidden/>
          </w:rPr>
          <w:tab/>
        </w:r>
        <w:r>
          <w:rPr>
            <w:noProof/>
            <w:webHidden/>
          </w:rPr>
          <w:fldChar w:fldCharType="begin"/>
        </w:r>
        <w:r>
          <w:rPr>
            <w:noProof/>
            <w:webHidden/>
          </w:rPr>
          <w:instrText xml:space="preserve"> PAGEREF _Toc198144238 \h </w:instrText>
        </w:r>
        <w:r>
          <w:rPr>
            <w:noProof/>
            <w:webHidden/>
          </w:rPr>
        </w:r>
        <w:r>
          <w:rPr>
            <w:noProof/>
            <w:webHidden/>
          </w:rPr>
          <w:fldChar w:fldCharType="separate"/>
        </w:r>
        <w:r>
          <w:rPr>
            <w:noProof/>
            <w:webHidden/>
          </w:rPr>
          <w:t>105</w:t>
        </w:r>
        <w:r>
          <w:rPr>
            <w:noProof/>
            <w:webHidden/>
          </w:rPr>
          <w:fldChar w:fldCharType="end"/>
        </w:r>
      </w:hyperlink>
    </w:p>
    <w:p w14:paraId="616B1DFB" w14:textId="08A10ABD" w:rsidR="00E755A6" w:rsidRPr="00C5204C" w:rsidRDefault="00E755A6">
      <w:pPr>
        <w:pStyle w:val="Obsah3"/>
        <w:rPr>
          <w:rFonts w:ascii="Calibri" w:hAnsi="Calibri"/>
          <w:noProof/>
          <w:kern w:val="2"/>
          <w:sz w:val="24"/>
          <w:szCs w:val="24"/>
        </w:rPr>
      </w:pPr>
      <w:hyperlink w:anchor="_Toc198144239" w:history="1">
        <w:r w:rsidRPr="009967FF">
          <w:rPr>
            <w:rStyle w:val="Hypertextovodkaz"/>
            <w:noProof/>
          </w:rPr>
          <w:t>4.7.16</w:t>
        </w:r>
        <w:r w:rsidRPr="00C5204C">
          <w:rPr>
            <w:rFonts w:ascii="Calibri" w:hAnsi="Calibri"/>
            <w:noProof/>
            <w:kern w:val="2"/>
            <w:sz w:val="24"/>
            <w:szCs w:val="24"/>
          </w:rPr>
          <w:tab/>
        </w:r>
        <w:r w:rsidRPr="009967FF">
          <w:rPr>
            <w:rStyle w:val="Hypertextovodkaz"/>
            <w:noProof/>
          </w:rPr>
          <w:t>Režim 111 – Nárok Dcs02 z období pouze z kalendáře, vyhodnocení násl. měsíc.</w:t>
        </w:r>
        <w:r>
          <w:rPr>
            <w:noProof/>
            <w:webHidden/>
          </w:rPr>
          <w:tab/>
        </w:r>
        <w:r>
          <w:rPr>
            <w:noProof/>
            <w:webHidden/>
          </w:rPr>
          <w:fldChar w:fldCharType="begin"/>
        </w:r>
        <w:r>
          <w:rPr>
            <w:noProof/>
            <w:webHidden/>
          </w:rPr>
          <w:instrText xml:space="preserve"> PAGEREF _Toc198144239 \h </w:instrText>
        </w:r>
        <w:r>
          <w:rPr>
            <w:noProof/>
            <w:webHidden/>
          </w:rPr>
        </w:r>
        <w:r>
          <w:rPr>
            <w:noProof/>
            <w:webHidden/>
          </w:rPr>
          <w:fldChar w:fldCharType="separate"/>
        </w:r>
        <w:r>
          <w:rPr>
            <w:noProof/>
            <w:webHidden/>
          </w:rPr>
          <w:t>105</w:t>
        </w:r>
        <w:r>
          <w:rPr>
            <w:noProof/>
            <w:webHidden/>
          </w:rPr>
          <w:fldChar w:fldCharType="end"/>
        </w:r>
      </w:hyperlink>
    </w:p>
    <w:p w14:paraId="656A1A2C" w14:textId="1FC52758" w:rsidR="00E755A6" w:rsidRPr="00C5204C" w:rsidRDefault="00E755A6">
      <w:pPr>
        <w:pStyle w:val="Obsah4"/>
        <w:rPr>
          <w:rFonts w:ascii="Calibri" w:hAnsi="Calibri"/>
          <w:noProof/>
          <w:kern w:val="2"/>
          <w:sz w:val="24"/>
          <w:szCs w:val="24"/>
        </w:rPr>
      </w:pPr>
      <w:hyperlink w:anchor="_Toc198144240" w:history="1">
        <w:r w:rsidRPr="009967FF">
          <w:rPr>
            <w:rStyle w:val="Hypertextovodkaz"/>
            <w:noProof/>
          </w:rPr>
          <w:t>4.7.16.1</w:t>
        </w:r>
        <w:r w:rsidRPr="00C5204C">
          <w:rPr>
            <w:rFonts w:ascii="Calibri" w:hAnsi="Calibri"/>
            <w:noProof/>
            <w:kern w:val="2"/>
            <w:sz w:val="24"/>
            <w:szCs w:val="24"/>
          </w:rPr>
          <w:tab/>
        </w:r>
        <w:r w:rsidRPr="009967FF">
          <w:rPr>
            <w:rStyle w:val="Hypertextovodkaz"/>
            <w:noProof/>
          </w:rPr>
          <w:t>Vyhodnocení odběru stravenek</w:t>
        </w:r>
        <w:r>
          <w:rPr>
            <w:noProof/>
            <w:webHidden/>
          </w:rPr>
          <w:tab/>
        </w:r>
        <w:r>
          <w:rPr>
            <w:noProof/>
            <w:webHidden/>
          </w:rPr>
          <w:fldChar w:fldCharType="begin"/>
        </w:r>
        <w:r>
          <w:rPr>
            <w:noProof/>
            <w:webHidden/>
          </w:rPr>
          <w:instrText xml:space="preserve"> PAGEREF _Toc198144240 \h </w:instrText>
        </w:r>
        <w:r>
          <w:rPr>
            <w:noProof/>
            <w:webHidden/>
          </w:rPr>
        </w:r>
        <w:r>
          <w:rPr>
            <w:noProof/>
            <w:webHidden/>
          </w:rPr>
          <w:fldChar w:fldCharType="separate"/>
        </w:r>
        <w:r>
          <w:rPr>
            <w:noProof/>
            <w:webHidden/>
          </w:rPr>
          <w:t>105</w:t>
        </w:r>
        <w:r>
          <w:rPr>
            <w:noProof/>
            <w:webHidden/>
          </w:rPr>
          <w:fldChar w:fldCharType="end"/>
        </w:r>
      </w:hyperlink>
    </w:p>
    <w:p w14:paraId="327AEAB8" w14:textId="2174B143" w:rsidR="00E755A6" w:rsidRPr="00C5204C" w:rsidRDefault="00E755A6">
      <w:pPr>
        <w:pStyle w:val="Obsah4"/>
        <w:rPr>
          <w:rFonts w:ascii="Calibri" w:hAnsi="Calibri"/>
          <w:noProof/>
          <w:kern w:val="2"/>
          <w:sz w:val="24"/>
          <w:szCs w:val="24"/>
        </w:rPr>
      </w:pPr>
      <w:hyperlink w:anchor="_Toc198144241" w:history="1">
        <w:r w:rsidRPr="009967FF">
          <w:rPr>
            <w:rStyle w:val="Hypertextovodkaz"/>
            <w:noProof/>
          </w:rPr>
          <w:t>4.7.16.2</w:t>
        </w:r>
        <w:r w:rsidRPr="00C5204C">
          <w:rPr>
            <w:rFonts w:ascii="Calibri" w:hAnsi="Calibri"/>
            <w:noProof/>
            <w:kern w:val="2"/>
            <w:sz w:val="24"/>
            <w:szCs w:val="24"/>
          </w:rPr>
          <w:tab/>
        </w:r>
        <w:r w:rsidRPr="009967FF">
          <w:rPr>
            <w:rStyle w:val="Hypertextovodkaz"/>
            <w:noProof/>
          </w:rPr>
          <w:t>Příspěvek na stravu, režim 111 - úprava k e202205</w:t>
        </w:r>
        <w:r>
          <w:rPr>
            <w:noProof/>
            <w:webHidden/>
          </w:rPr>
          <w:tab/>
        </w:r>
        <w:r>
          <w:rPr>
            <w:noProof/>
            <w:webHidden/>
          </w:rPr>
          <w:fldChar w:fldCharType="begin"/>
        </w:r>
        <w:r>
          <w:rPr>
            <w:noProof/>
            <w:webHidden/>
          </w:rPr>
          <w:instrText xml:space="preserve"> PAGEREF _Toc198144241 \h </w:instrText>
        </w:r>
        <w:r>
          <w:rPr>
            <w:noProof/>
            <w:webHidden/>
          </w:rPr>
        </w:r>
        <w:r>
          <w:rPr>
            <w:noProof/>
            <w:webHidden/>
          </w:rPr>
          <w:fldChar w:fldCharType="separate"/>
        </w:r>
        <w:r>
          <w:rPr>
            <w:noProof/>
            <w:webHidden/>
          </w:rPr>
          <w:t>106</w:t>
        </w:r>
        <w:r>
          <w:rPr>
            <w:noProof/>
            <w:webHidden/>
          </w:rPr>
          <w:fldChar w:fldCharType="end"/>
        </w:r>
      </w:hyperlink>
    </w:p>
    <w:p w14:paraId="308B5B6D" w14:textId="7DB76950" w:rsidR="00E755A6" w:rsidRPr="00C5204C" w:rsidRDefault="00E755A6">
      <w:pPr>
        <w:pStyle w:val="Obsah3"/>
        <w:rPr>
          <w:rFonts w:ascii="Calibri" w:hAnsi="Calibri"/>
          <w:noProof/>
          <w:kern w:val="2"/>
          <w:sz w:val="24"/>
          <w:szCs w:val="24"/>
        </w:rPr>
      </w:pPr>
      <w:hyperlink w:anchor="_Toc198144242" w:history="1">
        <w:r w:rsidRPr="009967FF">
          <w:rPr>
            <w:rStyle w:val="Hypertextovodkaz"/>
            <w:noProof/>
          </w:rPr>
          <w:t>4.7.17</w:t>
        </w:r>
        <w:r w:rsidRPr="00C5204C">
          <w:rPr>
            <w:rFonts w:ascii="Calibri" w:hAnsi="Calibri"/>
            <w:noProof/>
            <w:kern w:val="2"/>
            <w:sz w:val="24"/>
            <w:szCs w:val="24"/>
          </w:rPr>
          <w:tab/>
        </w:r>
        <w:r w:rsidRPr="009967FF">
          <w:rPr>
            <w:rStyle w:val="Hypertextovodkaz"/>
            <w:noProof/>
          </w:rPr>
          <w:t>Režim 117 - Nárok měsíční se zkráceným uzavřením, pouze nepřítomnosti</w:t>
        </w:r>
        <w:r>
          <w:rPr>
            <w:noProof/>
            <w:webHidden/>
          </w:rPr>
          <w:tab/>
        </w:r>
        <w:r>
          <w:rPr>
            <w:noProof/>
            <w:webHidden/>
          </w:rPr>
          <w:fldChar w:fldCharType="begin"/>
        </w:r>
        <w:r>
          <w:rPr>
            <w:noProof/>
            <w:webHidden/>
          </w:rPr>
          <w:instrText xml:space="preserve"> PAGEREF _Toc198144242 \h </w:instrText>
        </w:r>
        <w:r>
          <w:rPr>
            <w:noProof/>
            <w:webHidden/>
          </w:rPr>
        </w:r>
        <w:r>
          <w:rPr>
            <w:noProof/>
            <w:webHidden/>
          </w:rPr>
          <w:fldChar w:fldCharType="separate"/>
        </w:r>
        <w:r>
          <w:rPr>
            <w:noProof/>
            <w:webHidden/>
          </w:rPr>
          <w:t>107</w:t>
        </w:r>
        <w:r>
          <w:rPr>
            <w:noProof/>
            <w:webHidden/>
          </w:rPr>
          <w:fldChar w:fldCharType="end"/>
        </w:r>
      </w:hyperlink>
    </w:p>
    <w:p w14:paraId="6D3F427B" w14:textId="1CD7A1BC" w:rsidR="00E755A6" w:rsidRPr="00C5204C" w:rsidRDefault="00E755A6">
      <w:pPr>
        <w:pStyle w:val="Obsah3"/>
        <w:rPr>
          <w:rFonts w:ascii="Calibri" w:hAnsi="Calibri"/>
          <w:noProof/>
          <w:kern w:val="2"/>
          <w:sz w:val="24"/>
          <w:szCs w:val="24"/>
        </w:rPr>
      </w:pPr>
      <w:hyperlink w:anchor="_Toc198144243" w:history="1">
        <w:r w:rsidRPr="009967FF">
          <w:rPr>
            <w:rStyle w:val="Hypertextovodkaz"/>
            <w:noProof/>
          </w:rPr>
          <w:t>4.7.18</w:t>
        </w:r>
        <w:r w:rsidRPr="00C5204C">
          <w:rPr>
            <w:rFonts w:ascii="Calibri" w:hAnsi="Calibri"/>
            <w:noProof/>
            <w:kern w:val="2"/>
            <w:sz w:val="24"/>
            <w:szCs w:val="24"/>
          </w:rPr>
          <w:tab/>
        </w:r>
        <w:r w:rsidRPr="009967FF">
          <w:rPr>
            <w:rStyle w:val="Hypertextovodkaz"/>
            <w:noProof/>
          </w:rPr>
          <w:t>Režim 172 - Nárok měsíční se zkráceným uzavřením + dopřední záloha</w:t>
        </w:r>
        <w:r>
          <w:rPr>
            <w:noProof/>
            <w:webHidden/>
          </w:rPr>
          <w:tab/>
        </w:r>
        <w:r>
          <w:rPr>
            <w:noProof/>
            <w:webHidden/>
          </w:rPr>
          <w:fldChar w:fldCharType="begin"/>
        </w:r>
        <w:r>
          <w:rPr>
            <w:noProof/>
            <w:webHidden/>
          </w:rPr>
          <w:instrText xml:space="preserve"> PAGEREF _Toc198144243 \h </w:instrText>
        </w:r>
        <w:r>
          <w:rPr>
            <w:noProof/>
            <w:webHidden/>
          </w:rPr>
        </w:r>
        <w:r>
          <w:rPr>
            <w:noProof/>
            <w:webHidden/>
          </w:rPr>
          <w:fldChar w:fldCharType="separate"/>
        </w:r>
        <w:r>
          <w:rPr>
            <w:noProof/>
            <w:webHidden/>
          </w:rPr>
          <w:t>107</w:t>
        </w:r>
        <w:r>
          <w:rPr>
            <w:noProof/>
            <w:webHidden/>
          </w:rPr>
          <w:fldChar w:fldCharType="end"/>
        </w:r>
      </w:hyperlink>
    </w:p>
    <w:p w14:paraId="2EE65961" w14:textId="0327A048" w:rsidR="00E755A6" w:rsidRPr="00C5204C" w:rsidRDefault="00E755A6">
      <w:pPr>
        <w:pStyle w:val="Obsah4"/>
        <w:rPr>
          <w:rFonts w:ascii="Calibri" w:hAnsi="Calibri"/>
          <w:noProof/>
          <w:kern w:val="2"/>
          <w:sz w:val="24"/>
          <w:szCs w:val="24"/>
        </w:rPr>
      </w:pPr>
      <w:hyperlink w:anchor="_Toc198144244" w:history="1">
        <w:r w:rsidRPr="009967FF">
          <w:rPr>
            <w:rStyle w:val="Hypertextovodkaz"/>
            <w:noProof/>
          </w:rPr>
          <w:t>4.7.18.1</w:t>
        </w:r>
        <w:r w:rsidRPr="00C5204C">
          <w:rPr>
            <w:rFonts w:ascii="Calibri" w:hAnsi="Calibri"/>
            <w:noProof/>
            <w:kern w:val="2"/>
            <w:sz w:val="24"/>
            <w:szCs w:val="24"/>
          </w:rPr>
          <w:tab/>
        </w:r>
        <w:r w:rsidRPr="009967FF">
          <w:rPr>
            <w:rStyle w:val="Hypertextovodkaz"/>
            <w:noProof/>
          </w:rPr>
          <w:t>Dcs02, záložka Nárok na příspěvek, Generování pro PV</w:t>
        </w:r>
        <w:r>
          <w:rPr>
            <w:noProof/>
            <w:webHidden/>
          </w:rPr>
          <w:tab/>
        </w:r>
        <w:r>
          <w:rPr>
            <w:noProof/>
            <w:webHidden/>
          </w:rPr>
          <w:fldChar w:fldCharType="begin"/>
        </w:r>
        <w:r>
          <w:rPr>
            <w:noProof/>
            <w:webHidden/>
          </w:rPr>
          <w:instrText xml:space="preserve"> PAGEREF _Toc198144244 \h </w:instrText>
        </w:r>
        <w:r>
          <w:rPr>
            <w:noProof/>
            <w:webHidden/>
          </w:rPr>
        </w:r>
        <w:r>
          <w:rPr>
            <w:noProof/>
            <w:webHidden/>
          </w:rPr>
          <w:fldChar w:fldCharType="separate"/>
        </w:r>
        <w:r>
          <w:rPr>
            <w:noProof/>
            <w:webHidden/>
          </w:rPr>
          <w:t>108</w:t>
        </w:r>
        <w:r>
          <w:rPr>
            <w:noProof/>
            <w:webHidden/>
          </w:rPr>
          <w:fldChar w:fldCharType="end"/>
        </w:r>
      </w:hyperlink>
    </w:p>
    <w:p w14:paraId="55FF98E8" w14:textId="147470DA" w:rsidR="00E755A6" w:rsidRPr="00C5204C" w:rsidRDefault="00E755A6">
      <w:pPr>
        <w:pStyle w:val="Obsah3"/>
        <w:rPr>
          <w:rFonts w:ascii="Calibri" w:hAnsi="Calibri"/>
          <w:noProof/>
          <w:kern w:val="2"/>
          <w:sz w:val="24"/>
          <w:szCs w:val="24"/>
        </w:rPr>
      </w:pPr>
      <w:hyperlink w:anchor="_Toc198144245" w:history="1">
        <w:r w:rsidRPr="009967FF">
          <w:rPr>
            <w:rStyle w:val="Hypertextovodkaz"/>
            <w:noProof/>
          </w:rPr>
          <w:t>4.7.19</w:t>
        </w:r>
        <w:r w:rsidRPr="00C5204C">
          <w:rPr>
            <w:rFonts w:ascii="Calibri" w:hAnsi="Calibri"/>
            <w:noProof/>
            <w:kern w:val="2"/>
            <w:sz w:val="24"/>
            <w:szCs w:val="24"/>
          </w:rPr>
          <w:tab/>
        </w:r>
        <w:r w:rsidRPr="009967FF">
          <w:rPr>
            <w:rStyle w:val="Hypertextovodkaz"/>
            <w:noProof/>
          </w:rPr>
          <w:t>Režim 173</w:t>
        </w:r>
        <w:r w:rsidRPr="009967FF">
          <w:rPr>
            <w:rStyle w:val="Hypertextovodkaz"/>
            <w:noProof/>
            <w:lang w:val="sk-SK"/>
          </w:rPr>
          <w:t xml:space="preserve"> - </w:t>
        </w:r>
        <w:r w:rsidRPr="009967FF">
          <w:rPr>
            <w:rStyle w:val="Hypertextovodkaz"/>
            <w:noProof/>
          </w:rPr>
          <w:t>Nárok měsíční s ručním vstupem + dopřední záloha</w:t>
        </w:r>
        <w:r>
          <w:rPr>
            <w:noProof/>
            <w:webHidden/>
          </w:rPr>
          <w:tab/>
        </w:r>
        <w:r>
          <w:rPr>
            <w:noProof/>
            <w:webHidden/>
          </w:rPr>
          <w:fldChar w:fldCharType="begin"/>
        </w:r>
        <w:r>
          <w:rPr>
            <w:noProof/>
            <w:webHidden/>
          </w:rPr>
          <w:instrText xml:space="preserve"> PAGEREF _Toc198144245 \h </w:instrText>
        </w:r>
        <w:r>
          <w:rPr>
            <w:noProof/>
            <w:webHidden/>
          </w:rPr>
        </w:r>
        <w:r>
          <w:rPr>
            <w:noProof/>
            <w:webHidden/>
          </w:rPr>
          <w:fldChar w:fldCharType="separate"/>
        </w:r>
        <w:r>
          <w:rPr>
            <w:noProof/>
            <w:webHidden/>
          </w:rPr>
          <w:t>108</w:t>
        </w:r>
        <w:r>
          <w:rPr>
            <w:noProof/>
            <w:webHidden/>
          </w:rPr>
          <w:fldChar w:fldCharType="end"/>
        </w:r>
      </w:hyperlink>
    </w:p>
    <w:p w14:paraId="4999DEBD" w14:textId="5395B747" w:rsidR="00E755A6" w:rsidRPr="00C5204C" w:rsidRDefault="00E755A6">
      <w:pPr>
        <w:pStyle w:val="Obsah4"/>
        <w:rPr>
          <w:rFonts w:ascii="Calibri" w:hAnsi="Calibri"/>
          <w:noProof/>
          <w:kern w:val="2"/>
          <w:sz w:val="24"/>
          <w:szCs w:val="24"/>
        </w:rPr>
      </w:pPr>
      <w:hyperlink w:anchor="_Toc198144246" w:history="1">
        <w:r w:rsidRPr="009967FF">
          <w:rPr>
            <w:rStyle w:val="Hypertextovodkaz"/>
            <w:noProof/>
          </w:rPr>
          <w:t>4.7.19.1</w:t>
        </w:r>
        <w:r w:rsidRPr="00C5204C">
          <w:rPr>
            <w:rFonts w:ascii="Calibri" w:hAnsi="Calibri"/>
            <w:noProof/>
            <w:kern w:val="2"/>
            <w:sz w:val="24"/>
            <w:szCs w:val="24"/>
          </w:rPr>
          <w:tab/>
        </w:r>
        <w:r w:rsidRPr="009967FF">
          <w:rPr>
            <w:rStyle w:val="Hypertextovodkaz"/>
            <w:noProof/>
          </w:rPr>
          <w:t>Povinné nahrání nároku v DAV (TC 1071797)</w:t>
        </w:r>
        <w:r>
          <w:rPr>
            <w:noProof/>
            <w:webHidden/>
          </w:rPr>
          <w:tab/>
        </w:r>
        <w:r>
          <w:rPr>
            <w:noProof/>
            <w:webHidden/>
          </w:rPr>
          <w:fldChar w:fldCharType="begin"/>
        </w:r>
        <w:r>
          <w:rPr>
            <w:noProof/>
            <w:webHidden/>
          </w:rPr>
          <w:instrText xml:space="preserve"> PAGEREF _Toc198144246 \h </w:instrText>
        </w:r>
        <w:r>
          <w:rPr>
            <w:noProof/>
            <w:webHidden/>
          </w:rPr>
        </w:r>
        <w:r>
          <w:rPr>
            <w:noProof/>
            <w:webHidden/>
          </w:rPr>
          <w:fldChar w:fldCharType="separate"/>
        </w:r>
        <w:r>
          <w:rPr>
            <w:noProof/>
            <w:webHidden/>
          </w:rPr>
          <w:t>109</w:t>
        </w:r>
        <w:r>
          <w:rPr>
            <w:noProof/>
            <w:webHidden/>
          </w:rPr>
          <w:fldChar w:fldCharType="end"/>
        </w:r>
      </w:hyperlink>
    </w:p>
    <w:p w14:paraId="2F02C610" w14:textId="3D08AF89" w:rsidR="00E755A6" w:rsidRPr="00C5204C" w:rsidRDefault="00E755A6">
      <w:pPr>
        <w:pStyle w:val="Obsah3"/>
        <w:rPr>
          <w:rFonts w:ascii="Calibri" w:hAnsi="Calibri"/>
          <w:noProof/>
          <w:kern w:val="2"/>
          <w:sz w:val="24"/>
          <w:szCs w:val="24"/>
        </w:rPr>
      </w:pPr>
      <w:hyperlink w:anchor="_Toc198144247" w:history="1">
        <w:r w:rsidRPr="009967FF">
          <w:rPr>
            <w:rStyle w:val="Hypertextovodkaz"/>
            <w:noProof/>
          </w:rPr>
          <w:t>4.7.20</w:t>
        </w:r>
        <w:r w:rsidRPr="00C5204C">
          <w:rPr>
            <w:rFonts w:ascii="Calibri" w:hAnsi="Calibri"/>
            <w:noProof/>
            <w:kern w:val="2"/>
            <w:sz w:val="24"/>
            <w:szCs w:val="24"/>
          </w:rPr>
          <w:tab/>
        </w:r>
        <w:r w:rsidRPr="009967FF">
          <w:rPr>
            <w:rStyle w:val="Hypertextovodkaz"/>
            <w:noProof/>
          </w:rPr>
          <w:t>Režim 174</w:t>
        </w:r>
        <w:r w:rsidRPr="009967FF">
          <w:rPr>
            <w:rStyle w:val="Hypertextovodkaz"/>
            <w:noProof/>
            <w:lang w:val="sk-SK"/>
          </w:rPr>
          <w:t xml:space="preserve"> - </w:t>
        </w:r>
        <w:r w:rsidRPr="009967FF">
          <w:rPr>
            <w:rStyle w:val="Hypertextovodkaz"/>
            <w:noProof/>
          </w:rPr>
          <w:t>Manuálně zadaný příspěvek bez kontroly na nárok</w:t>
        </w:r>
        <w:r>
          <w:rPr>
            <w:noProof/>
            <w:webHidden/>
          </w:rPr>
          <w:tab/>
        </w:r>
        <w:r>
          <w:rPr>
            <w:noProof/>
            <w:webHidden/>
          </w:rPr>
          <w:fldChar w:fldCharType="begin"/>
        </w:r>
        <w:r>
          <w:rPr>
            <w:noProof/>
            <w:webHidden/>
          </w:rPr>
          <w:instrText xml:space="preserve"> PAGEREF _Toc198144247 \h </w:instrText>
        </w:r>
        <w:r>
          <w:rPr>
            <w:noProof/>
            <w:webHidden/>
          </w:rPr>
        </w:r>
        <w:r>
          <w:rPr>
            <w:noProof/>
            <w:webHidden/>
          </w:rPr>
          <w:fldChar w:fldCharType="separate"/>
        </w:r>
        <w:r>
          <w:rPr>
            <w:noProof/>
            <w:webHidden/>
          </w:rPr>
          <w:t>109</w:t>
        </w:r>
        <w:r>
          <w:rPr>
            <w:noProof/>
            <w:webHidden/>
          </w:rPr>
          <w:fldChar w:fldCharType="end"/>
        </w:r>
      </w:hyperlink>
    </w:p>
    <w:p w14:paraId="18751FA5" w14:textId="75D009A8" w:rsidR="00E755A6" w:rsidRPr="00C5204C" w:rsidRDefault="00E755A6">
      <w:pPr>
        <w:pStyle w:val="Obsah3"/>
        <w:rPr>
          <w:rFonts w:ascii="Calibri" w:hAnsi="Calibri"/>
          <w:noProof/>
          <w:kern w:val="2"/>
          <w:sz w:val="24"/>
          <w:szCs w:val="24"/>
        </w:rPr>
      </w:pPr>
      <w:hyperlink w:anchor="_Toc198144248" w:history="1">
        <w:r w:rsidRPr="009967FF">
          <w:rPr>
            <w:rStyle w:val="Hypertextovodkaz"/>
            <w:noProof/>
          </w:rPr>
          <w:t>4.7.21</w:t>
        </w:r>
        <w:r w:rsidRPr="00C5204C">
          <w:rPr>
            <w:rFonts w:ascii="Calibri" w:hAnsi="Calibri"/>
            <w:noProof/>
            <w:kern w:val="2"/>
            <w:sz w:val="24"/>
            <w:szCs w:val="24"/>
          </w:rPr>
          <w:tab/>
        </w:r>
        <w:r w:rsidRPr="009967FF">
          <w:rPr>
            <w:rStyle w:val="Hypertextovodkaz"/>
            <w:noProof/>
          </w:rPr>
          <w:t>Režim 300, 301, 302, 360/361 – Výpočet ze vstupů Vyp01</w:t>
        </w:r>
        <w:r>
          <w:rPr>
            <w:noProof/>
            <w:webHidden/>
          </w:rPr>
          <w:tab/>
        </w:r>
        <w:r>
          <w:rPr>
            <w:noProof/>
            <w:webHidden/>
          </w:rPr>
          <w:fldChar w:fldCharType="begin"/>
        </w:r>
        <w:r>
          <w:rPr>
            <w:noProof/>
            <w:webHidden/>
          </w:rPr>
          <w:instrText xml:space="preserve"> PAGEREF _Toc198144248 \h </w:instrText>
        </w:r>
        <w:r>
          <w:rPr>
            <w:noProof/>
            <w:webHidden/>
          </w:rPr>
        </w:r>
        <w:r>
          <w:rPr>
            <w:noProof/>
            <w:webHidden/>
          </w:rPr>
          <w:fldChar w:fldCharType="separate"/>
        </w:r>
        <w:r>
          <w:rPr>
            <w:noProof/>
            <w:webHidden/>
          </w:rPr>
          <w:t>109</w:t>
        </w:r>
        <w:r>
          <w:rPr>
            <w:noProof/>
            <w:webHidden/>
          </w:rPr>
          <w:fldChar w:fldCharType="end"/>
        </w:r>
      </w:hyperlink>
    </w:p>
    <w:p w14:paraId="604BA986" w14:textId="24C3D04A" w:rsidR="00E755A6" w:rsidRPr="00C5204C" w:rsidRDefault="00E755A6">
      <w:pPr>
        <w:pStyle w:val="Obsah4"/>
        <w:rPr>
          <w:rFonts w:ascii="Calibri" w:hAnsi="Calibri"/>
          <w:noProof/>
          <w:kern w:val="2"/>
          <w:sz w:val="24"/>
          <w:szCs w:val="24"/>
        </w:rPr>
      </w:pPr>
      <w:hyperlink w:anchor="_Toc198144249" w:history="1">
        <w:r w:rsidRPr="009967FF">
          <w:rPr>
            <w:rStyle w:val="Hypertextovodkaz"/>
            <w:noProof/>
          </w:rPr>
          <w:t>4.7.21.1</w:t>
        </w:r>
        <w:r w:rsidRPr="00C5204C">
          <w:rPr>
            <w:rFonts w:ascii="Calibri" w:hAnsi="Calibri"/>
            <w:noProof/>
            <w:kern w:val="2"/>
            <w:sz w:val="24"/>
            <w:szCs w:val="24"/>
          </w:rPr>
          <w:tab/>
        </w:r>
        <w:r w:rsidRPr="009967FF">
          <w:rPr>
            <w:rStyle w:val="Hypertextovodkaz"/>
            <w:noProof/>
          </w:rPr>
          <w:t>Postup zpracování</w:t>
        </w:r>
        <w:r>
          <w:rPr>
            <w:noProof/>
            <w:webHidden/>
          </w:rPr>
          <w:tab/>
        </w:r>
        <w:r>
          <w:rPr>
            <w:noProof/>
            <w:webHidden/>
          </w:rPr>
          <w:fldChar w:fldCharType="begin"/>
        </w:r>
        <w:r>
          <w:rPr>
            <w:noProof/>
            <w:webHidden/>
          </w:rPr>
          <w:instrText xml:space="preserve"> PAGEREF _Toc198144249 \h </w:instrText>
        </w:r>
        <w:r>
          <w:rPr>
            <w:noProof/>
            <w:webHidden/>
          </w:rPr>
        </w:r>
        <w:r>
          <w:rPr>
            <w:noProof/>
            <w:webHidden/>
          </w:rPr>
          <w:fldChar w:fldCharType="separate"/>
        </w:r>
        <w:r>
          <w:rPr>
            <w:noProof/>
            <w:webHidden/>
          </w:rPr>
          <w:t>110</w:t>
        </w:r>
        <w:r>
          <w:rPr>
            <w:noProof/>
            <w:webHidden/>
          </w:rPr>
          <w:fldChar w:fldCharType="end"/>
        </w:r>
      </w:hyperlink>
    </w:p>
    <w:p w14:paraId="51B35671" w14:textId="47C7F20D" w:rsidR="00E755A6" w:rsidRPr="00C5204C" w:rsidRDefault="00E755A6">
      <w:pPr>
        <w:pStyle w:val="Obsah4"/>
        <w:rPr>
          <w:rFonts w:ascii="Calibri" w:hAnsi="Calibri"/>
          <w:noProof/>
          <w:kern w:val="2"/>
          <w:sz w:val="24"/>
          <w:szCs w:val="24"/>
        </w:rPr>
      </w:pPr>
      <w:hyperlink w:anchor="_Toc198144250" w:history="1">
        <w:r w:rsidRPr="009967FF">
          <w:rPr>
            <w:rStyle w:val="Hypertextovodkaz"/>
            <w:noProof/>
          </w:rPr>
          <w:t>4.7.21.2</w:t>
        </w:r>
        <w:r w:rsidRPr="00C5204C">
          <w:rPr>
            <w:rFonts w:ascii="Calibri" w:hAnsi="Calibri"/>
            <w:noProof/>
            <w:kern w:val="2"/>
            <w:sz w:val="24"/>
            <w:szCs w:val="24"/>
          </w:rPr>
          <w:tab/>
        </w:r>
        <w:r w:rsidRPr="009967FF">
          <w:rPr>
            <w:rStyle w:val="Hypertextovodkaz"/>
            <w:noProof/>
          </w:rPr>
          <w:t>Aktivace a konfigurace režimu</w:t>
        </w:r>
        <w:r>
          <w:rPr>
            <w:noProof/>
            <w:webHidden/>
          </w:rPr>
          <w:tab/>
        </w:r>
        <w:r>
          <w:rPr>
            <w:noProof/>
            <w:webHidden/>
          </w:rPr>
          <w:fldChar w:fldCharType="begin"/>
        </w:r>
        <w:r>
          <w:rPr>
            <w:noProof/>
            <w:webHidden/>
          </w:rPr>
          <w:instrText xml:space="preserve"> PAGEREF _Toc198144250 \h </w:instrText>
        </w:r>
        <w:r>
          <w:rPr>
            <w:noProof/>
            <w:webHidden/>
          </w:rPr>
        </w:r>
        <w:r>
          <w:rPr>
            <w:noProof/>
            <w:webHidden/>
          </w:rPr>
          <w:fldChar w:fldCharType="separate"/>
        </w:r>
        <w:r>
          <w:rPr>
            <w:noProof/>
            <w:webHidden/>
          </w:rPr>
          <w:t>110</w:t>
        </w:r>
        <w:r>
          <w:rPr>
            <w:noProof/>
            <w:webHidden/>
          </w:rPr>
          <w:fldChar w:fldCharType="end"/>
        </w:r>
      </w:hyperlink>
    </w:p>
    <w:p w14:paraId="680801F1" w14:textId="2FF5F195" w:rsidR="00E755A6" w:rsidRPr="00C5204C" w:rsidRDefault="00E755A6">
      <w:pPr>
        <w:pStyle w:val="Obsah4"/>
        <w:rPr>
          <w:rFonts w:ascii="Calibri" w:hAnsi="Calibri"/>
          <w:noProof/>
          <w:kern w:val="2"/>
          <w:sz w:val="24"/>
          <w:szCs w:val="24"/>
        </w:rPr>
      </w:pPr>
      <w:hyperlink w:anchor="_Toc198144251" w:history="1">
        <w:r w:rsidRPr="009967FF">
          <w:rPr>
            <w:rStyle w:val="Hypertextovodkaz"/>
            <w:noProof/>
          </w:rPr>
          <w:t>4.7.21.3</w:t>
        </w:r>
        <w:r w:rsidRPr="00C5204C">
          <w:rPr>
            <w:rFonts w:ascii="Calibri" w:hAnsi="Calibri"/>
            <w:noProof/>
            <w:kern w:val="2"/>
            <w:sz w:val="24"/>
            <w:szCs w:val="24"/>
          </w:rPr>
          <w:tab/>
        </w:r>
        <w:r w:rsidRPr="009967FF">
          <w:rPr>
            <w:rStyle w:val="Hypertextovodkaz"/>
            <w:noProof/>
          </w:rPr>
          <w:t>Generovaní nároku</w:t>
        </w:r>
        <w:r>
          <w:rPr>
            <w:noProof/>
            <w:webHidden/>
          </w:rPr>
          <w:tab/>
        </w:r>
        <w:r>
          <w:rPr>
            <w:noProof/>
            <w:webHidden/>
          </w:rPr>
          <w:fldChar w:fldCharType="begin"/>
        </w:r>
        <w:r>
          <w:rPr>
            <w:noProof/>
            <w:webHidden/>
          </w:rPr>
          <w:instrText xml:space="preserve"> PAGEREF _Toc198144251 \h </w:instrText>
        </w:r>
        <w:r>
          <w:rPr>
            <w:noProof/>
            <w:webHidden/>
          </w:rPr>
        </w:r>
        <w:r>
          <w:rPr>
            <w:noProof/>
            <w:webHidden/>
          </w:rPr>
          <w:fldChar w:fldCharType="separate"/>
        </w:r>
        <w:r>
          <w:rPr>
            <w:noProof/>
            <w:webHidden/>
          </w:rPr>
          <w:t>110</w:t>
        </w:r>
        <w:r>
          <w:rPr>
            <w:noProof/>
            <w:webHidden/>
          </w:rPr>
          <w:fldChar w:fldCharType="end"/>
        </w:r>
      </w:hyperlink>
    </w:p>
    <w:p w14:paraId="163F730A" w14:textId="087340C0" w:rsidR="00E755A6" w:rsidRPr="00C5204C" w:rsidRDefault="00E755A6">
      <w:pPr>
        <w:pStyle w:val="Obsah4"/>
        <w:rPr>
          <w:rFonts w:ascii="Calibri" w:hAnsi="Calibri"/>
          <w:noProof/>
          <w:kern w:val="2"/>
          <w:sz w:val="24"/>
          <w:szCs w:val="24"/>
        </w:rPr>
      </w:pPr>
      <w:hyperlink w:anchor="_Toc198144252" w:history="1">
        <w:r w:rsidRPr="009967FF">
          <w:rPr>
            <w:rStyle w:val="Hypertextovodkaz"/>
            <w:noProof/>
          </w:rPr>
          <w:t>4.7.21.4</w:t>
        </w:r>
        <w:r w:rsidRPr="00C5204C">
          <w:rPr>
            <w:rFonts w:ascii="Calibri" w:hAnsi="Calibri"/>
            <w:noProof/>
            <w:kern w:val="2"/>
            <w:sz w:val="24"/>
            <w:szCs w:val="24"/>
          </w:rPr>
          <w:tab/>
        </w:r>
        <w:r w:rsidRPr="009967FF">
          <w:rPr>
            <w:rStyle w:val="Hypertextovodkaz"/>
            <w:noProof/>
          </w:rPr>
          <w:t>Generování podkladů pro MZDY.</w:t>
        </w:r>
        <w:r>
          <w:rPr>
            <w:noProof/>
            <w:webHidden/>
          </w:rPr>
          <w:tab/>
        </w:r>
        <w:r>
          <w:rPr>
            <w:noProof/>
            <w:webHidden/>
          </w:rPr>
          <w:fldChar w:fldCharType="begin"/>
        </w:r>
        <w:r>
          <w:rPr>
            <w:noProof/>
            <w:webHidden/>
          </w:rPr>
          <w:instrText xml:space="preserve"> PAGEREF _Toc198144252 \h </w:instrText>
        </w:r>
        <w:r>
          <w:rPr>
            <w:noProof/>
            <w:webHidden/>
          </w:rPr>
        </w:r>
        <w:r>
          <w:rPr>
            <w:noProof/>
            <w:webHidden/>
          </w:rPr>
          <w:fldChar w:fldCharType="separate"/>
        </w:r>
        <w:r>
          <w:rPr>
            <w:noProof/>
            <w:webHidden/>
          </w:rPr>
          <w:t>113</w:t>
        </w:r>
        <w:r>
          <w:rPr>
            <w:noProof/>
            <w:webHidden/>
          </w:rPr>
          <w:fldChar w:fldCharType="end"/>
        </w:r>
      </w:hyperlink>
    </w:p>
    <w:p w14:paraId="1B2CFD1C" w14:textId="68558424" w:rsidR="00E755A6" w:rsidRPr="00C5204C" w:rsidRDefault="00E755A6">
      <w:pPr>
        <w:pStyle w:val="Obsah3"/>
        <w:rPr>
          <w:rFonts w:ascii="Calibri" w:hAnsi="Calibri"/>
          <w:noProof/>
          <w:kern w:val="2"/>
          <w:sz w:val="24"/>
          <w:szCs w:val="24"/>
        </w:rPr>
      </w:pPr>
      <w:hyperlink w:anchor="_Toc198144253" w:history="1">
        <w:r w:rsidRPr="009967FF">
          <w:rPr>
            <w:rStyle w:val="Hypertextovodkaz"/>
            <w:noProof/>
          </w:rPr>
          <w:t>4.7.22</w:t>
        </w:r>
        <w:r w:rsidRPr="00C5204C">
          <w:rPr>
            <w:rFonts w:ascii="Calibri" w:hAnsi="Calibri"/>
            <w:noProof/>
            <w:kern w:val="2"/>
            <w:sz w:val="24"/>
            <w:szCs w:val="24"/>
          </w:rPr>
          <w:tab/>
        </w:r>
        <w:r w:rsidRPr="009967FF">
          <w:rPr>
            <w:rStyle w:val="Hypertextovodkaz"/>
            <w:noProof/>
          </w:rPr>
          <w:t>Režim 303 - Nárok z mezd, vstupy z aktuálního období (ŘLP)</w:t>
        </w:r>
        <w:r>
          <w:rPr>
            <w:noProof/>
            <w:webHidden/>
          </w:rPr>
          <w:tab/>
        </w:r>
        <w:r>
          <w:rPr>
            <w:noProof/>
            <w:webHidden/>
          </w:rPr>
          <w:fldChar w:fldCharType="begin"/>
        </w:r>
        <w:r>
          <w:rPr>
            <w:noProof/>
            <w:webHidden/>
          </w:rPr>
          <w:instrText xml:space="preserve"> PAGEREF _Toc198144253 \h </w:instrText>
        </w:r>
        <w:r>
          <w:rPr>
            <w:noProof/>
            <w:webHidden/>
          </w:rPr>
        </w:r>
        <w:r>
          <w:rPr>
            <w:noProof/>
            <w:webHidden/>
          </w:rPr>
          <w:fldChar w:fldCharType="separate"/>
        </w:r>
        <w:r>
          <w:rPr>
            <w:noProof/>
            <w:webHidden/>
          </w:rPr>
          <w:t>114</w:t>
        </w:r>
        <w:r>
          <w:rPr>
            <w:noProof/>
            <w:webHidden/>
          </w:rPr>
          <w:fldChar w:fldCharType="end"/>
        </w:r>
      </w:hyperlink>
    </w:p>
    <w:p w14:paraId="27F6D0AC" w14:textId="09570B05" w:rsidR="00E755A6" w:rsidRPr="00C5204C" w:rsidRDefault="00E755A6">
      <w:pPr>
        <w:pStyle w:val="Obsah3"/>
        <w:rPr>
          <w:rFonts w:ascii="Calibri" w:hAnsi="Calibri"/>
          <w:noProof/>
          <w:kern w:val="2"/>
          <w:sz w:val="24"/>
          <w:szCs w:val="24"/>
        </w:rPr>
      </w:pPr>
      <w:hyperlink w:anchor="_Toc198144254" w:history="1">
        <w:r w:rsidRPr="009967FF">
          <w:rPr>
            <w:rStyle w:val="Hypertextovodkaz"/>
            <w:noProof/>
          </w:rPr>
          <w:t>4.7.23</w:t>
        </w:r>
        <w:r w:rsidRPr="00C5204C">
          <w:rPr>
            <w:rFonts w:ascii="Calibri" w:hAnsi="Calibri"/>
            <w:noProof/>
            <w:kern w:val="2"/>
            <w:sz w:val="24"/>
            <w:szCs w:val="24"/>
          </w:rPr>
          <w:tab/>
        </w:r>
        <w:r w:rsidRPr="009967FF">
          <w:rPr>
            <w:rStyle w:val="Hypertextovodkaz"/>
            <w:noProof/>
          </w:rPr>
          <w:t>Režim 304 - Nárok z mezd, vstupy z aktuálního období (ŘLP 2021)</w:t>
        </w:r>
        <w:r>
          <w:rPr>
            <w:noProof/>
            <w:webHidden/>
          </w:rPr>
          <w:tab/>
        </w:r>
        <w:r>
          <w:rPr>
            <w:noProof/>
            <w:webHidden/>
          </w:rPr>
          <w:fldChar w:fldCharType="begin"/>
        </w:r>
        <w:r>
          <w:rPr>
            <w:noProof/>
            <w:webHidden/>
          </w:rPr>
          <w:instrText xml:space="preserve"> PAGEREF _Toc198144254 \h </w:instrText>
        </w:r>
        <w:r>
          <w:rPr>
            <w:noProof/>
            <w:webHidden/>
          </w:rPr>
        </w:r>
        <w:r>
          <w:rPr>
            <w:noProof/>
            <w:webHidden/>
          </w:rPr>
          <w:fldChar w:fldCharType="separate"/>
        </w:r>
        <w:r>
          <w:rPr>
            <w:noProof/>
            <w:webHidden/>
          </w:rPr>
          <w:t>114</w:t>
        </w:r>
        <w:r>
          <w:rPr>
            <w:noProof/>
            <w:webHidden/>
          </w:rPr>
          <w:fldChar w:fldCharType="end"/>
        </w:r>
      </w:hyperlink>
    </w:p>
    <w:p w14:paraId="42B0247C" w14:textId="6B53DAE8" w:rsidR="00E755A6" w:rsidRPr="00C5204C" w:rsidRDefault="00E755A6">
      <w:pPr>
        <w:pStyle w:val="Obsah3"/>
        <w:rPr>
          <w:rFonts w:ascii="Calibri" w:hAnsi="Calibri"/>
          <w:noProof/>
          <w:kern w:val="2"/>
          <w:sz w:val="24"/>
          <w:szCs w:val="24"/>
        </w:rPr>
      </w:pPr>
      <w:hyperlink w:anchor="_Toc198144255" w:history="1">
        <w:r w:rsidRPr="009967FF">
          <w:rPr>
            <w:rStyle w:val="Hypertextovodkaz"/>
            <w:noProof/>
          </w:rPr>
          <w:t>4.7.24</w:t>
        </w:r>
        <w:r w:rsidRPr="00C5204C">
          <w:rPr>
            <w:rFonts w:ascii="Calibri" w:hAnsi="Calibri"/>
            <w:noProof/>
            <w:kern w:val="2"/>
            <w:sz w:val="24"/>
            <w:szCs w:val="24"/>
          </w:rPr>
          <w:tab/>
        </w:r>
        <w:r w:rsidRPr="009967FF">
          <w:rPr>
            <w:rStyle w:val="Hypertextovodkaz"/>
            <w:noProof/>
          </w:rPr>
          <w:t>Režim 310 - Výpočet ze vstupů Vyp01 + Dcm01 + CEP</w:t>
        </w:r>
        <w:r>
          <w:rPr>
            <w:noProof/>
            <w:webHidden/>
          </w:rPr>
          <w:tab/>
        </w:r>
        <w:r>
          <w:rPr>
            <w:noProof/>
            <w:webHidden/>
          </w:rPr>
          <w:fldChar w:fldCharType="begin"/>
        </w:r>
        <w:r>
          <w:rPr>
            <w:noProof/>
            <w:webHidden/>
          </w:rPr>
          <w:instrText xml:space="preserve"> PAGEREF _Toc198144255 \h </w:instrText>
        </w:r>
        <w:r>
          <w:rPr>
            <w:noProof/>
            <w:webHidden/>
          </w:rPr>
        </w:r>
        <w:r>
          <w:rPr>
            <w:noProof/>
            <w:webHidden/>
          </w:rPr>
          <w:fldChar w:fldCharType="separate"/>
        </w:r>
        <w:r>
          <w:rPr>
            <w:noProof/>
            <w:webHidden/>
          </w:rPr>
          <w:t>114</w:t>
        </w:r>
        <w:r>
          <w:rPr>
            <w:noProof/>
            <w:webHidden/>
          </w:rPr>
          <w:fldChar w:fldCharType="end"/>
        </w:r>
      </w:hyperlink>
    </w:p>
    <w:p w14:paraId="7A748641" w14:textId="7B7E7D22" w:rsidR="00E755A6" w:rsidRPr="00C5204C" w:rsidRDefault="00E755A6">
      <w:pPr>
        <w:pStyle w:val="Obsah4"/>
        <w:rPr>
          <w:rFonts w:ascii="Calibri" w:hAnsi="Calibri"/>
          <w:noProof/>
          <w:kern w:val="2"/>
          <w:sz w:val="24"/>
          <w:szCs w:val="24"/>
        </w:rPr>
      </w:pPr>
      <w:hyperlink w:anchor="_Toc198144256" w:history="1">
        <w:r w:rsidRPr="009967FF">
          <w:rPr>
            <w:rStyle w:val="Hypertextovodkaz"/>
            <w:noProof/>
          </w:rPr>
          <w:t>4.7.24.1</w:t>
        </w:r>
        <w:r w:rsidRPr="00C5204C">
          <w:rPr>
            <w:rFonts w:ascii="Calibri" w:hAnsi="Calibri"/>
            <w:noProof/>
            <w:kern w:val="2"/>
            <w:sz w:val="24"/>
            <w:szCs w:val="24"/>
          </w:rPr>
          <w:tab/>
        </w:r>
        <w:r w:rsidRPr="009967FF">
          <w:rPr>
            <w:rStyle w:val="Hypertextovodkaz"/>
            <w:noProof/>
          </w:rPr>
          <w:t>Postup zpracování:</w:t>
        </w:r>
        <w:r>
          <w:rPr>
            <w:noProof/>
            <w:webHidden/>
          </w:rPr>
          <w:tab/>
        </w:r>
        <w:r>
          <w:rPr>
            <w:noProof/>
            <w:webHidden/>
          </w:rPr>
          <w:fldChar w:fldCharType="begin"/>
        </w:r>
        <w:r>
          <w:rPr>
            <w:noProof/>
            <w:webHidden/>
          </w:rPr>
          <w:instrText xml:space="preserve"> PAGEREF _Toc198144256 \h </w:instrText>
        </w:r>
        <w:r>
          <w:rPr>
            <w:noProof/>
            <w:webHidden/>
          </w:rPr>
        </w:r>
        <w:r>
          <w:rPr>
            <w:noProof/>
            <w:webHidden/>
          </w:rPr>
          <w:fldChar w:fldCharType="separate"/>
        </w:r>
        <w:r>
          <w:rPr>
            <w:noProof/>
            <w:webHidden/>
          </w:rPr>
          <w:t>115</w:t>
        </w:r>
        <w:r>
          <w:rPr>
            <w:noProof/>
            <w:webHidden/>
          </w:rPr>
          <w:fldChar w:fldCharType="end"/>
        </w:r>
      </w:hyperlink>
    </w:p>
    <w:p w14:paraId="634F6A51" w14:textId="76E44812" w:rsidR="00E755A6" w:rsidRPr="00C5204C" w:rsidRDefault="00E755A6">
      <w:pPr>
        <w:pStyle w:val="Obsah4"/>
        <w:rPr>
          <w:rFonts w:ascii="Calibri" w:hAnsi="Calibri"/>
          <w:noProof/>
          <w:kern w:val="2"/>
          <w:sz w:val="24"/>
          <w:szCs w:val="24"/>
        </w:rPr>
      </w:pPr>
      <w:hyperlink w:anchor="_Toc198144257" w:history="1">
        <w:r w:rsidRPr="009967FF">
          <w:rPr>
            <w:rStyle w:val="Hypertextovodkaz"/>
            <w:noProof/>
          </w:rPr>
          <w:t>4.7.24.2</w:t>
        </w:r>
        <w:r w:rsidRPr="00C5204C">
          <w:rPr>
            <w:rFonts w:ascii="Calibri" w:hAnsi="Calibri"/>
            <w:noProof/>
            <w:kern w:val="2"/>
            <w:sz w:val="24"/>
            <w:szCs w:val="24"/>
          </w:rPr>
          <w:tab/>
        </w:r>
        <w:r w:rsidRPr="009967FF">
          <w:rPr>
            <w:rStyle w:val="Hypertextovodkaz"/>
            <w:noProof/>
          </w:rPr>
          <w:t>Aktivace a konfigurace režimu</w:t>
        </w:r>
        <w:r>
          <w:rPr>
            <w:noProof/>
            <w:webHidden/>
          </w:rPr>
          <w:tab/>
        </w:r>
        <w:r>
          <w:rPr>
            <w:noProof/>
            <w:webHidden/>
          </w:rPr>
          <w:fldChar w:fldCharType="begin"/>
        </w:r>
        <w:r>
          <w:rPr>
            <w:noProof/>
            <w:webHidden/>
          </w:rPr>
          <w:instrText xml:space="preserve"> PAGEREF _Toc198144257 \h </w:instrText>
        </w:r>
        <w:r>
          <w:rPr>
            <w:noProof/>
            <w:webHidden/>
          </w:rPr>
        </w:r>
        <w:r>
          <w:rPr>
            <w:noProof/>
            <w:webHidden/>
          </w:rPr>
          <w:fldChar w:fldCharType="separate"/>
        </w:r>
        <w:r>
          <w:rPr>
            <w:noProof/>
            <w:webHidden/>
          </w:rPr>
          <w:t>115</w:t>
        </w:r>
        <w:r>
          <w:rPr>
            <w:noProof/>
            <w:webHidden/>
          </w:rPr>
          <w:fldChar w:fldCharType="end"/>
        </w:r>
      </w:hyperlink>
    </w:p>
    <w:p w14:paraId="78AE8542" w14:textId="34B2A51D" w:rsidR="00E755A6" w:rsidRPr="00C5204C" w:rsidRDefault="00E755A6">
      <w:pPr>
        <w:pStyle w:val="Obsah4"/>
        <w:rPr>
          <w:rFonts w:ascii="Calibri" w:hAnsi="Calibri"/>
          <w:noProof/>
          <w:kern w:val="2"/>
          <w:sz w:val="24"/>
          <w:szCs w:val="24"/>
        </w:rPr>
      </w:pPr>
      <w:hyperlink w:anchor="_Toc198144258" w:history="1">
        <w:r w:rsidRPr="009967FF">
          <w:rPr>
            <w:rStyle w:val="Hypertextovodkaz"/>
            <w:noProof/>
          </w:rPr>
          <w:t>4.7.24.3</w:t>
        </w:r>
        <w:r w:rsidRPr="00C5204C">
          <w:rPr>
            <w:rFonts w:ascii="Calibri" w:hAnsi="Calibri"/>
            <w:noProof/>
            <w:kern w:val="2"/>
            <w:sz w:val="24"/>
            <w:szCs w:val="24"/>
          </w:rPr>
          <w:tab/>
        </w:r>
        <w:r w:rsidRPr="009967FF">
          <w:rPr>
            <w:rStyle w:val="Hypertextovodkaz"/>
            <w:noProof/>
          </w:rPr>
          <w:t>Identifikace vyřazených PV ze zpracování</w:t>
        </w:r>
        <w:r>
          <w:rPr>
            <w:noProof/>
            <w:webHidden/>
          </w:rPr>
          <w:tab/>
        </w:r>
        <w:r>
          <w:rPr>
            <w:noProof/>
            <w:webHidden/>
          </w:rPr>
          <w:fldChar w:fldCharType="begin"/>
        </w:r>
        <w:r>
          <w:rPr>
            <w:noProof/>
            <w:webHidden/>
          </w:rPr>
          <w:instrText xml:space="preserve"> PAGEREF _Toc198144258 \h </w:instrText>
        </w:r>
        <w:r>
          <w:rPr>
            <w:noProof/>
            <w:webHidden/>
          </w:rPr>
        </w:r>
        <w:r>
          <w:rPr>
            <w:noProof/>
            <w:webHidden/>
          </w:rPr>
          <w:fldChar w:fldCharType="separate"/>
        </w:r>
        <w:r>
          <w:rPr>
            <w:noProof/>
            <w:webHidden/>
          </w:rPr>
          <w:t>116</w:t>
        </w:r>
        <w:r>
          <w:rPr>
            <w:noProof/>
            <w:webHidden/>
          </w:rPr>
          <w:fldChar w:fldCharType="end"/>
        </w:r>
      </w:hyperlink>
    </w:p>
    <w:p w14:paraId="5A3B1B07" w14:textId="244B5628" w:rsidR="00E755A6" w:rsidRPr="00C5204C" w:rsidRDefault="00E755A6">
      <w:pPr>
        <w:pStyle w:val="Obsah4"/>
        <w:rPr>
          <w:rFonts w:ascii="Calibri" w:hAnsi="Calibri"/>
          <w:noProof/>
          <w:kern w:val="2"/>
          <w:sz w:val="24"/>
          <w:szCs w:val="24"/>
        </w:rPr>
      </w:pPr>
      <w:hyperlink w:anchor="_Toc198144259" w:history="1">
        <w:r w:rsidRPr="009967FF">
          <w:rPr>
            <w:rStyle w:val="Hypertextovodkaz"/>
            <w:noProof/>
          </w:rPr>
          <w:t>4.7.24.4</w:t>
        </w:r>
        <w:r w:rsidRPr="00C5204C">
          <w:rPr>
            <w:rFonts w:ascii="Calibri" w:hAnsi="Calibri"/>
            <w:noProof/>
            <w:kern w:val="2"/>
            <w:sz w:val="24"/>
            <w:szCs w:val="24"/>
          </w:rPr>
          <w:tab/>
        </w:r>
        <w:r w:rsidRPr="009967FF">
          <w:rPr>
            <w:rStyle w:val="Hypertextovodkaz"/>
            <w:noProof/>
          </w:rPr>
          <w:t>Zpracovaní souběžných PV</w:t>
        </w:r>
        <w:r>
          <w:rPr>
            <w:noProof/>
            <w:webHidden/>
          </w:rPr>
          <w:tab/>
        </w:r>
        <w:r>
          <w:rPr>
            <w:noProof/>
            <w:webHidden/>
          </w:rPr>
          <w:fldChar w:fldCharType="begin"/>
        </w:r>
        <w:r>
          <w:rPr>
            <w:noProof/>
            <w:webHidden/>
          </w:rPr>
          <w:instrText xml:space="preserve"> PAGEREF _Toc198144259 \h </w:instrText>
        </w:r>
        <w:r>
          <w:rPr>
            <w:noProof/>
            <w:webHidden/>
          </w:rPr>
        </w:r>
        <w:r>
          <w:rPr>
            <w:noProof/>
            <w:webHidden/>
          </w:rPr>
          <w:fldChar w:fldCharType="separate"/>
        </w:r>
        <w:r>
          <w:rPr>
            <w:noProof/>
            <w:webHidden/>
          </w:rPr>
          <w:t>116</w:t>
        </w:r>
        <w:r>
          <w:rPr>
            <w:noProof/>
            <w:webHidden/>
          </w:rPr>
          <w:fldChar w:fldCharType="end"/>
        </w:r>
      </w:hyperlink>
    </w:p>
    <w:p w14:paraId="2888C4AB" w14:textId="0306D206" w:rsidR="00E755A6" w:rsidRPr="00C5204C" w:rsidRDefault="00E755A6">
      <w:pPr>
        <w:pStyle w:val="Obsah4"/>
        <w:rPr>
          <w:rFonts w:ascii="Calibri" w:hAnsi="Calibri"/>
          <w:noProof/>
          <w:kern w:val="2"/>
          <w:sz w:val="24"/>
          <w:szCs w:val="24"/>
        </w:rPr>
      </w:pPr>
      <w:hyperlink w:anchor="_Toc198144260" w:history="1">
        <w:r w:rsidRPr="009967FF">
          <w:rPr>
            <w:rStyle w:val="Hypertextovodkaz"/>
            <w:noProof/>
          </w:rPr>
          <w:t>4.7.24.5</w:t>
        </w:r>
        <w:r w:rsidRPr="00C5204C">
          <w:rPr>
            <w:rFonts w:ascii="Calibri" w:hAnsi="Calibri"/>
            <w:noProof/>
            <w:kern w:val="2"/>
            <w:sz w:val="24"/>
            <w:szCs w:val="24"/>
          </w:rPr>
          <w:tab/>
        </w:r>
        <w:r w:rsidRPr="009967FF">
          <w:rPr>
            <w:rStyle w:val="Hypertextovodkaz"/>
            <w:noProof/>
          </w:rPr>
          <w:t>Start zpracování</w:t>
        </w:r>
        <w:r>
          <w:rPr>
            <w:noProof/>
            <w:webHidden/>
          </w:rPr>
          <w:tab/>
        </w:r>
        <w:r>
          <w:rPr>
            <w:noProof/>
            <w:webHidden/>
          </w:rPr>
          <w:fldChar w:fldCharType="begin"/>
        </w:r>
        <w:r>
          <w:rPr>
            <w:noProof/>
            <w:webHidden/>
          </w:rPr>
          <w:instrText xml:space="preserve"> PAGEREF _Toc198144260 \h </w:instrText>
        </w:r>
        <w:r>
          <w:rPr>
            <w:noProof/>
            <w:webHidden/>
          </w:rPr>
        </w:r>
        <w:r>
          <w:rPr>
            <w:noProof/>
            <w:webHidden/>
          </w:rPr>
          <w:fldChar w:fldCharType="separate"/>
        </w:r>
        <w:r>
          <w:rPr>
            <w:noProof/>
            <w:webHidden/>
          </w:rPr>
          <w:t>117</w:t>
        </w:r>
        <w:r>
          <w:rPr>
            <w:noProof/>
            <w:webHidden/>
          </w:rPr>
          <w:fldChar w:fldCharType="end"/>
        </w:r>
      </w:hyperlink>
    </w:p>
    <w:p w14:paraId="21EDA7E5" w14:textId="34DC64FC" w:rsidR="00E755A6" w:rsidRPr="00C5204C" w:rsidRDefault="00E755A6">
      <w:pPr>
        <w:pStyle w:val="Obsah4"/>
        <w:rPr>
          <w:rFonts w:ascii="Calibri" w:hAnsi="Calibri"/>
          <w:noProof/>
          <w:kern w:val="2"/>
          <w:sz w:val="24"/>
          <w:szCs w:val="24"/>
        </w:rPr>
      </w:pPr>
      <w:hyperlink w:anchor="_Toc198144261" w:history="1">
        <w:r w:rsidRPr="009967FF">
          <w:rPr>
            <w:rStyle w:val="Hypertextovodkaz"/>
            <w:noProof/>
          </w:rPr>
          <w:t>4.7.24.6</w:t>
        </w:r>
        <w:r w:rsidRPr="00C5204C">
          <w:rPr>
            <w:rFonts w:ascii="Calibri" w:hAnsi="Calibri"/>
            <w:noProof/>
            <w:kern w:val="2"/>
            <w:sz w:val="24"/>
            <w:szCs w:val="24"/>
          </w:rPr>
          <w:tab/>
        </w:r>
        <w:r w:rsidRPr="009967FF">
          <w:rPr>
            <w:rStyle w:val="Hypertextovodkaz"/>
            <w:noProof/>
          </w:rPr>
          <w:t>Generovaní nároku</w:t>
        </w:r>
        <w:r>
          <w:rPr>
            <w:noProof/>
            <w:webHidden/>
          </w:rPr>
          <w:tab/>
        </w:r>
        <w:r>
          <w:rPr>
            <w:noProof/>
            <w:webHidden/>
          </w:rPr>
          <w:fldChar w:fldCharType="begin"/>
        </w:r>
        <w:r>
          <w:rPr>
            <w:noProof/>
            <w:webHidden/>
          </w:rPr>
          <w:instrText xml:space="preserve"> PAGEREF _Toc198144261 \h </w:instrText>
        </w:r>
        <w:r>
          <w:rPr>
            <w:noProof/>
            <w:webHidden/>
          </w:rPr>
        </w:r>
        <w:r>
          <w:rPr>
            <w:noProof/>
            <w:webHidden/>
          </w:rPr>
          <w:fldChar w:fldCharType="separate"/>
        </w:r>
        <w:r>
          <w:rPr>
            <w:noProof/>
            <w:webHidden/>
          </w:rPr>
          <w:t>117</w:t>
        </w:r>
        <w:r>
          <w:rPr>
            <w:noProof/>
            <w:webHidden/>
          </w:rPr>
          <w:fldChar w:fldCharType="end"/>
        </w:r>
      </w:hyperlink>
    </w:p>
    <w:p w14:paraId="354EB284" w14:textId="2CD3ABCE" w:rsidR="00E755A6" w:rsidRPr="00C5204C" w:rsidRDefault="00E755A6">
      <w:pPr>
        <w:pStyle w:val="Obsah4"/>
        <w:rPr>
          <w:rFonts w:ascii="Calibri" w:hAnsi="Calibri"/>
          <w:noProof/>
          <w:kern w:val="2"/>
          <w:sz w:val="24"/>
          <w:szCs w:val="24"/>
        </w:rPr>
      </w:pPr>
      <w:hyperlink w:anchor="_Toc198144262" w:history="1">
        <w:r w:rsidRPr="009967FF">
          <w:rPr>
            <w:rStyle w:val="Hypertextovodkaz"/>
            <w:noProof/>
            <w:lang w:val="sk-SK"/>
          </w:rPr>
          <w:t>4.7.24.7</w:t>
        </w:r>
        <w:r w:rsidRPr="00C5204C">
          <w:rPr>
            <w:rFonts w:ascii="Calibri" w:hAnsi="Calibri"/>
            <w:noProof/>
            <w:kern w:val="2"/>
            <w:sz w:val="24"/>
            <w:szCs w:val="24"/>
          </w:rPr>
          <w:tab/>
        </w:r>
        <w:r w:rsidRPr="009967FF">
          <w:rPr>
            <w:rStyle w:val="Hypertextovodkaz"/>
            <w:noProof/>
            <w:lang w:val="sk-SK"/>
          </w:rPr>
          <w:t>Vstupy z Cep01</w:t>
        </w:r>
        <w:r>
          <w:rPr>
            <w:noProof/>
            <w:webHidden/>
          </w:rPr>
          <w:tab/>
        </w:r>
        <w:r>
          <w:rPr>
            <w:noProof/>
            <w:webHidden/>
          </w:rPr>
          <w:fldChar w:fldCharType="begin"/>
        </w:r>
        <w:r>
          <w:rPr>
            <w:noProof/>
            <w:webHidden/>
          </w:rPr>
          <w:instrText xml:space="preserve"> PAGEREF _Toc198144262 \h </w:instrText>
        </w:r>
        <w:r>
          <w:rPr>
            <w:noProof/>
            <w:webHidden/>
          </w:rPr>
        </w:r>
        <w:r>
          <w:rPr>
            <w:noProof/>
            <w:webHidden/>
          </w:rPr>
          <w:fldChar w:fldCharType="separate"/>
        </w:r>
        <w:r>
          <w:rPr>
            <w:noProof/>
            <w:webHidden/>
          </w:rPr>
          <w:t>122</w:t>
        </w:r>
        <w:r>
          <w:rPr>
            <w:noProof/>
            <w:webHidden/>
          </w:rPr>
          <w:fldChar w:fldCharType="end"/>
        </w:r>
      </w:hyperlink>
    </w:p>
    <w:p w14:paraId="27233FE1" w14:textId="3255CDAA" w:rsidR="00E755A6" w:rsidRPr="00C5204C" w:rsidRDefault="00E755A6">
      <w:pPr>
        <w:pStyle w:val="Obsah4"/>
        <w:rPr>
          <w:rFonts w:ascii="Calibri" w:hAnsi="Calibri"/>
          <w:noProof/>
          <w:kern w:val="2"/>
          <w:sz w:val="24"/>
          <w:szCs w:val="24"/>
        </w:rPr>
      </w:pPr>
      <w:hyperlink w:anchor="_Toc198144263" w:history="1">
        <w:r w:rsidRPr="009967FF">
          <w:rPr>
            <w:rStyle w:val="Hypertextovodkaz"/>
            <w:noProof/>
          </w:rPr>
          <w:t>4.7.24.8</w:t>
        </w:r>
        <w:r w:rsidRPr="00C5204C">
          <w:rPr>
            <w:rFonts w:ascii="Calibri" w:hAnsi="Calibri"/>
            <w:noProof/>
            <w:kern w:val="2"/>
            <w:sz w:val="24"/>
            <w:szCs w:val="24"/>
          </w:rPr>
          <w:tab/>
        </w:r>
        <w:r w:rsidRPr="009967FF">
          <w:rPr>
            <w:rStyle w:val="Hypertextovodkaz"/>
            <w:noProof/>
            <w:lang w:val="sk-SK"/>
          </w:rPr>
          <w:t>Stanovení SLM pro generovaný nárok</w:t>
        </w:r>
        <w:r>
          <w:rPr>
            <w:noProof/>
            <w:webHidden/>
          </w:rPr>
          <w:tab/>
        </w:r>
        <w:r>
          <w:rPr>
            <w:noProof/>
            <w:webHidden/>
          </w:rPr>
          <w:fldChar w:fldCharType="begin"/>
        </w:r>
        <w:r>
          <w:rPr>
            <w:noProof/>
            <w:webHidden/>
          </w:rPr>
          <w:instrText xml:space="preserve"> PAGEREF _Toc198144263 \h </w:instrText>
        </w:r>
        <w:r>
          <w:rPr>
            <w:noProof/>
            <w:webHidden/>
          </w:rPr>
        </w:r>
        <w:r>
          <w:rPr>
            <w:noProof/>
            <w:webHidden/>
          </w:rPr>
          <w:fldChar w:fldCharType="separate"/>
        </w:r>
        <w:r>
          <w:rPr>
            <w:noProof/>
            <w:webHidden/>
          </w:rPr>
          <w:t>124</w:t>
        </w:r>
        <w:r>
          <w:rPr>
            <w:noProof/>
            <w:webHidden/>
          </w:rPr>
          <w:fldChar w:fldCharType="end"/>
        </w:r>
      </w:hyperlink>
    </w:p>
    <w:p w14:paraId="0E5670FC" w14:textId="1CE8BFAE" w:rsidR="00E755A6" w:rsidRPr="00C5204C" w:rsidRDefault="00E755A6">
      <w:pPr>
        <w:pStyle w:val="Obsah4"/>
        <w:rPr>
          <w:rFonts w:ascii="Calibri" w:hAnsi="Calibri"/>
          <w:noProof/>
          <w:kern w:val="2"/>
          <w:sz w:val="24"/>
          <w:szCs w:val="24"/>
        </w:rPr>
      </w:pPr>
      <w:hyperlink w:anchor="_Toc198144264" w:history="1">
        <w:r w:rsidRPr="009967FF">
          <w:rPr>
            <w:rStyle w:val="Hypertextovodkaz"/>
            <w:noProof/>
          </w:rPr>
          <w:t>4.7.24.9</w:t>
        </w:r>
        <w:r w:rsidRPr="00C5204C">
          <w:rPr>
            <w:rFonts w:ascii="Calibri" w:hAnsi="Calibri"/>
            <w:noProof/>
            <w:kern w:val="2"/>
            <w:sz w:val="24"/>
            <w:szCs w:val="24"/>
          </w:rPr>
          <w:tab/>
        </w:r>
        <w:r w:rsidRPr="009967FF">
          <w:rPr>
            <w:rStyle w:val="Hypertextovodkaz"/>
            <w:noProof/>
          </w:rPr>
          <w:t>Generování podkladů pro MZDY.</w:t>
        </w:r>
        <w:r>
          <w:rPr>
            <w:noProof/>
            <w:webHidden/>
          </w:rPr>
          <w:tab/>
        </w:r>
        <w:r>
          <w:rPr>
            <w:noProof/>
            <w:webHidden/>
          </w:rPr>
          <w:fldChar w:fldCharType="begin"/>
        </w:r>
        <w:r>
          <w:rPr>
            <w:noProof/>
            <w:webHidden/>
          </w:rPr>
          <w:instrText xml:space="preserve"> PAGEREF _Toc198144264 \h </w:instrText>
        </w:r>
        <w:r>
          <w:rPr>
            <w:noProof/>
            <w:webHidden/>
          </w:rPr>
        </w:r>
        <w:r>
          <w:rPr>
            <w:noProof/>
            <w:webHidden/>
          </w:rPr>
          <w:fldChar w:fldCharType="separate"/>
        </w:r>
        <w:r>
          <w:rPr>
            <w:noProof/>
            <w:webHidden/>
          </w:rPr>
          <w:t>124</w:t>
        </w:r>
        <w:r>
          <w:rPr>
            <w:noProof/>
            <w:webHidden/>
          </w:rPr>
          <w:fldChar w:fldCharType="end"/>
        </w:r>
      </w:hyperlink>
    </w:p>
    <w:p w14:paraId="253929A6" w14:textId="4568A55B" w:rsidR="00E755A6" w:rsidRPr="00C5204C" w:rsidRDefault="00E755A6">
      <w:pPr>
        <w:pStyle w:val="Obsah3"/>
        <w:rPr>
          <w:rFonts w:ascii="Calibri" w:hAnsi="Calibri"/>
          <w:noProof/>
          <w:kern w:val="2"/>
          <w:sz w:val="24"/>
          <w:szCs w:val="24"/>
        </w:rPr>
      </w:pPr>
      <w:hyperlink w:anchor="_Toc198144265" w:history="1">
        <w:r w:rsidRPr="009967FF">
          <w:rPr>
            <w:rStyle w:val="Hypertextovodkaz"/>
            <w:noProof/>
          </w:rPr>
          <w:t>4.7.25</w:t>
        </w:r>
        <w:r w:rsidRPr="00C5204C">
          <w:rPr>
            <w:rFonts w:ascii="Calibri" w:hAnsi="Calibri"/>
            <w:noProof/>
            <w:kern w:val="2"/>
            <w:sz w:val="24"/>
            <w:szCs w:val="24"/>
          </w:rPr>
          <w:tab/>
        </w:r>
        <w:r w:rsidRPr="009967FF">
          <w:rPr>
            <w:rStyle w:val="Hypertextovodkaz"/>
            <w:noProof/>
          </w:rPr>
          <w:t>Režim 311 - Režim 310, Souběžný PV pro započet CP</w:t>
        </w:r>
        <w:r>
          <w:rPr>
            <w:noProof/>
            <w:webHidden/>
          </w:rPr>
          <w:tab/>
        </w:r>
        <w:r>
          <w:rPr>
            <w:noProof/>
            <w:webHidden/>
          </w:rPr>
          <w:fldChar w:fldCharType="begin"/>
        </w:r>
        <w:r>
          <w:rPr>
            <w:noProof/>
            <w:webHidden/>
          </w:rPr>
          <w:instrText xml:space="preserve"> PAGEREF _Toc198144265 \h </w:instrText>
        </w:r>
        <w:r>
          <w:rPr>
            <w:noProof/>
            <w:webHidden/>
          </w:rPr>
        </w:r>
        <w:r>
          <w:rPr>
            <w:noProof/>
            <w:webHidden/>
          </w:rPr>
          <w:fldChar w:fldCharType="separate"/>
        </w:r>
        <w:r>
          <w:rPr>
            <w:noProof/>
            <w:webHidden/>
          </w:rPr>
          <w:t>125</w:t>
        </w:r>
        <w:r>
          <w:rPr>
            <w:noProof/>
            <w:webHidden/>
          </w:rPr>
          <w:fldChar w:fldCharType="end"/>
        </w:r>
      </w:hyperlink>
    </w:p>
    <w:p w14:paraId="1CFF7E54" w14:textId="7C1E51D2" w:rsidR="00E755A6" w:rsidRPr="00C5204C" w:rsidRDefault="00E755A6">
      <w:pPr>
        <w:pStyle w:val="Obsah1"/>
        <w:rPr>
          <w:rFonts w:ascii="Calibri" w:hAnsi="Calibri"/>
          <w:noProof/>
          <w:kern w:val="2"/>
          <w:sz w:val="24"/>
          <w:szCs w:val="24"/>
        </w:rPr>
      </w:pPr>
      <w:hyperlink w:anchor="_Toc198144266" w:history="1">
        <w:r w:rsidRPr="009967FF">
          <w:rPr>
            <w:rStyle w:val="Hypertextovodkaz"/>
            <w:noProof/>
          </w:rPr>
          <w:t>5</w:t>
        </w:r>
        <w:r w:rsidRPr="00C5204C">
          <w:rPr>
            <w:rFonts w:ascii="Calibri" w:hAnsi="Calibri"/>
            <w:noProof/>
            <w:kern w:val="2"/>
            <w:sz w:val="24"/>
            <w:szCs w:val="24"/>
          </w:rPr>
          <w:tab/>
        </w:r>
        <w:r w:rsidRPr="009967FF">
          <w:rPr>
            <w:rStyle w:val="Hypertextovodkaz"/>
            <w:noProof/>
          </w:rPr>
          <w:t>Generování podkladů pro MZDY</w:t>
        </w:r>
        <w:r>
          <w:rPr>
            <w:noProof/>
            <w:webHidden/>
          </w:rPr>
          <w:tab/>
        </w:r>
        <w:r>
          <w:rPr>
            <w:noProof/>
            <w:webHidden/>
          </w:rPr>
          <w:fldChar w:fldCharType="begin"/>
        </w:r>
        <w:r>
          <w:rPr>
            <w:noProof/>
            <w:webHidden/>
          </w:rPr>
          <w:instrText xml:space="preserve"> PAGEREF _Toc198144266 \h </w:instrText>
        </w:r>
        <w:r>
          <w:rPr>
            <w:noProof/>
            <w:webHidden/>
          </w:rPr>
        </w:r>
        <w:r>
          <w:rPr>
            <w:noProof/>
            <w:webHidden/>
          </w:rPr>
          <w:fldChar w:fldCharType="separate"/>
        </w:r>
        <w:r>
          <w:rPr>
            <w:noProof/>
            <w:webHidden/>
          </w:rPr>
          <w:t>125</w:t>
        </w:r>
        <w:r>
          <w:rPr>
            <w:noProof/>
            <w:webHidden/>
          </w:rPr>
          <w:fldChar w:fldCharType="end"/>
        </w:r>
      </w:hyperlink>
    </w:p>
    <w:p w14:paraId="109E18C3" w14:textId="10C8206B" w:rsidR="00E755A6" w:rsidRPr="00C5204C" w:rsidRDefault="00E755A6">
      <w:pPr>
        <w:pStyle w:val="Obsah2"/>
        <w:rPr>
          <w:rFonts w:ascii="Calibri" w:hAnsi="Calibri"/>
          <w:noProof/>
          <w:kern w:val="2"/>
          <w:sz w:val="24"/>
          <w:szCs w:val="24"/>
        </w:rPr>
      </w:pPr>
      <w:hyperlink w:anchor="_Toc198144267" w:history="1">
        <w:r w:rsidRPr="009967FF">
          <w:rPr>
            <w:rStyle w:val="Hypertextovodkaz"/>
            <w:noProof/>
          </w:rPr>
          <w:t>5.1</w:t>
        </w:r>
        <w:r w:rsidRPr="00C5204C">
          <w:rPr>
            <w:rFonts w:ascii="Calibri" w:hAnsi="Calibri"/>
            <w:noProof/>
            <w:kern w:val="2"/>
            <w:sz w:val="24"/>
            <w:szCs w:val="24"/>
          </w:rPr>
          <w:tab/>
        </w:r>
        <w:r w:rsidRPr="009967FF">
          <w:rPr>
            <w:rStyle w:val="Hypertextovodkaz"/>
            <w:noProof/>
          </w:rPr>
          <w:t>Z Převodu DD/MV (uzavíraní docházky)</w:t>
        </w:r>
        <w:r>
          <w:rPr>
            <w:noProof/>
            <w:webHidden/>
          </w:rPr>
          <w:tab/>
        </w:r>
        <w:r>
          <w:rPr>
            <w:noProof/>
            <w:webHidden/>
          </w:rPr>
          <w:fldChar w:fldCharType="begin"/>
        </w:r>
        <w:r>
          <w:rPr>
            <w:noProof/>
            <w:webHidden/>
          </w:rPr>
          <w:instrText xml:space="preserve"> PAGEREF _Toc198144267 \h </w:instrText>
        </w:r>
        <w:r>
          <w:rPr>
            <w:noProof/>
            <w:webHidden/>
          </w:rPr>
        </w:r>
        <w:r>
          <w:rPr>
            <w:noProof/>
            <w:webHidden/>
          </w:rPr>
          <w:fldChar w:fldCharType="separate"/>
        </w:r>
        <w:r>
          <w:rPr>
            <w:noProof/>
            <w:webHidden/>
          </w:rPr>
          <w:t>125</w:t>
        </w:r>
        <w:r>
          <w:rPr>
            <w:noProof/>
            <w:webHidden/>
          </w:rPr>
          <w:fldChar w:fldCharType="end"/>
        </w:r>
      </w:hyperlink>
    </w:p>
    <w:p w14:paraId="1C28A5D1" w14:textId="0167B379" w:rsidR="00E755A6" w:rsidRPr="00C5204C" w:rsidRDefault="00E755A6">
      <w:pPr>
        <w:pStyle w:val="Obsah3"/>
        <w:rPr>
          <w:rFonts w:ascii="Calibri" w:hAnsi="Calibri"/>
          <w:noProof/>
          <w:kern w:val="2"/>
          <w:sz w:val="24"/>
          <w:szCs w:val="24"/>
        </w:rPr>
      </w:pPr>
      <w:hyperlink w:anchor="_Toc198144268" w:history="1">
        <w:r w:rsidRPr="009967FF">
          <w:rPr>
            <w:rStyle w:val="Hypertextovodkaz"/>
            <w:noProof/>
          </w:rPr>
          <w:t>5.1.1</w:t>
        </w:r>
        <w:r w:rsidRPr="00C5204C">
          <w:rPr>
            <w:rFonts w:ascii="Calibri" w:hAnsi="Calibri"/>
            <w:noProof/>
            <w:kern w:val="2"/>
            <w:sz w:val="24"/>
            <w:szCs w:val="24"/>
          </w:rPr>
          <w:tab/>
        </w:r>
        <w:r w:rsidRPr="009967FF">
          <w:rPr>
            <w:rStyle w:val="Hypertextovodkaz"/>
            <w:noProof/>
          </w:rPr>
          <w:t>Generování příspěvku a  „Srážka za stravu“</w:t>
        </w:r>
        <w:r>
          <w:rPr>
            <w:noProof/>
            <w:webHidden/>
          </w:rPr>
          <w:tab/>
        </w:r>
        <w:r>
          <w:rPr>
            <w:noProof/>
            <w:webHidden/>
          </w:rPr>
          <w:fldChar w:fldCharType="begin"/>
        </w:r>
        <w:r>
          <w:rPr>
            <w:noProof/>
            <w:webHidden/>
          </w:rPr>
          <w:instrText xml:space="preserve"> PAGEREF _Toc198144268 \h </w:instrText>
        </w:r>
        <w:r>
          <w:rPr>
            <w:noProof/>
            <w:webHidden/>
          </w:rPr>
        </w:r>
        <w:r>
          <w:rPr>
            <w:noProof/>
            <w:webHidden/>
          </w:rPr>
          <w:fldChar w:fldCharType="separate"/>
        </w:r>
        <w:r>
          <w:rPr>
            <w:noProof/>
            <w:webHidden/>
          </w:rPr>
          <w:t>125</w:t>
        </w:r>
        <w:r>
          <w:rPr>
            <w:noProof/>
            <w:webHidden/>
          </w:rPr>
          <w:fldChar w:fldCharType="end"/>
        </w:r>
      </w:hyperlink>
    </w:p>
    <w:p w14:paraId="5E6E0682" w14:textId="6EBBF814" w:rsidR="00E755A6" w:rsidRPr="00C5204C" w:rsidRDefault="00E755A6">
      <w:pPr>
        <w:pStyle w:val="Obsah4"/>
        <w:rPr>
          <w:rFonts w:ascii="Calibri" w:hAnsi="Calibri"/>
          <w:noProof/>
          <w:kern w:val="2"/>
          <w:sz w:val="24"/>
          <w:szCs w:val="24"/>
        </w:rPr>
      </w:pPr>
      <w:hyperlink w:anchor="_Toc198144269" w:history="1">
        <w:r w:rsidRPr="009967FF">
          <w:rPr>
            <w:rStyle w:val="Hypertextovodkaz"/>
            <w:noProof/>
          </w:rPr>
          <w:t>5.1.1.1</w:t>
        </w:r>
        <w:r w:rsidRPr="00C5204C">
          <w:rPr>
            <w:rFonts w:ascii="Calibri" w:hAnsi="Calibri"/>
            <w:noProof/>
            <w:kern w:val="2"/>
            <w:sz w:val="24"/>
            <w:szCs w:val="24"/>
          </w:rPr>
          <w:tab/>
        </w:r>
        <w:r w:rsidRPr="009967FF">
          <w:rPr>
            <w:rStyle w:val="Hypertextovodkaz"/>
            <w:noProof/>
          </w:rPr>
          <w:t>Strava, Gen. z 950 – nárok celkem/základní/doplňkový</w:t>
        </w:r>
        <w:r>
          <w:rPr>
            <w:noProof/>
            <w:webHidden/>
          </w:rPr>
          <w:tab/>
        </w:r>
        <w:r>
          <w:rPr>
            <w:noProof/>
            <w:webHidden/>
          </w:rPr>
          <w:fldChar w:fldCharType="begin"/>
        </w:r>
        <w:r>
          <w:rPr>
            <w:noProof/>
            <w:webHidden/>
          </w:rPr>
          <w:instrText xml:space="preserve"> PAGEREF _Toc198144269 \h </w:instrText>
        </w:r>
        <w:r>
          <w:rPr>
            <w:noProof/>
            <w:webHidden/>
          </w:rPr>
        </w:r>
        <w:r>
          <w:rPr>
            <w:noProof/>
            <w:webHidden/>
          </w:rPr>
          <w:fldChar w:fldCharType="separate"/>
        </w:r>
        <w:r>
          <w:rPr>
            <w:noProof/>
            <w:webHidden/>
          </w:rPr>
          <w:t>126</w:t>
        </w:r>
        <w:r>
          <w:rPr>
            <w:noProof/>
            <w:webHidden/>
          </w:rPr>
          <w:fldChar w:fldCharType="end"/>
        </w:r>
      </w:hyperlink>
    </w:p>
    <w:p w14:paraId="3DFCA349" w14:textId="574EBAE8" w:rsidR="00E755A6" w:rsidRPr="00C5204C" w:rsidRDefault="00E755A6">
      <w:pPr>
        <w:pStyle w:val="Obsah4"/>
        <w:rPr>
          <w:rFonts w:ascii="Calibri" w:hAnsi="Calibri"/>
          <w:noProof/>
          <w:kern w:val="2"/>
          <w:sz w:val="24"/>
          <w:szCs w:val="24"/>
        </w:rPr>
      </w:pPr>
      <w:hyperlink w:anchor="_Toc198144270" w:history="1">
        <w:r w:rsidRPr="009967FF">
          <w:rPr>
            <w:rStyle w:val="Hypertextovodkaz"/>
            <w:noProof/>
          </w:rPr>
          <w:t>5.1.1.2</w:t>
        </w:r>
        <w:r w:rsidRPr="00C5204C">
          <w:rPr>
            <w:rFonts w:ascii="Calibri" w:hAnsi="Calibri"/>
            <w:noProof/>
            <w:kern w:val="2"/>
            <w:sz w:val="24"/>
            <w:szCs w:val="24"/>
          </w:rPr>
          <w:tab/>
        </w:r>
        <w:r w:rsidRPr="009967FF">
          <w:rPr>
            <w:rStyle w:val="Hypertextovodkaz"/>
            <w:noProof/>
          </w:rPr>
          <w:t>Strava, Gen. z 950 - srážka/objednávka</w:t>
        </w:r>
        <w:r>
          <w:rPr>
            <w:noProof/>
            <w:webHidden/>
          </w:rPr>
          <w:tab/>
        </w:r>
        <w:r>
          <w:rPr>
            <w:noProof/>
            <w:webHidden/>
          </w:rPr>
          <w:fldChar w:fldCharType="begin"/>
        </w:r>
        <w:r>
          <w:rPr>
            <w:noProof/>
            <w:webHidden/>
          </w:rPr>
          <w:instrText xml:space="preserve"> PAGEREF _Toc198144270 \h </w:instrText>
        </w:r>
        <w:r>
          <w:rPr>
            <w:noProof/>
            <w:webHidden/>
          </w:rPr>
        </w:r>
        <w:r>
          <w:rPr>
            <w:noProof/>
            <w:webHidden/>
          </w:rPr>
          <w:fldChar w:fldCharType="separate"/>
        </w:r>
        <w:r>
          <w:rPr>
            <w:noProof/>
            <w:webHidden/>
          </w:rPr>
          <w:t>126</w:t>
        </w:r>
        <w:r>
          <w:rPr>
            <w:noProof/>
            <w:webHidden/>
          </w:rPr>
          <w:fldChar w:fldCharType="end"/>
        </w:r>
      </w:hyperlink>
    </w:p>
    <w:p w14:paraId="2010FD3D" w14:textId="42640750" w:rsidR="00E755A6" w:rsidRPr="00C5204C" w:rsidRDefault="00E755A6">
      <w:pPr>
        <w:pStyle w:val="Obsah3"/>
        <w:rPr>
          <w:rFonts w:ascii="Calibri" w:hAnsi="Calibri"/>
          <w:noProof/>
          <w:kern w:val="2"/>
          <w:sz w:val="24"/>
          <w:szCs w:val="24"/>
        </w:rPr>
      </w:pPr>
      <w:hyperlink w:anchor="_Toc198144271" w:history="1">
        <w:r w:rsidRPr="009967FF">
          <w:rPr>
            <w:rStyle w:val="Hypertextovodkaz"/>
            <w:noProof/>
          </w:rPr>
          <w:t>5.1.2</w:t>
        </w:r>
        <w:r w:rsidRPr="00C5204C">
          <w:rPr>
            <w:rFonts w:ascii="Calibri" w:hAnsi="Calibri"/>
            <w:noProof/>
            <w:kern w:val="2"/>
            <w:sz w:val="24"/>
            <w:szCs w:val="24"/>
          </w:rPr>
          <w:tab/>
        </w:r>
        <w:r w:rsidRPr="009967FF">
          <w:rPr>
            <w:rStyle w:val="Hypertextovodkaz"/>
            <w:noProof/>
          </w:rPr>
          <w:t>Generovaní srážky z objednávky DCS</w:t>
        </w:r>
        <w:r>
          <w:rPr>
            <w:noProof/>
            <w:webHidden/>
          </w:rPr>
          <w:tab/>
        </w:r>
        <w:r>
          <w:rPr>
            <w:noProof/>
            <w:webHidden/>
          </w:rPr>
          <w:fldChar w:fldCharType="begin"/>
        </w:r>
        <w:r>
          <w:rPr>
            <w:noProof/>
            <w:webHidden/>
          </w:rPr>
          <w:instrText xml:space="preserve"> PAGEREF _Toc198144271 \h </w:instrText>
        </w:r>
        <w:r>
          <w:rPr>
            <w:noProof/>
            <w:webHidden/>
          </w:rPr>
        </w:r>
        <w:r>
          <w:rPr>
            <w:noProof/>
            <w:webHidden/>
          </w:rPr>
          <w:fldChar w:fldCharType="separate"/>
        </w:r>
        <w:r>
          <w:rPr>
            <w:noProof/>
            <w:webHidden/>
          </w:rPr>
          <w:t>127</w:t>
        </w:r>
        <w:r>
          <w:rPr>
            <w:noProof/>
            <w:webHidden/>
          </w:rPr>
          <w:fldChar w:fldCharType="end"/>
        </w:r>
      </w:hyperlink>
    </w:p>
    <w:p w14:paraId="46CFDF35" w14:textId="0DD69761" w:rsidR="00E755A6" w:rsidRPr="00C5204C" w:rsidRDefault="00E755A6">
      <w:pPr>
        <w:pStyle w:val="Obsah2"/>
        <w:rPr>
          <w:rFonts w:ascii="Calibri" w:hAnsi="Calibri"/>
          <w:noProof/>
          <w:kern w:val="2"/>
          <w:sz w:val="24"/>
          <w:szCs w:val="24"/>
        </w:rPr>
      </w:pPr>
      <w:hyperlink w:anchor="_Toc198144272" w:history="1">
        <w:r w:rsidRPr="009967FF">
          <w:rPr>
            <w:rStyle w:val="Hypertextovodkaz"/>
            <w:noProof/>
          </w:rPr>
          <w:t>5.2</w:t>
        </w:r>
        <w:r w:rsidRPr="00C5204C">
          <w:rPr>
            <w:rFonts w:ascii="Calibri" w:hAnsi="Calibri"/>
            <w:noProof/>
            <w:kern w:val="2"/>
            <w:sz w:val="24"/>
            <w:szCs w:val="24"/>
          </w:rPr>
          <w:tab/>
        </w:r>
        <w:r w:rsidRPr="009967FF">
          <w:rPr>
            <w:rStyle w:val="Hypertextovodkaz"/>
            <w:noProof/>
          </w:rPr>
          <w:t>Z formulářů Dcs02/Dcs03</w:t>
        </w:r>
        <w:r>
          <w:rPr>
            <w:noProof/>
            <w:webHidden/>
          </w:rPr>
          <w:tab/>
        </w:r>
        <w:r>
          <w:rPr>
            <w:noProof/>
            <w:webHidden/>
          </w:rPr>
          <w:fldChar w:fldCharType="begin"/>
        </w:r>
        <w:r>
          <w:rPr>
            <w:noProof/>
            <w:webHidden/>
          </w:rPr>
          <w:instrText xml:space="preserve"> PAGEREF _Toc198144272 \h </w:instrText>
        </w:r>
        <w:r>
          <w:rPr>
            <w:noProof/>
            <w:webHidden/>
          </w:rPr>
        </w:r>
        <w:r>
          <w:rPr>
            <w:noProof/>
            <w:webHidden/>
          </w:rPr>
          <w:fldChar w:fldCharType="separate"/>
        </w:r>
        <w:r>
          <w:rPr>
            <w:noProof/>
            <w:webHidden/>
          </w:rPr>
          <w:t>127</w:t>
        </w:r>
        <w:r>
          <w:rPr>
            <w:noProof/>
            <w:webHidden/>
          </w:rPr>
          <w:fldChar w:fldCharType="end"/>
        </w:r>
      </w:hyperlink>
    </w:p>
    <w:p w14:paraId="2FB2CA20" w14:textId="797E0C57" w:rsidR="00E755A6" w:rsidRPr="00C5204C" w:rsidRDefault="00E755A6">
      <w:pPr>
        <w:pStyle w:val="Obsah3"/>
        <w:rPr>
          <w:rFonts w:ascii="Calibri" w:hAnsi="Calibri"/>
          <w:noProof/>
          <w:kern w:val="2"/>
          <w:sz w:val="24"/>
          <w:szCs w:val="24"/>
        </w:rPr>
      </w:pPr>
      <w:hyperlink w:anchor="_Toc198144273" w:history="1">
        <w:r w:rsidRPr="009967FF">
          <w:rPr>
            <w:rStyle w:val="Hypertextovodkaz"/>
            <w:noProof/>
          </w:rPr>
          <w:t>5.2.1</w:t>
        </w:r>
        <w:r w:rsidRPr="00C5204C">
          <w:rPr>
            <w:rFonts w:ascii="Calibri" w:hAnsi="Calibri"/>
            <w:noProof/>
            <w:kern w:val="2"/>
            <w:sz w:val="24"/>
            <w:szCs w:val="24"/>
          </w:rPr>
          <w:tab/>
        </w:r>
        <w:r w:rsidRPr="009967FF">
          <w:rPr>
            <w:rStyle w:val="Hypertextovodkaz"/>
            <w:noProof/>
          </w:rPr>
          <w:t>Konfigurace převodu do MV</w:t>
        </w:r>
        <w:r>
          <w:rPr>
            <w:noProof/>
            <w:webHidden/>
          </w:rPr>
          <w:tab/>
        </w:r>
        <w:r>
          <w:rPr>
            <w:noProof/>
            <w:webHidden/>
          </w:rPr>
          <w:fldChar w:fldCharType="begin"/>
        </w:r>
        <w:r>
          <w:rPr>
            <w:noProof/>
            <w:webHidden/>
          </w:rPr>
          <w:instrText xml:space="preserve"> PAGEREF _Toc198144273 \h </w:instrText>
        </w:r>
        <w:r>
          <w:rPr>
            <w:noProof/>
            <w:webHidden/>
          </w:rPr>
        </w:r>
        <w:r>
          <w:rPr>
            <w:noProof/>
            <w:webHidden/>
          </w:rPr>
          <w:fldChar w:fldCharType="separate"/>
        </w:r>
        <w:r>
          <w:rPr>
            <w:noProof/>
            <w:webHidden/>
          </w:rPr>
          <w:t>127</w:t>
        </w:r>
        <w:r>
          <w:rPr>
            <w:noProof/>
            <w:webHidden/>
          </w:rPr>
          <w:fldChar w:fldCharType="end"/>
        </w:r>
      </w:hyperlink>
    </w:p>
    <w:p w14:paraId="7900E73E" w14:textId="0B67911A" w:rsidR="00E755A6" w:rsidRPr="00C5204C" w:rsidRDefault="00E755A6">
      <w:pPr>
        <w:pStyle w:val="Obsah3"/>
        <w:rPr>
          <w:rFonts w:ascii="Calibri" w:hAnsi="Calibri"/>
          <w:noProof/>
          <w:kern w:val="2"/>
          <w:sz w:val="24"/>
          <w:szCs w:val="24"/>
        </w:rPr>
      </w:pPr>
      <w:hyperlink w:anchor="_Toc198144274" w:history="1">
        <w:r w:rsidRPr="009967FF">
          <w:rPr>
            <w:rStyle w:val="Hypertextovodkaz"/>
            <w:noProof/>
          </w:rPr>
          <w:t>5.2.2</w:t>
        </w:r>
        <w:r w:rsidRPr="00C5204C">
          <w:rPr>
            <w:rFonts w:ascii="Calibri" w:hAnsi="Calibri"/>
            <w:noProof/>
            <w:kern w:val="2"/>
            <w:sz w:val="24"/>
            <w:szCs w:val="24"/>
          </w:rPr>
          <w:tab/>
        </w:r>
        <w:r w:rsidRPr="009967FF">
          <w:rPr>
            <w:rStyle w:val="Hypertextovodkaz"/>
            <w:noProof/>
          </w:rPr>
          <w:t>Generování řádků do MV</w:t>
        </w:r>
        <w:r>
          <w:rPr>
            <w:noProof/>
            <w:webHidden/>
          </w:rPr>
          <w:tab/>
        </w:r>
        <w:r>
          <w:rPr>
            <w:noProof/>
            <w:webHidden/>
          </w:rPr>
          <w:fldChar w:fldCharType="begin"/>
        </w:r>
        <w:r>
          <w:rPr>
            <w:noProof/>
            <w:webHidden/>
          </w:rPr>
          <w:instrText xml:space="preserve"> PAGEREF _Toc198144274 \h </w:instrText>
        </w:r>
        <w:r>
          <w:rPr>
            <w:noProof/>
            <w:webHidden/>
          </w:rPr>
        </w:r>
        <w:r>
          <w:rPr>
            <w:noProof/>
            <w:webHidden/>
          </w:rPr>
          <w:fldChar w:fldCharType="separate"/>
        </w:r>
        <w:r>
          <w:rPr>
            <w:noProof/>
            <w:webHidden/>
          </w:rPr>
          <w:t>128</w:t>
        </w:r>
        <w:r>
          <w:rPr>
            <w:noProof/>
            <w:webHidden/>
          </w:rPr>
          <w:fldChar w:fldCharType="end"/>
        </w:r>
      </w:hyperlink>
    </w:p>
    <w:p w14:paraId="32B42983" w14:textId="53F532B6" w:rsidR="00E755A6" w:rsidRPr="00C5204C" w:rsidRDefault="00E755A6">
      <w:pPr>
        <w:pStyle w:val="Obsah4"/>
        <w:rPr>
          <w:rFonts w:ascii="Calibri" w:hAnsi="Calibri"/>
          <w:noProof/>
          <w:kern w:val="2"/>
          <w:sz w:val="24"/>
          <w:szCs w:val="24"/>
        </w:rPr>
      </w:pPr>
      <w:hyperlink w:anchor="_Toc198144275" w:history="1">
        <w:r w:rsidRPr="009967FF">
          <w:rPr>
            <w:rStyle w:val="Hypertextovodkaz"/>
            <w:noProof/>
          </w:rPr>
          <w:t>5.2.2.1</w:t>
        </w:r>
        <w:r w:rsidRPr="00C5204C">
          <w:rPr>
            <w:rFonts w:ascii="Calibri" w:hAnsi="Calibri"/>
            <w:noProof/>
            <w:kern w:val="2"/>
            <w:sz w:val="24"/>
            <w:szCs w:val="24"/>
          </w:rPr>
          <w:tab/>
        </w:r>
        <w:r w:rsidRPr="009967FF">
          <w:rPr>
            <w:rStyle w:val="Hypertextovodkaz"/>
            <w:noProof/>
          </w:rPr>
          <w:t>Převod do MV - pouze pro výstupy a vyřazení do MES</w:t>
        </w:r>
        <w:r>
          <w:rPr>
            <w:noProof/>
            <w:webHidden/>
          </w:rPr>
          <w:tab/>
        </w:r>
        <w:r>
          <w:rPr>
            <w:noProof/>
            <w:webHidden/>
          </w:rPr>
          <w:fldChar w:fldCharType="begin"/>
        </w:r>
        <w:r>
          <w:rPr>
            <w:noProof/>
            <w:webHidden/>
          </w:rPr>
          <w:instrText xml:space="preserve"> PAGEREF _Toc198144275 \h </w:instrText>
        </w:r>
        <w:r>
          <w:rPr>
            <w:noProof/>
            <w:webHidden/>
          </w:rPr>
        </w:r>
        <w:r>
          <w:rPr>
            <w:noProof/>
            <w:webHidden/>
          </w:rPr>
          <w:fldChar w:fldCharType="separate"/>
        </w:r>
        <w:r>
          <w:rPr>
            <w:noProof/>
            <w:webHidden/>
          </w:rPr>
          <w:t>128</w:t>
        </w:r>
        <w:r>
          <w:rPr>
            <w:noProof/>
            <w:webHidden/>
          </w:rPr>
          <w:fldChar w:fldCharType="end"/>
        </w:r>
      </w:hyperlink>
    </w:p>
    <w:p w14:paraId="44A96753" w14:textId="59AA83EC" w:rsidR="00E755A6" w:rsidRPr="00C5204C" w:rsidRDefault="00E755A6">
      <w:pPr>
        <w:pStyle w:val="Obsah4"/>
        <w:rPr>
          <w:rFonts w:ascii="Calibri" w:hAnsi="Calibri"/>
          <w:noProof/>
          <w:kern w:val="2"/>
          <w:sz w:val="24"/>
          <w:szCs w:val="24"/>
        </w:rPr>
      </w:pPr>
      <w:hyperlink w:anchor="_Toc198144276" w:history="1">
        <w:r w:rsidRPr="009967FF">
          <w:rPr>
            <w:rStyle w:val="Hypertextovodkaz"/>
            <w:noProof/>
          </w:rPr>
          <w:t>5.2.2.2</w:t>
        </w:r>
        <w:r w:rsidRPr="00C5204C">
          <w:rPr>
            <w:rFonts w:ascii="Calibri" w:hAnsi="Calibri"/>
            <w:noProof/>
            <w:kern w:val="2"/>
            <w:sz w:val="24"/>
            <w:szCs w:val="24"/>
          </w:rPr>
          <w:tab/>
        </w:r>
        <w:r w:rsidRPr="009967FF">
          <w:rPr>
            <w:rStyle w:val="Hypertextovodkaz"/>
            <w:noProof/>
          </w:rPr>
          <w:t>Převod do MV pro "zálohové" stravenky“  - režim 172/173</w:t>
        </w:r>
        <w:r>
          <w:rPr>
            <w:noProof/>
            <w:webHidden/>
          </w:rPr>
          <w:tab/>
        </w:r>
        <w:r>
          <w:rPr>
            <w:noProof/>
            <w:webHidden/>
          </w:rPr>
          <w:fldChar w:fldCharType="begin"/>
        </w:r>
        <w:r>
          <w:rPr>
            <w:noProof/>
            <w:webHidden/>
          </w:rPr>
          <w:instrText xml:space="preserve"> PAGEREF _Toc198144276 \h </w:instrText>
        </w:r>
        <w:r>
          <w:rPr>
            <w:noProof/>
            <w:webHidden/>
          </w:rPr>
        </w:r>
        <w:r>
          <w:rPr>
            <w:noProof/>
            <w:webHidden/>
          </w:rPr>
          <w:fldChar w:fldCharType="separate"/>
        </w:r>
        <w:r>
          <w:rPr>
            <w:noProof/>
            <w:webHidden/>
          </w:rPr>
          <w:t>129</w:t>
        </w:r>
        <w:r>
          <w:rPr>
            <w:noProof/>
            <w:webHidden/>
          </w:rPr>
          <w:fldChar w:fldCharType="end"/>
        </w:r>
      </w:hyperlink>
    </w:p>
    <w:p w14:paraId="31EDA1BC" w14:textId="1CF2161C" w:rsidR="00E755A6" w:rsidRPr="00C5204C" w:rsidRDefault="00E755A6">
      <w:pPr>
        <w:pStyle w:val="Obsah4"/>
        <w:rPr>
          <w:rFonts w:ascii="Calibri" w:hAnsi="Calibri"/>
          <w:noProof/>
          <w:kern w:val="2"/>
          <w:sz w:val="24"/>
          <w:szCs w:val="24"/>
        </w:rPr>
      </w:pPr>
      <w:hyperlink w:anchor="_Toc198144277" w:history="1">
        <w:r w:rsidRPr="009967FF">
          <w:rPr>
            <w:rStyle w:val="Hypertextovodkaz"/>
            <w:noProof/>
          </w:rPr>
          <w:t>5.2.2.3</w:t>
        </w:r>
        <w:r w:rsidRPr="00C5204C">
          <w:rPr>
            <w:rFonts w:ascii="Calibri" w:hAnsi="Calibri"/>
            <w:noProof/>
            <w:kern w:val="2"/>
            <w:sz w:val="24"/>
            <w:szCs w:val="24"/>
          </w:rPr>
          <w:tab/>
        </w:r>
        <w:r w:rsidRPr="009967FF">
          <w:rPr>
            <w:rStyle w:val="Hypertextovodkaz"/>
            <w:noProof/>
          </w:rPr>
          <w:t>Proces kopírování</w:t>
        </w:r>
        <w:r>
          <w:rPr>
            <w:noProof/>
            <w:webHidden/>
          </w:rPr>
          <w:tab/>
        </w:r>
        <w:r>
          <w:rPr>
            <w:noProof/>
            <w:webHidden/>
          </w:rPr>
          <w:fldChar w:fldCharType="begin"/>
        </w:r>
        <w:r>
          <w:rPr>
            <w:noProof/>
            <w:webHidden/>
          </w:rPr>
          <w:instrText xml:space="preserve"> PAGEREF _Toc198144277 \h </w:instrText>
        </w:r>
        <w:r>
          <w:rPr>
            <w:noProof/>
            <w:webHidden/>
          </w:rPr>
        </w:r>
        <w:r>
          <w:rPr>
            <w:noProof/>
            <w:webHidden/>
          </w:rPr>
          <w:fldChar w:fldCharType="separate"/>
        </w:r>
        <w:r>
          <w:rPr>
            <w:noProof/>
            <w:webHidden/>
          </w:rPr>
          <w:t>129</w:t>
        </w:r>
        <w:r>
          <w:rPr>
            <w:noProof/>
            <w:webHidden/>
          </w:rPr>
          <w:fldChar w:fldCharType="end"/>
        </w:r>
      </w:hyperlink>
    </w:p>
    <w:p w14:paraId="04628730" w14:textId="415531D1" w:rsidR="00E755A6" w:rsidRPr="00C5204C" w:rsidRDefault="00E755A6">
      <w:pPr>
        <w:pStyle w:val="Obsah1"/>
        <w:rPr>
          <w:rFonts w:ascii="Calibri" w:hAnsi="Calibri"/>
          <w:noProof/>
          <w:kern w:val="2"/>
          <w:sz w:val="24"/>
          <w:szCs w:val="24"/>
        </w:rPr>
      </w:pPr>
      <w:hyperlink w:anchor="_Toc198144278" w:history="1">
        <w:r w:rsidRPr="009967FF">
          <w:rPr>
            <w:rStyle w:val="Hypertextovodkaz"/>
            <w:noProof/>
          </w:rPr>
          <w:t>6</w:t>
        </w:r>
        <w:r w:rsidRPr="00C5204C">
          <w:rPr>
            <w:rFonts w:ascii="Calibri" w:hAnsi="Calibri"/>
            <w:noProof/>
            <w:kern w:val="2"/>
            <w:sz w:val="24"/>
            <w:szCs w:val="24"/>
          </w:rPr>
          <w:tab/>
        </w:r>
        <w:r w:rsidRPr="009967FF">
          <w:rPr>
            <w:rStyle w:val="Hypertextovodkaz"/>
            <w:noProof/>
          </w:rPr>
          <w:t>Vzorové postupy</w:t>
        </w:r>
        <w:r>
          <w:rPr>
            <w:noProof/>
            <w:webHidden/>
          </w:rPr>
          <w:tab/>
        </w:r>
        <w:r>
          <w:rPr>
            <w:noProof/>
            <w:webHidden/>
          </w:rPr>
          <w:fldChar w:fldCharType="begin"/>
        </w:r>
        <w:r>
          <w:rPr>
            <w:noProof/>
            <w:webHidden/>
          </w:rPr>
          <w:instrText xml:space="preserve"> PAGEREF _Toc198144278 \h </w:instrText>
        </w:r>
        <w:r>
          <w:rPr>
            <w:noProof/>
            <w:webHidden/>
          </w:rPr>
        </w:r>
        <w:r>
          <w:rPr>
            <w:noProof/>
            <w:webHidden/>
          </w:rPr>
          <w:fldChar w:fldCharType="separate"/>
        </w:r>
        <w:r>
          <w:rPr>
            <w:noProof/>
            <w:webHidden/>
          </w:rPr>
          <w:t>130</w:t>
        </w:r>
        <w:r>
          <w:rPr>
            <w:noProof/>
            <w:webHidden/>
          </w:rPr>
          <w:fldChar w:fldCharType="end"/>
        </w:r>
      </w:hyperlink>
    </w:p>
    <w:p w14:paraId="52E8E067" w14:textId="2FCFFDEC" w:rsidR="00E755A6" w:rsidRPr="00C5204C" w:rsidRDefault="00E755A6">
      <w:pPr>
        <w:pStyle w:val="Obsah2"/>
        <w:rPr>
          <w:rFonts w:ascii="Calibri" w:hAnsi="Calibri"/>
          <w:noProof/>
          <w:kern w:val="2"/>
          <w:sz w:val="24"/>
          <w:szCs w:val="24"/>
        </w:rPr>
      </w:pPr>
      <w:hyperlink w:anchor="_Toc198144279" w:history="1">
        <w:r w:rsidRPr="009967FF">
          <w:rPr>
            <w:rStyle w:val="Hypertextovodkaz"/>
            <w:noProof/>
          </w:rPr>
          <w:t>6.1</w:t>
        </w:r>
        <w:r w:rsidRPr="00C5204C">
          <w:rPr>
            <w:rFonts w:ascii="Calibri" w:hAnsi="Calibri"/>
            <w:noProof/>
            <w:kern w:val="2"/>
            <w:sz w:val="24"/>
            <w:szCs w:val="24"/>
          </w:rPr>
          <w:tab/>
        </w:r>
        <w:r w:rsidRPr="009967FF">
          <w:rPr>
            <w:rStyle w:val="Hypertextovodkaz"/>
            <w:noProof/>
          </w:rPr>
          <w:t>Režim 14 - Nárok poč. směn, zálohový režim, nový nástup bez nároku</w:t>
        </w:r>
        <w:r>
          <w:rPr>
            <w:noProof/>
            <w:webHidden/>
          </w:rPr>
          <w:tab/>
        </w:r>
        <w:r>
          <w:rPr>
            <w:noProof/>
            <w:webHidden/>
          </w:rPr>
          <w:fldChar w:fldCharType="begin"/>
        </w:r>
        <w:r>
          <w:rPr>
            <w:noProof/>
            <w:webHidden/>
          </w:rPr>
          <w:instrText xml:space="preserve"> PAGEREF _Toc198144279 \h </w:instrText>
        </w:r>
        <w:r>
          <w:rPr>
            <w:noProof/>
            <w:webHidden/>
          </w:rPr>
        </w:r>
        <w:r>
          <w:rPr>
            <w:noProof/>
            <w:webHidden/>
          </w:rPr>
          <w:fldChar w:fldCharType="separate"/>
        </w:r>
        <w:r>
          <w:rPr>
            <w:noProof/>
            <w:webHidden/>
          </w:rPr>
          <w:t>130</w:t>
        </w:r>
        <w:r>
          <w:rPr>
            <w:noProof/>
            <w:webHidden/>
          </w:rPr>
          <w:fldChar w:fldCharType="end"/>
        </w:r>
      </w:hyperlink>
    </w:p>
    <w:p w14:paraId="4AF5B073" w14:textId="5A0900E6" w:rsidR="00E755A6" w:rsidRPr="00C5204C" w:rsidRDefault="00E755A6">
      <w:pPr>
        <w:pStyle w:val="Obsah2"/>
        <w:rPr>
          <w:rFonts w:ascii="Calibri" w:hAnsi="Calibri"/>
          <w:noProof/>
          <w:kern w:val="2"/>
          <w:sz w:val="24"/>
          <w:szCs w:val="24"/>
        </w:rPr>
      </w:pPr>
      <w:hyperlink w:anchor="_Toc198144280" w:history="1">
        <w:r w:rsidRPr="009967FF">
          <w:rPr>
            <w:rStyle w:val="Hypertextovodkaz"/>
            <w:noProof/>
          </w:rPr>
          <w:t>6.2</w:t>
        </w:r>
        <w:r w:rsidRPr="00C5204C">
          <w:rPr>
            <w:rFonts w:ascii="Calibri" w:hAnsi="Calibri"/>
            <w:noProof/>
            <w:kern w:val="2"/>
            <w:sz w:val="24"/>
            <w:szCs w:val="24"/>
          </w:rPr>
          <w:tab/>
        </w:r>
        <w:r w:rsidRPr="009967FF">
          <w:rPr>
            <w:rStyle w:val="Hypertextovodkaz"/>
            <w:noProof/>
          </w:rPr>
          <w:t>Režim 111 – Nárok Dcs02 z období pouze z kalendáře, vyhodnocení násl. měsíc.</w:t>
        </w:r>
        <w:r>
          <w:rPr>
            <w:noProof/>
            <w:webHidden/>
          </w:rPr>
          <w:tab/>
        </w:r>
        <w:r>
          <w:rPr>
            <w:noProof/>
            <w:webHidden/>
          </w:rPr>
          <w:fldChar w:fldCharType="begin"/>
        </w:r>
        <w:r>
          <w:rPr>
            <w:noProof/>
            <w:webHidden/>
          </w:rPr>
          <w:instrText xml:space="preserve"> PAGEREF _Toc198144280 \h </w:instrText>
        </w:r>
        <w:r>
          <w:rPr>
            <w:noProof/>
            <w:webHidden/>
          </w:rPr>
        </w:r>
        <w:r>
          <w:rPr>
            <w:noProof/>
            <w:webHidden/>
          </w:rPr>
          <w:fldChar w:fldCharType="separate"/>
        </w:r>
        <w:r>
          <w:rPr>
            <w:noProof/>
            <w:webHidden/>
          </w:rPr>
          <w:t>131</w:t>
        </w:r>
        <w:r>
          <w:rPr>
            <w:noProof/>
            <w:webHidden/>
          </w:rPr>
          <w:fldChar w:fldCharType="end"/>
        </w:r>
      </w:hyperlink>
    </w:p>
    <w:p w14:paraId="4E7F0E3C" w14:textId="4F6A712E" w:rsidR="00E755A6" w:rsidRPr="00C5204C" w:rsidRDefault="00E755A6">
      <w:pPr>
        <w:pStyle w:val="Obsah3"/>
        <w:rPr>
          <w:rFonts w:ascii="Calibri" w:hAnsi="Calibri"/>
          <w:noProof/>
          <w:kern w:val="2"/>
          <w:sz w:val="24"/>
          <w:szCs w:val="24"/>
        </w:rPr>
      </w:pPr>
      <w:hyperlink w:anchor="_Toc198144281" w:history="1">
        <w:r w:rsidRPr="009967FF">
          <w:rPr>
            <w:rStyle w:val="Hypertextovodkaz"/>
            <w:noProof/>
            <w:lang w:val="sk-SK"/>
          </w:rPr>
          <w:t>6.2.1</w:t>
        </w:r>
        <w:r w:rsidRPr="00C5204C">
          <w:rPr>
            <w:rFonts w:ascii="Calibri" w:hAnsi="Calibri"/>
            <w:noProof/>
            <w:kern w:val="2"/>
            <w:sz w:val="24"/>
            <w:szCs w:val="24"/>
          </w:rPr>
          <w:tab/>
        </w:r>
        <w:r w:rsidRPr="009967FF">
          <w:rPr>
            <w:rStyle w:val="Hypertextovodkaz"/>
            <w:noProof/>
          </w:rPr>
          <w:t>Generování objednávky</w:t>
        </w:r>
        <w:r>
          <w:rPr>
            <w:noProof/>
            <w:webHidden/>
          </w:rPr>
          <w:tab/>
        </w:r>
        <w:r>
          <w:rPr>
            <w:noProof/>
            <w:webHidden/>
          </w:rPr>
          <w:fldChar w:fldCharType="begin"/>
        </w:r>
        <w:r>
          <w:rPr>
            <w:noProof/>
            <w:webHidden/>
          </w:rPr>
          <w:instrText xml:space="preserve"> PAGEREF _Toc198144281 \h </w:instrText>
        </w:r>
        <w:r>
          <w:rPr>
            <w:noProof/>
            <w:webHidden/>
          </w:rPr>
        </w:r>
        <w:r>
          <w:rPr>
            <w:noProof/>
            <w:webHidden/>
          </w:rPr>
          <w:fldChar w:fldCharType="separate"/>
        </w:r>
        <w:r>
          <w:rPr>
            <w:noProof/>
            <w:webHidden/>
          </w:rPr>
          <w:t>131</w:t>
        </w:r>
        <w:r>
          <w:rPr>
            <w:noProof/>
            <w:webHidden/>
          </w:rPr>
          <w:fldChar w:fldCharType="end"/>
        </w:r>
      </w:hyperlink>
    </w:p>
    <w:p w14:paraId="7B51E132" w14:textId="2729A98C" w:rsidR="00E755A6" w:rsidRPr="00C5204C" w:rsidRDefault="00E755A6">
      <w:pPr>
        <w:pStyle w:val="Obsah3"/>
        <w:rPr>
          <w:rFonts w:ascii="Calibri" w:hAnsi="Calibri"/>
          <w:noProof/>
          <w:kern w:val="2"/>
          <w:sz w:val="24"/>
          <w:szCs w:val="24"/>
        </w:rPr>
      </w:pPr>
      <w:hyperlink w:anchor="_Toc198144282" w:history="1">
        <w:r w:rsidRPr="009967FF">
          <w:rPr>
            <w:rStyle w:val="Hypertextovodkaz"/>
            <w:noProof/>
          </w:rPr>
          <w:t>6.2.2</w:t>
        </w:r>
        <w:r w:rsidRPr="00C5204C">
          <w:rPr>
            <w:rFonts w:ascii="Calibri" w:hAnsi="Calibri"/>
            <w:noProof/>
            <w:kern w:val="2"/>
            <w:sz w:val="24"/>
            <w:szCs w:val="24"/>
          </w:rPr>
          <w:tab/>
        </w:r>
        <w:r w:rsidRPr="009967FF">
          <w:rPr>
            <w:rStyle w:val="Hypertextovodkaz"/>
            <w:noProof/>
          </w:rPr>
          <w:t>Vyhodnocení odběru stravenek</w:t>
        </w:r>
        <w:r>
          <w:rPr>
            <w:noProof/>
            <w:webHidden/>
          </w:rPr>
          <w:tab/>
        </w:r>
        <w:r>
          <w:rPr>
            <w:noProof/>
            <w:webHidden/>
          </w:rPr>
          <w:fldChar w:fldCharType="begin"/>
        </w:r>
        <w:r>
          <w:rPr>
            <w:noProof/>
            <w:webHidden/>
          </w:rPr>
          <w:instrText xml:space="preserve"> PAGEREF _Toc198144282 \h </w:instrText>
        </w:r>
        <w:r>
          <w:rPr>
            <w:noProof/>
            <w:webHidden/>
          </w:rPr>
        </w:r>
        <w:r>
          <w:rPr>
            <w:noProof/>
            <w:webHidden/>
          </w:rPr>
          <w:fldChar w:fldCharType="separate"/>
        </w:r>
        <w:r>
          <w:rPr>
            <w:noProof/>
            <w:webHidden/>
          </w:rPr>
          <w:t>131</w:t>
        </w:r>
        <w:r>
          <w:rPr>
            <w:noProof/>
            <w:webHidden/>
          </w:rPr>
          <w:fldChar w:fldCharType="end"/>
        </w:r>
      </w:hyperlink>
    </w:p>
    <w:p w14:paraId="0F392D5C" w14:textId="0EA88621" w:rsidR="00E755A6" w:rsidRPr="00C5204C" w:rsidRDefault="00E755A6">
      <w:pPr>
        <w:pStyle w:val="Obsah1"/>
        <w:rPr>
          <w:rFonts w:ascii="Calibri" w:hAnsi="Calibri"/>
          <w:noProof/>
          <w:kern w:val="2"/>
          <w:sz w:val="24"/>
          <w:szCs w:val="24"/>
        </w:rPr>
      </w:pPr>
      <w:hyperlink w:anchor="_Toc198144283" w:history="1">
        <w:r w:rsidRPr="009967FF">
          <w:rPr>
            <w:rStyle w:val="Hypertextovodkaz"/>
            <w:noProof/>
          </w:rPr>
          <w:t>7</w:t>
        </w:r>
        <w:r w:rsidRPr="00C5204C">
          <w:rPr>
            <w:rFonts w:ascii="Calibri" w:hAnsi="Calibri"/>
            <w:noProof/>
            <w:kern w:val="2"/>
            <w:sz w:val="24"/>
            <w:szCs w:val="24"/>
          </w:rPr>
          <w:tab/>
        </w:r>
        <w:r w:rsidRPr="009967FF">
          <w:rPr>
            <w:rStyle w:val="Hypertextovodkaz"/>
            <w:noProof/>
          </w:rPr>
          <w:t>Specifické úpravy pro Allianz SK</w:t>
        </w:r>
        <w:r>
          <w:rPr>
            <w:noProof/>
            <w:webHidden/>
          </w:rPr>
          <w:tab/>
        </w:r>
        <w:r>
          <w:rPr>
            <w:noProof/>
            <w:webHidden/>
          </w:rPr>
          <w:fldChar w:fldCharType="begin"/>
        </w:r>
        <w:r>
          <w:rPr>
            <w:noProof/>
            <w:webHidden/>
          </w:rPr>
          <w:instrText xml:space="preserve"> PAGEREF _Toc198144283 \h </w:instrText>
        </w:r>
        <w:r>
          <w:rPr>
            <w:noProof/>
            <w:webHidden/>
          </w:rPr>
        </w:r>
        <w:r>
          <w:rPr>
            <w:noProof/>
            <w:webHidden/>
          </w:rPr>
          <w:fldChar w:fldCharType="separate"/>
        </w:r>
        <w:r>
          <w:rPr>
            <w:noProof/>
            <w:webHidden/>
          </w:rPr>
          <w:t>132</w:t>
        </w:r>
        <w:r>
          <w:rPr>
            <w:noProof/>
            <w:webHidden/>
          </w:rPr>
          <w:fldChar w:fldCharType="end"/>
        </w:r>
      </w:hyperlink>
    </w:p>
    <w:p w14:paraId="1F8DCF02" w14:textId="67A5C2F0" w:rsidR="00E755A6" w:rsidRPr="00C5204C" w:rsidRDefault="00E755A6">
      <w:pPr>
        <w:pStyle w:val="Obsah2"/>
        <w:rPr>
          <w:rFonts w:ascii="Calibri" w:hAnsi="Calibri"/>
          <w:noProof/>
          <w:kern w:val="2"/>
          <w:sz w:val="24"/>
          <w:szCs w:val="24"/>
        </w:rPr>
      </w:pPr>
      <w:hyperlink w:anchor="_Toc198144284" w:history="1">
        <w:r w:rsidRPr="009967FF">
          <w:rPr>
            <w:rStyle w:val="Hypertextovodkaz"/>
            <w:noProof/>
          </w:rPr>
          <w:t>7.1</w:t>
        </w:r>
        <w:r w:rsidRPr="00C5204C">
          <w:rPr>
            <w:rFonts w:ascii="Calibri" w:hAnsi="Calibri"/>
            <w:noProof/>
            <w:kern w:val="2"/>
            <w:sz w:val="24"/>
            <w:szCs w:val="24"/>
          </w:rPr>
          <w:tab/>
        </w:r>
        <w:r w:rsidRPr="009967FF">
          <w:rPr>
            <w:rStyle w:val="Hypertextovodkaz"/>
            <w:noProof/>
          </w:rPr>
          <w:t>Uživatelské řešení</w:t>
        </w:r>
        <w:r>
          <w:rPr>
            <w:noProof/>
            <w:webHidden/>
          </w:rPr>
          <w:tab/>
        </w:r>
        <w:r>
          <w:rPr>
            <w:noProof/>
            <w:webHidden/>
          </w:rPr>
          <w:fldChar w:fldCharType="begin"/>
        </w:r>
        <w:r>
          <w:rPr>
            <w:noProof/>
            <w:webHidden/>
          </w:rPr>
          <w:instrText xml:space="preserve"> PAGEREF _Toc198144284 \h </w:instrText>
        </w:r>
        <w:r>
          <w:rPr>
            <w:noProof/>
            <w:webHidden/>
          </w:rPr>
        </w:r>
        <w:r>
          <w:rPr>
            <w:noProof/>
            <w:webHidden/>
          </w:rPr>
          <w:fldChar w:fldCharType="separate"/>
        </w:r>
        <w:r>
          <w:rPr>
            <w:noProof/>
            <w:webHidden/>
          </w:rPr>
          <w:t>132</w:t>
        </w:r>
        <w:r>
          <w:rPr>
            <w:noProof/>
            <w:webHidden/>
          </w:rPr>
          <w:fldChar w:fldCharType="end"/>
        </w:r>
      </w:hyperlink>
    </w:p>
    <w:p w14:paraId="1E4B3620" w14:textId="7742F1C8" w:rsidR="00E755A6" w:rsidRPr="00C5204C" w:rsidRDefault="00E755A6">
      <w:pPr>
        <w:pStyle w:val="Obsah3"/>
        <w:rPr>
          <w:rFonts w:ascii="Calibri" w:hAnsi="Calibri"/>
          <w:noProof/>
          <w:kern w:val="2"/>
          <w:sz w:val="24"/>
          <w:szCs w:val="24"/>
        </w:rPr>
      </w:pPr>
      <w:hyperlink w:anchor="_Toc198144285" w:history="1">
        <w:r w:rsidRPr="009967FF">
          <w:rPr>
            <w:rStyle w:val="Hypertextovodkaz"/>
            <w:noProof/>
          </w:rPr>
          <w:t>7.1.1</w:t>
        </w:r>
        <w:r w:rsidRPr="00C5204C">
          <w:rPr>
            <w:rFonts w:ascii="Calibri" w:hAnsi="Calibri"/>
            <w:noProof/>
            <w:kern w:val="2"/>
            <w:sz w:val="24"/>
            <w:szCs w:val="24"/>
          </w:rPr>
          <w:tab/>
        </w:r>
        <w:r w:rsidRPr="009967FF">
          <w:rPr>
            <w:rStyle w:val="Hypertextovodkaz"/>
            <w:noProof/>
          </w:rPr>
          <w:t>Režim vyhodnocení příspěvku na stravu</w:t>
        </w:r>
        <w:r>
          <w:rPr>
            <w:noProof/>
            <w:webHidden/>
          </w:rPr>
          <w:tab/>
        </w:r>
        <w:r>
          <w:rPr>
            <w:noProof/>
            <w:webHidden/>
          </w:rPr>
          <w:fldChar w:fldCharType="begin"/>
        </w:r>
        <w:r>
          <w:rPr>
            <w:noProof/>
            <w:webHidden/>
          </w:rPr>
          <w:instrText xml:space="preserve"> PAGEREF _Toc198144285 \h </w:instrText>
        </w:r>
        <w:r>
          <w:rPr>
            <w:noProof/>
            <w:webHidden/>
          </w:rPr>
        </w:r>
        <w:r>
          <w:rPr>
            <w:noProof/>
            <w:webHidden/>
          </w:rPr>
          <w:fldChar w:fldCharType="separate"/>
        </w:r>
        <w:r>
          <w:rPr>
            <w:noProof/>
            <w:webHidden/>
          </w:rPr>
          <w:t>132</w:t>
        </w:r>
        <w:r>
          <w:rPr>
            <w:noProof/>
            <w:webHidden/>
          </w:rPr>
          <w:fldChar w:fldCharType="end"/>
        </w:r>
      </w:hyperlink>
    </w:p>
    <w:p w14:paraId="46683E85" w14:textId="678EBC52" w:rsidR="00E755A6" w:rsidRPr="00C5204C" w:rsidRDefault="00E755A6">
      <w:pPr>
        <w:pStyle w:val="Obsah3"/>
        <w:rPr>
          <w:rFonts w:ascii="Calibri" w:hAnsi="Calibri"/>
          <w:noProof/>
          <w:kern w:val="2"/>
          <w:sz w:val="24"/>
          <w:szCs w:val="24"/>
        </w:rPr>
      </w:pPr>
      <w:hyperlink w:anchor="_Toc198144286" w:history="1">
        <w:r w:rsidRPr="009967FF">
          <w:rPr>
            <w:rStyle w:val="Hypertextovodkaz"/>
            <w:noProof/>
          </w:rPr>
          <w:t>7.1.2</w:t>
        </w:r>
        <w:r w:rsidRPr="00C5204C">
          <w:rPr>
            <w:rFonts w:ascii="Calibri" w:hAnsi="Calibri"/>
            <w:noProof/>
            <w:kern w:val="2"/>
            <w:sz w:val="24"/>
            <w:szCs w:val="24"/>
          </w:rPr>
          <w:tab/>
        </w:r>
        <w:r w:rsidRPr="009967FF">
          <w:rPr>
            <w:rStyle w:val="Hypertextovodkaz"/>
            <w:noProof/>
          </w:rPr>
          <w:t>Stanovení nároku na začátku měsíce</w:t>
        </w:r>
        <w:r>
          <w:rPr>
            <w:noProof/>
            <w:webHidden/>
          </w:rPr>
          <w:tab/>
        </w:r>
        <w:r>
          <w:rPr>
            <w:noProof/>
            <w:webHidden/>
          </w:rPr>
          <w:fldChar w:fldCharType="begin"/>
        </w:r>
        <w:r>
          <w:rPr>
            <w:noProof/>
            <w:webHidden/>
          </w:rPr>
          <w:instrText xml:space="preserve"> PAGEREF _Toc198144286 \h </w:instrText>
        </w:r>
        <w:r>
          <w:rPr>
            <w:noProof/>
            <w:webHidden/>
          </w:rPr>
        </w:r>
        <w:r>
          <w:rPr>
            <w:noProof/>
            <w:webHidden/>
          </w:rPr>
          <w:fldChar w:fldCharType="separate"/>
        </w:r>
        <w:r>
          <w:rPr>
            <w:noProof/>
            <w:webHidden/>
          </w:rPr>
          <w:t>132</w:t>
        </w:r>
        <w:r>
          <w:rPr>
            <w:noProof/>
            <w:webHidden/>
          </w:rPr>
          <w:fldChar w:fldCharType="end"/>
        </w:r>
      </w:hyperlink>
    </w:p>
    <w:p w14:paraId="28334671" w14:textId="549D2432" w:rsidR="00E755A6" w:rsidRPr="00C5204C" w:rsidRDefault="00E755A6">
      <w:pPr>
        <w:pStyle w:val="Obsah3"/>
        <w:rPr>
          <w:rFonts w:ascii="Calibri" w:hAnsi="Calibri"/>
          <w:noProof/>
          <w:kern w:val="2"/>
          <w:sz w:val="24"/>
          <w:szCs w:val="24"/>
        </w:rPr>
      </w:pPr>
      <w:hyperlink w:anchor="_Toc198144287" w:history="1">
        <w:r w:rsidRPr="009967FF">
          <w:rPr>
            <w:rStyle w:val="Hypertextovodkaz"/>
            <w:noProof/>
          </w:rPr>
          <w:t>7.1.3</w:t>
        </w:r>
        <w:r w:rsidRPr="00C5204C">
          <w:rPr>
            <w:rFonts w:ascii="Calibri" w:hAnsi="Calibri"/>
            <w:noProof/>
            <w:kern w:val="2"/>
            <w:sz w:val="24"/>
            <w:szCs w:val="24"/>
          </w:rPr>
          <w:tab/>
        </w:r>
        <w:r w:rsidRPr="009967FF">
          <w:rPr>
            <w:rStyle w:val="Hypertextovodkaz"/>
            <w:noProof/>
          </w:rPr>
          <w:t>Stanovení nároku v rámci vyhodnocení (konec měsíce)</w:t>
        </w:r>
        <w:r>
          <w:rPr>
            <w:noProof/>
            <w:webHidden/>
          </w:rPr>
          <w:tab/>
        </w:r>
        <w:r>
          <w:rPr>
            <w:noProof/>
            <w:webHidden/>
          </w:rPr>
          <w:fldChar w:fldCharType="begin"/>
        </w:r>
        <w:r>
          <w:rPr>
            <w:noProof/>
            <w:webHidden/>
          </w:rPr>
          <w:instrText xml:space="preserve"> PAGEREF _Toc198144287 \h </w:instrText>
        </w:r>
        <w:r>
          <w:rPr>
            <w:noProof/>
            <w:webHidden/>
          </w:rPr>
        </w:r>
        <w:r>
          <w:rPr>
            <w:noProof/>
            <w:webHidden/>
          </w:rPr>
          <w:fldChar w:fldCharType="separate"/>
        </w:r>
        <w:r>
          <w:rPr>
            <w:noProof/>
            <w:webHidden/>
          </w:rPr>
          <w:t>133</w:t>
        </w:r>
        <w:r>
          <w:rPr>
            <w:noProof/>
            <w:webHidden/>
          </w:rPr>
          <w:fldChar w:fldCharType="end"/>
        </w:r>
      </w:hyperlink>
    </w:p>
    <w:p w14:paraId="52221386" w14:textId="4B0A9A25" w:rsidR="00E755A6" w:rsidRPr="00C5204C" w:rsidRDefault="00E755A6">
      <w:pPr>
        <w:pStyle w:val="Obsah4"/>
        <w:rPr>
          <w:rFonts w:ascii="Calibri" w:hAnsi="Calibri"/>
          <w:noProof/>
          <w:kern w:val="2"/>
          <w:sz w:val="24"/>
          <w:szCs w:val="24"/>
        </w:rPr>
      </w:pPr>
      <w:hyperlink w:anchor="_Toc198144288" w:history="1">
        <w:r w:rsidRPr="009967FF">
          <w:rPr>
            <w:rStyle w:val="Hypertextovodkaz"/>
            <w:noProof/>
          </w:rPr>
          <w:t>7.1.3.1</w:t>
        </w:r>
        <w:r w:rsidRPr="00C5204C">
          <w:rPr>
            <w:rFonts w:ascii="Calibri" w:hAnsi="Calibri"/>
            <w:noProof/>
            <w:kern w:val="2"/>
            <w:sz w:val="24"/>
            <w:szCs w:val="24"/>
          </w:rPr>
          <w:tab/>
        </w:r>
        <w:r w:rsidRPr="009967FF">
          <w:rPr>
            <w:rStyle w:val="Hypertextovodkaz"/>
            <w:noProof/>
          </w:rPr>
          <w:t>Korekce nároku pro vyhodnocení</w:t>
        </w:r>
        <w:r>
          <w:rPr>
            <w:noProof/>
            <w:webHidden/>
          </w:rPr>
          <w:tab/>
        </w:r>
        <w:r>
          <w:rPr>
            <w:noProof/>
            <w:webHidden/>
          </w:rPr>
          <w:fldChar w:fldCharType="begin"/>
        </w:r>
        <w:r>
          <w:rPr>
            <w:noProof/>
            <w:webHidden/>
          </w:rPr>
          <w:instrText xml:space="preserve"> PAGEREF _Toc198144288 \h </w:instrText>
        </w:r>
        <w:r>
          <w:rPr>
            <w:noProof/>
            <w:webHidden/>
          </w:rPr>
        </w:r>
        <w:r>
          <w:rPr>
            <w:noProof/>
            <w:webHidden/>
          </w:rPr>
          <w:fldChar w:fldCharType="separate"/>
        </w:r>
        <w:r>
          <w:rPr>
            <w:noProof/>
            <w:webHidden/>
          </w:rPr>
          <w:t>133</w:t>
        </w:r>
        <w:r>
          <w:rPr>
            <w:noProof/>
            <w:webHidden/>
          </w:rPr>
          <w:fldChar w:fldCharType="end"/>
        </w:r>
      </w:hyperlink>
    </w:p>
    <w:p w14:paraId="0053D78C" w14:textId="1748B0EE" w:rsidR="00E755A6" w:rsidRPr="00C5204C" w:rsidRDefault="00E755A6">
      <w:pPr>
        <w:pStyle w:val="Obsah4"/>
        <w:rPr>
          <w:rFonts w:ascii="Calibri" w:hAnsi="Calibri"/>
          <w:noProof/>
          <w:kern w:val="2"/>
          <w:sz w:val="24"/>
          <w:szCs w:val="24"/>
        </w:rPr>
      </w:pPr>
      <w:hyperlink w:anchor="_Toc198144289" w:history="1">
        <w:r w:rsidRPr="009967FF">
          <w:rPr>
            <w:rStyle w:val="Hypertextovodkaz"/>
            <w:noProof/>
          </w:rPr>
          <w:t>7.1.3.2</w:t>
        </w:r>
        <w:r w:rsidRPr="00C5204C">
          <w:rPr>
            <w:rFonts w:ascii="Calibri" w:hAnsi="Calibri"/>
            <w:noProof/>
            <w:kern w:val="2"/>
            <w:sz w:val="24"/>
            <w:szCs w:val="24"/>
          </w:rPr>
          <w:tab/>
        </w:r>
        <w:r w:rsidRPr="009967FF">
          <w:rPr>
            <w:rStyle w:val="Hypertextovodkaz"/>
            <w:noProof/>
          </w:rPr>
          <w:t>Zvýšený nárok v měsíci (směna se dvěma nároky)</w:t>
        </w:r>
        <w:r>
          <w:rPr>
            <w:noProof/>
            <w:webHidden/>
          </w:rPr>
          <w:tab/>
        </w:r>
        <w:r>
          <w:rPr>
            <w:noProof/>
            <w:webHidden/>
          </w:rPr>
          <w:fldChar w:fldCharType="begin"/>
        </w:r>
        <w:r>
          <w:rPr>
            <w:noProof/>
            <w:webHidden/>
          </w:rPr>
          <w:instrText xml:space="preserve"> PAGEREF _Toc198144289 \h </w:instrText>
        </w:r>
        <w:r>
          <w:rPr>
            <w:noProof/>
            <w:webHidden/>
          </w:rPr>
        </w:r>
        <w:r>
          <w:rPr>
            <w:noProof/>
            <w:webHidden/>
          </w:rPr>
          <w:fldChar w:fldCharType="separate"/>
        </w:r>
        <w:r>
          <w:rPr>
            <w:noProof/>
            <w:webHidden/>
          </w:rPr>
          <w:t>133</w:t>
        </w:r>
        <w:r>
          <w:rPr>
            <w:noProof/>
            <w:webHidden/>
          </w:rPr>
          <w:fldChar w:fldCharType="end"/>
        </w:r>
      </w:hyperlink>
    </w:p>
    <w:p w14:paraId="2B80BD7F" w14:textId="387BCECF" w:rsidR="00E755A6" w:rsidRPr="00C5204C" w:rsidRDefault="00E755A6">
      <w:pPr>
        <w:pStyle w:val="Obsah3"/>
        <w:rPr>
          <w:rFonts w:ascii="Calibri" w:hAnsi="Calibri"/>
          <w:noProof/>
          <w:kern w:val="2"/>
          <w:sz w:val="24"/>
          <w:szCs w:val="24"/>
        </w:rPr>
      </w:pPr>
      <w:hyperlink w:anchor="_Toc198144290" w:history="1">
        <w:r w:rsidRPr="009967FF">
          <w:rPr>
            <w:rStyle w:val="Hypertextovodkaz"/>
            <w:noProof/>
          </w:rPr>
          <w:t>7.1.4</w:t>
        </w:r>
        <w:r w:rsidRPr="00C5204C">
          <w:rPr>
            <w:rFonts w:ascii="Calibri" w:hAnsi="Calibri"/>
            <w:noProof/>
            <w:kern w:val="2"/>
            <w:sz w:val="24"/>
            <w:szCs w:val="24"/>
          </w:rPr>
          <w:tab/>
        </w:r>
        <w:r w:rsidRPr="009967FF">
          <w:rPr>
            <w:rStyle w:val="Hypertextovodkaz"/>
            <w:noProof/>
          </w:rPr>
          <w:t>Import odebraných jídel a stravovacích lístků</w:t>
        </w:r>
        <w:r>
          <w:rPr>
            <w:noProof/>
            <w:webHidden/>
          </w:rPr>
          <w:tab/>
        </w:r>
        <w:r>
          <w:rPr>
            <w:noProof/>
            <w:webHidden/>
          </w:rPr>
          <w:fldChar w:fldCharType="begin"/>
        </w:r>
        <w:r>
          <w:rPr>
            <w:noProof/>
            <w:webHidden/>
          </w:rPr>
          <w:instrText xml:space="preserve"> PAGEREF _Toc198144290 \h </w:instrText>
        </w:r>
        <w:r>
          <w:rPr>
            <w:noProof/>
            <w:webHidden/>
          </w:rPr>
        </w:r>
        <w:r>
          <w:rPr>
            <w:noProof/>
            <w:webHidden/>
          </w:rPr>
          <w:fldChar w:fldCharType="separate"/>
        </w:r>
        <w:r>
          <w:rPr>
            <w:noProof/>
            <w:webHidden/>
          </w:rPr>
          <w:t>133</w:t>
        </w:r>
        <w:r>
          <w:rPr>
            <w:noProof/>
            <w:webHidden/>
          </w:rPr>
          <w:fldChar w:fldCharType="end"/>
        </w:r>
      </w:hyperlink>
    </w:p>
    <w:p w14:paraId="04F28E5A" w14:textId="1D5C011B" w:rsidR="00E755A6" w:rsidRPr="00C5204C" w:rsidRDefault="00E755A6">
      <w:pPr>
        <w:pStyle w:val="Obsah1"/>
        <w:rPr>
          <w:rFonts w:ascii="Calibri" w:hAnsi="Calibri"/>
          <w:noProof/>
          <w:kern w:val="2"/>
          <w:sz w:val="24"/>
          <w:szCs w:val="24"/>
        </w:rPr>
      </w:pPr>
      <w:hyperlink w:anchor="_Toc198144291" w:history="1">
        <w:r w:rsidRPr="009967FF">
          <w:rPr>
            <w:rStyle w:val="Hypertextovodkaz"/>
            <w:noProof/>
          </w:rPr>
          <w:t>8</w:t>
        </w:r>
        <w:r w:rsidRPr="00C5204C">
          <w:rPr>
            <w:rFonts w:ascii="Calibri" w:hAnsi="Calibri"/>
            <w:noProof/>
            <w:kern w:val="2"/>
            <w:sz w:val="24"/>
            <w:szCs w:val="24"/>
          </w:rPr>
          <w:tab/>
        </w:r>
        <w:r w:rsidRPr="009967FF">
          <w:rPr>
            <w:rStyle w:val="Hypertextovodkaz"/>
            <w:noProof/>
          </w:rPr>
          <w:t>Specifické úpravy pro ČD CARGO</w:t>
        </w:r>
        <w:r>
          <w:rPr>
            <w:noProof/>
            <w:webHidden/>
          </w:rPr>
          <w:tab/>
        </w:r>
        <w:r>
          <w:rPr>
            <w:noProof/>
            <w:webHidden/>
          </w:rPr>
          <w:fldChar w:fldCharType="begin"/>
        </w:r>
        <w:r>
          <w:rPr>
            <w:noProof/>
            <w:webHidden/>
          </w:rPr>
          <w:instrText xml:space="preserve"> PAGEREF _Toc198144291 \h </w:instrText>
        </w:r>
        <w:r>
          <w:rPr>
            <w:noProof/>
            <w:webHidden/>
          </w:rPr>
        </w:r>
        <w:r>
          <w:rPr>
            <w:noProof/>
            <w:webHidden/>
          </w:rPr>
          <w:fldChar w:fldCharType="separate"/>
        </w:r>
        <w:r>
          <w:rPr>
            <w:noProof/>
            <w:webHidden/>
          </w:rPr>
          <w:t>134</w:t>
        </w:r>
        <w:r>
          <w:rPr>
            <w:noProof/>
            <w:webHidden/>
          </w:rPr>
          <w:fldChar w:fldCharType="end"/>
        </w:r>
      </w:hyperlink>
    </w:p>
    <w:p w14:paraId="684BD30E" w14:textId="0F404A39" w:rsidR="00E755A6" w:rsidRPr="00C5204C" w:rsidRDefault="00E755A6">
      <w:pPr>
        <w:pStyle w:val="Obsah2"/>
        <w:rPr>
          <w:rFonts w:ascii="Calibri" w:hAnsi="Calibri"/>
          <w:noProof/>
          <w:kern w:val="2"/>
          <w:sz w:val="24"/>
          <w:szCs w:val="24"/>
        </w:rPr>
      </w:pPr>
      <w:hyperlink w:anchor="_Toc198144292" w:history="1">
        <w:r w:rsidRPr="009967FF">
          <w:rPr>
            <w:rStyle w:val="Hypertextovodkaz"/>
            <w:noProof/>
          </w:rPr>
          <w:t>8.1</w:t>
        </w:r>
        <w:r w:rsidRPr="00C5204C">
          <w:rPr>
            <w:rFonts w:ascii="Calibri" w:hAnsi="Calibri"/>
            <w:noProof/>
            <w:kern w:val="2"/>
            <w:sz w:val="24"/>
            <w:szCs w:val="24"/>
          </w:rPr>
          <w:tab/>
        </w:r>
        <w:r w:rsidRPr="009967FF">
          <w:rPr>
            <w:rStyle w:val="Hypertextovodkaz"/>
            <w:noProof/>
          </w:rPr>
          <w:t>CDC – Strava (Dcs02)</w:t>
        </w:r>
        <w:r>
          <w:rPr>
            <w:noProof/>
            <w:webHidden/>
          </w:rPr>
          <w:tab/>
        </w:r>
        <w:r>
          <w:rPr>
            <w:noProof/>
            <w:webHidden/>
          </w:rPr>
          <w:fldChar w:fldCharType="begin"/>
        </w:r>
        <w:r>
          <w:rPr>
            <w:noProof/>
            <w:webHidden/>
          </w:rPr>
          <w:instrText xml:space="preserve"> PAGEREF _Toc198144292 \h </w:instrText>
        </w:r>
        <w:r>
          <w:rPr>
            <w:noProof/>
            <w:webHidden/>
          </w:rPr>
        </w:r>
        <w:r>
          <w:rPr>
            <w:noProof/>
            <w:webHidden/>
          </w:rPr>
          <w:fldChar w:fldCharType="separate"/>
        </w:r>
        <w:r>
          <w:rPr>
            <w:noProof/>
            <w:webHidden/>
          </w:rPr>
          <w:t>134</w:t>
        </w:r>
        <w:r>
          <w:rPr>
            <w:noProof/>
            <w:webHidden/>
          </w:rPr>
          <w:fldChar w:fldCharType="end"/>
        </w:r>
      </w:hyperlink>
    </w:p>
    <w:p w14:paraId="3FECC16A" w14:textId="5F48BDC3" w:rsidR="00E755A6" w:rsidRPr="00C5204C" w:rsidRDefault="00E755A6">
      <w:pPr>
        <w:pStyle w:val="Obsah1"/>
        <w:rPr>
          <w:rFonts w:ascii="Calibri" w:hAnsi="Calibri"/>
          <w:noProof/>
          <w:kern w:val="2"/>
          <w:sz w:val="24"/>
          <w:szCs w:val="24"/>
        </w:rPr>
      </w:pPr>
      <w:hyperlink w:anchor="_Toc198144293" w:history="1">
        <w:r w:rsidRPr="009967FF">
          <w:rPr>
            <w:rStyle w:val="Hypertextovodkaz"/>
            <w:noProof/>
          </w:rPr>
          <w:t>9</w:t>
        </w:r>
        <w:r w:rsidRPr="00C5204C">
          <w:rPr>
            <w:rFonts w:ascii="Calibri" w:hAnsi="Calibri"/>
            <w:noProof/>
            <w:kern w:val="2"/>
            <w:sz w:val="24"/>
            <w:szCs w:val="24"/>
          </w:rPr>
          <w:tab/>
        </w:r>
        <w:r w:rsidRPr="009967FF">
          <w:rPr>
            <w:rStyle w:val="Hypertextovodkaz"/>
            <w:noProof/>
          </w:rPr>
          <w:t>Specifické úpravy pre ČVUT</w:t>
        </w:r>
        <w:r>
          <w:rPr>
            <w:noProof/>
            <w:webHidden/>
          </w:rPr>
          <w:tab/>
        </w:r>
        <w:r>
          <w:rPr>
            <w:noProof/>
            <w:webHidden/>
          </w:rPr>
          <w:fldChar w:fldCharType="begin"/>
        </w:r>
        <w:r>
          <w:rPr>
            <w:noProof/>
            <w:webHidden/>
          </w:rPr>
          <w:instrText xml:space="preserve"> PAGEREF _Toc198144293 \h </w:instrText>
        </w:r>
        <w:r>
          <w:rPr>
            <w:noProof/>
            <w:webHidden/>
          </w:rPr>
        </w:r>
        <w:r>
          <w:rPr>
            <w:noProof/>
            <w:webHidden/>
          </w:rPr>
          <w:fldChar w:fldCharType="separate"/>
        </w:r>
        <w:r>
          <w:rPr>
            <w:noProof/>
            <w:webHidden/>
          </w:rPr>
          <w:t>134</w:t>
        </w:r>
        <w:r>
          <w:rPr>
            <w:noProof/>
            <w:webHidden/>
          </w:rPr>
          <w:fldChar w:fldCharType="end"/>
        </w:r>
      </w:hyperlink>
    </w:p>
    <w:p w14:paraId="78C4C69D" w14:textId="0F935E63" w:rsidR="00E755A6" w:rsidRPr="00C5204C" w:rsidRDefault="00E755A6">
      <w:pPr>
        <w:pStyle w:val="Obsah2"/>
        <w:rPr>
          <w:rFonts w:ascii="Calibri" w:hAnsi="Calibri"/>
          <w:noProof/>
          <w:kern w:val="2"/>
          <w:sz w:val="24"/>
          <w:szCs w:val="24"/>
        </w:rPr>
      </w:pPr>
      <w:hyperlink w:anchor="_Toc198144294" w:history="1">
        <w:r w:rsidRPr="009967FF">
          <w:rPr>
            <w:rStyle w:val="Hypertextovodkaz"/>
            <w:noProof/>
          </w:rPr>
          <w:t>9.1</w:t>
        </w:r>
        <w:r w:rsidRPr="00C5204C">
          <w:rPr>
            <w:rFonts w:ascii="Calibri" w:hAnsi="Calibri"/>
            <w:noProof/>
            <w:kern w:val="2"/>
            <w:sz w:val="24"/>
            <w:szCs w:val="24"/>
          </w:rPr>
          <w:tab/>
        </w:r>
        <w:r w:rsidRPr="009967FF">
          <w:rPr>
            <w:rStyle w:val="Hypertextovodkaz"/>
            <w:noProof/>
          </w:rPr>
          <w:t>Dcs20cvut – Vstupy z Menzy, jídla (TC 1023806)</w:t>
        </w:r>
        <w:r>
          <w:rPr>
            <w:noProof/>
            <w:webHidden/>
          </w:rPr>
          <w:tab/>
        </w:r>
        <w:r>
          <w:rPr>
            <w:noProof/>
            <w:webHidden/>
          </w:rPr>
          <w:fldChar w:fldCharType="begin"/>
        </w:r>
        <w:r>
          <w:rPr>
            <w:noProof/>
            <w:webHidden/>
          </w:rPr>
          <w:instrText xml:space="preserve"> PAGEREF _Toc198144294 \h </w:instrText>
        </w:r>
        <w:r>
          <w:rPr>
            <w:noProof/>
            <w:webHidden/>
          </w:rPr>
        </w:r>
        <w:r>
          <w:rPr>
            <w:noProof/>
            <w:webHidden/>
          </w:rPr>
          <w:fldChar w:fldCharType="separate"/>
        </w:r>
        <w:r>
          <w:rPr>
            <w:noProof/>
            <w:webHidden/>
          </w:rPr>
          <w:t>135</w:t>
        </w:r>
        <w:r>
          <w:rPr>
            <w:noProof/>
            <w:webHidden/>
          </w:rPr>
          <w:fldChar w:fldCharType="end"/>
        </w:r>
      </w:hyperlink>
    </w:p>
    <w:p w14:paraId="30045D56" w14:textId="51B87BEC" w:rsidR="00E755A6" w:rsidRPr="00C5204C" w:rsidRDefault="00E755A6">
      <w:pPr>
        <w:pStyle w:val="Obsah1"/>
        <w:rPr>
          <w:rFonts w:ascii="Calibri" w:hAnsi="Calibri"/>
          <w:noProof/>
          <w:kern w:val="2"/>
          <w:sz w:val="24"/>
          <w:szCs w:val="24"/>
        </w:rPr>
      </w:pPr>
      <w:hyperlink w:anchor="_Toc198144295" w:history="1">
        <w:r w:rsidRPr="009967FF">
          <w:rPr>
            <w:rStyle w:val="Hypertextovodkaz"/>
            <w:noProof/>
          </w:rPr>
          <w:t>10</w:t>
        </w:r>
        <w:r w:rsidRPr="00C5204C">
          <w:rPr>
            <w:rFonts w:ascii="Calibri" w:hAnsi="Calibri"/>
            <w:noProof/>
            <w:kern w:val="2"/>
            <w:sz w:val="24"/>
            <w:szCs w:val="24"/>
          </w:rPr>
          <w:tab/>
        </w:r>
        <w:r w:rsidRPr="009967FF">
          <w:rPr>
            <w:rStyle w:val="Hypertextovodkaz"/>
            <w:noProof/>
          </w:rPr>
          <w:t>Specifické úpravy pro DTSE SK</w:t>
        </w:r>
        <w:r>
          <w:rPr>
            <w:noProof/>
            <w:webHidden/>
          </w:rPr>
          <w:tab/>
        </w:r>
        <w:r>
          <w:rPr>
            <w:noProof/>
            <w:webHidden/>
          </w:rPr>
          <w:fldChar w:fldCharType="begin"/>
        </w:r>
        <w:r>
          <w:rPr>
            <w:noProof/>
            <w:webHidden/>
          </w:rPr>
          <w:instrText xml:space="preserve"> PAGEREF _Toc198144295 \h </w:instrText>
        </w:r>
        <w:r>
          <w:rPr>
            <w:noProof/>
            <w:webHidden/>
          </w:rPr>
        </w:r>
        <w:r>
          <w:rPr>
            <w:noProof/>
            <w:webHidden/>
          </w:rPr>
          <w:fldChar w:fldCharType="separate"/>
        </w:r>
        <w:r>
          <w:rPr>
            <w:noProof/>
            <w:webHidden/>
          </w:rPr>
          <w:t>135</w:t>
        </w:r>
        <w:r>
          <w:rPr>
            <w:noProof/>
            <w:webHidden/>
          </w:rPr>
          <w:fldChar w:fldCharType="end"/>
        </w:r>
      </w:hyperlink>
    </w:p>
    <w:p w14:paraId="327D8017" w14:textId="092893E7" w:rsidR="00E755A6" w:rsidRPr="00C5204C" w:rsidRDefault="00E755A6">
      <w:pPr>
        <w:pStyle w:val="Obsah2"/>
        <w:rPr>
          <w:rFonts w:ascii="Calibri" w:hAnsi="Calibri"/>
          <w:noProof/>
          <w:kern w:val="2"/>
          <w:sz w:val="24"/>
          <w:szCs w:val="24"/>
        </w:rPr>
      </w:pPr>
      <w:hyperlink w:anchor="_Toc198144296" w:history="1">
        <w:r w:rsidRPr="009967FF">
          <w:rPr>
            <w:rStyle w:val="Hypertextovodkaz"/>
            <w:noProof/>
          </w:rPr>
          <w:t>10.1</w:t>
        </w:r>
        <w:r w:rsidRPr="00C5204C">
          <w:rPr>
            <w:rFonts w:ascii="Calibri" w:hAnsi="Calibri"/>
            <w:noProof/>
            <w:kern w:val="2"/>
            <w:sz w:val="24"/>
            <w:szCs w:val="24"/>
          </w:rPr>
          <w:tab/>
        </w:r>
        <w:r w:rsidRPr="009967FF">
          <w:rPr>
            <w:rStyle w:val="Hypertextovodkaz"/>
            <w:noProof/>
          </w:rPr>
          <w:t>Vyhodnocení stravy</w:t>
        </w:r>
        <w:r>
          <w:rPr>
            <w:noProof/>
            <w:webHidden/>
          </w:rPr>
          <w:tab/>
        </w:r>
        <w:r>
          <w:rPr>
            <w:noProof/>
            <w:webHidden/>
          </w:rPr>
          <w:fldChar w:fldCharType="begin"/>
        </w:r>
        <w:r>
          <w:rPr>
            <w:noProof/>
            <w:webHidden/>
          </w:rPr>
          <w:instrText xml:space="preserve"> PAGEREF _Toc198144296 \h </w:instrText>
        </w:r>
        <w:r>
          <w:rPr>
            <w:noProof/>
            <w:webHidden/>
          </w:rPr>
        </w:r>
        <w:r>
          <w:rPr>
            <w:noProof/>
            <w:webHidden/>
          </w:rPr>
          <w:fldChar w:fldCharType="separate"/>
        </w:r>
        <w:r>
          <w:rPr>
            <w:noProof/>
            <w:webHidden/>
          </w:rPr>
          <w:t>135</w:t>
        </w:r>
        <w:r>
          <w:rPr>
            <w:noProof/>
            <w:webHidden/>
          </w:rPr>
          <w:fldChar w:fldCharType="end"/>
        </w:r>
      </w:hyperlink>
    </w:p>
    <w:p w14:paraId="13A7AFA6" w14:textId="094AC12D" w:rsidR="00E755A6" w:rsidRPr="00C5204C" w:rsidRDefault="00E755A6">
      <w:pPr>
        <w:pStyle w:val="Obsah3"/>
        <w:rPr>
          <w:rFonts w:ascii="Calibri" w:hAnsi="Calibri"/>
          <w:noProof/>
          <w:kern w:val="2"/>
          <w:sz w:val="24"/>
          <w:szCs w:val="24"/>
        </w:rPr>
      </w:pPr>
      <w:hyperlink w:anchor="_Toc198144297" w:history="1">
        <w:r w:rsidRPr="009967FF">
          <w:rPr>
            <w:rStyle w:val="Hypertextovodkaz"/>
            <w:noProof/>
          </w:rPr>
          <w:t>10.1.1</w:t>
        </w:r>
        <w:r w:rsidRPr="00C5204C">
          <w:rPr>
            <w:rFonts w:ascii="Calibri" w:hAnsi="Calibri"/>
            <w:noProof/>
            <w:kern w:val="2"/>
            <w:sz w:val="24"/>
            <w:szCs w:val="24"/>
          </w:rPr>
          <w:tab/>
        </w:r>
        <w:r w:rsidRPr="009967FF">
          <w:rPr>
            <w:rStyle w:val="Hypertextovodkaz"/>
            <w:noProof/>
          </w:rPr>
          <w:t>Strava, režim 11 (TC 1063673)</w:t>
        </w:r>
        <w:r>
          <w:rPr>
            <w:noProof/>
            <w:webHidden/>
          </w:rPr>
          <w:tab/>
        </w:r>
        <w:r>
          <w:rPr>
            <w:noProof/>
            <w:webHidden/>
          </w:rPr>
          <w:fldChar w:fldCharType="begin"/>
        </w:r>
        <w:r>
          <w:rPr>
            <w:noProof/>
            <w:webHidden/>
          </w:rPr>
          <w:instrText xml:space="preserve"> PAGEREF _Toc198144297 \h </w:instrText>
        </w:r>
        <w:r>
          <w:rPr>
            <w:noProof/>
            <w:webHidden/>
          </w:rPr>
        </w:r>
        <w:r>
          <w:rPr>
            <w:noProof/>
            <w:webHidden/>
          </w:rPr>
          <w:fldChar w:fldCharType="separate"/>
        </w:r>
        <w:r>
          <w:rPr>
            <w:noProof/>
            <w:webHidden/>
          </w:rPr>
          <w:t>135</w:t>
        </w:r>
        <w:r>
          <w:rPr>
            <w:noProof/>
            <w:webHidden/>
          </w:rPr>
          <w:fldChar w:fldCharType="end"/>
        </w:r>
      </w:hyperlink>
    </w:p>
    <w:p w14:paraId="230A3D1C" w14:textId="5DE01DEF" w:rsidR="00E755A6" w:rsidRPr="00C5204C" w:rsidRDefault="00E755A6">
      <w:pPr>
        <w:pStyle w:val="Obsah3"/>
        <w:rPr>
          <w:rFonts w:ascii="Calibri" w:hAnsi="Calibri"/>
          <w:noProof/>
          <w:kern w:val="2"/>
          <w:sz w:val="24"/>
          <w:szCs w:val="24"/>
        </w:rPr>
      </w:pPr>
      <w:hyperlink w:anchor="_Toc198144298" w:history="1">
        <w:r w:rsidRPr="009967FF">
          <w:rPr>
            <w:rStyle w:val="Hypertextovodkaz"/>
            <w:noProof/>
          </w:rPr>
          <w:t>10.1.2</w:t>
        </w:r>
        <w:r w:rsidRPr="00C5204C">
          <w:rPr>
            <w:rFonts w:ascii="Calibri" w:hAnsi="Calibri"/>
            <w:noProof/>
            <w:kern w:val="2"/>
            <w:sz w:val="24"/>
            <w:szCs w:val="24"/>
          </w:rPr>
          <w:tab/>
        </w:r>
        <w:r w:rsidRPr="009967FF">
          <w:rPr>
            <w:rStyle w:val="Hypertextovodkaz"/>
            <w:noProof/>
          </w:rPr>
          <w:t>Strava - mimořádné změny (TC 1069214)</w:t>
        </w:r>
        <w:r>
          <w:rPr>
            <w:noProof/>
            <w:webHidden/>
          </w:rPr>
          <w:tab/>
        </w:r>
        <w:r>
          <w:rPr>
            <w:noProof/>
            <w:webHidden/>
          </w:rPr>
          <w:fldChar w:fldCharType="begin"/>
        </w:r>
        <w:r>
          <w:rPr>
            <w:noProof/>
            <w:webHidden/>
          </w:rPr>
          <w:instrText xml:space="preserve"> PAGEREF _Toc198144298 \h </w:instrText>
        </w:r>
        <w:r>
          <w:rPr>
            <w:noProof/>
            <w:webHidden/>
          </w:rPr>
        </w:r>
        <w:r>
          <w:rPr>
            <w:noProof/>
            <w:webHidden/>
          </w:rPr>
          <w:fldChar w:fldCharType="separate"/>
        </w:r>
        <w:r>
          <w:rPr>
            <w:noProof/>
            <w:webHidden/>
          </w:rPr>
          <w:t>135</w:t>
        </w:r>
        <w:r>
          <w:rPr>
            <w:noProof/>
            <w:webHidden/>
          </w:rPr>
          <w:fldChar w:fldCharType="end"/>
        </w:r>
      </w:hyperlink>
    </w:p>
    <w:p w14:paraId="5AD731CA" w14:textId="65A8C241" w:rsidR="00E755A6" w:rsidRPr="00C5204C" w:rsidRDefault="00E755A6">
      <w:pPr>
        <w:pStyle w:val="Obsah3"/>
        <w:rPr>
          <w:rFonts w:ascii="Calibri" w:hAnsi="Calibri"/>
          <w:noProof/>
          <w:kern w:val="2"/>
          <w:sz w:val="24"/>
          <w:szCs w:val="24"/>
        </w:rPr>
      </w:pPr>
      <w:hyperlink w:anchor="_Toc198144299" w:history="1">
        <w:r w:rsidRPr="009967FF">
          <w:rPr>
            <w:rStyle w:val="Hypertextovodkaz"/>
            <w:noProof/>
          </w:rPr>
          <w:t>10.1.3</w:t>
        </w:r>
        <w:r w:rsidRPr="00C5204C">
          <w:rPr>
            <w:rFonts w:ascii="Calibri" w:hAnsi="Calibri"/>
            <w:noProof/>
            <w:kern w:val="2"/>
            <w:sz w:val="24"/>
            <w:szCs w:val="24"/>
          </w:rPr>
          <w:tab/>
        </w:r>
        <w:r w:rsidRPr="009967FF">
          <w:rPr>
            <w:rStyle w:val="Hypertextovodkaz"/>
            <w:noProof/>
          </w:rPr>
          <w:t>Strava, režim 11 - Vyhodnocení pro období změny platnosti PV nebo MES (TC 1081926)</w:t>
        </w:r>
        <w:r>
          <w:rPr>
            <w:noProof/>
            <w:webHidden/>
          </w:rPr>
          <w:tab/>
        </w:r>
        <w:r>
          <w:rPr>
            <w:noProof/>
            <w:webHidden/>
          </w:rPr>
          <w:fldChar w:fldCharType="begin"/>
        </w:r>
        <w:r>
          <w:rPr>
            <w:noProof/>
            <w:webHidden/>
          </w:rPr>
          <w:instrText xml:space="preserve"> PAGEREF _Toc198144299 \h </w:instrText>
        </w:r>
        <w:r>
          <w:rPr>
            <w:noProof/>
            <w:webHidden/>
          </w:rPr>
        </w:r>
        <w:r>
          <w:rPr>
            <w:noProof/>
            <w:webHidden/>
          </w:rPr>
          <w:fldChar w:fldCharType="separate"/>
        </w:r>
        <w:r>
          <w:rPr>
            <w:noProof/>
            <w:webHidden/>
          </w:rPr>
          <w:t>135</w:t>
        </w:r>
        <w:r>
          <w:rPr>
            <w:noProof/>
            <w:webHidden/>
          </w:rPr>
          <w:fldChar w:fldCharType="end"/>
        </w:r>
      </w:hyperlink>
    </w:p>
    <w:p w14:paraId="0C9DEB53" w14:textId="1B2EB6C0" w:rsidR="00E755A6" w:rsidRPr="00C5204C" w:rsidRDefault="00E755A6">
      <w:pPr>
        <w:pStyle w:val="Obsah1"/>
        <w:rPr>
          <w:rFonts w:ascii="Calibri" w:hAnsi="Calibri"/>
          <w:noProof/>
          <w:kern w:val="2"/>
          <w:sz w:val="24"/>
          <w:szCs w:val="24"/>
        </w:rPr>
      </w:pPr>
      <w:hyperlink w:anchor="_Toc198144300" w:history="1">
        <w:r w:rsidRPr="009967FF">
          <w:rPr>
            <w:rStyle w:val="Hypertextovodkaz"/>
            <w:noProof/>
            <w:lang w:eastAsia="en-US"/>
          </w:rPr>
          <w:t>11</w:t>
        </w:r>
        <w:r w:rsidRPr="00C5204C">
          <w:rPr>
            <w:rFonts w:ascii="Calibri" w:hAnsi="Calibri"/>
            <w:noProof/>
            <w:kern w:val="2"/>
            <w:sz w:val="24"/>
            <w:szCs w:val="24"/>
          </w:rPr>
          <w:tab/>
        </w:r>
        <w:r w:rsidRPr="009967FF">
          <w:rPr>
            <w:rStyle w:val="Hypertextovodkaz"/>
            <w:noProof/>
          </w:rPr>
          <w:t>Specifické úpravy pro Metrostav</w:t>
        </w:r>
        <w:r>
          <w:rPr>
            <w:noProof/>
            <w:webHidden/>
          </w:rPr>
          <w:tab/>
        </w:r>
        <w:r>
          <w:rPr>
            <w:noProof/>
            <w:webHidden/>
          </w:rPr>
          <w:fldChar w:fldCharType="begin"/>
        </w:r>
        <w:r>
          <w:rPr>
            <w:noProof/>
            <w:webHidden/>
          </w:rPr>
          <w:instrText xml:space="preserve"> PAGEREF _Toc198144300 \h </w:instrText>
        </w:r>
        <w:r>
          <w:rPr>
            <w:noProof/>
            <w:webHidden/>
          </w:rPr>
        </w:r>
        <w:r>
          <w:rPr>
            <w:noProof/>
            <w:webHidden/>
          </w:rPr>
          <w:fldChar w:fldCharType="separate"/>
        </w:r>
        <w:r>
          <w:rPr>
            <w:noProof/>
            <w:webHidden/>
          </w:rPr>
          <w:t>137</w:t>
        </w:r>
        <w:r>
          <w:rPr>
            <w:noProof/>
            <w:webHidden/>
          </w:rPr>
          <w:fldChar w:fldCharType="end"/>
        </w:r>
      </w:hyperlink>
    </w:p>
    <w:p w14:paraId="215999EF" w14:textId="3E2F5C7D" w:rsidR="00E755A6" w:rsidRPr="00C5204C" w:rsidRDefault="00E755A6">
      <w:pPr>
        <w:pStyle w:val="Obsah3"/>
        <w:rPr>
          <w:rFonts w:ascii="Calibri" w:hAnsi="Calibri"/>
          <w:noProof/>
          <w:kern w:val="2"/>
          <w:sz w:val="24"/>
          <w:szCs w:val="24"/>
        </w:rPr>
      </w:pPr>
      <w:hyperlink w:anchor="_Toc198144301" w:history="1">
        <w:r w:rsidRPr="009967FF">
          <w:rPr>
            <w:rStyle w:val="Hypertextovodkaz"/>
            <w:noProof/>
          </w:rPr>
          <w:t>11.1.1</w:t>
        </w:r>
        <w:r w:rsidRPr="00C5204C">
          <w:rPr>
            <w:rFonts w:ascii="Calibri" w:hAnsi="Calibri"/>
            <w:noProof/>
            <w:kern w:val="2"/>
            <w:sz w:val="24"/>
            <w:szCs w:val="24"/>
          </w:rPr>
          <w:tab/>
        </w:r>
        <w:r w:rsidRPr="009967FF">
          <w:rPr>
            <w:rStyle w:val="Hypertextovodkaz"/>
            <w:noProof/>
          </w:rPr>
          <w:t>Příspěvek na stravu za přesčas o víkendu - DOCH</w:t>
        </w:r>
        <w:r>
          <w:rPr>
            <w:noProof/>
            <w:webHidden/>
          </w:rPr>
          <w:tab/>
        </w:r>
        <w:r>
          <w:rPr>
            <w:noProof/>
            <w:webHidden/>
          </w:rPr>
          <w:fldChar w:fldCharType="begin"/>
        </w:r>
        <w:r>
          <w:rPr>
            <w:noProof/>
            <w:webHidden/>
          </w:rPr>
          <w:instrText xml:space="preserve"> PAGEREF _Toc198144301 \h </w:instrText>
        </w:r>
        <w:r>
          <w:rPr>
            <w:noProof/>
            <w:webHidden/>
          </w:rPr>
        </w:r>
        <w:r>
          <w:rPr>
            <w:noProof/>
            <w:webHidden/>
          </w:rPr>
          <w:fldChar w:fldCharType="separate"/>
        </w:r>
        <w:r>
          <w:rPr>
            <w:noProof/>
            <w:webHidden/>
          </w:rPr>
          <w:t>137</w:t>
        </w:r>
        <w:r>
          <w:rPr>
            <w:noProof/>
            <w:webHidden/>
          </w:rPr>
          <w:fldChar w:fldCharType="end"/>
        </w:r>
      </w:hyperlink>
    </w:p>
    <w:p w14:paraId="057323F2" w14:textId="6ED89864" w:rsidR="00E755A6" w:rsidRPr="00C5204C" w:rsidRDefault="00E755A6">
      <w:pPr>
        <w:pStyle w:val="Obsah1"/>
        <w:rPr>
          <w:rFonts w:ascii="Calibri" w:hAnsi="Calibri"/>
          <w:noProof/>
          <w:kern w:val="2"/>
          <w:sz w:val="24"/>
          <w:szCs w:val="24"/>
        </w:rPr>
      </w:pPr>
      <w:hyperlink w:anchor="_Toc198144302" w:history="1">
        <w:r w:rsidRPr="009967FF">
          <w:rPr>
            <w:rStyle w:val="Hypertextovodkaz"/>
            <w:noProof/>
          </w:rPr>
          <w:t>12</w:t>
        </w:r>
        <w:r w:rsidRPr="00C5204C">
          <w:rPr>
            <w:rFonts w:ascii="Calibri" w:hAnsi="Calibri"/>
            <w:noProof/>
            <w:kern w:val="2"/>
            <w:sz w:val="24"/>
            <w:szCs w:val="24"/>
          </w:rPr>
          <w:tab/>
        </w:r>
        <w:r w:rsidRPr="009967FF">
          <w:rPr>
            <w:rStyle w:val="Hypertextovodkaz"/>
            <w:noProof/>
          </w:rPr>
          <w:t>Specifické úpravy pro 365 banka (Poštová banka) SK</w:t>
        </w:r>
        <w:r>
          <w:rPr>
            <w:noProof/>
            <w:webHidden/>
          </w:rPr>
          <w:tab/>
        </w:r>
        <w:r>
          <w:rPr>
            <w:noProof/>
            <w:webHidden/>
          </w:rPr>
          <w:fldChar w:fldCharType="begin"/>
        </w:r>
        <w:r>
          <w:rPr>
            <w:noProof/>
            <w:webHidden/>
          </w:rPr>
          <w:instrText xml:space="preserve"> PAGEREF _Toc198144302 \h </w:instrText>
        </w:r>
        <w:r>
          <w:rPr>
            <w:noProof/>
            <w:webHidden/>
          </w:rPr>
        </w:r>
        <w:r>
          <w:rPr>
            <w:noProof/>
            <w:webHidden/>
          </w:rPr>
          <w:fldChar w:fldCharType="separate"/>
        </w:r>
        <w:r>
          <w:rPr>
            <w:noProof/>
            <w:webHidden/>
          </w:rPr>
          <w:t>137</w:t>
        </w:r>
        <w:r>
          <w:rPr>
            <w:noProof/>
            <w:webHidden/>
          </w:rPr>
          <w:fldChar w:fldCharType="end"/>
        </w:r>
      </w:hyperlink>
    </w:p>
    <w:p w14:paraId="2D369E48" w14:textId="61A43FCC" w:rsidR="00E755A6" w:rsidRPr="00C5204C" w:rsidRDefault="00E755A6">
      <w:pPr>
        <w:pStyle w:val="Obsah1"/>
        <w:rPr>
          <w:rFonts w:ascii="Calibri" w:hAnsi="Calibri"/>
          <w:noProof/>
          <w:kern w:val="2"/>
          <w:sz w:val="24"/>
          <w:szCs w:val="24"/>
        </w:rPr>
      </w:pPr>
      <w:hyperlink w:anchor="_Toc198144303" w:history="1">
        <w:r w:rsidRPr="009967FF">
          <w:rPr>
            <w:rStyle w:val="Hypertextovodkaz"/>
            <w:noProof/>
          </w:rPr>
          <w:t>13</w:t>
        </w:r>
        <w:r w:rsidRPr="00C5204C">
          <w:rPr>
            <w:rFonts w:ascii="Calibri" w:hAnsi="Calibri"/>
            <w:noProof/>
            <w:kern w:val="2"/>
            <w:sz w:val="24"/>
            <w:szCs w:val="24"/>
          </w:rPr>
          <w:tab/>
        </w:r>
        <w:r w:rsidRPr="009967FF">
          <w:rPr>
            <w:rStyle w:val="Hypertextovodkaz"/>
            <w:noProof/>
          </w:rPr>
          <w:t>Specifické úpravy pro PPF</w:t>
        </w:r>
        <w:r>
          <w:rPr>
            <w:noProof/>
            <w:webHidden/>
          </w:rPr>
          <w:tab/>
        </w:r>
        <w:r>
          <w:rPr>
            <w:noProof/>
            <w:webHidden/>
          </w:rPr>
          <w:fldChar w:fldCharType="begin"/>
        </w:r>
        <w:r>
          <w:rPr>
            <w:noProof/>
            <w:webHidden/>
          </w:rPr>
          <w:instrText xml:space="preserve"> PAGEREF _Toc198144303 \h </w:instrText>
        </w:r>
        <w:r>
          <w:rPr>
            <w:noProof/>
            <w:webHidden/>
          </w:rPr>
        </w:r>
        <w:r>
          <w:rPr>
            <w:noProof/>
            <w:webHidden/>
          </w:rPr>
          <w:fldChar w:fldCharType="separate"/>
        </w:r>
        <w:r>
          <w:rPr>
            <w:noProof/>
            <w:webHidden/>
          </w:rPr>
          <w:t>138</w:t>
        </w:r>
        <w:r>
          <w:rPr>
            <w:noProof/>
            <w:webHidden/>
          </w:rPr>
          <w:fldChar w:fldCharType="end"/>
        </w:r>
      </w:hyperlink>
    </w:p>
    <w:p w14:paraId="2362FFCF" w14:textId="34C24933" w:rsidR="00E755A6" w:rsidRPr="00C5204C" w:rsidRDefault="00E755A6">
      <w:pPr>
        <w:pStyle w:val="Obsah2"/>
        <w:rPr>
          <w:rFonts w:ascii="Calibri" w:hAnsi="Calibri"/>
          <w:noProof/>
          <w:kern w:val="2"/>
          <w:sz w:val="24"/>
          <w:szCs w:val="24"/>
        </w:rPr>
      </w:pPr>
      <w:hyperlink w:anchor="_Toc198144304" w:history="1">
        <w:r w:rsidRPr="009967FF">
          <w:rPr>
            <w:rStyle w:val="Hypertextovodkaz"/>
            <w:noProof/>
          </w:rPr>
          <w:t>13.1</w:t>
        </w:r>
        <w:r w:rsidRPr="00C5204C">
          <w:rPr>
            <w:rFonts w:ascii="Calibri" w:hAnsi="Calibri"/>
            <w:noProof/>
            <w:kern w:val="2"/>
            <w:sz w:val="24"/>
            <w:szCs w:val="24"/>
          </w:rPr>
          <w:tab/>
        </w:r>
        <w:r w:rsidRPr="009967FF">
          <w:rPr>
            <w:rStyle w:val="Hypertextovodkaz"/>
            <w:noProof/>
          </w:rPr>
          <w:t>Proces vyhodnocení stravy 360/361 (2021-09)</w:t>
        </w:r>
        <w:r>
          <w:rPr>
            <w:noProof/>
            <w:webHidden/>
          </w:rPr>
          <w:tab/>
        </w:r>
        <w:r>
          <w:rPr>
            <w:noProof/>
            <w:webHidden/>
          </w:rPr>
          <w:fldChar w:fldCharType="begin"/>
        </w:r>
        <w:r>
          <w:rPr>
            <w:noProof/>
            <w:webHidden/>
          </w:rPr>
          <w:instrText xml:space="preserve"> PAGEREF _Toc198144304 \h </w:instrText>
        </w:r>
        <w:r>
          <w:rPr>
            <w:noProof/>
            <w:webHidden/>
          </w:rPr>
        </w:r>
        <w:r>
          <w:rPr>
            <w:noProof/>
            <w:webHidden/>
          </w:rPr>
          <w:fldChar w:fldCharType="separate"/>
        </w:r>
        <w:r>
          <w:rPr>
            <w:noProof/>
            <w:webHidden/>
          </w:rPr>
          <w:t>138</w:t>
        </w:r>
        <w:r>
          <w:rPr>
            <w:noProof/>
            <w:webHidden/>
          </w:rPr>
          <w:fldChar w:fldCharType="end"/>
        </w:r>
      </w:hyperlink>
    </w:p>
    <w:p w14:paraId="27FC5EE6" w14:textId="4E1A942A" w:rsidR="00E755A6" w:rsidRPr="00C5204C" w:rsidRDefault="00E755A6">
      <w:pPr>
        <w:pStyle w:val="Obsah3"/>
        <w:rPr>
          <w:rFonts w:ascii="Calibri" w:hAnsi="Calibri"/>
          <w:noProof/>
          <w:kern w:val="2"/>
          <w:sz w:val="24"/>
          <w:szCs w:val="24"/>
        </w:rPr>
      </w:pPr>
      <w:hyperlink w:anchor="_Toc198144305" w:history="1">
        <w:r w:rsidRPr="009967FF">
          <w:rPr>
            <w:rStyle w:val="Hypertextovodkaz"/>
            <w:noProof/>
          </w:rPr>
          <w:t>13.1.1</w:t>
        </w:r>
        <w:r w:rsidRPr="00C5204C">
          <w:rPr>
            <w:rFonts w:ascii="Calibri" w:hAnsi="Calibri"/>
            <w:noProof/>
            <w:kern w:val="2"/>
            <w:sz w:val="24"/>
            <w:szCs w:val="24"/>
          </w:rPr>
          <w:tab/>
        </w:r>
        <w:r w:rsidRPr="009967FF">
          <w:rPr>
            <w:rStyle w:val="Hypertextovodkaz"/>
            <w:noProof/>
          </w:rPr>
          <w:t>Režim 360 - stravenky</w:t>
        </w:r>
        <w:r>
          <w:rPr>
            <w:noProof/>
            <w:webHidden/>
          </w:rPr>
          <w:tab/>
        </w:r>
        <w:r>
          <w:rPr>
            <w:noProof/>
            <w:webHidden/>
          </w:rPr>
          <w:fldChar w:fldCharType="begin"/>
        </w:r>
        <w:r>
          <w:rPr>
            <w:noProof/>
            <w:webHidden/>
          </w:rPr>
          <w:instrText xml:space="preserve"> PAGEREF _Toc198144305 \h </w:instrText>
        </w:r>
        <w:r>
          <w:rPr>
            <w:noProof/>
            <w:webHidden/>
          </w:rPr>
        </w:r>
        <w:r>
          <w:rPr>
            <w:noProof/>
            <w:webHidden/>
          </w:rPr>
          <w:fldChar w:fldCharType="separate"/>
        </w:r>
        <w:r>
          <w:rPr>
            <w:noProof/>
            <w:webHidden/>
          </w:rPr>
          <w:t>138</w:t>
        </w:r>
        <w:r>
          <w:rPr>
            <w:noProof/>
            <w:webHidden/>
          </w:rPr>
          <w:fldChar w:fldCharType="end"/>
        </w:r>
      </w:hyperlink>
    </w:p>
    <w:p w14:paraId="17D167F6" w14:textId="480FD80A" w:rsidR="00E755A6" w:rsidRPr="00C5204C" w:rsidRDefault="00E755A6">
      <w:pPr>
        <w:pStyle w:val="Obsah3"/>
        <w:rPr>
          <w:rFonts w:ascii="Calibri" w:hAnsi="Calibri"/>
          <w:noProof/>
          <w:kern w:val="2"/>
          <w:sz w:val="24"/>
          <w:szCs w:val="24"/>
        </w:rPr>
      </w:pPr>
      <w:hyperlink w:anchor="_Toc198144306" w:history="1">
        <w:r w:rsidRPr="009967FF">
          <w:rPr>
            <w:rStyle w:val="Hypertextovodkaz"/>
            <w:noProof/>
          </w:rPr>
          <w:t>13.1.2</w:t>
        </w:r>
        <w:r w:rsidRPr="00C5204C">
          <w:rPr>
            <w:rFonts w:ascii="Calibri" w:hAnsi="Calibri"/>
            <w:noProof/>
            <w:kern w:val="2"/>
            <w:sz w:val="24"/>
            <w:szCs w:val="24"/>
          </w:rPr>
          <w:tab/>
        </w:r>
        <w:r w:rsidRPr="009967FF">
          <w:rPr>
            <w:rStyle w:val="Hypertextovodkaz"/>
            <w:noProof/>
          </w:rPr>
          <w:t>Režim 361 – stravenkový paušál</w:t>
        </w:r>
        <w:r>
          <w:rPr>
            <w:noProof/>
            <w:webHidden/>
          </w:rPr>
          <w:tab/>
        </w:r>
        <w:r>
          <w:rPr>
            <w:noProof/>
            <w:webHidden/>
          </w:rPr>
          <w:fldChar w:fldCharType="begin"/>
        </w:r>
        <w:r>
          <w:rPr>
            <w:noProof/>
            <w:webHidden/>
          </w:rPr>
          <w:instrText xml:space="preserve"> PAGEREF _Toc198144306 \h </w:instrText>
        </w:r>
        <w:r>
          <w:rPr>
            <w:noProof/>
            <w:webHidden/>
          </w:rPr>
        </w:r>
        <w:r>
          <w:rPr>
            <w:noProof/>
            <w:webHidden/>
          </w:rPr>
          <w:fldChar w:fldCharType="separate"/>
        </w:r>
        <w:r>
          <w:rPr>
            <w:noProof/>
            <w:webHidden/>
          </w:rPr>
          <w:t>139</w:t>
        </w:r>
        <w:r>
          <w:rPr>
            <w:noProof/>
            <w:webHidden/>
          </w:rPr>
          <w:fldChar w:fldCharType="end"/>
        </w:r>
      </w:hyperlink>
    </w:p>
    <w:p w14:paraId="578E0A01" w14:textId="609BEB5B" w:rsidR="00E755A6" w:rsidRPr="00C5204C" w:rsidRDefault="00E755A6">
      <w:pPr>
        <w:pStyle w:val="Obsah3"/>
        <w:rPr>
          <w:rFonts w:ascii="Calibri" w:hAnsi="Calibri"/>
          <w:noProof/>
          <w:kern w:val="2"/>
          <w:sz w:val="24"/>
          <w:szCs w:val="24"/>
        </w:rPr>
      </w:pPr>
      <w:hyperlink w:anchor="_Toc198144307" w:history="1">
        <w:r w:rsidRPr="009967FF">
          <w:rPr>
            <w:rStyle w:val="Hypertextovodkaz"/>
            <w:noProof/>
          </w:rPr>
          <w:t>13.1.3</w:t>
        </w:r>
        <w:r w:rsidRPr="00C5204C">
          <w:rPr>
            <w:rFonts w:ascii="Calibri" w:hAnsi="Calibri"/>
            <w:noProof/>
            <w:kern w:val="2"/>
            <w:sz w:val="24"/>
            <w:szCs w:val="24"/>
          </w:rPr>
          <w:tab/>
        </w:r>
        <w:r w:rsidRPr="009967FF">
          <w:rPr>
            <w:rStyle w:val="Hypertextovodkaz"/>
            <w:noProof/>
          </w:rPr>
          <w:t>Dcs04 - nastavení číselníkových položek</w:t>
        </w:r>
        <w:r>
          <w:rPr>
            <w:noProof/>
            <w:webHidden/>
          </w:rPr>
          <w:tab/>
        </w:r>
        <w:r>
          <w:rPr>
            <w:noProof/>
            <w:webHidden/>
          </w:rPr>
          <w:fldChar w:fldCharType="begin"/>
        </w:r>
        <w:r>
          <w:rPr>
            <w:noProof/>
            <w:webHidden/>
          </w:rPr>
          <w:instrText xml:space="preserve"> PAGEREF _Toc198144307 \h </w:instrText>
        </w:r>
        <w:r>
          <w:rPr>
            <w:noProof/>
            <w:webHidden/>
          </w:rPr>
        </w:r>
        <w:r>
          <w:rPr>
            <w:noProof/>
            <w:webHidden/>
          </w:rPr>
          <w:fldChar w:fldCharType="separate"/>
        </w:r>
        <w:r>
          <w:rPr>
            <w:noProof/>
            <w:webHidden/>
          </w:rPr>
          <w:t>139</w:t>
        </w:r>
        <w:r>
          <w:rPr>
            <w:noProof/>
            <w:webHidden/>
          </w:rPr>
          <w:fldChar w:fldCharType="end"/>
        </w:r>
      </w:hyperlink>
    </w:p>
    <w:p w14:paraId="7F22A6B2" w14:textId="6BB24CD8" w:rsidR="00E755A6" w:rsidRPr="00C5204C" w:rsidRDefault="00E755A6">
      <w:pPr>
        <w:pStyle w:val="Obsah3"/>
        <w:rPr>
          <w:rFonts w:ascii="Calibri" w:hAnsi="Calibri"/>
          <w:noProof/>
          <w:kern w:val="2"/>
          <w:sz w:val="24"/>
          <w:szCs w:val="24"/>
        </w:rPr>
      </w:pPr>
      <w:hyperlink w:anchor="_Toc198144308" w:history="1">
        <w:r w:rsidRPr="009967FF">
          <w:rPr>
            <w:rStyle w:val="Hypertextovodkaz"/>
            <w:noProof/>
          </w:rPr>
          <w:t>13.1.4</w:t>
        </w:r>
        <w:r w:rsidRPr="00C5204C">
          <w:rPr>
            <w:rFonts w:ascii="Calibri" w:hAnsi="Calibri"/>
            <w:noProof/>
            <w:kern w:val="2"/>
            <w:sz w:val="24"/>
            <w:szCs w:val="24"/>
          </w:rPr>
          <w:tab/>
        </w:r>
        <w:r w:rsidRPr="009967FF">
          <w:rPr>
            <w:rStyle w:val="Hypertextovodkaz"/>
            <w:noProof/>
          </w:rPr>
          <w:t>Doporučený postup pro vyhodnocení stravy v podmínkách PPF:</w:t>
        </w:r>
        <w:r>
          <w:rPr>
            <w:noProof/>
            <w:webHidden/>
          </w:rPr>
          <w:tab/>
        </w:r>
        <w:r>
          <w:rPr>
            <w:noProof/>
            <w:webHidden/>
          </w:rPr>
          <w:fldChar w:fldCharType="begin"/>
        </w:r>
        <w:r>
          <w:rPr>
            <w:noProof/>
            <w:webHidden/>
          </w:rPr>
          <w:instrText xml:space="preserve"> PAGEREF _Toc198144308 \h </w:instrText>
        </w:r>
        <w:r>
          <w:rPr>
            <w:noProof/>
            <w:webHidden/>
          </w:rPr>
        </w:r>
        <w:r>
          <w:rPr>
            <w:noProof/>
            <w:webHidden/>
          </w:rPr>
          <w:fldChar w:fldCharType="separate"/>
        </w:r>
        <w:r>
          <w:rPr>
            <w:noProof/>
            <w:webHidden/>
          </w:rPr>
          <w:t>139</w:t>
        </w:r>
        <w:r>
          <w:rPr>
            <w:noProof/>
            <w:webHidden/>
          </w:rPr>
          <w:fldChar w:fldCharType="end"/>
        </w:r>
      </w:hyperlink>
    </w:p>
    <w:p w14:paraId="6F61EECD" w14:textId="318258C0" w:rsidR="00E755A6" w:rsidRPr="00C5204C" w:rsidRDefault="00E755A6">
      <w:pPr>
        <w:pStyle w:val="Obsah3"/>
        <w:rPr>
          <w:rFonts w:ascii="Calibri" w:hAnsi="Calibri"/>
          <w:noProof/>
          <w:kern w:val="2"/>
          <w:sz w:val="24"/>
          <w:szCs w:val="24"/>
        </w:rPr>
      </w:pPr>
      <w:hyperlink w:anchor="_Toc198144309" w:history="1">
        <w:r w:rsidRPr="009967FF">
          <w:rPr>
            <w:rStyle w:val="Hypertextovodkaz"/>
            <w:noProof/>
          </w:rPr>
          <w:t>13.1.5</w:t>
        </w:r>
        <w:r w:rsidRPr="00C5204C">
          <w:rPr>
            <w:rFonts w:ascii="Calibri" w:hAnsi="Calibri"/>
            <w:noProof/>
            <w:kern w:val="2"/>
            <w:sz w:val="24"/>
            <w:szCs w:val="24"/>
          </w:rPr>
          <w:tab/>
        </w:r>
        <w:r w:rsidRPr="009967FF">
          <w:rPr>
            <w:rStyle w:val="Hypertextovodkaz"/>
            <w:noProof/>
          </w:rPr>
          <w:t>Časové sledování změn pro Opv01, Režim, Typ nároku na stravu.</w:t>
        </w:r>
        <w:r>
          <w:rPr>
            <w:noProof/>
            <w:webHidden/>
          </w:rPr>
          <w:tab/>
        </w:r>
        <w:r>
          <w:rPr>
            <w:noProof/>
            <w:webHidden/>
          </w:rPr>
          <w:fldChar w:fldCharType="begin"/>
        </w:r>
        <w:r>
          <w:rPr>
            <w:noProof/>
            <w:webHidden/>
          </w:rPr>
          <w:instrText xml:space="preserve"> PAGEREF _Toc198144309 \h </w:instrText>
        </w:r>
        <w:r>
          <w:rPr>
            <w:noProof/>
            <w:webHidden/>
          </w:rPr>
        </w:r>
        <w:r>
          <w:rPr>
            <w:noProof/>
            <w:webHidden/>
          </w:rPr>
          <w:fldChar w:fldCharType="separate"/>
        </w:r>
        <w:r>
          <w:rPr>
            <w:noProof/>
            <w:webHidden/>
          </w:rPr>
          <w:t>140</w:t>
        </w:r>
        <w:r>
          <w:rPr>
            <w:noProof/>
            <w:webHidden/>
          </w:rPr>
          <w:fldChar w:fldCharType="end"/>
        </w:r>
      </w:hyperlink>
    </w:p>
    <w:p w14:paraId="1B131D4B" w14:textId="6E89EA86" w:rsidR="00E755A6" w:rsidRPr="00C5204C" w:rsidRDefault="00E755A6">
      <w:pPr>
        <w:pStyle w:val="Obsah3"/>
        <w:rPr>
          <w:rFonts w:ascii="Calibri" w:hAnsi="Calibri"/>
          <w:noProof/>
          <w:kern w:val="2"/>
          <w:sz w:val="24"/>
          <w:szCs w:val="24"/>
        </w:rPr>
      </w:pPr>
      <w:hyperlink w:anchor="_Toc198144310" w:history="1">
        <w:r w:rsidRPr="009967FF">
          <w:rPr>
            <w:rStyle w:val="Hypertextovodkaz"/>
            <w:noProof/>
          </w:rPr>
          <w:t>13.1.6</w:t>
        </w:r>
        <w:r w:rsidRPr="00C5204C">
          <w:rPr>
            <w:rFonts w:ascii="Calibri" w:hAnsi="Calibri"/>
            <w:noProof/>
            <w:kern w:val="2"/>
            <w:sz w:val="24"/>
            <w:szCs w:val="24"/>
          </w:rPr>
          <w:tab/>
        </w:r>
        <w:r w:rsidRPr="009967FF">
          <w:rPr>
            <w:rStyle w:val="Hypertextovodkaz"/>
            <w:noProof/>
          </w:rPr>
          <w:t>Aktivace režimu vyhodnocení stravy 360/361</w:t>
        </w:r>
        <w:r>
          <w:rPr>
            <w:noProof/>
            <w:webHidden/>
          </w:rPr>
          <w:tab/>
        </w:r>
        <w:r>
          <w:rPr>
            <w:noProof/>
            <w:webHidden/>
          </w:rPr>
          <w:fldChar w:fldCharType="begin"/>
        </w:r>
        <w:r>
          <w:rPr>
            <w:noProof/>
            <w:webHidden/>
          </w:rPr>
          <w:instrText xml:space="preserve"> PAGEREF _Toc198144310 \h </w:instrText>
        </w:r>
        <w:r>
          <w:rPr>
            <w:noProof/>
            <w:webHidden/>
          </w:rPr>
        </w:r>
        <w:r>
          <w:rPr>
            <w:noProof/>
            <w:webHidden/>
          </w:rPr>
          <w:fldChar w:fldCharType="separate"/>
        </w:r>
        <w:r>
          <w:rPr>
            <w:noProof/>
            <w:webHidden/>
          </w:rPr>
          <w:t>141</w:t>
        </w:r>
        <w:r>
          <w:rPr>
            <w:noProof/>
            <w:webHidden/>
          </w:rPr>
          <w:fldChar w:fldCharType="end"/>
        </w:r>
      </w:hyperlink>
    </w:p>
    <w:p w14:paraId="47579299" w14:textId="04FB527A" w:rsidR="00E755A6" w:rsidRPr="00C5204C" w:rsidRDefault="00E755A6">
      <w:pPr>
        <w:pStyle w:val="Obsah1"/>
        <w:rPr>
          <w:rFonts w:ascii="Calibri" w:hAnsi="Calibri"/>
          <w:noProof/>
          <w:kern w:val="2"/>
          <w:sz w:val="24"/>
          <w:szCs w:val="24"/>
        </w:rPr>
      </w:pPr>
      <w:hyperlink w:anchor="_Toc198144311" w:history="1">
        <w:r w:rsidRPr="009967FF">
          <w:rPr>
            <w:rStyle w:val="Hypertextovodkaz"/>
            <w:noProof/>
          </w:rPr>
          <w:t>14</w:t>
        </w:r>
        <w:r w:rsidRPr="00C5204C">
          <w:rPr>
            <w:rFonts w:ascii="Calibri" w:hAnsi="Calibri"/>
            <w:noProof/>
            <w:kern w:val="2"/>
            <w:sz w:val="24"/>
            <w:szCs w:val="24"/>
          </w:rPr>
          <w:tab/>
        </w:r>
        <w:r w:rsidRPr="009967FF">
          <w:rPr>
            <w:rStyle w:val="Hypertextovodkaz"/>
            <w:noProof/>
          </w:rPr>
          <w:t>Specifické úpravy pro PPF HCI</w:t>
        </w:r>
        <w:r>
          <w:rPr>
            <w:noProof/>
            <w:webHidden/>
          </w:rPr>
          <w:tab/>
        </w:r>
        <w:r>
          <w:rPr>
            <w:noProof/>
            <w:webHidden/>
          </w:rPr>
          <w:fldChar w:fldCharType="begin"/>
        </w:r>
        <w:r>
          <w:rPr>
            <w:noProof/>
            <w:webHidden/>
          </w:rPr>
          <w:instrText xml:space="preserve"> PAGEREF _Toc198144311 \h </w:instrText>
        </w:r>
        <w:r>
          <w:rPr>
            <w:noProof/>
            <w:webHidden/>
          </w:rPr>
        </w:r>
        <w:r>
          <w:rPr>
            <w:noProof/>
            <w:webHidden/>
          </w:rPr>
          <w:fldChar w:fldCharType="separate"/>
        </w:r>
        <w:r>
          <w:rPr>
            <w:noProof/>
            <w:webHidden/>
          </w:rPr>
          <w:t>142</w:t>
        </w:r>
        <w:r>
          <w:rPr>
            <w:noProof/>
            <w:webHidden/>
          </w:rPr>
          <w:fldChar w:fldCharType="end"/>
        </w:r>
      </w:hyperlink>
    </w:p>
    <w:p w14:paraId="059FD4F2" w14:textId="58E43726" w:rsidR="00E755A6" w:rsidRPr="00C5204C" w:rsidRDefault="00E755A6">
      <w:pPr>
        <w:pStyle w:val="Obsah2"/>
        <w:rPr>
          <w:rFonts w:ascii="Calibri" w:hAnsi="Calibri"/>
          <w:noProof/>
          <w:kern w:val="2"/>
          <w:sz w:val="24"/>
          <w:szCs w:val="24"/>
        </w:rPr>
      </w:pPr>
      <w:hyperlink w:anchor="_Toc198144312" w:history="1">
        <w:r w:rsidRPr="009967FF">
          <w:rPr>
            <w:rStyle w:val="Hypertextovodkaz"/>
            <w:noProof/>
          </w:rPr>
          <w:t>14.1</w:t>
        </w:r>
        <w:r w:rsidRPr="00C5204C">
          <w:rPr>
            <w:rFonts w:ascii="Calibri" w:hAnsi="Calibri"/>
            <w:noProof/>
            <w:kern w:val="2"/>
            <w:sz w:val="24"/>
            <w:szCs w:val="24"/>
          </w:rPr>
          <w:tab/>
        </w:r>
        <w:r w:rsidRPr="009967FF">
          <w:rPr>
            <w:rStyle w:val="Hypertextovodkaz"/>
            <w:noProof/>
          </w:rPr>
          <w:t>Proces vyhodnocení stravy 170/171 (2021-06)</w:t>
        </w:r>
        <w:r>
          <w:rPr>
            <w:noProof/>
            <w:webHidden/>
          </w:rPr>
          <w:tab/>
        </w:r>
        <w:r>
          <w:rPr>
            <w:noProof/>
            <w:webHidden/>
          </w:rPr>
          <w:fldChar w:fldCharType="begin"/>
        </w:r>
        <w:r>
          <w:rPr>
            <w:noProof/>
            <w:webHidden/>
          </w:rPr>
          <w:instrText xml:space="preserve"> PAGEREF _Toc198144312 \h </w:instrText>
        </w:r>
        <w:r>
          <w:rPr>
            <w:noProof/>
            <w:webHidden/>
          </w:rPr>
        </w:r>
        <w:r>
          <w:rPr>
            <w:noProof/>
            <w:webHidden/>
          </w:rPr>
          <w:fldChar w:fldCharType="separate"/>
        </w:r>
        <w:r>
          <w:rPr>
            <w:noProof/>
            <w:webHidden/>
          </w:rPr>
          <w:t>142</w:t>
        </w:r>
        <w:r>
          <w:rPr>
            <w:noProof/>
            <w:webHidden/>
          </w:rPr>
          <w:fldChar w:fldCharType="end"/>
        </w:r>
      </w:hyperlink>
    </w:p>
    <w:p w14:paraId="5FB907D4" w14:textId="060C2DDA" w:rsidR="00E755A6" w:rsidRPr="00C5204C" w:rsidRDefault="00E755A6">
      <w:pPr>
        <w:pStyle w:val="Obsah3"/>
        <w:rPr>
          <w:rFonts w:ascii="Calibri" w:hAnsi="Calibri"/>
          <w:noProof/>
          <w:kern w:val="2"/>
          <w:sz w:val="24"/>
          <w:szCs w:val="24"/>
        </w:rPr>
      </w:pPr>
      <w:hyperlink w:anchor="_Toc198144313" w:history="1">
        <w:r w:rsidRPr="009967FF">
          <w:rPr>
            <w:rStyle w:val="Hypertextovodkaz"/>
            <w:noProof/>
          </w:rPr>
          <w:t>14.1.1</w:t>
        </w:r>
        <w:r w:rsidRPr="00C5204C">
          <w:rPr>
            <w:rFonts w:ascii="Calibri" w:hAnsi="Calibri"/>
            <w:noProof/>
            <w:kern w:val="2"/>
            <w:sz w:val="24"/>
            <w:szCs w:val="24"/>
          </w:rPr>
          <w:tab/>
        </w:r>
        <w:r w:rsidRPr="009967FF">
          <w:rPr>
            <w:rStyle w:val="Hypertextovodkaz"/>
            <w:noProof/>
          </w:rPr>
          <w:t>Režim 170 - stravenky</w:t>
        </w:r>
        <w:r>
          <w:rPr>
            <w:noProof/>
            <w:webHidden/>
          </w:rPr>
          <w:tab/>
        </w:r>
        <w:r>
          <w:rPr>
            <w:noProof/>
            <w:webHidden/>
          </w:rPr>
          <w:fldChar w:fldCharType="begin"/>
        </w:r>
        <w:r>
          <w:rPr>
            <w:noProof/>
            <w:webHidden/>
          </w:rPr>
          <w:instrText xml:space="preserve"> PAGEREF _Toc198144313 \h </w:instrText>
        </w:r>
        <w:r>
          <w:rPr>
            <w:noProof/>
            <w:webHidden/>
          </w:rPr>
        </w:r>
        <w:r>
          <w:rPr>
            <w:noProof/>
            <w:webHidden/>
          </w:rPr>
          <w:fldChar w:fldCharType="separate"/>
        </w:r>
        <w:r>
          <w:rPr>
            <w:noProof/>
            <w:webHidden/>
          </w:rPr>
          <w:t>142</w:t>
        </w:r>
        <w:r>
          <w:rPr>
            <w:noProof/>
            <w:webHidden/>
          </w:rPr>
          <w:fldChar w:fldCharType="end"/>
        </w:r>
      </w:hyperlink>
    </w:p>
    <w:p w14:paraId="586E2788" w14:textId="7905384E" w:rsidR="00E755A6" w:rsidRPr="00C5204C" w:rsidRDefault="00E755A6">
      <w:pPr>
        <w:pStyle w:val="Obsah3"/>
        <w:rPr>
          <w:rFonts w:ascii="Calibri" w:hAnsi="Calibri"/>
          <w:noProof/>
          <w:kern w:val="2"/>
          <w:sz w:val="24"/>
          <w:szCs w:val="24"/>
        </w:rPr>
      </w:pPr>
      <w:hyperlink w:anchor="_Toc198144314" w:history="1">
        <w:r w:rsidRPr="009967FF">
          <w:rPr>
            <w:rStyle w:val="Hypertextovodkaz"/>
            <w:noProof/>
          </w:rPr>
          <w:t>14.1.2</w:t>
        </w:r>
        <w:r w:rsidRPr="00C5204C">
          <w:rPr>
            <w:rFonts w:ascii="Calibri" w:hAnsi="Calibri"/>
            <w:noProof/>
            <w:kern w:val="2"/>
            <w:sz w:val="24"/>
            <w:szCs w:val="24"/>
          </w:rPr>
          <w:tab/>
        </w:r>
        <w:r w:rsidRPr="009967FF">
          <w:rPr>
            <w:rStyle w:val="Hypertextovodkaz"/>
            <w:noProof/>
          </w:rPr>
          <w:t>Režim 171 – stravenkový paušál</w:t>
        </w:r>
        <w:r>
          <w:rPr>
            <w:noProof/>
            <w:webHidden/>
          </w:rPr>
          <w:tab/>
        </w:r>
        <w:r>
          <w:rPr>
            <w:noProof/>
            <w:webHidden/>
          </w:rPr>
          <w:fldChar w:fldCharType="begin"/>
        </w:r>
        <w:r>
          <w:rPr>
            <w:noProof/>
            <w:webHidden/>
          </w:rPr>
          <w:instrText xml:space="preserve"> PAGEREF _Toc198144314 \h </w:instrText>
        </w:r>
        <w:r>
          <w:rPr>
            <w:noProof/>
            <w:webHidden/>
          </w:rPr>
        </w:r>
        <w:r>
          <w:rPr>
            <w:noProof/>
            <w:webHidden/>
          </w:rPr>
          <w:fldChar w:fldCharType="separate"/>
        </w:r>
        <w:r>
          <w:rPr>
            <w:noProof/>
            <w:webHidden/>
          </w:rPr>
          <w:t>143</w:t>
        </w:r>
        <w:r>
          <w:rPr>
            <w:noProof/>
            <w:webHidden/>
          </w:rPr>
          <w:fldChar w:fldCharType="end"/>
        </w:r>
      </w:hyperlink>
    </w:p>
    <w:p w14:paraId="14EF6C3E" w14:textId="63F69734" w:rsidR="00E755A6" w:rsidRPr="00C5204C" w:rsidRDefault="00E755A6">
      <w:pPr>
        <w:pStyle w:val="Obsah3"/>
        <w:rPr>
          <w:rFonts w:ascii="Calibri" w:hAnsi="Calibri"/>
          <w:noProof/>
          <w:kern w:val="2"/>
          <w:sz w:val="24"/>
          <w:szCs w:val="24"/>
        </w:rPr>
      </w:pPr>
      <w:hyperlink w:anchor="_Toc198144315" w:history="1">
        <w:r w:rsidRPr="009967FF">
          <w:rPr>
            <w:rStyle w:val="Hypertextovodkaz"/>
            <w:noProof/>
          </w:rPr>
          <w:t>14.1.3</w:t>
        </w:r>
        <w:r w:rsidRPr="00C5204C">
          <w:rPr>
            <w:rFonts w:ascii="Calibri" w:hAnsi="Calibri"/>
            <w:noProof/>
            <w:kern w:val="2"/>
            <w:sz w:val="24"/>
            <w:szCs w:val="24"/>
          </w:rPr>
          <w:tab/>
        </w:r>
        <w:r w:rsidRPr="009967FF">
          <w:rPr>
            <w:rStyle w:val="Hypertextovodkaz"/>
            <w:noProof/>
          </w:rPr>
          <w:t>Dcs04 - nastavení číselníkových položek</w:t>
        </w:r>
        <w:r>
          <w:rPr>
            <w:noProof/>
            <w:webHidden/>
          </w:rPr>
          <w:tab/>
        </w:r>
        <w:r>
          <w:rPr>
            <w:noProof/>
            <w:webHidden/>
          </w:rPr>
          <w:fldChar w:fldCharType="begin"/>
        </w:r>
        <w:r>
          <w:rPr>
            <w:noProof/>
            <w:webHidden/>
          </w:rPr>
          <w:instrText xml:space="preserve"> PAGEREF _Toc198144315 \h </w:instrText>
        </w:r>
        <w:r>
          <w:rPr>
            <w:noProof/>
            <w:webHidden/>
          </w:rPr>
        </w:r>
        <w:r>
          <w:rPr>
            <w:noProof/>
            <w:webHidden/>
          </w:rPr>
          <w:fldChar w:fldCharType="separate"/>
        </w:r>
        <w:r>
          <w:rPr>
            <w:noProof/>
            <w:webHidden/>
          </w:rPr>
          <w:t>143</w:t>
        </w:r>
        <w:r>
          <w:rPr>
            <w:noProof/>
            <w:webHidden/>
          </w:rPr>
          <w:fldChar w:fldCharType="end"/>
        </w:r>
      </w:hyperlink>
    </w:p>
    <w:p w14:paraId="40184636" w14:textId="4A5198DC" w:rsidR="00E755A6" w:rsidRPr="00C5204C" w:rsidRDefault="00E755A6">
      <w:pPr>
        <w:pStyle w:val="Obsah3"/>
        <w:rPr>
          <w:rFonts w:ascii="Calibri" w:hAnsi="Calibri"/>
          <w:noProof/>
          <w:kern w:val="2"/>
          <w:sz w:val="24"/>
          <w:szCs w:val="24"/>
        </w:rPr>
      </w:pPr>
      <w:hyperlink w:anchor="_Toc198144316" w:history="1">
        <w:r w:rsidRPr="009967FF">
          <w:rPr>
            <w:rStyle w:val="Hypertextovodkaz"/>
            <w:noProof/>
          </w:rPr>
          <w:t>14.1.4</w:t>
        </w:r>
        <w:r w:rsidRPr="00C5204C">
          <w:rPr>
            <w:rFonts w:ascii="Calibri" w:hAnsi="Calibri"/>
            <w:noProof/>
            <w:kern w:val="2"/>
            <w:sz w:val="24"/>
            <w:szCs w:val="24"/>
          </w:rPr>
          <w:tab/>
        </w:r>
        <w:r w:rsidRPr="009967FF">
          <w:rPr>
            <w:rStyle w:val="Hypertextovodkaz"/>
            <w:noProof/>
          </w:rPr>
          <w:t>Doporučený postup pro vyhodnocení stravy v podmínkách HCI:</w:t>
        </w:r>
        <w:r>
          <w:rPr>
            <w:noProof/>
            <w:webHidden/>
          </w:rPr>
          <w:tab/>
        </w:r>
        <w:r>
          <w:rPr>
            <w:noProof/>
            <w:webHidden/>
          </w:rPr>
          <w:fldChar w:fldCharType="begin"/>
        </w:r>
        <w:r>
          <w:rPr>
            <w:noProof/>
            <w:webHidden/>
          </w:rPr>
          <w:instrText xml:space="preserve"> PAGEREF _Toc198144316 \h </w:instrText>
        </w:r>
        <w:r>
          <w:rPr>
            <w:noProof/>
            <w:webHidden/>
          </w:rPr>
        </w:r>
        <w:r>
          <w:rPr>
            <w:noProof/>
            <w:webHidden/>
          </w:rPr>
          <w:fldChar w:fldCharType="separate"/>
        </w:r>
        <w:r>
          <w:rPr>
            <w:noProof/>
            <w:webHidden/>
          </w:rPr>
          <w:t>143</w:t>
        </w:r>
        <w:r>
          <w:rPr>
            <w:noProof/>
            <w:webHidden/>
          </w:rPr>
          <w:fldChar w:fldCharType="end"/>
        </w:r>
      </w:hyperlink>
    </w:p>
    <w:p w14:paraId="7E4A6E97" w14:textId="28D4C8B8" w:rsidR="00E755A6" w:rsidRPr="00C5204C" w:rsidRDefault="00E755A6">
      <w:pPr>
        <w:pStyle w:val="Obsah3"/>
        <w:rPr>
          <w:rFonts w:ascii="Calibri" w:hAnsi="Calibri"/>
          <w:noProof/>
          <w:kern w:val="2"/>
          <w:sz w:val="24"/>
          <w:szCs w:val="24"/>
        </w:rPr>
      </w:pPr>
      <w:hyperlink w:anchor="_Toc198144317" w:history="1">
        <w:r w:rsidRPr="009967FF">
          <w:rPr>
            <w:rStyle w:val="Hypertextovodkaz"/>
            <w:noProof/>
          </w:rPr>
          <w:t>14.1.5</w:t>
        </w:r>
        <w:r w:rsidRPr="00C5204C">
          <w:rPr>
            <w:rFonts w:ascii="Calibri" w:hAnsi="Calibri"/>
            <w:noProof/>
            <w:kern w:val="2"/>
            <w:sz w:val="24"/>
            <w:szCs w:val="24"/>
          </w:rPr>
          <w:tab/>
        </w:r>
        <w:r w:rsidRPr="009967FF">
          <w:rPr>
            <w:rStyle w:val="Hypertextovodkaz"/>
            <w:noProof/>
          </w:rPr>
          <w:t>???</w:t>
        </w:r>
        <w:r>
          <w:rPr>
            <w:noProof/>
            <w:webHidden/>
          </w:rPr>
          <w:tab/>
        </w:r>
        <w:r>
          <w:rPr>
            <w:noProof/>
            <w:webHidden/>
          </w:rPr>
          <w:fldChar w:fldCharType="begin"/>
        </w:r>
        <w:r>
          <w:rPr>
            <w:noProof/>
            <w:webHidden/>
          </w:rPr>
          <w:instrText xml:space="preserve"> PAGEREF _Toc198144317 \h </w:instrText>
        </w:r>
        <w:r>
          <w:rPr>
            <w:noProof/>
            <w:webHidden/>
          </w:rPr>
        </w:r>
        <w:r>
          <w:rPr>
            <w:noProof/>
            <w:webHidden/>
          </w:rPr>
          <w:fldChar w:fldCharType="separate"/>
        </w:r>
        <w:r>
          <w:rPr>
            <w:noProof/>
            <w:webHidden/>
          </w:rPr>
          <w:t>144</w:t>
        </w:r>
        <w:r>
          <w:rPr>
            <w:noProof/>
            <w:webHidden/>
          </w:rPr>
          <w:fldChar w:fldCharType="end"/>
        </w:r>
      </w:hyperlink>
    </w:p>
    <w:p w14:paraId="0881830E" w14:textId="68F91DE5" w:rsidR="00E755A6" w:rsidRPr="00C5204C" w:rsidRDefault="00E755A6">
      <w:pPr>
        <w:pStyle w:val="Obsah3"/>
        <w:rPr>
          <w:rFonts w:ascii="Calibri" w:hAnsi="Calibri"/>
          <w:noProof/>
          <w:kern w:val="2"/>
          <w:sz w:val="24"/>
          <w:szCs w:val="24"/>
        </w:rPr>
      </w:pPr>
      <w:hyperlink w:anchor="_Toc198144318" w:history="1">
        <w:r w:rsidRPr="009967FF">
          <w:rPr>
            <w:rStyle w:val="Hypertextovodkaz"/>
            <w:noProof/>
          </w:rPr>
          <w:t>14.1.6</w:t>
        </w:r>
        <w:r w:rsidRPr="00C5204C">
          <w:rPr>
            <w:rFonts w:ascii="Calibri" w:hAnsi="Calibri"/>
            <w:noProof/>
            <w:kern w:val="2"/>
            <w:sz w:val="24"/>
            <w:szCs w:val="24"/>
          </w:rPr>
          <w:tab/>
        </w:r>
        <w:r w:rsidRPr="009967FF">
          <w:rPr>
            <w:rStyle w:val="Hypertextovodkaz"/>
            <w:noProof/>
          </w:rPr>
          <w:t>Časové sledování změn pro Opv01, Režim, Typ nároku na stravu.</w:t>
        </w:r>
        <w:r>
          <w:rPr>
            <w:noProof/>
            <w:webHidden/>
          </w:rPr>
          <w:tab/>
        </w:r>
        <w:r>
          <w:rPr>
            <w:noProof/>
            <w:webHidden/>
          </w:rPr>
          <w:fldChar w:fldCharType="begin"/>
        </w:r>
        <w:r>
          <w:rPr>
            <w:noProof/>
            <w:webHidden/>
          </w:rPr>
          <w:instrText xml:space="preserve"> PAGEREF _Toc198144318 \h </w:instrText>
        </w:r>
        <w:r>
          <w:rPr>
            <w:noProof/>
            <w:webHidden/>
          </w:rPr>
        </w:r>
        <w:r>
          <w:rPr>
            <w:noProof/>
            <w:webHidden/>
          </w:rPr>
          <w:fldChar w:fldCharType="separate"/>
        </w:r>
        <w:r>
          <w:rPr>
            <w:noProof/>
            <w:webHidden/>
          </w:rPr>
          <w:t>144</w:t>
        </w:r>
        <w:r>
          <w:rPr>
            <w:noProof/>
            <w:webHidden/>
          </w:rPr>
          <w:fldChar w:fldCharType="end"/>
        </w:r>
      </w:hyperlink>
    </w:p>
    <w:p w14:paraId="6B8D6EA6" w14:textId="4A1AE53D" w:rsidR="00E755A6" w:rsidRPr="00C5204C" w:rsidRDefault="00E755A6">
      <w:pPr>
        <w:pStyle w:val="Obsah4"/>
        <w:rPr>
          <w:rFonts w:ascii="Calibri" w:hAnsi="Calibri"/>
          <w:noProof/>
          <w:kern w:val="2"/>
          <w:sz w:val="24"/>
          <w:szCs w:val="24"/>
        </w:rPr>
      </w:pPr>
      <w:hyperlink w:anchor="_Toc198144319" w:history="1">
        <w:r w:rsidRPr="009967FF">
          <w:rPr>
            <w:rStyle w:val="Hypertextovodkaz"/>
            <w:noProof/>
          </w:rPr>
          <w:t>14.1.6.1</w:t>
        </w:r>
        <w:r w:rsidRPr="00C5204C">
          <w:rPr>
            <w:rFonts w:ascii="Calibri" w:hAnsi="Calibri"/>
            <w:noProof/>
            <w:kern w:val="2"/>
            <w:sz w:val="24"/>
            <w:szCs w:val="24"/>
          </w:rPr>
          <w:tab/>
        </w:r>
        <w:r w:rsidRPr="009967FF">
          <w:rPr>
            <w:rStyle w:val="Hypertextovodkaz"/>
            <w:noProof/>
          </w:rPr>
          <w:t>Opv01/Dcs02 –Typ nároku na stravu po její změně</w:t>
        </w:r>
        <w:r>
          <w:rPr>
            <w:noProof/>
            <w:webHidden/>
          </w:rPr>
          <w:tab/>
        </w:r>
        <w:r>
          <w:rPr>
            <w:noProof/>
            <w:webHidden/>
          </w:rPr>
          <w:fldChar w:fldCharType="begin"/>
        </w:r>
        <w:r>
          <w:rPr>
            <w:noProof/>
            <w:webHidden/>
          </w:rPr>
          <w:instrText xml:space="preserve"> PAGEREF _Toc198144319 \h </w:instrText>
        </w:r>
        <w:r>
          <w:rPr>
            <w:noProof/>
            <w:webHidden/>
          </w:rPr>
        </w:r>
        <w:r>
          <w:rPr>
            <w:noProof/>
            <w:webHidden/>
          </w:rPr>
          <w:fldChar w:fldCharType="separate"/>
        </w:r>
        <w:r>
          <w:rPr>
            <w:noProof/>
            <w:webHidden/>
          </w:rPr>
          <w:t>146</w:t>
        </w:r>
        <w:r>
          <w:rPr>
            <w:noProof/>
            <w:webHidden/>
          </w:rPr>
          <w:fldChar w:fldCharType="end"/>
        </w:r>
      </w:hyperlink>
    </w:p>
    <w:p w14:paraId="2BDAC9D8" w14:textId="5C0BD0FE" w:rsidR="00E755A6" w:rsidRPr="00C5204C" w:rsidRDefault="00E755A6">
      <w:pPr>
        <w:pStyle w:val="Obsah3"/>
        <w:rPr>
          <w:rFonts w:ascii="Calibri" w:hAnsi="Calibri"/>
          <w:noProof/>
          <w:kern w:val="2"/>
          <w:sz w:val="24"/>
          <w:szCs w:val="24"/>
        </w:rPr>
      </w:pPr>
      <w:hyperlink w:anchor="_Toc198144320" w:history="1">
        <w:r w:rsidRPr="009967FF">
          <w:rPr>
            <w:rStyle w:val="Hypertextovodkaz"/>
            <w:noProof/>
          </w:rPr>
          <w:t>14.1.7</w:t>
        </w:r>
        <w:r w:rsidRPr="00C5204C">
          <w:rPr>
            <w:rFonts w:ascii="Calibri" w:hAnsi="Calibri"/>
            <w:noProof/>
            <w:kern w:val="2"/>
            <w:sz w:val="24"/>
            <w:szCs w:val="24"/>
          </w:rPr>
          <w:tab/>
        </w:r>
        <w:r w:rsidRPr="009967FF">
          <w:rPr>
            <w:rStyle w:val="Hypertextovodkaz"/>
            <w:noProof/>
          </w:rPr>
          <w:t>Aktivace režimu vyhodnocení stravy 170/171</w:t>
        </w:r>
        <w:r>
          <w:rPr>
            <w:noProof/>
            <w:webHidden/>
          </w:rPr>
          <w:tab/>
        </w:r>
        <w:r>
          <w:rPr>
            <w:noProof/>
            <w:webHidden/>
          </w:rPr>
          <w:fldChar w:fldCharType="begin"/>
        </w:r>
        <w:r>
          <w:rPr>
            <w:noProof/>
            <w:webHidden/>
          </w:rPr>
          <w:instrText xml:space="preserve"> PAGEREF _Toc198144320 \h </w:instrText>
        </w:r>
        <w:r>
          <w:rPr>
            <w:noProof/>
            <w:webHidden/>
          </w:rPr>
        </w:r>
        <w:r>
          <w:rPr>
            <w:noProof/>
            <w:webHidden/>
          </w:rPr>
          <w:fldChar w:fldCharType="separate"/>
        </w:r>
        <w:r>
          <w:rPr>
            <w:noProof/>
            <w:webHidden/>
          </w:rPr>
          <w:t>146</w:t>
        </w:r>
        <w:r>
          <w:rPr>
            <w:noProof/>
            <w:webHidden/>
          </w:rPr>
          <w:fldChar w:fldCharType="end"/>
        </w:r>
      </w:hyperlink>
    </w:p>
    <w:p w14:paraId="037E40E9" w14:textId="5B011B3B" w:rsidR="00E755A6" w:rsidRPr="00C5204C" w:rsidRDefault="00E755A6">
      <w:pPr>
        <w:pStyle w:val="Obsah1"/>
        <w:rPr>
          <w:rFonts w:ascii="Calibri" w:hAnsi="Calibri"/>
          <w:noProof/>
          <w:kern w:val="2"/>
          <w:sz w:val="24"/>
          <w:szCs w:val="24"/>
        </w:rPr>
      </w:pPr>
      <w:hyperlink w:anchor="_Toc198144321" w:history="1">
        <w:r w:rsidRPr="009967FF">
          <w:rPr>
            <w:rStyle w:val="Hypertextovodkaz"/>
            <w:noProof/>
          </w:rPr>
          <w:t>15</w:t>
        </w:r>
        <w:r w:rsidRPr="00C5204C">
          <w:rPr>
            <w:rFonts w:ascii="Calibri" w:hAnsi="Calibri"/>
            <w:noProof/>
            <w:kern w:val="2"/>
            <w:sz w:val="24"/>
            <w:szCs w:val="24"/>
          </w:rPr>
          <w:tab/>
        </w:r>
        <w:r w:rsidRPr="009967FF">
          <w:rPr>
            <w:rStyle w:val="Hypertextovodkaz"/>
            <w:noProof/>
          </w:rPr>
          <w:t>Specifické úpravy pro ŘLP</w:t>
        </w:r>
        <w:r>
          <w:rPr>
            <w:noProof/>
            <w:webHidden/>
          </w:rPr>
          <w:tab/>
        </w:r>
        <w:r>
          <w:rPr>
            <w:noProof/>
            <w:webHidden/>
          </w:rPr>
          <w:fldChar w:fldCharType="begin"/>
        </w:r>
        <w:r>
          <w:rPr>
            <w:noProof/>
            <w:webHidden/>
          </w:rPr>
          <w:instrText xml:space="preserve"> PAGEREF _Toc198144321 \h </w:instrText>
        </w:r>
        <w:r>
          <w:rPr>
            <w:noProof/>
            <w:webHidden/>
          </w:rPr>
        </w:r>
        <w:r>
          <w:rPr>
            <w:noProof/>
            <w:webHidden/>
          </w:rPr>
          <w:fldChar w:fldCharType="separate"/>
        </w:r>
        <w:r>
          <w:rPr>
            <w:noProof/>
            <w:webHidden/>
          </w:rPr>
          <w:t>147</w:t>
        </w:r>
        <w:r>
          <w:rPr>
            <w:noProof/>
            <w:webHidden/>
          </w:rPr>
          <w:fldChar w:fldCharType="end"/>
        </w:r>
      </w:hyperlink>
    </w:p>
    <w:p w14:paraId="1D8CCB2A" w14:textId="25BD9BB0" w:rsidR="00E755A6" w:rsidRPr="00C5204C" w:rsidRDefault="00E755A6">
      <w:pPr>
        <w:pStyle w:val="Obsah2"/>
        <w:rPr>
          <w:rFonts w:ascii="Calibri" w:hAnsi="Calibri"/>
          <w:noProof/>
          <w:kern w:val="2"/>
          <w:sz w:val="24"/>
          <w:szCs w:val="24"/>
        </w:rPr>
      </w:pPr>
      <w:hyperlink w:anchor="_Toc198144322" w:history="1">
        <w:r w:rsidRPr="009967FF">
          <w:rPr>
            <w:rStyle w:val="Hypertextovodkaz"/>
            <w:noProof/>
          </w:rPr>
          <w:t>15.1</w:t>
        </w:r>
        <w:r w:rsidRPr="00C5204C">
          <w:rPr>
            <w:rFonts w:ascii="Calibri" w:hAnsi="Calibri"/>
            <w:noProof/>
            <w:kern w:val="2"/>
            <w:sz w:val="24"/>
            <w:szCs w:val="24"/>
          </w:rPr>
          <w:tab/>
        </w:r>
        <w:r w:rsidRPr="009967FF">
          <w:rPr>
            <w:rStyle w:val="Hypertextovodkaz"/>
            <w:noProof/>
          </w:rPr>
          <w:t>Omezení formuláře Dcs02 pro zákazníka ŘLP (režim 303, 304)</w:t>
        </w:r>
        <w:r>
          <w:rPr>
            <w:noProof/>
            <w:webHidden/>
          </w:rPr>
          <w:tab/>
        </w:r>
        <w:r>
          <w:rPr>
            <w:noProof/>
            <w:webHidden/>
          </w:rPr>
          <w:fldChar w:fldCharType="begin"/>
        </w:r>
        <w:r>
          <w:rPr>
            <w:noProof/>
            <w:webHidden/>
          </w:rPr>
          <w:instrText xml:space="preserve"> PAGEREF _Toc198144322 \h </w:instrText>
        </w:r>
        <w:r>
          <w:rPr>
            <w:noProof/>
            <w:webHidden/>
          </w:rPr>
        </w:r>
        <w:r>
          <w:rPr>
            <w:noProof/>
            <w:webHidden/>
          </w:rPr>
          <w:fldChar w:fldCharType="separate"/>
        </w:r>
        <w:r>
          <w:rPr>
            <w:noProof/>
            <w:webHidden/>
          </w:rPr>
          <w:t>147</w:t>
        </w:r>
        <w:r>
          <w:rPr>
            <w:noProof/>
            <w:webHidden/>
          </w:rPr>
          <w:fldChar w:fldCharType="end"/>
        </w:r>
      </w:hyperlink>
    </w:p>
    <w:p w14:paraId="3D5ADDA7" w14:textId="648F805A" w:rsidR="00E755A6" w:rsidRPr="00C5204C" w:rsidRDefault="00E755A6">
      <w:pPr>
        <w:pStyle w:val="Obsah2"/>
        <w:rPr>
          <w:rFonts w:ascii="Calibri" w:hAnsi="Calibri"/>
          <w:noProof/>
          <w:kern w:val="2"/>
          <w:sz w:val="24"/>
          <w:szCs w:val="24"/>
        </w:rPr>
      </w:pPr>
      <w:hyperlink w:anchor="_Toc198144323" w:history="1">
        <w:r w:rsidRPr="009967FF">
          <w:rPr>
            <w:rStyle w:val="Hypertextovodkaz"/>
            <w:noProof/>
          </w:rPr>
          <w:t>15.2</w:t>
        </w:r>
        <w:r w:rsidRPr="00C5204C">
          <w:rPr>
            <w:rFonts w:ascii="Calibri" w:hAnsi="Calibri"/>
            <w:noProof/>
            <w:kern w:val="2"/>
            <w:sz w:val="24"/>
            <w:szCs w:val="24"/>
          </w:rPr>
          <w:tab/>
        </w:r>
        <w:r w:rsidRPr="009967FF">
          <w:rPr>
            <w:rStyle w:val="Hypertextovodkaz"/>
            <w:noProof/>
          </w:rPr>
          <w:t>Strava - režim 304 (TC 1061139)</w:t>
        </w:r>
        <w:r>
          <w:rPr>
            <w:noProof/>
            <w:webHidden/>
          </w:rPr>
          <w:tab/>
        </w:r>
        <w:r>
          <w:rPr>
            <w:noProof/>
            <w:webHidden/>
          </w:rPr>
          <w:fldChar w:fldCharType="begin"/>
        </w:r>
        <w:r>
          <w:rPr>
            <w:noProof/>
            <w:webHidden/>
          </w:rPr>
          <w:instrText xml:space="preserve"> PAGEREF _Toc198144323 \h </w:instrText>
        </w:r>
        <w:r>
          <w:rPr>
            <w:noProof/>
            <w:webHidden/>
          </w:rPr>
        </w:r>
        <w:r>
          <w:rPr>
            <w:noProof/>
            <w:webHidden/>
          </w:rPr>
          <w:fldChar w:fldCharType="separate"/>
        </w:r>
        <w:r>
          <w:rPr>
            <w:noProof/>
            <w:webHidden/>
          </w:rPr>
          <w:t>147</w:t>
        </w:r>
        <w:r>
          <w:rPr>
            <w:noProof/>
            <w:webHidden/>
          </w:rPr>
          <w:fldChar w:fldCharType="end"/>
        </w:r>
      </w:hyperlink>
    </w:p>
    <w:p w14:paraId="61F62FE0" w14:textId="2FB3D32B" w:rsidR="00E755A6" w:rsidRPr="00C5204C" w:rsidRDefault="00E755A6">
      <w:pPr>
        <w:pStyle w:val="Obsah2"/>
        <w:rPr>
          <w:rFonts w:ascii="Calibri" w:hAnsi="Calibri"/>
          <w:noProof/>
          <w:kern w:val="2"/>
          <w:sz w:val="24"/>
          <w:szCs w:val="24"/>
        </w:rPr>
      </w:pPr>
      <w:hyperlink w:anchor="_Toc198144324" w:history="1">
        <w:r w:rsidRPr="009967FF">
          <w:rPr>
            <w:rStyle w:val="Hypertextovodkaz"/>
            <w:noProof/>
          </w:rPr>
          <w:t>15.3</w:t>
        </w:r>
        <w:r w:rsidRPr="00C5204C">
          <w:rPr>
            <w:rFonts w:ascii="Calibri" w:hAnsi="Calibri"/>
            <w:noProof/>
            <w:kern w:val="2"/>
            <w:sz w:val="24"/>
            <w:szCs w:val="24"/>
          </w:rPr>
          <w:tab/>
        </w:r>
        <w:r w:rsidRPr="009967FF">
          <w:rPr>
            <w:rStyle w:val="Hypertextovodkaz"/>
            <w:noProof/>
          </w:rPr>
          <w:t>Zpracovaní stravy ŘLP (TC 1027906, 1026640)</w:t>
        </w:r>
        <w:r>
          <w:rPr>
            <w:noProof/>
            <w:webHidden/>
          </w:rPr>
          <w:tab/>
        </w:r>
        <w:r>
          <w:rPr>
            <w:noProof/>
            <w:webHidden/>
          </w:rPr>
          <w:fldChar w:fldCharType="begin"/>
        </w:r>
        <w:r>
          <w:rPr>
            <w:noProof/>
            <w:webHidden/>
          </w:rPr>
          <w:instrText xml:space="preserve"> PAGEREF _Toc198144324 \h </w:instrText>
        </w:r>
        <w:r>
          <w:rPr>
            <w:noProof/>
            <w:webHidden/>
          </w:rPr>
        </w:r>
        <w:r>
          <w:rPr>
            <w:noProof/>
            <w:webHidden/>
          </w:rPr>
          <w:fldChar w:fldCharType="separate"/>
        </w:r>
        <w:r>
          <w:rPr>
            <w:noProof/>
            <w:webHidden/>
          </w:rPr>
          <w:t>148</w:t>
        </w:r>
        <w:r>
          <w:rPr>
            <w:noProof/>
            <w:webHidden/>
          </w:rPr>
          <w:fldChar w:fldCharType="end"/>
        </w:r>
      </w:hyperlink>
    </w:p>
    <w:p w14:paraId="3C9786E8" w14:textId="7BFD7A7D" w:rsidR="00E755A6" w:rsidRPr="00C5204C" w:rsidRDefault="00E755A6">
      <w:pPr>
        <w:pStyle w:val="Obsah3"/>
        <w:rPr>
          <w:rFonts w:ascii="Calibri" w:hAnsi="Calibri"/>
          <w:noProof/>
          <w:kern w:val="2"/>
          <w:sz w:val="24"/>
          <w:szCs w:val="24"/>
        </w:rPr>
      </w:pPr>
      <w:hyperlink w:anchor="_Toc198144325" w:history="1">
        <w:r w:rsidRPr="009967FF">
          <w:rPr>
            <w:rStyle w:val="Hypertextovodkaz"/>
            <w:noProof/>
          </w:rPr>
          <w:t>15.3.1</w:t>
        </w:r>
        <w:r w:rsidRPr="00C5204C">
          <w:rPr>
            <w:rFonts w:ascii="Calibri" w:hAnsi="Calibri"/>
            <w:noProof/>
            <w:kern w:val="2"/>
            <w:sz w:val="24"/>
            <w:szCs w:val="24"/>
          </w:rPr>
          <w:tab/>
        </w:r>
        <w:r w:rsidRPr="009967FF">
          <w:rPr>
            <w:rStyle w:val="Hypertextovodkaz"/>
            <w:noProof/>
          </w:rPr>
          <w:t>Proces vyhodnocení odběru stravy</w:t>
        </w:r>
        <w:r>
          <w:rPr>
            <w:noProof/>
            <w:webHidden/>
          </w:rPr>
          <w:tab/>
        </w:r>
        <w:r>
          <w:rPr>
            <w:noProof/>
            <w:webHidden/>
          </w:rPr>
          <w:fldChar w:fldCharType="begin"/>
        </w:r>
        <w:r>
          <w:rPr>
            <w:noProof/>
            <w:webHidden/>
          </w:rPr>
          <w:instrText xml:space="preserve"> PAGEREF _Toc198144325 \h </w:instrText>
        </w:r>
        <w:r>
          <w:rPr>
            <w:noProof/>
            <w:webHidden/>
          </w:rPr>
        </w:r>
        <w:r>
          <w:rPr>
            <w:noProof/>
            <w:webHidden/>
          </w:rPr>
          <w:fldChar w:fldCharType="separate"/>
        </w:r>
        <w:r>
          <w:rPr>
            <w:noProof/>
            <w:webHidden/>
          </w:rPr>
          <w:t>148</w:t>
        </w:r>
        <w:r>
          <w:rPr>
            <w:noProof/>
            <w:webHidden/>
          </w:rPr>
          <w:fldChar w:fldCharType="end"/>
        </w:r>
      </w:hyperlink>
    </w:p>
    <w:p w14:paraId="1C1F46A7" w14:textId="17DD3DE4" w:rsidR="00E755A6" w:rsidRPr="00C5204C" w:rsidRDefault="00E755A6">
      <w:pPr>
        <w:pStyle w:val="Obsah4"/>
        <w:rPr>
          <w:rFonts w:ascii="Calibri" w:hAnsi="Calibri"/>
          <w:noProof/>
          <w:kern w:val="2"/>
          <w:sz w:val="24"/>
          <w:szCs w:val="24"/>
        </w:rPr>
      </w:pPr>
      <w:hyperlink w:anchor="_Toc198144326" w:history="1">
        <w:r w:rsidRPr="009967FF">
          <w:rPr>
            <w:rStyle w:val="Hypertextovodkaz"/>
            <w:noProof/>
          </w:rPr>
          <w:t>15.3.1.1</w:t>
        </w:r>
        <w:r w:rsidRPr="00C5204C">
          <w:rPr>
            <w:rFonts w:ascii="Calibri" w:hAnsi="Calibri"/>
            <w:noProof/>
            <w:kern w:val="2"/>
            <w:sz w:val="24"/>
            <w:szCs w:val="24"/>
          </w:rPr>
          <w:tab/>
        </w:r>
        <w:r w:rsidRPr="009967FF">
          <w:rPr>
            <w:rStyle w:val="Hypertextovodkaz"/>
            <w:noProof/>
          </w:rPr>
          <w:t>Podmínky pro korektní vyhodnocení stravy:</w:t>
        </w:r>
        <w:r>
          <w:rPr>
            <w:noProof/>
            <w:webHidden/>
          </w:rPr>
          <w:tab/>
        </w:r>
        <w:r>
          <w:rPr>
            <w:noProof/>
            <w:webHidden/>
          </w:rPr>
          <w:fldChar w:fldCharType="begin"/>
        </w:r>
        <w:r>
          <w:rPr>
            <w:noProof/>
            <w:webHidden/>
          </w:rPr>
          <w:instrText xml:space="preserve"> PAGEREF _Toc198144326 \h </w:instrText>
        </w:r>
        <w:r>
          <w:rPr>
            <w:noProof/>
            <w:webHidden/>
          </w:rPr>
        </w:r>
        <w:r>
          <w:rPr>
            <w:noProof/>
            <w:webHidden/>
          </w:rPr>
          <w:fldChar w:fldCharType="separate"/>
        </w:r>
        <w:r>
          <w:rPr>
            <w:noProof/>
            <w:webHidden/>
          </w:rPr>
          <w:t>148</w:t>
        </w:r>
        <w:r>
          <w:rPr>
            <w:noProof/>
            <w:webHidden/>
          </w:rPr>
          <w:fldChar w:fldCharType="end"/>
        </w:r>
      </w:hyperlink>
    </w:p>
    <w:p w14:paraId="76E63C5F" w14:textId="43F8E175" w:rsidR="00E755A6" w:rsidRPr="00C5204C" w:rsidRDefault="00E755A6">
      <w:pPr>
        <w:pStyle w:val="Obsah3"/>
        <w:rPr>
          <w:rFonts w:ascii="Calibri" w:hAnsi="Calibri"/>
          <w:noProof/>
          <w:kern w:val="2"/>
          <w:sz w:val="24"/>
          <w:szCs w:val="24"/>
        </w:rPr>
      </w:pPr>
      <w:hyperlink w:anchor="_Toc198144327" w:history="1">
        <w:r w:rsidRPr="009967FF">
          <w:rPr>
            <w:rStyle w:val="Hypertextovodkaz"/>
            <w:noProof/>
          </w:rPr>
          <w:t>15.3.2</w:t>
        </w:r>
        <w:r w:rsidRPr="00C5204C">
          <w:rPr>
            <w:rFonts w:ascii="Calibri" w:hAnsi="Calibri"/>
            <w:noProof/>
            <w:kern w:val="2"/>
            <w:sz w:val="24"/>
            <w:szCs w:val="24"/>
          </w:rPr>
          <w:tab/>
        </w:r>
        <w:r w:rsidRPr="009967FF">
          <w:rPr>
            <w:rStyle w:val="Hypertextovodkaz"/>
            <w:noProof/>
          </w:rPr>
          <w:t>Vst13frlp  - Import evidence docházky EPD</w:t>
        </w:r>
        <w:r>
          <w:rPr>
            <w:noProof/>
            <w:webHidden/>
          </w:rPr>
          <w:tab/>
        </w:r>
        <w:r>
          <w:rPr>
            <w:noProof/>
            <w:webHidden/>
          </w:rPr>
          <w:fldChar w:fldCharType="begin"/>
        </w:r>
        <w:r>
          <w:rPr>
            <w:noProof/>
            <w:webHidden/>
          </w:rPr>
          <w:instrText xml:space="preserve"> PAGEREF _Toc198144327 \h </w:instrText>
        </w:r>
        <w:r>
          <w:rPr>
            <w:noProof/>
            <w:webHidden/>
          </w:rPr>
        </w:r>
        <w:r>
          <w:rPr>
            <w:noProof/>
            <w:webHidden/>
          </w:rPr>
          <w:fldChar w:fldCharType="separate"/>
        </w:r>
        <w:r>
          <w:rPr>
            <w:noProof/>
            <w:webHidden/>
          </w:rPr>
          <w:t>149</w:t>
        </w:r>
        <w:r>
          <w:rPr>
            <w:noProof/>
            <w:webHidden/>
          </w:rPr>
          <w:fldChar w:fldCharType="end"/>
        </w:r>
      </w:hyperlink>
    </w:p>
    <w:p w14:paraId="79A70231" w14:textId="3A04D7A5" w:rsidR="00E755A6" w:rsidRPr="00C5204C" w:rsidRDefault="00E755A6">
      <w:pPr>
        <w:pStyle w:val="Obsah4"/>
        <w:rPr>
          <w:rFonts w:ascii="Calibri" w:hAnsi="Calibri"/>
          <w:noProof/>
          <w:kern w:val="2"/>
          <w:sz w:val="24"/>
          <w:szCs w:val="24"/>
        </w:rPr>
      </w:pPr>
      <w:hyperlink w:anchor="_Toc198144328" w:history="1">
        <w:r w:rsidRPr="009967FF">
          <w:rPr>
            <w:rStyle w:val="Hypertextovodkaz"/>
            <w:noProof/>
          </w:rPr>
          <w:t>15.3.2.1</w:t>
        </w:r>
        <w:r w:rsidRPr="00C5204C">
          <w:rPr>
            <w:rFonts w:ascii="Calibri" w:hAnsi="Calibri"/>
            <w:noProof/>
            <w:kern w:val="2"/>
            <w:sz w:val="24"/>
            <w:szCs w:val="24"/>
          </w:rPr>
          <w:tab/>
        </w:r>
        <w:r w:rsidRPr="009967FF">
          <w:rPr>
            <w:rStyle w:val="Hypertextovodkaz"/>
            <w:noProof/>
          </w:rPr>
          <w:t>Dcs02, Nárok na přísp.</w:t>
        </w:r>
        <w:r>
          <w:rPr>
            <w:noProof/>
            <w:webHidden/>
          </w:rPr>
          <w:tab/>
        </w:r>
        <w:r>
          <w:rPr>
            <w:noProof/>
            <w:webHidden/>
          </w:rPr>
          <w:fldChar w:fldCharType="begin"/>
        </w:r>
        <w:r>
          <w:rPr>
            <w:noProof/>
            <w:webHidden/>
          </w:rPr>
          <w:instrText xml:space="preserve"> PAGEREF _Toc198144328 \h </w:instrText>
        </w:r>
        <w:r>
          <w:rPr>
            <w:noProof/>
            <w:webHidden/>
          </w:rPr>
        </w:r>
        <w:r>
          <w:rPr>
            <w:noProof/>
            <w:webHidden/>
          </w:rPr>
          <w:fldChar w:fldCharType="separate"/>
        </w:r>
        <w:r>
          <w:rPr>
            <w:noProof/>
            <w:webHidden/>
          </w:rPr>
          <w:t>149</w:t>
        </w:r>
        <w:r>
          <w:rPr>
            <w:noProof/>
            <w:webHidden/>
          </w:rPr>
          <w:fldChar w:fldCharType="end"/>
        </w:r>
      </w:hyperlink>
    </w:p>
    <w:p w14:paraId="170C1168" w14:textId="2A671C35" w:rsidR="00E755A6" w:rsidRPr="00C5204C" w:rsidRDefault="00E755A6">
      <w:pPr>
        <w:pStyle w:val="Obsah3"/>
        <w:rPr>
          <w:rFonts w:ascii="Calibri" w:hAnsi="Calibri"/>
          <w:noProof/>
          <w:kern w:val="2"/>
          <w:sz w:val="24"/>
          <w:szCs w:val="24"/>
        </w:rPr>
      </w:pPr>
      <w:hyperlink w:anchor="_Toc198144329" w:history="1">
        <w:r w:rsidRPr="009967FF">
          <w:rPr>
            <w:rStyle w:val="Hypertextovodkaz"/>
            <w:noProof/>
          </w:rPr>
          <w:t>15.3.3</w:t>
        </w:r>
        <w:r w:rsidRPr="00C5204C">
          <w:rPr>
            <w:rFonts w:ascii="Calibri" w:hAnsi="Calibri"/>
            <w:noProof/>
            <w:kern w:val="2"/>
            <w:sz w:val="24"/>
            <w:szCs w:val="24"/>
          </w:rPr>
          <w:tab/>
        </w:r>
        <w:r w:rsidRPr="009967FF">
          <w:rPr>
            <w:rStyle w:val="Hypertextovodkaz"/>
            <w:noProof/>
          </w:rPr>
          <w:t>Importy dat o odběru stravy zaměstnanci u jednotlivých dodavatelů stravy</w:t>
        </w:r>
        <w:r>
          <w:rPr>
            <w:noProof/>
            <w:webHidden/>
          </w:rPr>
          <w:tab/>
        </w:r>
        <w:r>
          <w:rPr>
            <w:noProof/>
            <w:webHidden/>
          </w:rPr>
          <w:fldChar w:fldCharType="begin"/>
        </w:r>
        <w:r>
          <w:rPr>
            <w:noProof/>
            <w:webHidden/>
          </w:rPr>
          <w:instrText xml:space="preserve"> PAGEREF _Toc198144329 \h </w:instrText>
        </w:r>
        <w:r>
          <w:rPr>
            <w:noProof/>
            <w:webHidden/>
          </w:rPr>
        </w:r>
        <w:r>
          <w:rPr>
            <w:noProof/>
            <w:webHidden/>
          </w:rPr>
          <w:fldChar w:fldCharType="separate"/>
        </w:r>
        <w:r>
          <w:rPr>
            <w:noProof/>
            <w:webHidden/>
          </w:rPr>
          <w:t>149</w:t>
        </w:r>
        <w:r>
          <w:rPr>
            <w:noProof/>
            <w:webHidden/>
          </w:rPr>
          <w:fldChar w:fldCharType="end"/>
        </w:r>
      </w:hyperlink>
    </w:p>
    <w:p w14:paraId="45048325" w14:textId="3926DF39" w:rsidR="00E755A6" w:rsidRPr="00C5204C" w:rsidRDefault="00E755A6">
      <w:pPr>
        <w:pStyle w:val="Obsah4"/>
        <w:rPr>
          <w:rFonts w:ascii="Calibri" w:hAnsi="Calibri"/>
          <w:noProof/>
          <w:kern w:val="2"/>
          <w:sz w:val="24"/>
          <w:szCs w:val="24"/>
        </w:rPr>
      </w:pPr>
      <w:hyperlink w:anchor="_Toc198144330" w:history="1">
        <w:r w:rsidRPr="009967FF">
          <w:rPr>
            <w:rStyle w:val="Hypertextovodkaz"/>
            <w:noProof/>
          </w:rPr>
          <w:t>15.3.3.1</w:t>
        </w:r>
        <w:r w:rsidRPr="00C5204C">
          <w:rPr>
            <w:rFonts w:ascii="Calibri" w:hAnsi="Calibri"/>
            <w:noProof/>
            <w:kern w:val="2"/>
            <w:sz w:val="24"/>
            <w:szCs w:val="24"/>
          </w:rPr>
          <w:tab/>
        </w:r>
        <w:r w:rsidRPr="009967FF">
          <w:rPr>
            <w:rStyle w:val="Hypertextovodkaz"/>
            <w:noProof/>
          </w:rPr>
          <w:t>Dcs02, Vstupy strava</w:t>
        </w:r>
        <w:r>
          <w:rPr>
            <w:noProof/>
            <w:webHidden/>
          </w:rPr>
          <w:tab/>
        </w:r>
        <w:r>
          <w:rPr>
            <w:noProof/>
            <w:webHidden/>
          </w:rPr>
          <w:fldChar w:fldCharType="begin"/>
        </w:r>
        <w:r>
          <w:rPr>
            <w:noProof/>
            <w:webHidden/>
          </w:rPr>
          <w:instrText xml:space="preserve"> PAGEREF _Toc198144330 \h </w:instrText>
        </w:r>
        <w:r>
          <w:rPr>
            <w:noProof/>
            <w:webHidden/>
          </w:rPr>
        </w:r>
        <w:r>
          <w:rPr>
            <w:noProof/>
            <w:webHidden/>
          </w:rPr>
          <w:fldChar w:fldCharType="separate"/>
        </w:r>
        <w:r>
          <w:rPr>
            <w:noProof/>
            <w:webHidden/>
          </w:rPr>
          <w:t>149</w:t>
        </w:r>
        <w:r>
          <w:rPr>
            <w:noProof/>
            <w:webHidden/>
          </w:rPr>
          <w:fldChar w:fldCharType="end"/>
        </w:r>
      </w:hyperlink>
    </w:p>
    <w:p w14:paraId="5927FD67" w14:textId="66706B53" w:rsidR="00E755A6" w:rsidRPr="00C5204C" w:rsidRDefault="00E755A6">
      <w:pPr>
        <w:pStyle w:val="Obsah4"/>
        <w:rPr>
          <w:rFonts w:ascii="Calibri" w:hAnsi="Calibri"/>
          <w:noProof/>
          <w:kern w:val="2"/>
          <w:sz w:val="24"/>
          <w:szCs w:val="24"/>
        </w:rPr>
      </w:pPr>
      <w:hyperlink w:anchor="_Toc198144331" w:history="1">
        <w:r w:rsidRPr="009967FF">
          <w:rPr>
            <w:rStyle w:val="Hypertextovodkaz"/>
            <w:noProof/>
          </w:rPr>
          <w:t>15.3.3.2</w:t>
        </w:r>
        <w:r w:rsidRPr="00C5204C">
          <w:rPr>
            <w:rFonts w:ascii="Calibri" w:hAnsi="Calibri"/>
            <w:noProof/>
            <w:kern w:val="2"/>
            <w:sz w:val="24"/>
            <w:szCs w:val="24"/>
          </w:rPr>
          <w:tab/>
        </w:r>
        <w:r w:rsidRPr="009967FF">
          <w:rPr>
            <w:rStyle w:val="Hypertextovodkaz"/>
            <w:noProof/>
          </w:rPr>
          <w:t>Strava, dodavatel Letiště Praha (ŘLP)</w:t>
        </w:r>
        <w:r>
          <w:rPr>
            <w:noProof/>
            <w:webHidden/>
          </w:rPr>
          <w:tab/>
        </w:r>
        <w:r>
          <w:rPr>
            <w:noProof/>
            <w:webHidden/>
          </w:rPr>
          <w:fldChar w:fldCharType="begin"/>
        </w:r>
        <w:r>
          <w:rPr>
            <w:noProof/>
            <w:webHidden/>
          </w:rPr>
          <w:instrText xml:space="preserve"> PAGEREF _Toc198144331 \h </w:instrText>
        </w:r>
        <w:r>
          <w:rPr>
            <w:noProof/>
            <w:webHidden/>
          </w:rPr>
        </w:r>
        <w:r>
          <w:rPr>
            <w:noProof/>
            <w:webHidden/>
          </w:rPr>
          <w:fldChar w:fldCharType="separate"/>
        </w:r>
        <w:r>
          <w:rPr>
            <w:noProof/>
            <w:webHidden/>
          </w:rPr>
          <w:t>150</w:t>
        </w:r>
        <w:r>
          <w:rPr>
            <w:noProof/>
            <w:webHidden/>
          </w:rPr>
          <w:fldChar w:fldCharType="end"/>
        </w:r>
      </w:hyperlink>
    </w:p>
    <w:p w14:paraId="6E3145E3" w14:textId="188CF8EE" w:rsidR="00E755A6" w:rsidRPr="00C5204C" w:rsidRDefault="00E755A6">
      <w:pPr>
        <w:pStyle w:val="Obsah4"/>
        <w:rPr>
          <w:rFonts w:ascii="Calibri" w:hAnsi="Calibri"/>
          <w:noProof/>
          <w:kern w:val="2"/>
          <w:sz w:val="24"/>
          <w:szCs w:val="24"/>
        </w:rPr>
      </w:pPr>
      <w:hyperlink w:anchor="_Toc198144332" w:history="1">
        <w:r w:rsidRPr="009967FF">
          <w:rPr>
            <w:rStyle w:val="Hypertextovodkaz"/>
            <w:noProof/>
          </w:rPr>
          <w:t>15.3.3.3</w:t>
        </w:r>
        <w:r w:rsidRPr="00C5204C">
          <w:rPr>
            <w:rFonts w:ascii="Calibri" w:hAnsi="Calibri"/>
            <w:noProof/>
            <w:kern w:val="2"/>
            <w:sz w:val="24"/>
            <w:szCs w:val="24"/>
          </w:rPr>
          <w:tab/>
        </w:r>
        <w:r w:rsidRPr="009967FF">
          <w:rPr>
            <w:rStyle w:val="Hypertextovodkaz"/>
            <w:noProof/>
          </w:rPr>
          <w:t xml:space="preserve">Strava, dodavatel </w:t>
        </w:r>
        <w:r w:rsidRPr="009967FF">
          <w:rPr>
            <w:rStyle w:val="Hypertextovodkaz"/>
            <w:rFonts w:cs="Arial"/>
            <w:noProof/>
          </w:rPr>
          <w:t>FBA na Letecké škole</w:t>
        </w:r>
        <w:r>
          <w:rPr>
            <w:noProof/>
            <w:webHidden/>
          </w:rPr>
          <w:tab/>
        </w:r>
        <w:r>
          <w:rPr>
            <w:noProof/>
            <w:webHidden/>
          </w:rPr>
          <w:fldChar w:fldCharType="begin"/>
        </w:r>
        <w:r>
          <w:rPr>
            <w:noProof/>
            <w:webHidden/>
          </w:rPr>
          <w:instrText xml:space="preserve"> PAGEREF _Toc198144332 \h </w:instrText>
        </w:r>
        <w:r>
          <w:rPr>
            <w:noProof/>
            <w:webHidden/>
          </w:rPr>
        </w:r>
        <w:r>
          <w:rPr>
            <w:noProof/>
            <w:webHidden/>
          </w:rPr>
          <w:fldChar w:fldCharType="separate"/>
        </w:r>
        <w:r>
          <w:rPr>
            <w:noProof/>
            <w:webHidden/>
          </w:rPr>
          <w:t>150</w:t>
        </w:r>
        <w:r>
          <w:rPr>
            <w:noProof/>
            <w:webHidden/>
          </w:rPr>
          <w:fldChar w:fldCharType="end"/>
        </w:r>
      </w:hyperlink>
    </w:p>
    <w:p w14:paraId="7352FDC3" w14:textId="1506D8C7" w:rsidR="00E755A6" w:rsidRPr="00C5204C" w:rsidRDefault="00E755A6">
      <w:pPr>
        <w:pStyle w:val="Obsah4"/>
        <w:rPr>
          <w:rFonts w:ascii="Calibri" w:hAnsi="Calibri"/>
          <w:noProof/>
          <w:kern w:val="2"/>
          <w:sz w:val="24"/>
          <w:szCs w:val="24"/>
        </w:rPr>
      </w:pPr>
      <w:hyperlink w:anchor="_Toc198144333" w:history="1">
        <w:r w:rsidRPr="009967FF">
          <w:rPr>
            <w:rStyle w:val="Hypertextovodkaz"/>
            <w:noProof/>
          </w:rPr>
          <w:t>15.3.3.4</w:t>
        </w:r>
        <w:r w:rsidRPr="00C5204C">
          <w:rPr>
            <w:rFonts w:ascii="Calibri" w:hAnsi="Calibri"/>
            <w:noProof/>
            <w:kern w:val="2"/>
            <w:sz w:val="24"/>
            <w:szCs w:val="24"/>
          </w:rPr>
          <w:tab/>
        </w:r>
        <w:r w:rsidRPr="009967FF">
          <w:rPr>
            <w:rStyle w:val="Hypertextovodkaz"/>
            <w:noProof/>
          </w:rPr>
          <w:t>Strava, dodavatel Perfect Canteen na IATCC Jeneč (PC)</w:t>
        </w:r>
        <w:r>
          <w:rPr>
            <w:noProof/>
            <w:webHidden/>
          </w:rPr>
          <w:tab/>
        </w:r>
        <w:r>
          <w:rPr>
            <w:noProof/>
            <w:webHidden/>
          </w:rPr>
          <w:fldChar w:fldCharType="begin"/>
        </w:r>
        <w:r>
          <w:rPr>
            <w:noProof/>
            <w:webHidden/>
          </w:rPr>
          <w:instrText xml:space="preserve"> PAGEREF _Toc198144333 \h </w:instrText>
        </w:r>
        <w:r>
          <w:rPr>
            <w:noProof/>
            <w:webHidden/>
          </w:rPr>
        </w:r>
        <w:r>
          <w:rPr>
            <w:noProof/>
            <w:webHidden/>
          </w:rPr>
          <w:fldChar w:fldCharType="separate"/>
        </w:r>
        <w:r>
          <w:rPr>
            <w:noProof/>
            <w:webHidden/>
          </w:rPr>
          <w:t>151</w:t>
        </w:r>
        <w:r>
          <w:rPr>
            <w:noProof/>
            <w:webHidden/>
          </w:rPr>
          <w:fldChar w:fldCharType="end"/>
        </w:r>
      </w:hyperlink>
    </w:p>
    <w:p w14:paraId="51DE1C0C" w14:textId="59E19BBB" w:rsidR="00E755A6" w:rsidRPr="00C5204C" w:rsidRDefault="00E755A6">
      <w:pPr>
        <w:pStyle w:val="Obsah3"/>
        <w:rPr>
          <w:rFonts w:ascii="Calibri" w:hAnsi="Calibri"/>
          <w:noProof/>
          <w:kern w:val="2"/>
          <w:sz w:val="24"/>
          <w:szCs w:val="24"/>
        </w:rPr>
      </w:pPr>
      <w:hyperlink w:anchor="_Toc198144334" w:history="1">
        <w:r w:rsidRPr="009967FF">
          <w:rPr>
            <w:rStyle w:val="Hypertextovodkaz"/>
            <w:noProof/>
          </w:rPr>
          <w:t>15.3.4</w:t>
        </w:r>
        <w:r w:rsidRPr="00C5204C">
          <w:rPr>
            <w:rFonts w:ascii="Calibri" w:hAnsi="Calibri"/>
            <w:noProof/>
            <w:kern w:val="2"/>
            <w:sz w:val="24"/>
            <w:szCs w:val="24"/>
          </w:rPr>
          <w:tab/>
        </w:r>
        <w:r w:rsidRPr="009967FF">
          <w:rPr>
            <w:rStyle w:val="Hypertextovodkaz"/>
            <w:noProof/>
          </w:rPr>
          <w:t>Importy dat o odběru stravenek</w:t>
        </w:r>
        <w:r>
          <w:rPr>
            <w:noProof/>
            <w:webHidden/>
          </w:rPr>
          <w:tab/>
        </w:r>
        <w:r>
          <w:rPr>
            <w:noProof/>
            <w:webHidden/>
          </w:rPr>
          <w:fldChar w:fldCharType="begin"/>
        </w:r>
        <w:r>
          <w:rPr>
            <w:noProof/>
            <w:webHidden/>
          </w:rPr>
          <w:instrText xml:space="preserve"> PAGEREF _Toc198144334 \h </w:instrText>
        </w:r>
        <w:r>
          <w:rPr>
            <w:noProof/>
            <w:webHidden/>
          </w:rPr>
        </w:r>
        <w:r>
          <w:rPr>
            <w:noProof/>
            <w:webHidden/>
          </w:rPr>
          <w:fldChar w:fldCharType="separate"/>
        </w:r>
        <w:r>
          <w:rPr>
            <w:noProof/>
            <w:webHidden/>
          </w:rPr>
          <w:t>152</w:t>
        </w:r>
        <w:r>
          <w:rPr>
            <w:noProof/>
            <w:webHidden/>
          </w:rPr>
          <w:fldChar w:fldCharType="end"/>
        </w:r>
      </w:hyperlink>
    </w:p>
    <w:p w14:paraId="50E6DC17" w14:textId="50459E28" w:rsidR="00E755A6" w:rsidRPr="00C5204C" w:rsidRDefault="00E755A6">
      <w:pPr>
        <w:pStyle w:val="Obsah4"/>
        <w:rPr>
          <w:rFonts w:ascii="Calibri" w:hAnsi="Calibri"/>
          <w:noProof/>
          <w:kern w:val="2"/>
          <w:sz w:val="24"/>
          <w:szCs w:val="24"/>
        </w:rPr>
      </w:pPr>
      <w:hyperlink w:anchor="_Toc198144335" w:history="1">
        <w:r w:rsidRPr="009967FF">
          <w:rPr>
            <w:rStyle w:val="Hypertextovodkaz"/>
            <w:noProof/>
          </w:rPr>
          <w:t>15.3.4.1</w:t>
        </w:r>
        <w:r w:rsidRPr="00C5204C">
          <w:rPr>
            <w:rFonts w:ascii="Calibri" w:hAnsi="Calibri"/>
            <w:noProof/>
            <w:kern w:val="2"/>
            <w:sz w:val="24"/>
            <w:szCs w:val="24"/>
          </w:rPr>
          <w:tab/>
        </w:r>
        <w:r w:rsidRPr="009967FF">
          <w:rPr>
            <w:rStyle w:val="Hypertextovodkaz"/>
            <w:noProof/>
          </w:rPr>
          <w:t>Dcs02, Vstupy stravenky</w:t>
        </w:r>
        <w:r>
          <w:rPr>
            <w:noProof/>
            <w:webHidden/>
          </w:rPr>
          <w:tab/>
        </w:r>
        <w:r>
          <w:rPr>
            <w:noProof/>
            <w:webHidden/>
          </w:rPr>
          <w:fldChar w:fldCharType="begin"/>
        </w:r>
        <w:r>
          <w:rPr>
            <w:noProof/>
            <w:webHidden/>
          </w:rPr>
          <w:instrText xml:space="preserve"> PAGEREF _Toc198144335 \h </w:instrText>
        </w:r>
        <w:r>
          <w:rPr>
            <w:noProof/>
            <w:webHidden/>
          </w:rPr>
        </w:r>
        <w:r>
          <w:rPr>
            <w:noProof/>
            <w:webHidden/>
          </w:rPr>
          <w:fldChar w:fldCharType="separate"/>
        </w:r>
        <w:r>
          <w:rPr>
            <w:noProof/>
            <w:webHidden/>
          </w:rPr>
          <w:t>152</w:t>
        </w:r>
        <w:r>
          <w:rPr>
            <w:noProof/>
            <w:webHidden/>
          </w:rPr>
          <w:fldChar w:fldCharType="end"/>
        </w:r>
      </w:hyperlink>
    </w:p>
    <w:p w14:paraId="43962F21" w14:textId="0F54CC7E" w:rsidR="00E755A6" w:rsidRPr="00C5204C" w:rsidRDefault="00E755A6">
      <w:pPr>
        <w:pStyle w:val="Obsah4"/>
        <w:rPr>
          <w:rFonts w:ascii="Calibri" w:hAnsi="Calibri"/>
          <w:noProof/>
          <w:kern w:val="2"/>
          <w:sz w:val="24"/>
          <w:szCs w:val="24"/>
        </w:rPr>
      </w:pPr>
      <w:hyperlink w:anchor="_Toc198144336" w:history="1">
        <w:r w:rsidRPr="009967FF">
          <w:rPr>
            <w:rStyle w:val="Hypertextovodkaz"/>
            <w:noProof/>
          </w:rPr>
          <w:t>15.3.4.2</w:t>
        </w:r>
        <w:r w:rsidRPr="00C5204C">
          <w:rPr>
            <w:rFonts w:ascii="Calibri" w:hAnsi="Calibri"/>
            <w:noProof/>
            <w:kern w:val="2"/>
            <w:sz w:val="24"/>
            <w:szCs w:val="24"/>
          </w:rPr>
          <w:tab/>
        </w:r>
        <w:r w:rsidRPr="009967FF">
          <w:rPr>
            <w:rStyle w:val="Hypertextovodkaz"/>
            <w:noProof/>
          </w:rPr>
          <w:t>Imp50frlp - Odebrané stravenky za období</w:t>
        </w:r>
        <w:r>
          <w:rPr>
            <w:noProof/>
            <w:webHidden/>
          </w:rPr>
          <w:tab/>
        </w:r>
        <w:r>
          <w:rPr>
            <w:noProof/>
            <w:webHidden/>
          </w:rPr>
          <w:fldChar w:fldCharType="begin"/>
        </w:r>
        <w:r>
          <w:rPr>
            <w:noProof/>
            <w:webHidden/>
          </w:rPr>
          <w:instrText xml:space="preserve"> PAGEREF _Toc198144336 \h </w:instrText>
        </w:r>
        <w:r>
          <w:rPr>
            <w:noProof/>
            <w:webHidden/>
          </w:rPr>
        </w:r>
        <w:r>
          <w:rPr>
            <w:noProof/>
            <w:webHidden/>
          </w:rPr>
          <w:fldChar w:fldCharType="separate"/>
        </w:r>
        <w:r>
          <w:rPr>
            <w:noProof/>
            <w:webHidden/>
          </w:rPr>
          <w:t>152</w:t>
        </w:r>
        <w:r>
          <w:rPr>
            <w:noProof/>
            <w:webHidden/>
          </w:rPr>
          <w:fldChar w:fldCharType="end"/>
        </w:r>
      </w:hyperlink>
    </w:p>
    <w:p w14:paraId="739AD77B" w14:textId="49BCFF26" w:rsidR="00E755A6" w:rsidRPr="00C5204C" w:rsidRDefault="00E755A6">
      <w:pPr>
        <w:pStyle w:val="Obsah3"/>
        <w:rPr>
          <w:rFonts w:ascii="Calibri" w:hAnsi="Calibri"/>
          <w:noProof/>
          <w:kern w:val="2"/>
          <w:sz w:val="24"/>
          <w:szCs w:val="24"/>
        </w:rPr>
      </w:pPr>
      <w:hyperlink w:anchor="_Toc198144337" w:history="1">
        <w:r w:rsidRPr="009967FF">
          <w:rPr>
            <w:rStyle w:val="Hypertextovodkaz"/>
            <w:noProof/>
          </w:rPr>
          <w:t>15.3.5</w:t>
        </w:r>
        <w:r w:rsidRPr="00C5204C">
          <w:rPr>
            <w:rFonts w:ascii="Calibri" w:hAnsi="Calibri"/>
            <w:noProof/>
            <w:kern w:val="2"/>
            <w:sz w:val="24"/>
            <w:szCs w:val="24"/>
          </w:rPr>
          <w:tab/>
        </w:r>
        <w:r w:rsidRPr="009967FF">
          <w:rPr>
            <w:rStyle w:val="Hypertextovodkaz"/>
            <w:noProof/>
          </w:rPr>
          <w:t>Importy dat o nároků příspěvku při práci přesčas</w:t>
        </w:r>
        <w:r>
          <w:rPr>
            <w:noProof/>
            <w:webHidden/>
          </w:rPr>
          <w:tab/>
        </w:r>
        <w:r>
          <w:rPr>
            <w:noProof/>
            <w:webHidden/>
          </w:rPr>
          <w:fldChar w:fldCharType="begin"/>
        </w:r>
        <w:r>
          <w:rPr>
            <w:noProof/>
            <w:webHidden/>
          </w:rPr>
          <w:instrText xml:space="preserve"> PAGEREF _Toc198144337 \h </w:instrText>
        </w:r>
        <w:r>
          <w:rPr>
            <w:noProof/>
            <w:webHidden/>
          </w:rPr>
        </w:r>
        <w:r>
          <w:rPr>
            <w:noProof/>
            <w:webHidden/>
          </w:rPr>
          <w:fldChar w:fldCharType="separate"/>
        </w:r>
        <w:r>
          <w:rPr>
            <w:noProof/>
            <w:webHidden/>
          </w:rPr>
          <w:t>154</w:t>
        </w:r>
        <w:r>
          <w:rPr>
            <w:noProof/>
            <w:webHidden/>
          </w:rPr>
          <w:fldChar w:fldCharType="end"/>
        </w:r>
      </w:hyperlink>
    </w:p>
    <w:p w14:paraId="1649895D" w14:textId="7680FD92" w:rsidR="00E755A6" w:rsidRPr="00C5204C" w:rsidRDefault="00E755A6">
      <w:pPr>
        <w:pStyle w:val="Obsah4"/>
        <w:rPr>
          <w:rFonts w:ascii="Calibri" w:hAnsi="Calibri"/>
          <w:noProof/>
          <w:kern w:val="2"/>
          <w:sz w:val="24"/>
          <w:szCs w:val="24"/>
        </w:rPr>
      </w:pPr>
      <w:hyperlink w:anchor="_Toc198144338" w:history="1">
        <w:r w:rsidRPr="009967FF">
          <w:rPr>
            <w:rStyle w:val="Hypertextovodkaz"/>
            <w:noProof/>
          </w:rPr>
          <w:t>15.3.5.1</w:t>
        </w:r>
        <w:r w:rsidRPr="00C5204C">
          <w:rPr>
            <w:rFonts w:ascii="Calibri" w:hAnsi="Calibri"/>
            <w:noProof/>
            <w:kern w:val="2"/>
            <w:sz w:val="24"/>
            <w:szCs w:val="24"/>
          </w:rPr>
          <w:tab/>
        </w:r>
        <w:r w:rsidRPr="009967FF">
          <w:rPr>
            <w:rStyle w:val="Hypertextovodkaz"/>
            <w:noProof/>
          </w:rPr>
          <w:t>Imp49frlp - Import Strava ŘLP, nárok přesčasy</w:t>
        </w:r>
        <w:r>
          <w:rPr>
            <w:noProof/>
            <w:webHidden/>
          </w:rPr>
          <w:tab/>
        </w:r>
        <w:r>
          <w:rPr>
            <w:noProof/>
            <w:webHidden/>
          </w:rPr>
          <w:fldChar w:fldCharType="begin"/>
        </w:r>
        <w:r>
          <w:rPr>
            <w:noProof/>
            <w:webHidden/>
          </w:rPr>
          <w:instrText xml:space="preserve"> PAGEREF _Toc198144338 \h </w:instrText>
        </w:r>
        <w:r>
          <w:rPr>
            <w:noProof/>
            <w:webHidden/>
          </w:rPr>
        </w:r>
        <w:r>
          <w:rPr>
            <w:noProof/>
            <w:webHidden/>
          </w:rPr>
          <w:fldChar w:fldCharType="separate"/>
        </w:r>
        <w:r>
          <w:rPr>
            <w:noProof/>
            <w:webHidden/>
          </w:rPr>
          <w:t>154</w:t>
        </w:r>
        <w:r>
          <w:rPr>
            <w:noProof/>
            <w:webHidden/>
          </w:rPr>
          <w:fldChar w:fldCharType="end"/>
        </w:r>
      </w:hyperlink>
    </w:p>
    <w:p w14:paraId="1E277C0B" w14:textId="1F7DAFE8" w:rsidR="00E755A6" w:rsidRPr="00C5204C" w:rsidRDefault="00E755A6">
      <w:pPr>
        <w:pStyle w:val="Obsah3"/>
        <w:rPr>
          <w:rFonts w:ascii="Calibri" w:hAnsi="Calibri"/>
          <w:noProof/>
          <w:kern w:val="2"/>
          <w:sz w:val="24"/>
          <w:szCs w:val="24"/>
        </w:rPr>
      </w:pPr>
      <w:hyperlink w:anchor="_Toc198144339" w:history="1">
        <w:r w:rsidRPr="009967FF">
          <w:rPr>
            <w:rStyle w:val="Hypertextovodkaz"/>
            <w:noProof/>
          </w:rPr>
          <w:t>15.3.6</w:t>
        </w:r>
        <w:r w:rsidRPr="00C5204C">
          <w:rPr>
            <w:rFonts w:ascii="Calibri" w:hAnsi="Calibri"/>
            <w:noProof/>
            <w:kern w:val="2"/>
            <w:sz w:val="24"/>
            <w:szCs w:val="24"/>
          </w:rPr>
          <w:tab/>
        </w:r>
        <w:r w:rsidRPr="009967FF">
          <w:rPr>
            <w:rStyle w:val="Hypertextovodkaz"/>
            <w:noProof/>
          </w:rPr>
          <w:t>Dcs02, Vstupy strava</w:t>
        </w:r>
        <w:r>
          <w:rPr>
            <w:noProof/>
            <w:webHidden/>
          </w:rPr>
          <w:tab/>
        </w:r>
        <w:r>
          <w:rPr>
            <w:noProof/>
            <w:webHidden/>
          </w:rPr>
          <w:fldChar w:fldCharType="begin"/>
        </w:r>
        <w:r>
          <w:rPr>
            <w:noProof/>
            <w:webHidden/>
          </w:rPr>
          <w:instrText xml:space="preserve"> PAGEREF _Toc198144339 \h </w:instrText>
        </w:r>
        <w:r>
          <w:rPr>
            <w:noProof/>
            <w:webHidden/>
          </w:rPr>
        </w:r>
        <w:r>
          <w:rPr>
            <w:noProof/>
            <w:webHidden/>
          </w:rPr>
          <w:fldChar w:fldCharType="separate"/>
        </w:r>
        <w:r>
          <w:rPr>
            <w:noProof/>
            <w:webHidden/>
          </w:rPr>
          <w:t>156</w:t>
        </w:r>
        <w:r>
          <w:rPr>
            <w:noProof/>
            <w:webHidden/>
          </w:rPr>
          <w:fldChar w:fldCharType="end"/>
        </w:r>
      </w:hyperlink>
    </w:p>
    <w:p w14:paraId="6BCE81DE" w14:textId="1300813E" w:rsidR="00E755A6" w:rsidRPr="00C5204C" w:rsidRDefault="00E755A6">
      <w:pPr>
        <w:pStyle w:val="Obsah3"/>
        <w:rPr>
          <w:rFonts w:ascii="Calibri" w:hAnsi="Calibri"/>
          <w:noProof/>
          <w:kern w:val="2"/>
          <w:sz w:val="24"/>
          <w:szCs w:val="24"/>
        </w:rPr>
      </w:pPr>
      <w:hyperlink w:anchor="_Toc198144340" w:history="1">
        <w:r w:rsidRPr="009967FF">
          <w:rPr>
            <w:rStyle w:val="Hypertextovodkaz"/>
            <w:noProof/>
          </w:rPr>
          <w:t>15.3.7</w:t>
        </w:r>
        <w:r w:rsidRPr="00C5204C">
          <w:rPr>
            <w:rFonts w:ascii="Calibri" w:hAnsi="Calibri"/>
            <w:noProof/>
            <w:kern w:val="2"/>
            <w:sz w:val="24"/>
            <w:szCs w:val="24"/>
          </w:rPr>
          <w:tab/>
        </w:r>
        <w:r w:rsidRPr="009967FF">
          <w:rPr>
            <w:rStyle w:val="Hypertextovodkaz"/>
            <w:noProof/>
          </w:rPr>
          <w:t>Dcs02, Strava evid.</w:t>
        </w:r>
        <w:r>
          <w:rPr>
            <w:noProof/>
            <w:webHidden/>
          </w:rPr>
          <w:tab/>
        </w:r>
        <w:r>
          <w:rPr>
            <w:noProof/>
            <w:webHidden/>
          </w:rPr>
          <w:fldChar w:fldCharType="begin"/>
        </w:r>
        <w:r>
          <w:rPr>
            <w:noProof/>
            <w:webHidden/>
          </w:rPr>
          <w:instrText xml:space="preserve"> PAGEREF _Toc198144340 \h </w:instrText>
        </w:r>
        <w:r>
          <w:rPr>
            <w:noProof/>
            <w:webHidden/>
          </w:rPr>
        </w:r>
        <w:r>
          <w:rPr>
            <w:noProof/>
            <w:webHidden/>
          </w:rPr>
          <w:fldChar w:fldCharType="separate"/>
        </w:r>
        <w:r>
          <w:rPr>
            <w:noProof/>
            <w:webHidden/>
          </w:rPr>
          <w:t>156</w:t>
        </w:r>
        <w:r>
          <w:rPr>
            <w:noProof/>
            <w:webHidden/>
          </w:rPr>
          <w:fldChar w:fldCharType="end"/>
        </w:r>
      </w:hyperlink>
    </w:p>
    <w:p w14:paraId="6C59139D" w14:textId="592772FF" w:rsidR="00E755A6" w:rsidRPr="00C5204C" w:rsidRDefault="00E755A6">
      <w:pPr>
        <w:pStyle w:val="Obsah3"/>
        <w:rPr>
          <w:rFonts w:ascii="Calibri" w:hAnsi="Calibri"/>
          <w:noProof/>
          <w:kern w:val="2"/>
          <w:sz w:val="24"/>
          <w:szCs w:val="24"/>
        </w:rPr>
      </w:pPr>
      <w:hyperlink w:anchor="_Toc198144341" w:history="1">
        <w:r w:rsidRPr="009967FF">
          <w:rPr>
            <w:rStyle w:val="Hypertextovodkaz"/>
            <w:noProof/>
          </w:rPr>
          <w:t>15.3.8</w:t>
        </w:r>
        <w:r w:rsidRPr="00C5204C">
          <w:rPr>
            <w:rFonts w:ascii="Calibri" w:hAnsi="Calibri"/>
            <w:noProof/>
            <w:kern w:val="2"/>
            <w:sz w:val="24"/>
            <w:szCs w:val="24"/>
          </w:rPr>
          <w:tab/>
        </w:r>
        <w:r w:rsidRPr="009967FF">
          <w:rPr>
            <w:rStyle w:val="Hypertextovodkaz"/>
            <w:noProof/>
          </w:rPr>
          <w:t>Dcs02, Načtení nároků na příspěvky ze vstupů pro mzdy</w:t>
        </w:r>
        <w:r>
          <w:rPr>
            <w:noProof/>
            <w:webHidden/>
          </w:rPr>
          <w:tab/>
        </w:r>
        <w:r>
          <w:rPr>
            <w:noProof/>
            <w:webHidden/>
          </w:rPr>
          <w:fldChar w:fldCharType="begin"/>
        </w:r>
        <w:r>
          <w:rPr>
            <w:noProof/>
            <w:webHidden/>
          </w:rPr>
          <w:instrText xml:space="preserve"> PAGEREF _Toc198144341 \h </w:instrText>
        </w:r>
        <w:r>
          <w:rPr>
            <w:noProof/>
            <w:webHidden/>
          </w:rPr>
        </w:r>
        <w:r>
          <w:rPr>
            <w:noProof/>
            <w:webHidden/>
          </w:rPr>
          <w:fldChar w:fldCharType="separate"/>
        </w:r>
        <w:r>
          <w:rPr>
            <w:noProof/>
            <w:webHidden/>
          </w:rPr>
          <w:t>156</w:t>
        </w:r>
        <w:r>
          <w:rPr>
            <w:noProof/>
            <w:webHidden/>
          </w:rPr>
          <w:fldChar w:fldCharType="end"/>
        </w:r>
      </w:hyperlink>
    </w:p>
    <w:p w14:paraId="30525284" w14:textId="3B8A1329" w:rsidR="00E755A6" w:rsidRPr="00C5204C" w:rsidRDefault="00E755A6">
      <w:pPr>
        <w:pStyle w:val="Obsah3"/>
        <w:rPr>
          <w:rFonts w:ascii="Calibri" w:hAnsi="Calibri"/>
          <w:noProof/>
          <w:kern w:val="2"/>
          <w:sz w:val="24"/>
          <w:szCs w:val="24"/>
        </w:rPr>
      </w:pPr>
      <w:hyperlink w:anchor="_Toc198144342" w:history="1">
        <w:r w:rsidRPr="009967FF">
          <w:rPr>
            <w:rStyle w:val="Hypertextovodkaz"/>
            <w:noProof/>
          </w:rPr>
          <w:t>15.3.9</w:t>
        </w:r>
        <w:r w:rsidRPr="00C5204C">
          <w:rPr>
            <w:rFonts w:ascii="Calibri" w:hAnsi="Calibri"/>
            <w:noProof/>
            <w:kern w:val="2"/>
            <w:sz w:val="24"/>
            <w:szCs w:val="24"/>
          </w:rPr>
          <w:tab/>
        </w:r>
        <w:r w:rsidRPr="009967FF">
          <w:rPr>
            <w:rStyle w:val="Hypertextovodkaz"/>
            <w:noProof/>
          </w:rPr>
          <w:t>Dcs02, Vyhodnocení příspěvku na stravu.</w:t>
        </w:r>
        <w:r>
          <w:rPr>
            <w:noProof/>
            <w:webHidden/>
          </w:rPr>
          <w:tab/>
        </w:r>
        <w:r>
          <w:rPr>
            <w:noProof/>
            <w:webHidden/>
          </w:rPr>
          <w:fldChar w:fldCharType="begin"/>
        </w:r>
        <w:r>
          <w:rPr>
            <w:noProof/>
            <w:webHidden/>
          </w:rPr>
          <w:instrText xml:space="preserve"> PAGEREF _Toc198144342 \h </w:instrText>
        </w:r>
        <w:r>
          <w:rPr>
            <w:noProof/>
            <w:webHidden/>
          </w:rPr>
        </w:r>
        <w:r>
          <w:rPr>
            <w:noProof/>
            <w:webHidden/>
          </w:rPr>
          <w:fldChar w:fldCharType="separate"/>
        </w:r>
        <w:r>
          <w:rPr>
            <w:noProof/>
            <w:webHidden/>
          </w:rPr>
          <w:t>157</w:t>
        </w:r>
        <w:r>
          <w:rPr>
            <w:noProof/>
            <w:webHidden/>
          </w:rPr>
          <w:fldChar w:fldCharType="end"/>
        </w:r>
      </w:hyperlink>
    </w:p>
    <w:p w14:paraId="61345BC1" w14:textId="0DC8D8EF" w:rsidR="00E755A6" w:rsidRPr="00C5204C" w:rsidRDefault="00E755A6">
      <w:pPr>
        <w:pStyle w:val="Obsah4"/>
        <w:rPr>
          <w:rFonts w:ascii="Calibri" w:hAnsi="Calibri"/>
          <w:noProof/>
          <w:kern w:val="2"/>
          <w:sz w:val="24"/>
          <w:szCs w:val="24"/>
        </w:rPr>
      </w:pPr>
      <w:hyperlink w:anchor="_Toc198144343" w:history="1">
        <w:r w:rsidRPr="009967FF">
          <w:rPr>
            <w:rStyle w:val="Hypertextovodkaz"/>
            <w:noProof/>
          </w:rPr>
          <w:t>15.3.9.1</w:t>
        </w:r>
        <w:r w:rsidRPr="00C5204C">
          <w:rPr>
            <w:rFonts w:ascii="Calibri" w:hAnsi="Calibri"/>
            <w:noProof/>
            <w:kern w:val="2"/>
            <w:sz w:val="24"/>
            <w:szCs w:val="24"/>
          </w:rPr>
          <w:tab/>
        </w:r>
        <w:r w:rsidRPr="009967FF">
          <w:rPr>
            <w:rStyle w:val="Hypertextovodkaz"/>
            <w:noProof/>
          </w:rPr>
          <w:t>Popis záložky Vyhodnocení v režimu 303</w:t>
        </w:r>
        <w:r>
          <w:rPr>
            <w:noProof/>
            <w:webHidden/>
          </w:rPr>
          <w:tab/>
        </w:r>
        <w:r>
          <w:rPr>
            <w:noProof/>
            <w:webHidden/>
          </w:rPr>
          <w:fldChar w:fldCharType="begin"/>
        </w:r>
        <w:r>
          <w:rPr>
            <w:noProof/>
            <w:webHidden/>
          </w:rPr>
          <w:instrText xml:space="preserve"> PAGEREF _Toc198144343 \h </w:instrText>
        </w:r>
        <w:r>
          <w:rPr>
            <w:noProof/>
            <w:webHidden/>
          </w:rPr>
        </w:r>
        <w:r>
          <w:rPr>
            <w:noProof/>
            <w:webHidden/>
          </w:rPr>
          <w:fldChar w:fldCharType="separate"/>
        </w:r>
        <w:r>
          <w:rPr>
            <w:noProof/>
            <w:webHidden/>
          </w:rPr>
          <w:t>157</w:t>
        </w:r>
        <w:r>
          <w:rPr>
            <w:noProof/>
            <w:webHidden/>
          </w:rPr>
          <w:fldChar w:fldCharType="end"/>
        </w:r>
      </w:hyperlink>
    </w:p>
    <w:p w14:paraId="30B0F818" w14:textId="56958E8F" w:rsidR="00E755A6" w:rsidRPr="00C5204C" w:rsidRDefault="00E755A6">
      <w:pPr>
        <w:pStyle w:val="Obsah4"/>
        <w:rPr>
          <w:rFonts w:ascii="Calibri" w:hAnsi="Calibri"/>
          <w:noProof/>
          <w:kern w:val="2"/>
          <w:sz w:val="24"/>
          <w:szCs w:val="24"/>
        </w:rPr>
      </w:pPr>
      <w:hyperlink w:anchor="_Toc198144344" w:history="1">
        <w:r w:rsidRPr="009967FF">
          <w:rPr>
            <w:rStyle w:val="Hypertextovodkaz"/>
            <w:noProof/>
          </w:rPr>
          <w:t>15.3.9.2</w:t>
        </w:r>
        <w:r w:rsidRPr="00C5204C">
          <w:rPr>
            <w:rFonts w:ascii="Calibri" w:hAnsi="Calibri"/>
            <w:noProof/>
            <w:kern w:val="2"/>
            <w:sz w:val="24"/>
            <w:szCs w:val="24"/>
          </w:rPr>
          <w:tab/>
        </w:r>
        <w:r w:rsidRPr="009967FF">
          <w:rPr>
            <w:rStyle w:val="Hypertextovodkaz"/>
            <w:noProof/>
          </w:rPr>
          <w:t>Mechanismus vyhodnocení odběru stravy</w:t>
        </w:r>
        <w:r>
          <w:rPr>
            <w:noProof/>
            <w:webHidden/>
          </w:rPr>
          <w:tab/>
        </w:r>
        <w:r>
          <w:rPr>
            <w:noProof/>
            <w:webHidden/>
          </w:rPr>
          <w:fldChar w:fldCharType="begin"/>
        </w:r>
        <w:r>
          <w:rPr>
            <w:noProof/>
            <w:webHidden/>
          </w:rPr>
          <w:instrText xml:space="preserve"> PAGEREF _Toc198144344 \h </w:instrText>
        </w:r>
        <w:r>
          <w:rPr>
            <w:noProof/>
            <w:webHidden/>
          </w:rPr>
        </w:r>
        <w:r>
          <w:rPr>
            <w:noProof/>
            <w:webHidden/>
          </w:rPr>
          <w:fldChar w:fldCharType="separate"/>
        </w:r>
        <w:r>
          <w:rPr>
            <w:noProof/>
            <w:webHidden/>
          </w:rPr>
          <w:t>158</w:t>
        </w:r>
        <w:r>
          <w:rPr>
            <w:noProof/>
            <w:webHidden/>
          </w:rPr>
          <w:fldChar w:fldCharType="end"/>
        </w:r>
      </w:hyperlink>
    </w:p>
    <w:p w14:paraId="102A89A9" w14:textId="279EE06B" w:rsidR="00E755A6" w:rsidRPr="00C5204C" w:rsidRDefault="00E755A6">
      <w:pPr>
        <w:pStyle w:val="Obsah4"/>
        <w:rPr>
          <w:rFonts w:ascii="Calibri" w:hAnsi="Calibri"/>
          <w:noProof/>
          <w:kern w:val="2"/>
          <w:sz w:val="24"/>
          <w:szCs w:val="24"/>
        </w:rPr>
      </w:pPr>
      <w:hyperlink w:anchor="_Toc198144345" w:history="1">
        <w:r w:rsidRPr="009967FF">
          <w:rPr>
            <w:rStyle w:val="Hypertextovodkaz"/>
            <w:noProof/>
          </w:rPr>
          <w:t>15.3.9.3</w:t>
        </w:r>
        <w:r w:rsidRPr="00C5204C">
          <w:rPr>
            <w:rFonts w:ascii="Calibri" w:hAnsi="Calibri"/>
            <w:noProof/>
            <w:kern w:val="2"/>
            <w:sz w:val="24"/>
            <w:szCs w:val="24"/>
          </w:rPr>
          <w:tab/>
        </w:r>
        <w:r w:rsidRPr="009967FF">
          <w:rPr>
            <w:rStyle w:val="Hypertextovodkaz"/>
            <w:noProof/>
          </w:rPr>
          <w:t>Generování srážek za odběr stravy do podkladů pro mzdy</w:t>
        </w:r>
        <w:r>
          <w:rPr>
            <w:noProof/>
            <w:webHidden/>
          </w:rPr>
          <w:tab/>
        </w:r>
        <w:r>
          <w:rPr>
            <w:noProof/>
            <w:webHidden/>
          </w:rPr>
          <w:fldChar w:fldCharType="begin"/>
        </w:r>
        <w:r>
          <w:rPr>
            <w:noProof/>
            <w:webHidden/>
          </w:rPr>
          <w:instrText xml:space="preserve"> PAGEREF _Toc198144345 \h </w:instrText>
        </w:r>
        <w:r>
          <w:rPr>
            <w:noProof/>
            <w:webHidden/>
          </w:rPr>
        </w:r>
        <w:r>
          <w:rPr>
            <w:noProof/>
            <w:webHidden/>
          </w:rPr>
          <w:fldChar w:fldCharType="separate"/>
        </w:r>
        <w:r>
          <w:rPr>
            <w:noProof/>
            <w:webHidden/>
          </w:rPr>
          <w:t>161</w:t>
        </w:r>
        <w:r>
          <w:rPr>
            <w:noProof/>
            <w:webHidden/>
          </w:rPr>
          <w:fldChar w:fldCharType="end"/>
        </w:r>
      </w:hyperlink>
    </w:p>
    <w:p w14:paraId="4AEFE32C" w14:textId="00D7AC69" w:rsidR="00E755A6" w:rsidRPr="00C5204C" w:rsidRDefault="00E755A6">
      <w:pPr>
        <w:pStyle w:val="Obsah3"/>
        <w:rPr>
          <w:rFonts w:ascii="Calibri" w:hAnsi="Calibri"/>
          <w:noProof/>
          <w:kern w:val="2"/>
          <w:sz w:val="24"/>
          <w:szCs w:val="24"/>
        </w:rPr>
      </w:pPr>
      <w:hyperlink w:anchor="_Toc198144346" w:history="1">
        <w:r w:rsidRPr="009967FF">
          <w:rPr>
            <w:rStyle w:val="Hypertextovodkaz"/>
            <w:noProof/>
          </w:rPr>
          <w:t>15.3.10</w:t>
        </w:r>
        <w:r w:rsidRPr="00C5204C">
          <w:rPr>
            <w:rFonts w:ascii="Calibri" w:hAnsi="Calibri"/>
            <w:noProof/>
            <w:kern w:val="2"/>
            <w:sz w:val="24"/>
            <w:szCs w:val="24"/>
          </w:rPr>
          <w:tab/>
        </w:r>
        <w:r w:rsidRPr="009967FF">
          <w:rPr>
            <w:rStyle w:val="Hypertextovodkaz"/>
            <w:noProof/>
          </w:rPr>
          <w:t>Kontrola protokolů a provedení dohodnutých kontrol</w:t>
        </w:r>
        <w:r>
          <w:rPr>
            <w:noProof/>
            <w:webHidden/>
          </w:rPr>
          <w:tab/>
        </w:r>
        <w:r>
          <w:rPr>
            <w:noProof/>
            <w:webHidden/>
          </w:rPr>
          <w:fldChar w:fldCharType="begin"/>
        </w:r>
        <w:r>
          <w:rPr>
            <w:noProof/>
            <w:webHidden/>
          </w:rPr>
          <w:instrText xml:space="preserve"> PAGEREF _Toc198144346 \h </w:instrText>
        </w:r>
        <w:r>
          <w:rPr>
            <w:noProof/>
            <w:webHidden/>
          </w:rPr>
        </w:r>
        <w:r>
          <w:rPr>
            <w:noProof/>
            <w:webHidden/>
          </w:rPr>
          <w:fldChar w:fldCharType="separate"/>
        </w:r>
        <w:r>
          <w:rPr>
            <w:noProof/>
            <w:webHidden/>
          </w:rPr>
          <w:t>161</w:t>
        </w:r>
        <w:r>
          <w:rPr>
            <w:noProof/>
            <w:webHidden/>
          </w:rPr>
          <w:fldChar w:fldCharType="end"/>
        </w:r>
      </w:hyperlink>
    </w:p>
    <w:p w14:paraId="6FEAF376" w14:textId="451F5167" w:rsidR="00E755A6" w:rsidRPr="00C5204C" w:rsidRDefault="00E755A6">
      <w:pPr>
        <w:pStyle w:val="Obsah3"/>
        <w:rPr>
          <w:rFonts w:ascii="Calibri" w:hAnsi="Calibri"/>
          <w:noProof/>
          <w:kern w:val="2"/>
          <w:sz w:val="24"/>
          <w:szCs w:val="24"/>
        </w:rPr>
      </w:pPr>
      <w:hyperlink w:anchor="_Toc198144347" w:history="1">
        <w:r w:rsidRPr="009967FF">
          <w:rPr>
            <w:rStyle w:val="Hypertextovodkaz"/>
            <w:noProof/>
          </w:rPr>
          <w:t>15.3.11</w:t>
        </w:r>
        <w:r w:rsidRPr="00C5204C">
          <w:rPr>
            <w:rFonts w:ascii="Calibri" w:hAnsi="Calibri"/>
            <w:noProof/>
            <w:kern w:val="2"/>
            <w:sz w:val="24"/>
            <w:szCs w:val="24"/>
          </w:rPr>
          <w:tab/>
        </w:r>
        <w:r w:rsidRPr="009967FF">
          <w:rPr>
            <w:rStyle w:val="Hypertextovodkaz"/>
            <w:noProof/>
          </w:rPr>
          <w:t>Generuje předepsané sestavy</w:t>
        </w:r>
        <w:r>
          <w:rPr>
            <w:noProof/>
            <w:webHidden/>
          </w:rPr>
          <w:tab/>
        </w:r>
        <w:r>
          <w:rPr>
            <w:noProof/>
            <w:webHidden/>
          </w:rPr>
          <w:fldChar w:fldCharType="begin"/>
        </w:r>
        <w:r>
          <w:rPr>
            <w:noProof/>
            <w:webHidden/>
          </w:rPr>
          <w:instrText xml:space="preserve"> PAGEREF _Toc198144347 \h </w:instrText>
        </w:r>
        <w:r>
          <w:rPr>
            <w:noProof/>
            <w:webHidden/>
          </w:rPr>
        </w:r>
        <w:r>
          <w:rPr>
            <w:noProof/>
            <w:webHidden/>
          </w:rPr>
          <w:fldChar w:fldCharType="separate"/>
        </w:r>
        <w:r>
          <w:rPr>
            <w:noProof/>
            <w:webHidden/>
          </w:rPr>
          <w:t>161</w:t>
        </w:r>
        <w:r>
          <w:rPr>
            <w:noProof/>
            <w:webHidden/>
          </w:rPr>
          <w:fldChar w:fldCharType="end"/>
        </w:r>
      </w:hyperlink>
    </w:p>
    <w:p w14:paraId="238AE5F6" w14:textId="4C22B7F6" w:rsidR="00E755A6" w:rsidRPr="00C5204C" w:rsidRDefault="00E755A6">
      <w:pPr>
        <w:pStyle w:val="Obsah4"/>
        <w:rPr>
          <w:rFonts w:ascii="Calibri" w:hAnsi="Calibri"/>
          <w:noProof/>
          <w:kern w:val="2"/>
          <w:sz w:val="24"/>
          <w:szCs w:val="24"/>
        </w:rPr>
      </w:pPr>
      <w:hyperlink w:anchor="_Toc198144348" w:history="1">
        <w:r w:rsidRPr="009967FF">
          <w:rPr>
            <w:rStyle w:val="Hypertextovodkaz"/>
            <w:noProof/>
          </w:rPr>
          <w:t>15.3.11.1</w:t>
        </w:r>
        <w:r w:rsidRPr="00C5204C">
          <w:rPr>
            <w:rFonts w:ascii="Calibri" w:hAnsi="Calibri"/>
            <w:noProof/>
            <w:kern w:val="2"/>
            <w:sz w:val="24"/>
            <w:szCs w:val="24"/>
          </w:rPr>
          <w:tab/>
        </w:r>
        <w:r w:rsidRPr="009967FF">
          <w:rPr>
            <w:rStyle w:val="Hypertextovodkaz"/>
            <w:noProof/>
          </w:rPr>
          <w:t>Dcs30frlp - Přehled čerpání poukázek za období</w:t>
        </w:r>
        <w:r>
          <w:rPr>
            <w:noProof/>
            <w:webHidden/>
          </w:rPr>
          <w:tab/>
        </w:r>
        <w:r>
          <w:rPr>
            <w:noProof/>
            <w:webHidden/>
          </w:rPr>
          <w:fldChar w:fldCharType="begin"/>
        </w:r>
        <w:r>
          <w:rPr>
            <w:noProof/>
            <w:webHidden/>
          </w:rPr>
          <w:instrText xml:space="preserve"> PAGEREF _Toc198144348 \h </w:instrText>
        </w:r>
        <w:r>
          <w:rPr>
            <w:noProof/>
            <w:webHidden/>
          </w:rPr>
        </w:r>
        <w:r>
          <w:rPr>
            <w:noProof/>
            <w:webHidden/>
          </w:rPr>
          <w:fldChar w:fldCharType="separate"/>
        </w:r>
        <w:r>
          <w:rPr>
            <w:noProof/>
            <w:webHidden/>
          </w:rPr>
          <w:t>162</w:t>
        </w:r>
        <w:r>
          <w:rPr>
            <w:noProof/>
            <w:webHidden/>
          </w:rPr>
          <w:fldChar w:fldCharType="end"/>
        </w:r>
      </w:hyperlink>
    </w:p>
    <w:p w14:paraId="22A4DE05" w14:textId="7E9C84B2" w:rsidR="00E755A6" w:rsidRPr="00C5204C" w:rsidRDefault="00E755A6">
      <w:pPr>
        <w:pStyle w:val="Obsah4"/>
        <w:rPr>
          <w:rFonts w:ascii="Calibri" w:hAnsi="Calibri"/>
          <w:noProof/>
          <w:kern w:val="2"/>
          <w:sz w:val="24"/>
          <w:szCs w:val="24"/>
        </w:rPr>
      </w:pPr>
      <w:hyperlink w:anchor="_Toc198144349" w:history="1">
        <w:r w:rsidRPr="009967FF">
          <w:rPr>
            <w:rStyle w:val="Hypertextovodkaz"/>
            <w:noProof/>
          </w:rPr>
          <w:t>15.3.11.2</w:t>
        </w:r>
        <w:r w:rsidRPr="00C5204C">
          <w:rPr>
            <w:rFonts w:ascii="Calibri" w:hAnsi="Calibri"/>
            <w:noProof/>
            <w:kern w:val="2"/>
            <w:sz w:val="24"/>
            <w:szCs w:val="24"/>
          </w:rPr>
          <w:tab/>
        </w:r>
        <w:r w:rsidRPr="009967FF">
          <w:rPr>
            <w:rStyle w:val="Hypertextovodkaz"/>
            <w:noProof/>
          </w:rPr>
          <w:t>Dcs31frlp - Přehled čerpání příspěvků na stravování zaměstnanců</w:t>
        </w:r>
        <w:r>
          <w:rPr>
            <w:noProof/>
            <w:webHidden/>
          </w:rPr>
          <w:tab/>
        </w:r>
        <w:r>
          <w:rPr>
            <w:noProof/>
            <w:webHidden/>
          </w:rPr>
          <w:fldChar w:fldCharType="begin"/>
        </w:r>
        <w:r>
          <w:rPr>
            <w:noProof/>
            <w:webHidden/>
          </w:rPr>
          <w:instrText xml:space="preserve"> PAGEREF _Toc198144349 \h </w:instrText>
        </w:r>
        <w:r>
          <w:rPr>
            <w:noProof/>
            <w:webHidden/>
          </w:rPr>
        </w:r>
        <w:r>
          <w:rPr>
            <w:noProof/>
            <w:webHidden/>
          </w:rPr>
          <w:fldChar w:fldCharType="separate"/>
        </w:r>
        <w:r>
          <w:rPr>
            <w:noProof/>
            <w:webHidden/>
          </w:rPr>
          <w:t>162</w:t>
        </w:r>
        <w:r>
          <w:rPr>
            <w:noProof/>
            <w:webHidden/>
          </w:rPr>
          <w:fldChar w:fldCharType="end"/>
        </w:r>
      </w:hyperlink>
    </w:p>
    <w:p w14:paraId="29E61C84" w14:textId="5A766AD6" w:rsidR="00E755A6" w:rsidRPr="00C5204C" w:rsidRDefault="00E755A6">
      <w:pPr>
        <w:pStyle w:val="Obsah4"/>
        <w:rPr>
          <w:rFonts w:ascii="Calibri" w:hAnsi="Calibri"/>
          <w:noProof/>
          <w:kern w:val="2"/>
          <w:sz w:val="24"/>
          <w:szCs w:val="24"/>
        </w:rPr>
      </w:pPr>
      <w:hyperlink w:anchor="_Toc198144350" w:history="1">
        <w:r w:rsidRPr="009967FF">
          <w:rPr>
            <w:rStyle w:val="Hypertextovodkaz"/>
            <w:noProof/>
          </w:rPr>
          <w:t>15.3.11.3</w:t>
        </w:r>
        <w:r w:rsidRPr="00C5204C">
          <w:rPr>
            <w:rFonts w:ascii="Calibri" w:hAnsi="Calibri"/>
            <w:noProof/>
            <w:kern w:val="2"/>
            <w:sz w:val="24"/>
            <w:szCs w:val="24"/>
          </w:rPr>
          <w:tab/>
        </w:r>
        <w:r w:rsidRPr="009967FF">
          <w:rPr>
            <w:rStyle w:val="Hypertextovodkaz"/>
            <w:noProof/>
          </w:rPr>
          <w:t>Dcs32frlp - Detailní rozpis konzumace zaměstnance</w:t>
        </w:r>
        <w:r>
          <w:rPr>
            <w:noProof/>
            <w:webHidden/>
          </w:rPr>
          <w:tab/>
        </w:r>
        <w:r>
          <w:rPr>
            <w:noProof/>
            <w:webHidden/>
          </w:rPr>
          <w:fldChar w:fldCharType="begin"/>
        </w:r>
        <w:r>
          <w:rPr>
            <w:noProof/>
            <w:webHidden/>
          </w:rPr>
          <w:instrText xml:space="preserve"> PAGEREF _Toc198144350 \h </w:instrText>
        </w:r>
        <w:r>
          <w:rPr>
            <w:noProof/>
            <w:webHidden/>
          </w:rPr>
        </w:r>
        <w:r>
          <w:rPr>
            <w:noProof/>
            <w:webHidden/>
          </w:rPr>
          <w:fldChar w:fldCharType="separate"/>
        </w:r>
        <w:r>
          <w:rPr>
            <w:noProof/>
            <w:webHidden/>
          </w:rPr>
          <w:t>162</w:t>
        </w:r>
        <w:r>
          <w:rPr>
            <w:noProof/>
            <w:webHidden/>
          </w:rPr>
          <w:fldChar w:fldCharType="end"/>
        </w:r>
      </w:hyperlink>
    </w:p>
    <w:p w14:paraId="7BE0BE5B" w14:textId="572E1C77" w:rsidR="00E755A6" w:rsidRPr="00C5204C" w:rsidRDefault="00E755A6">
      <w:pPr>
        <w:pStyle w:val="Obsah4"/>
        <w:rPr>
          <w:rFonts w:ascii="Calibri" w:hAnsi="Calibri"/>
          <w:noProof/>
          <w:kern w:val="2"/>
          <w:sz w:val="24"/>
          <w:szCs w:val="24"/>
        </w:rPr>
      </w:pPr>
      <w:hyperlink w:anchor="_Toc198144351" w:history="1">
        <w:r w:rsidRPr="009967FF">
          <w:rPr>
            <w:rStyle w:val="Hypertextovodkaz"/>
            <w:noProof/>
          </w:rPr>
          <w:t>15.3.11.4</w:t>
        </w:r>
        <w:r w:rsidRPr="00C5204C">
          <w:rPr>
            <w:rFonts w:ascii="Calibri" w:hAnsi="Calibri"/>
            <w:noProof/>
            <w:kern w:val="2"/>
            <w:sz w:val="24"/>
            <w:szCs w:val="24"/>
          </w:rPr>
          <w:tab/>
        </w:r>
        <w:r w:rsidRPr="009967FF">
          <w:rPr>
            <w:rStyle w:val="Hypertextovodkaz"/>
            <w:noProof/>
          </w:rPr>
          <w:t>Dcs33frlp - Přehled čerpání příspěvků na stravování od počátku roku</w:t>
        </w:r>
        <w:r>
          <w:rPr>
            <w:noProof/>
            <w:webHidden/>
          </w:rPr>
          <w:tab/>
        </w:r>
        <w:r>
          <w:rPr>
            <w:noProof/>
            <w:webHidden/>
          </w:rPr>
          <w:fldChar w:fldCharType="begin"/>
        </w:r>
        <w:r>
          <w:rPr>
            <w:noProof/>
            <w:webHidden/>
          </w:rPr>
          <w:instrText xml:space="preserve"> PAGEREF _Toc198144351 \h </w:instrText>
        </w:r>
        <w:r>
          <w:rPr>
            <w:noProof/>
            <w:webHidden/>
          </w:rPr>
        </w:r>
        <w:r>
          <w:rPr>
            <w:noProof/>
            <w:webHidden/>
          </w:rPr>
          <w:fldChar w:fldCharType="separate"/>
        </w:r>
        <w:r>
          <w:rPr>
            <w:noProof/>
            <w:webHidden/>
          </w:rPr>
          <w:t>162</w:t>
        </w:r>
        <w:r>
          <w:rPr>
            <w:noProof/>
            <w:webHidden/>
          </w:rPr>
          <w:fldChar w:fldCharType="end"/>
        </w:r>
      </w:hyperlink>
    </w:p>
    <w:p w14:paraId="77F3910E" w14:textId="1A65C1ED" w:rsidR="00E755A6" w:rsidRPr="00C5204C" w:rsidRDefault="00E755A6">
      <w:pPr>
        <w:pStyle w:val="Obsah4"/>
        <w:rPr>
          <w:rFonts w:ascii="Calibri" w:hAnsi="Calibri"/>
          <w:noProof/>
          <w:kern w:val="2"/>
          <w:sz w:val="24"/>
          <w:szCs w:val="24"/>
        </w:rPr>
      </w:pPr>
      <w:hyperlink w:anchor="_Toc198144352" w:history="1">
        <w:r w:rsidRPr="009967FF">
          <w:rPr>
            <w:rStyle w:val="Hypertextovodkaz"/>
            <w:noProof/>
          </w:rPr>
          <w:t>15.3.11.5</w:t>
        </w:r>
        <w:r w:rsidRPr="00C5204C">
          <w:rPr>
            <w:rFonts w:ascii="Calibri" w:hAnsi="Calibri"/>
            <w:noProof/>
            <w:kern w:val="2"/>
            <w:sz w:val="24"/>
            <w:szCs w:val="24"/>
          </w:rPr>
          <w:tab/>
        </w:r>
        <w:r w:rsidRPr="009967FF">
          <w:rPr>
            <w:rStyle w:val="Hypertextovodkaz"/>
            <w:noProof/>
          </w:rPr>
          <w:t>Dcs34frlp - Výpočet příspěvků zaměstnance na stravování</w:t>
        </w:r>
        <w:r>
          <w:rPr>
            <w:noProof/>
            <w:webHidden/>
          </w:rPr>
          <w:tab/>
        </w:r>
        <w:r>
          <w:rPr>
            <w:noProof/>
            <w:webHidden/>
          </w:rPr>
          <w:fldChar w:fldCharType="begin"/>
        </w:r>
        <w:r>
          <w:rPr>
            <w:noProof/>
            <w:webHidden/>
          </w:rPr>
          <w:instrText xml:space="preserve"> PAGEREF _Toc198144352 \h </w:instrText>
        </w:r>
        <w:r>
          <w:rPr>
            <w:noProof/>
            <w:webHidden/>
          </w:rPr>
        </w:r>
        <w:r>
          <w:rPr>
            <w:noProof/>
            <w:webHidden/>
          </w:rPr>
          <w:fldChar w:fldCharType="separate"/>
        </w:r>
        <w:r>
          <w:rPr>
            <w:noProof/>
            <w:webHidden/>
          </w:rPr>
          <w:t>162</w:t>
        </w:r>
        <w:r>
          <w:rPr>
            <w:noProof/>
            <w:webHidden/>
          </w:rPr>
          <w:fldChar w:fldCharType="end"/>
        </w:r>
      </w:hyperlink>
    </w:p>
    <w:p w14:paraId="5610CAC8" w14:textId="44477FDE" w:rsidR="00E755A6" w:rsidRPr="00C5204C" w:rsidRDefault="00E755A6">
      <w:pPr>
        <w:pStyle w:val="Obsah4"/>
        <w:rPr>
          <w:rFonts w:ascii="Calibri" w:hAnsi="Calibri"/>
          <w:noProof/>
          <w:kern w:val="2"/>
          <w:sz w:val="24"/>
          <w:szCs w:val="24"/>
        </w:rPr>
      </w:pPr>
      <w:hyperlink w:anchor="_Toc198144353" w:history="1">
        <w:r w:rsidRPr="009967FF">
          <w:rPr>
            <w:rStyle w:val="Hypertextovodkaz"/>
            <w:noProof/>
          </w:rPr>
          <w:t>15.3.11.6</w:t>
        </w:r>
        <w:r w:rsidRPr="00C5204C">
          <w:rPr>
            <w:rFonts w:ascii="Calibri" w:hAnsi="Calibri"/>
            <w:noProof/>
            <w:kern w:val="2"/>
            <w:sz w:val="24"/>
            <w:szCs w:val="24"/>
          </w:rPr>
          <w:tab/>
        </w:r>
        <w:r w:rsidRPr="009967FF">
          <w:rPr>
            <w:rStyle w:val="Hypertextovodkaz"/>
            <w:noProof/>
          </w:rPr>
          <w:t>Dcs35frlp - Výpis srážek za stravování do mezd/pokladny</w:t>
        </w:r>
        <w:r>
          <w:rPr>
            <w:noProof/>
            <w:webHidden/>
          </w:rPr>
          <w:tab/>
        </w:r>
        <w:r>
          <w:rPr>
            <w:noProof/>
            <w:webHidden/>
          </w:rPr>
          <w:fldChar w:fldCharType="begin"/>
        </w:r>
        <w:r>
          <w:rPr>
            <w:noProof/>
            <w:webHidden/>
          </w:rPr>
          <w:instrText xml:space="preserve"> PAGEREF _Toc198144353 \h </w:instrText>
        </w:r>
        <w:r>
          <w:rPr>
            <w:noProof/>
            <w:webHidden/>
          </w:rPr>
        </w:r>
        <w:r>
          <w:rPr>
            <w:noProof/>
            <w:webHidden/>
          </w:rPr>
          <w:fldChar w:fldCharType="separate"/>
        </w:r>
        <w:r>
          <w:rPr>
            <w:noProof/>
            <w:webHidden/>
          </w:rPr>
          <w:t>163</w:t>
        </w:r>
        <w:r>
          <w:rPr>
            <w:noProof/>
            <w:webHidden/>
          </w:rPr>
          <w:fldChar w:fldCharType="end"/>
        </w:r>
      </w:hyperlink>
    </w:p>
    <w:p w14:paraId="5D404EDE" w14:textId="202C4CAD" w:rsidR="00E755A6" w:rsidRPr="00C5204C" w:rsidRDefault="00E755A6">
      <w:pPr>
        <w:pStyle w:val="Obsah4"/>
        <w:rPr>
          <w:rFonts w:ascii="Calibri" w:hAnsi="Calibri"/>
          <w:noProof/>
          <w:kern w:val="2"/>
          <w:sz w:val="24"/>
          <w:szCs w:val="24"/>
        </w:rPr>
      </w:pPr>
      <w:hyperlink w:anchor="_Toc198144354" w:history="1">
        <w:r w:rsidRPr="009967FF">
          <w:rPr>
            <w:rStyle w:val="Hypertextovodkaz"/>
            <w:noProof/>
          </w:rPr>
          <w:t>15.3.11.7</w:t>
        </w:r>
        <w:r w:rsidRPr="00C5204C">
          <w:rPr>
            <w:rFonts w:ascii="Calibri" w:hAnsi="Calibri"/>
            <w:noProof/>
            <w:kern w:val="2"/>
            <w:sz w:val="24"/>
            <w:szCs w:val="24"/>
          </w:rPr>
          <w:tab/>
        </w:r>
        <w:r w:rsidRPr="009967FF">
          <w:rPr>
            <w:rStyle w:val="Hypertextovodkaz"/>
            <w:noProof/>
          </w:rPr>
          <w:t>Dcs36frlp - Vznik nároku na stravování za práci přesčas</w:t>
        </w:r>
        <w:r>
          <w:rPr>
            <w:noProof/>
            <w:webHidden/>
          </w:rPr>
          <w:tab/>
        </w:r>
        <w:r>
          <w:rPr>
            <w:noProof/>
            <w:webHidden/>
          </w:rPr>
          <w:fldChar w:fldCharType="begin"/>
        </w:r>
        <w:r>
          <w:rPr>
            <w:noProof/>
            <w:webHidden/>
          </w:rPr>
          <w:instrText xml:space="preserve"> PAGEREF _Toc198144354 \h </w:instrText>
        </w:r>
        <w:r>
          <w:rPr>
            <w:noProof/>
            <w:webHidden/>
          </w:rPr>
        </w:r>
        <w:r>
          <w:rPr>
            <w:noProof/>
            <w:webHidden/>
          </w:rPr>
          <w:fldChar w:fldCharType="separate"/>
        </w:r>
        <w:r>
          <w:rPr>
            <w:noProof/>
            <w:webHidden/>
          </w:rPr>
          <w:t>163</w:t>
        </w:r>
        <w:r>
          <w:rPr>
            <w:noProof/>
            <w:webHidden/>
          </w:rPr>
          <w:fldChar w:fldCharType="end"/>
        </w:r>
      </w:hyperlink>
    </w:p>
    <w:p w14:paraId="071E904A" w14:textId="3AE3802B" w:rsidR="00E755A6" w:rsidRPr="00C5204C" w:rsidRDefault="00E755A6">
      <w:pPr>
        <w:pStyle w:val="Obsah4"/>
        <w:rPr>
          <w:rFonts w:ascii="Calibri" w:hAnsi="Calibri"/>
          <w:noProof/>
          <w:kern w:val="2"/>
          <w:sz w:val="24"/>
          <w:szCs w:val="24"/>
        </w:rPr>
      </w:pPr>
      <w:hyperlink w:anchor="_Toc198144355" w:history="1">
        <w:r w:rsidRPr="009967FF">
          <w:rPr>
            <w:rStyle w:val="Hypertextovodkaz"/>
            <w:noProof/>
          </w:rPr>
          <w:t>15.3.11.8</w:t>
        </w:r>
        <w:r w:rsidRPr="00C5204C">
          <w:rPr>
            <w:rFonts w:ascii="Calibri" w:hAnsi="Calibri"/>
            <w:noProof/>
            <w:kern w:val="2"/>
            <w:sz w:val="24"/>
            <w:szCs w:val="24"/>
          </w:rPr>
          <w:tab/>
        </w:r>
        <w:r w:rsidRPr="009967FF">
          <w:rPr>
            <w:rStyle w:val="Hypertextovodkaz"/>
            <w:noProof/>
          </w:rPr>
          <w:t>Dcs37frlp - Odběr teplé stravy v období ve stravovací lokalitě</w:t>
        </w:r>
        <w:r>
          <w:rPr>
            <w:noProof/>
            <w:webHidden/>
          </w:rPr>
          <w:tab/>
        </w:r>
        <w:r>
          <w:rPr>
            <w:noProof/>
            <w:webHidden/>
          </w:rPr>
          <w:fldChar w:fldCharType="begin"/>
        </w:r>
        <w:r>
          <w:rPr>
            <w:noProof/>
            <w:webHidden/>
          </w:rPr>
          <w:instrText xml:space="preserve"> PAGEREF _Toc198144355 \h </w:instrText>
        </w:r>
        <w:r>
          <w:rPr>
            <w:noProof/>
            <w:webHidden/>
          </w:rPr>
        </w:r>
        <w:r>
          <w:rPr>
            <w:noProof/>
            <w:webHidden/>
          </w:rPr>
          <w:fldChar w:fldCharType="separate"/>
        </w:r>
        <w:r>
          <w:rPr>
            <w:noProof/>
            <w:webHidden/>
          </w:rPr>
          <w:t>164</w:t>
        </w:r>
        <w:r>
          <w:rPr>
            <w:noProof/>
            <w:webHidden/>
          </w:rPr>
          <w:fldChar w:fldCharType="end"/>
        </w:r>
      </w:hyperlink>
    </w:p>
    <w:p w14:paraId="3A92211A" w14:textId="4A8AD918" w:rsidR="00E755A6" w:rsidRPr="00C5204C" w:rsidRDefault="00E755A6">
      <w:pPr>
        <w:pStyle w:val="Obsah4"/>
        <w:rPr>
          <w:rFonts w:ascii="Calibri" w:hAnsi="Calibri"/>
          <w:noProof/>
          <w:kern w:val="2"/>
          <w:sz w:val="24"/>
          <w:szCs w:val="24"/>
        </w:rPr>
      </w:pPr>
      <w:hyperlink w:anchor="_Toc198144356" w:history="1">
        <w:r w:rsidRPr="009967FF">
          <w:rPr>
            <w:rStyle w:val="Hypertextovodkaz"/>
            <w:noProof/>
          </w:rPr>
          <w:t>15.3.11.9</w:t>
        </w:r>
        <w:r w:rsidRPr="00C5204C">
          <w:rPr>
            <w:rFonts w:ascii="Calibri" w:hAnsi="Calibri"/>
            <w:noProof/>
            <w:kern w:val="2"/>
            <w:sz w:val="24"/>
            <w:szCs w:val="24"/>
          </w:rPr>
          <w:tab/>
        </w:r>
        <w:r w:rsidRPr="009967FF">
          <w:rPr>
            <w:rStyle w:val="Hypertextovodkaz"/>
            <w:noProof/>
          </w:rPr>
          <w:t>Dcs38frlp - Odběr poukázek na pokladnách za období</w:t>
        </w:r>
        <w:r>
          <w:rPr>
            <w:noProof/>
            <w:webHidden/>
          </w:rPr>
          <w:tab/>
        </w:r>
        <w:r>
          <w:rPr>
            <w:noProof/>
            <w:webHidden/>
          </w:rPr>
          <w:fldChar w:fldCharType="begin"/>
        </w:r>
        <w:r>
          <w:rPr>
            <w:noProof/>
            <w:webHidden/>
          </w:rPr>
          <w:instrText xml:space="preserve"> PAGEREF _Toc198144356 \h </w:instrText>
        </w:r>
        <w:r>
          <w:rPr>
            <w:noProof/>
            <w:webHidden/>
          </w:rPr>
        </w:r>
        <w:r>
          <w:rPr>
            <w:noProof/>
            <w:webHidden/>
          </w:rPr>
          <w:fldChar w:fldCharType="separate"/>
        </w:r>
        <w:r>
          <w:rPr>
            <w:noProof/>
            <w:webHidden/>
          </w:rPr>
          <w:t>164</w:t>
        </w:r>
        <w:r>
          <w:rPr>
            <w:noProof/>
            <w:webHidden/>
          </w:rPr>
          <w:fldChar w:fldCharType="end"/>
        </w:r>
      </w:hyperlink>
    </w:p>
    <w:p w14:paraId="130CC175" w14:textId="48ABBECA" w:rsidR="00E755A6" w:rsidRPr="00C5204C" w:rsidRDefault="00E755A6">
      <w:pPr>
        <w:pStyle w:val="Obsah4"/>
        <w:rPr>
          <w:rFonts w:ascii="Calibri" w:hAnsi="Calibri"/>
          <w:noProof/>
          <w:kern w:val="2"/>
          <w:sz w:val="24"/>
          <w:szCs w:val="24"/>
        </w:rPr>
      </w:pPr>
      <w:hyperlink w:anchor="_Toc198144357" w:history="1">
        <w:r w:rsidRPr="009967FF">
          <w:rPr>
            <w:rStyle w:val="Hypertextovodkaz"/>
            <w:noProof/>
          </w:rPr>
          <w:t>15.3.11.10</w:t>
        </w:r>
        <w:r w:rsidRPr="00C5204C">
          <w:rPr>
            <w:rFonts w:ascii="Calibri" w:hAnsi="Calibri"/>
            <w:noProof/>
            <w:kern w:val="2"/>
            <w:sz w:val="24"/>
            <w:szCs w:val="24"/>
          </w:rPr>
          <w:tab/>
        </w:r>
        <w:r w:rsidRPr="009967FF">
          <w:rPr>
            <w:rStyle w:val="Hypertextovodkaz"/>
            <w:noProof/>
          </w:rPr>
          <w:t>Dcs39frlp - Převedené poukázky ke konci období</w:t>
        </w:r>
        <w:r>
          <w:rPr>
            <w:noProof/>
            <w:webHidden/>
          </w:rPr>
          <w:tab/>
        </w:r>
        <w:r>
          <w:rPr>
            <w:noProof/>
            <w:webHidden/>
          </w:rPr>
          <w:fldChar w:fldCharType="begin"/>
        </w:r>
        <w:r>
          <w:rPr>
            <w:noProof/>
            <w:webHidden/>
          </w:rPr>
          <w:instrText xml:space="preserve"> PAGEREF _Toc198144357 \h </w:instrText>
        </w:r>
        <w:r>
          <w:rPr>
            <w:noProof/>
            <w:webHidden/>
          </w:rPr>
        </w:r>
        <w:r>
          <w:rPr>
            <w:noProof/>
            <w:webHidden/>
          </w:rPr>
          <w:fldChar w:fldCharType="separate"/>
        </w:r>
        <w:r>
          <w:rPr>
            <w:noProof/>
            <w:webHidden/>
          </w:rPr>
          <w:t>164</w:t>
        </w:r>
        <w:r>
          <w:rPr>
            <w:noProof/>
            <w:webHidden/>
          </w:rPr>
          <w:fldChar w:fldCharType="end"/>
        </w:r>
      </w:hyperlink>
    </w:p>
    <w:p w14:paraId="6B666544" w14:textId="370594C6" w:rsidR="00E755A6" w:rsidRPr="00C5204C" w:rsidRDefault="00E755A6">
      <w:pPr>
        <w:pStyle w:val="Obsah4"/>
        <w:rPr>
          <w:rFonts w:ascii="Calibri" w:hAnsi="Calibri"/>
          <w:noProof/>
          <w:kern w:val="2"/>
          <w:sz w:val="24"/>
          <w:szCs w:val="24"/>
        </w:rPr>
      </w:pPr>
      <w:hyperlink w:anchor="_Toc198144358" w:history="1">
        <w:r w:rsidRPr="009967FF">
          <w:rPr>
            <w:rStyle w:val="Hypertextovodkaz"/>
            <w:noProof/>
          </w:rPr>
          <w:t>15.3.11.11</w:t>
        </w:r>
        <w:r w:rsidRPr="00C5204C">
          <w:rPr>
            <w:rFonts w:ascii="Calibri" w:hAnsi="Calibri"/>
            <w:noProof/>
            <w:kern w:val="2"/>
            <w:sz w:val="24"/>
            <w:szCs w:val="24"/>
          </w:rPr>
          <w:tab/>
        </w:r>
        <w:r w:rsidRPr="009967FF">
          <w:rPr>
            <w:rStyle w:val="Hypertextovodkaz"/>
            <w:noProof/>
          </w:rPr>
          <w:t>Dcs40frlp - Fakturace odběru stravy za období</w:t>
        </w:r>
        <w:r>
          <w:rPr>
            <w:noProof/>
            <w:webHidden/>
          </w:rPr>
          <w:tab/>
        </w:r>
        <w:r>
          <w:rPr>
            <w:noProof/>
            <w:webHidden/>
          </w:rPr>
          <w:fldChar w:fldCharType="begin"/>
        </w:r>
        <w:r>
          <w:rPr>
            <w:noProof/>
            <w:webHidden/>
          </w:rPr>
          <w:instrText xml:space="preserve"> PAGEREF _Toc198144358 \h </w:instrText>
        </w:r>
        <w:r>
          <w:rPr>
            <w:noProof/>
            <w:webHidden/>
          </w:rPr>
        </w:r>
        <w:r>
          <w:rPr>
            <w:noProof/>
            <w:webHidden/>
          </w:rPr>
          <w:fldChar w:fldCharType="separate"/>
        </w:r>
        <w:r>
          <w:rPr>
            <w:noProof/>
            <w:webHidden/>
          </w:rPr>
          <w:t>164</w:t>
        </w:r>
        <w:r>
          <w:rPr>
            <w:noProof/>
            <w:webHidden/>
          </w:rPr>
          <w:fldChar w:fldCharType="end"/>
        </w:r>
      </w:hyperlink>
    </w:p>
    <w:p w14:paraId="5247D1A5" w14:textId="7F62DBC1" w:rsidR="00E755A6" w:rsidRPr="00C5204C" w:rsidRDefault="00E755A6">
      <w:pPr>
        <w:pStyle w:val="Obsah3"/>
        <w:rPr>
          <w:rFonts w:ascii="Calibri" w:hAnsi="Calibri"/>
          <w:noProof/>
          <w:kern w:val="2"/>
          <w:sz w:val="24"/>
          <w:szCs w:val="24"/>
        </w:rPr>
      </w:pPr>
      <w:hyperlink w:anchor="_Toc198144359" w:history="1">
        <w:r w:rsidRPr="009967FF">
          <w:rPr>
            <w:rStyle w:val="Hypertextovodkaz"/>
            <w:noProof/>
          </w:rPr>
          <w:t>15.3.12</w:t>
        </w:r>
        <w:r w:rsidRPr="00C5204C">
          <w:rPr>
            <w:rFonts w:ascii="Calibri" w:hAnsi="Calibri"/>
            <w:noProof/>
            <w:kern w:val="2"/>
            <w:sz w:val="24"/>
            <w:szCs w:val="24"/>
          </w:rPr>
          <w:tab/>
        </w:r>
        <w:r w:rsidRPr="009967FF">
          <w:rPr>
            <w:rStyle w:val="Hypertextovodkaz"/>
            <w:noProof/>
          </w:rPr>
          <w:t>Aktivace a konfigurace systému vyhodnocení stravy</w:t>
        </w:r>
        <w:r>
          <w:rPr>
            <w:noProof/>
            <w:webHidden/>
          </w:rPr>
          <w:tab/>
        </w:r>
        <w:r>
          <w:rPr>
            <w:noProof/>
            <w:webHidden/>
          </w:rPr>
          <w:fldChar w:fldCharType="begin"/>
        </w:r>
        <w:r>
          <w:rPr>
            <w:noProof/>
            <w:webHidden/>
          </w:rPr>
          <w:instrText xml:space="preserve"> PAGEREF _Toc198144359 \h </w:instrText>
        </w:r>
        <w:r>
          <w:rPr>
            <w:noProof/>
            <w:webHidden/>
          </w:rPr>
        </w:r>
        <w:r>
          <w:rPr>
            <w:noProof/>
            <w:webHidden/>
          </w:rPr>
          <w:fldChar w:fldCharType="separate"/>
        </w:r>
        <w:r>
          <w:rPr>
            <w:noProof/>
            <w:webHidden/>
          </w:rPr>
          <w:t>164</w:t>
        </w:r>
        <w:r>
          <w:rPr>
            <w:noProof/>
            <w:webHidden/>
          </w:rPr>
          <w:fldChar w:fldCharType="end"/>
        </w:r>
      </w:hyperlink>
    </w:p>
    <w:p w14:paraId="28428F2B" w14:textId="7C864122" w:rsidR="00E755A6" w:rsidRPr="00C5204C" w:rsidRDefault="00E755A6">
      <w:pPr>
        <w:pStyle w:val="Obsah4"/>
        <w:rPr>
          <w:rFonts w:ascii="Calibri" w:hAnsi="Calibri"/>
          <w:noProof/>
          <w:kern w:val="2"/>
          <w:sz w:val="24"/>
          <w:szCs w:val="24"/>
        </w:rPr>
      </w:pPr>
      <w:hyperlink w:anchor="_Toc198144360" w:history="1">
        <w:r w:rsidRPr="009967FF">
          <w:rPr>
            <w:rStyle w:val="Hypertextovodkaz"/>
            <w:noProof/>
          </w:rPr>
          <w:t>15.3.12.1</w:t>
        </w:r>
        <w:r w:rsidRPr="00C5204C">
          <w:rPr>
            <w:rFonts w:ascii="Calibri" w:hAnsi="Calibri"/>
            <w:noProof/>
            <w:kern w:val="2"/>
            <w:sz w:val="24"/>
            <w:szCs w:val="24"/>
          </w:rPr>
          <w:tab/>
        </w:r>
        <w:r w:rsidRPr="009967FF">
          <w:rPr>
            <w:rStyle w:val="Hypertextovodkaz"/>
            <w:noProof/>
          </w:rPr>
          <w:t>Nastavení typu vyhodnocení stravy zaměstnance</w:t>
        </w:r>
        <w:r>
          <w:rPr>
            <w:noProof/>
            <w:webHidden/>
          </w:rPr>
          <w:tab/>
        </w:r>
        <w:r>
          <w:rPr>
            <w:noProof/>
            <w:webHidden/>
          </w:rPr>
          <w:fldChar w:fldCharType="begin"/>
        </w:r>
        <w:r>
          <w:rPr>
            <w:noProof/>
            <w:webHidden/>
          </w:rPr>
          <w:instrText xml:space="preserve"> PAGEREF _Toc198144360 \h </w:instrText>
        </w:r>
        <w:r>
          <w:rPr>
            <w:noProof/>
            <w:webHidden/>
          </w:rPr>
        </w:r>
        <w:r>
          <w:rPr>
            <w:noProof/>
            <w:webHidden/>
          </w:rPr>
          <w:fldChar w:fldCharType="separate"/>
        </w:r>
        <w:r>
          <w:rPr>
            <w:noProof/>
            <w:webHidden/>
          </w:rPr>
          <w:t>164</w:t>
        </w:r>
        <w:r>
          <w:rPr>
            <w:noProof/>
            <w:webHidden/>
          </w:rPr>
          <w:fldChar w:fldCharType="end"/>
        </w:r>
      </w:hyperlink>
    </w:p>
    <w:p w14:paraId="1C7B3180" w14:textId="0CC8DAD7" w:rsidR="00E755A6" w:rsidRPr="00C5204C" w:rsidRDefault="00E755A6">
      <w:pPr>
        <w:pStyle w:val="Obsah4"/>
        <w:rPr>
          <w:rFonts w:ascii="Calibri" w:hAnsi="Calibri"/>
          <w:noProof/>
          <w:kern w:val="2"/>
          <w:sz w:val="24"/>
          <w:szCs w:val="24"/>
        </w:rPr>
      </w:pPr>
      <w:hyperlink w:anchor="_Toc198144361" w:history="1">
        <w:r w:rsidRPr="009967FF">
          <w:rPr>
            <w:rStyle w:val="Hypertextovodkaz"/>
            <w:noProof/>
          </w:rPr>
          <w:t>15.3.12.2</w:t>
        </w:r>
        <w:r w:rsidRPr="00C5204C">
          <w:rPr>
            <w:rFonts w:ascii="Calibri" w:hAnsi="Calibri"/>
            <w:noProof/>
            <w:kern w:val="2"/>
            <w:sz w:val="24"/>
            <w:szCs w:val="24"/>
          </w:rPr>
          <w:tab/>
        </w:r>
        <w:r w:rsidRPr="009967FF">
          <w:rPr>
            <w:rStyle w:val="Hypertextovodkaz"/>
            <w:noProof/>
          </w:rPr>
          <w:t>Nastavení způsobu úhrady nadlimitního odběru</w:t>
        </w:r>
        <w:r>
          <w:rPr>
            <w:noProof/>
            <w:webHidden/>
          </w:rPr>
          <w:tab/>
        </w:r>
        <w:r>
          <w:rPr>
            <w:noProof/>
            <w:webHidden/>
          </w:rPr>
          <w:fldChar w:fldCharType="begin"/>
        </w:r>
        <w:r>
          <w:rPr>
            <w:noProof/>
            <w:webHidden/>
          </w:rPr>
          <w:instrText xml:space="preserve"> PAGEREF _Toc198144361 \h </w:instrText>
        </w:r>
        <w:r>
          <w:rPr>
            <w:noProof/>
            <w:webHidden/>
          </w:rPr>
        </w:r>
        <w:r>
          <w:rPr>
            <w:noProof/>
            <w:webHidden/>
          </w:rPr>
          <w:fldChar w:fldCharType="separate"/>
        </w:r>
        <w:r>
          <w:rPr>
            <w:noProof/>
            <w:webHidden/>
          </w:rPr>
          <w:t>165</w:t>
        </w:r>
        <w:r>
          <w:rPr>
            <w:noProof/>
            <w:webHidden/>
          </w:rPr>
          <w:fldChar w:fldCharType="end"/>
        </w:r>
      </w:hyperlink>
    </w:p>
    <w:p w14:paraId="3D26BCEA" w14:textId="6B215CCC" w:rsidR="00E755A6" w:rsidRPr="00C5204C" w:rsidRDefault="00E755A6">
      <w:pPr>
        <w:pStyle w:val="Obsah4"/>
        <w:rPr>
          <w:rFonts w:ascii="Calibri" w:hAnsi="Calibri"/>
          <w:noProof/>
          <w:kern w:val="2"/>
          <w:sz w:val="24"/>
          <w:szCs w:val="24"/>
        </w:rPr>
      </w:pPr>
      <w:hyperlink w:anchor="_Toc198144362" w:history="1">
        <w:r w:rsidRPr="009967FF">
          <w:rPr>
            <w:rStyle w:val="Hypertextovodkaz"/>
            <w:noProof/>
          </w:rPr>
          <w:t>15.3.12.3</w:t>
        </w:r>
        <w:r w:rsidRPr="00C5204C">
          <w:rPr>
            <w:rFonts w:ascii="Calibri" w:hAnsi="Calibri"/>
            <w:noProof/>
            <w:kern w:val="2"/>
            <w:sz w:val="24"/>
            <w:szCs w:val="24"/>
          </w:rPr>
          <w:tab/>
        </w:r>
        <w:r w:rsidRPr="009967FF">
          <w:rPr>
            <w:rStyle w:val="Hypertextovodkaz"/>
            <w:noProof/>
          </w:rPr>
          <w:t>Nastavení číselníku Slm01</w:t>
        </w:r>
        <w:r>
          <w:rPr>
            <w:noProof/>
            <w:webHidden/>
          </w:rPr>
          <w:tab/>
        </w:r>
        <w:r>
          <w:rPr>
            <w:noProof/>
            <w:webHidden/>
          </w:rPr>
          <w:fldChar w:fldCharType="begin"/>
        </w:r>
        <w:r>
          <w:rPr>
            <w:noProof/>
            <w:webHidden/>
          </w:rPr>
          <w:instrText xml:space="preserve"> PAGEREF _Toc198144362 \h </w:instrText>
        </w:r>
        <w:r>
          <w:rPr>
            <w:noProof/>
            <w:webHidden/>
          </w:rPr>
        </w:r>
        <w:r>
          <w:rPr>
            <w:noProof/>
            <w:webHidden/>
          </w:rPr>
          <w:fldChar w:fldCharType="separate"/>
        </w:r>
        <w:r>
          <w:rPr>
            <w:noProof/>
            <w:webHidden/>
          </w:rPr>
          <w:t>165</w:t>
        </w:r>
        <w:r>
          <w:rPr>
            <w:noProof/>
            <w:webHidden/>
          </w:rPr>
          <w:fldChar w:fldCharType="end"/>
        </w:r>
      </w:hyperlink>
    </w:p>
    <w:p w14:paraId="122A2671" w14:textId="15261567" w:rsidR="00E755A6" w:rsidRPr="00C5204C" w:rsidRDefault="00E755A6">
      <w:pPr>
        <w:pStyle w:val="Obsah4"/>
        <w:rPr>
          <w:rFonts w:ascii="Calibri" w:hAnsi="Calibri"/>
          <w:noProof/>
          <w:kern w:val="2"/>
          <w:sz w:val="24"/>
          <w:szCs w:val="24"/>
        </w:rPr>
      </w:pPr>
      <w:hyperlink w:anchor="_Toc198144363" w:history="1">
        <w:r w:rsidRPr="009967FF">
          <w:rPr>
            <w:rStyle w:val="Hypertextovodkaz"/>
            <w:noProof/>
          </w:rPr>
          <w:t>15.3.12.4</w:t>
        </w:r>
        <w:r w:rsidRPr="00C5204C">
          <w:rPr>
            <w:rFonts w:ascii="Calibri" w:hAnsi="Calibri"/>
            <w:noProof/>
            <w:kern w:val="2"/>
            <w:sz w:val="24"/>
            <w:szCs w:val="24"/>
          </w:rPr>
          <w:tab/>
        </w:r>
        <w:r w:rsidRPr="009967FF">
          <w:rPr>
            <w:rStyle w:val="Hypertextovodkaz"/>
            <w:noProof/>
          </w:rPr>
          <w:t>Nastavení Str32 - Lokality pro stravu</w:t>
        </w:r>
        <w:r>
          <w:rPr>
            <w:noProof/>
            <w:webHidden/>
          </w:rPr>
          <w:tab/>
        </w:r>
        <w:r>
          <w:rPr>
            <w:noProof/>
            <w:webHidden/>
          </w:rPr>
          <w:fldChar w:fldCharType="begin"/>
        </w:r>
        <w:r>
          <w:rPr>
            <w:noProof/>
            <w:webHidden/>
          </w:rPr>
          <w:instrText xml:space="preserve"> PAGEREF _Toc198144363 \h </w:instrText>
        </w:r>
        <w:r>
          <w:rPr>
            <w:noProof/>
            <w:webHidden/>
          </w:rPr>
        </w:r>
        <w:r>
          <w:rPr>
            <w:noProof/>
            <w:webHidden/>
          </w:rPr>
          <w:fldChar w:fldCharType="separate"/>
        </w:r>
        <w:r>
          <w:rPr>
            <w:noProof/>
            <w:webHidden/>
          </w:rPr>
          <w:t>165</w:t>
        </w:r>
        <w:r>
          <w:rPr>
            <w:noProof/>
            <w:webHidden/>
          </w:rPr>
          <w:fldChar w:fldCharType="end"/>
        </w:r>
      </w:hyperlink>
    </w:p>
    <w:p w14:paraId="761170D3" w14:textId="68D589BF" w:rsidR="00E755A6" w:rsidRPr="00C5204C" w:rsidRDefault="00E755A6">
      <w:pPr>
        <w:pStyle w:val="Obsah4"/>
        <w:rPr>
          <w:rFonts w:ascii="Calibri" w:hAnsi="Calibri"/>
          <w:noProof/>
          <w:kern w:val="2"/>
          <w:sz w:val="24"/>
          <w:szCs w:val="24"/>
        </w:rPr>
      </w:pPr>
      <w:hyperlink w:anchor="_Toc198144364" w:history="1">
        <w:r w:rsidRPr="009967FF">
          <w:rPr>
            <w:rStyle w:val="Hypertextovodkaz"/>
            <w:noProof/>
          </w:rPr>
          <w:t>15.3.12.5</w:t>
        </w:r>
        <w:r w:rsidRPr="00C5204C">
          <w:rPr>
            <w:rFonts w:ascii="Calibri" w:hAnsi="Calibri"/>
            <w:noProof/>
            <w:kern w:val="2"/>
            <w:sz w:val="24"/>
            <w:szCs w:val="24"/>
          </w:rPr>
          <w:tab/>
        </w:r>
        <w:r w:rsidRPr="009967FF">
          <w:rPr>
            <w:rStyle w:val="Hypertextovodkaz"/>
            <w:noProof/>
          </w:rPr>
          <w:t>Nastavení JPC - Stravovací skupina (pd_strava_skup)</w:t>
        </w:r>
        <w:r>
          <w:rPr>
            <w:noProof/>
            <w:webHidden/>
          </w:rPr>
          <w:tab/>
        </w:r>
        <w:r>
          <w:rPr>
            <w:noProof/>
            <w:webHidden/>
          </w:rPr>
          <w:fldChar w:fldCharType="begin"/>
        </w:r>
        <w:r>
          <w:rPr>
            <w:noProof/>
            <w:webHidden/>
          </w:rPr>
          <w:instrText xml:space="preserve"> PAGEREF _Toc198144364 \h </w:instrText>
        </w:r>
        <w:r>
          <w:rPr>
            <w:noProof/>
            <w:webHidden/>
          </w:rPr>
        </w:r>
        <w:r>
          <w:rPr>
            <w:noProof/>
            <w:webHidden/>
          </w:rPr>
          <w:fldChar w:fldCharType="separate"/>
        </w:r>
        <w:r>
          <w:rPr>
            <w:noProof/>
            <w:webHidden/>
          </w:rPr>
          <w:t>165</w:t>
        </w:r>
        <w:r>
          <w:rPr>
            <w:noProof/>
            <w:webHidden/>
          </w:rPr>
          <w:fldChar w:fldCharType="end"/>
        </w:r>
      </w:hyperlink>
    </w:p>
    <w:p w14:paraId="16223C33" w14:textId="788ECE20" w:rsidR="00E755A6" w:rsidRPr="00C5204C" w:rsidRDefault="00E755A6">
      <w:pPr>
        <w:pStyle w:val="Obsah4"/>
        <w:rPr>
          <w:rFonts w:ascii="Calibri" w:hAnsi="Calibri"/>
          <w:noProof/>
          <w:kern w:val="2"/>
          <w:sz w:val="24"/>
          <w:szCs w:val="24"/>
        </w:rPr>
      </w:pPr>
      <w:hyperlink w:anchor="_Toc198144365" w:history="1">
        <w:r w:rsidRPr="009967FF">
          <w:rPr>
            <w:rStyle w:val="Hypertextovodkaz"/>
            <w:noProof/>
          </w:rPr>
          <w:t>15.3.12.6</w:t>
        </w:r>
        <w:r w:rsidRPr="00C5204C">
          <w:rPr>
            <w:rFonts w:ascii="Calibri" w:hAnsi="Calibri"/>
            <w:noProof/>
            <w:kern w:val="2"/>
            <w:sz w:val="24"/>
            <w:szCs w:val="24"/>
          </w:rPr>
          <w:tab/>
        </w:r>
        <w:r w:rsidRPr="009967FF">
          <w:rPr>
            <w:rStyle w:val="Hypertextovodkaz"/>
            <w:noProof/>
          </w:rPr>
          <w:t>Nastavení číselníku strava Dcs04</w:t>
        </w:r>
        <w:r>
          <w:rPr>
            <w:noProof/>
            <w:webHidden/>
          </w:rPr>
          <w:tab/>
        </w:r>
        <w:r>
          <w:rPr>
            <w:noProof/>
            <w:webHidden/>
          </w:rPr>
          <w:fldChar w:fldCharType="begin"/>
        </w:r>
        <w:r>
          <w:rPr>
            <w:noProof/>
            <w:webHidden/>
          </w:rPr>
          <w:instrText xml:space="preserve"> PAGEREF _Toc198144365 \h </w:instrText>
        </w:r>
        <w:r>
          <w:rPr>
            <w:noProof/>
            <w:webHidden/>
          </w:rPr>
        </w:r>
        <w:r>
          <w:rPr>
            <w:noProof/>
            <w:webHidden/>
          </w:rPr>
          <w:fldChar w:fldCharType="separate"/>
        </w:r>
        <w:r>
          <w:rPr>
            <w:noProof/>
            <w:webHidden/>
          </w:rPr>
          <w:t>167</w:t>
        </w:r>
        <w:r>
          <w:rPr>
            <w:noProof/>
            <w:webHidden/>
          </w:rPr>
          <w:fldChar w:fldCharType="end"/>
        </w:r>
      </w:hyperlink>
    </w:p>
    <w:p w14:paraId="3A6C3995" w14:textId="57076DA7" w:rsidR="00E755A6" w:rsidRPr="00C5204C" w:rsidRDefault="00E755A6">
      <w:pPr>
        <w:pStyle w:val="Obsah3"/>
        <w:rPr>
          <w:rFonts w:ascii="Calibri" w:hAnsi="Calibri"/>
          <w:noProof/>
          <w:kern w:val="2"/>
          <w:sz w:val="24"/>
          <w:szCs w:val="24"/>
        </w:rPr>
      </w:pPr>
      <w:hyperlink w:anchor="_Toc198144366" w:history="1">
        <w:r w:rsidRPr="009967FF">
          <w:rPr>
            <w:rStyle w:val="Hypertextovodkaz"/>
            <w:noProof/>
          </w:rPr>
          <w:t>15.3.13</w:t>
        </w:r>
        <w:r w:rsidRPr="00C5204C">
          <w:rPr>
            <w:rFonts w:ascii="Calibri" w:hAnsi="Calibri"/>
            <w:noProof/>
            <w:kern w:val="2"/>
            <w:sz w:val="24"/>
            <w:szCs w:val="24"/>
          </w:rPr>
          <w:tab/>
        </w:r>
        <w:r w:rsidRPr="009967FF">
          <w:rPr>
            <w:rStyle w:val="Hypertextovodkaz"/>
            <w:noProof/>
          </w:rPr>
          <w:t>Popis importních souborů</w:t>
        </w:r>
        <w:r>
          <w:rPr>
            <w:noProof/>
            <w:webHidden/>
          </w:rPr>
          <w:tab/>
        </w:r>
        <w:r>
          <w:rPr>
            <w:noProof/>
            <w:webHidden/>
          </w:rPr>
          <w:fldChar w:fldCharType="begin"/>
        </w:r>
        <w:r>
          <w:rPr>
            <w:noProof/>
            <w:webHidden/>
          </w:rPr>
          <w:instrText xml:space="preserve"> PAGEREF _Toc198144366 \h </w:instrText>
        </w:r>
        <w:r>
          <w:rPr>
            <w:noProof/>
            <w:webHidden/>
          </w:rPr>
        </w:r>
        <w:r>
          <w:rPr>
            <w:noProof/>
            <w:webHidden/>
          </w:rPr>
          <w:fldChar w:fldCharType="separate"/>
        </w:r>
        <w:r>
          <w:rPr>
            <w:noProof/>
            <w:webHidden/>
          </w:rPr>
          <w:t>169</w:t>
        </w:r>
        <w:r>
          <w:rPr>
            <w:noProof/>
            <w:webHidden/>
          </w:rPr>
          <w:fldChar w:fldCharType="end"/>
        </w:r>
      </w:hyperlink>
    </w:p>
    <w:p w14:paraId="64E9E6CA" w14:textId="2C545445" w:rsidR="00E755A6" w:rsidRPr="00C5204C" w:rsidRDefault="00E755A6">
      <w:pPr>
        <w:pStyle w:val="Obsah4"/>
        <w:rPr>
          <w:rFonts w:ascii="Calibri" w:hAnsi="Calibri"/>
          <w:noProof/>
          <w:kern w:val="2"/>
          <w:sz w:val="24"/>
          <w:szCs w:val="24"/>
        </w:rPr>
      </w:pPr>
      <w:hyperlink w:anchor="_Toc198144367" w:history="1">
        <w:r w:rsidRPr="009967FF">
          <w:rPr>
            <w:rStyle w:val="Hypertextovodkaz"/>
            <w:noProof/>
          </w:rPr>
          <w:t>15.3.13.1</w:t>
        </w:r>
        <w:r w:rsidRPr="00C5204C">
          <w:rPr>
            <w:rFonts w:ascii="Calibri" w:hAnsi="Calibri"/>
            <w:noProof/>
            <w:kern w:val="2"/>
            <w:sz w:val="24"/>
            <w:szCs w:val="24"/>
          </w:rPr>
          <w:tab/>
        </w:r>
        <w:r w:rsidRPr="009967FF">
          <w:rPr>
            <w:rStyle w:val="Hypertextovodkaz"/>
            <w:noProof/>
          </w:rPr>
          <w:t>Letiste_Praha_Stravenky-RRMM.txt</w:t>
        </w:r>
        <w:r>
          <w:rPr>
            <w:noProof/>
            <w:webHidden/>
          </w:rPr>
          <w:tab/>
        </w:r>
        <w:r>
          <w:rPr>
            <w:noProof/>
            <w:webHidden/>
          </w:rPr>
          <w:fldChar w:fldCharType="begin"/>
        </w:r>
        <w:r>
          <w:rPr>
            <w:noProof/>
            <w:webHidden/>
          </w:rPr>
          <w:instrText xml:space="preserve"> PAGEREF _Toc198144367 \h </w:instrText>
        </w:r>
        <w:r>
          <w:rPr>
            <w:noProof/>
            <w:webHidden/>
          </w:rPr>
        </w:r>
        <w:r>
          <w:rPr>
            <w:noProof/>
            <w:webHidden/>
          </w:rPr>
          <w:fldChar w:fldCharType="separate"/>
        </w:r>
        <w:r>
          <w:rPr>
            <w:noProof/>
            <w:webHidden/>
          </w:rPr>
          <w:t>169</w:t>
        </w:r>
        <w:r>
          <w:rPr>
            <w:noProof/>
            <w:webHidden/>
          </w:rPr>
          <w:fldChar w:fldCharType="end"/>
        </w:r>
      </w:hyperlink>
    </w:p>
    <w:p w14:paraId="7C47AF2B" w14:textId="2EFA698B" w:rsidR="00E755A6" w:rsidRPr="00C5204C" w:rsidRDefault="00E755A6">
      <w:pPr>
        <w:pStyle w:val="Obsah4"/>
        <w:rPr>
          <w:rFonts w:ascii="Calibri" w:hAnsi="Calibri"/>
          <w:noProof/>
          <w:kern w:val="2"/>
          <w:sz w:val="24"/>
          <w:szCs w:val="24"/>
        </w:rPr>
      </w:pPr>
      <w:hyperlink w:anchor="_Toc198144368" w:history="1">
        <w:r w:rsidRPr="009967FF">
          <w:rPr>
            <w:rStyle w:val="Hypertextovodkaz"/>
            <w:noProof/>
          </w:rPr>
          <w:t>15.3.13.2</w:t>
        </w:r>
        <w:r w:rsidRPr="00C5204C">
          <w:rPr>
            <w:rFonts w:ascii="Calibri" w:hAnsi="Calibri"/>
            <w:noProof/>
            <w:kern w:val="2"/>
            <w:sz w:val="24"/>
            <w:szCs w:val="24"/>
          </w:rPr>
          <w:tab/>
        </w:r>
        <w:r w:rsidRPr="009967FF">
          <w:rPr>
            <w:rStyle w:val="Hypertextovodkaz"/>
            <w:noProof/>
          </w:rPr>
          <w:t>Dodavatel FBA, DRRRRMM.TXT</w:t>
        </w:r>
        <w:r>
          <w:rPr>
            <w:noProof/>
            <w:webHidden/>
          </w:rPr>
          <w:tab/>
        </w:r>
        <w:r>
          <w:rPr>
            <w:noProof/>
            <w:webHidden/>
          </w:rPr>
          <w:fldChar w:fldCharType="begin"/>
        </w:r>
        <w:r>
          <w:rPr>
            <w:noProof/>
            <w:webHidden/>
          </w:rPr>
          <w:instrText xml:space="preserve"> PAGEREF _Toc198144368 \h </w:instrText>
        </w:r>
        <w:r>
          <w:rPr>
            <w:noProof/>
            <w:webHidden/>
          </w:rPr>
        </w:r>
        <w:r>
          <w:rPr>
            <w:noProof/>
            <w:webHidden/>
          </w:rPr>
          <w:fldChar w:fldCharType="separate"/>
        </w:r>
        <w:r>
          <w:rPr>
            <w:noProof/>
            <w:webHidden/>
          </w:rPr>
          <w:t>169</w:t>
        </w:r>
        <w:r>
          <w:rPr>
            <w:noProof/>
            <w:webHidden/>
          </w:rPr>
          <w:fldChar w:fldCharType="end"/>
        </w:r>
      </w:hyperlink>
    </w:p>
    <w:p w14:paraId="6517F204" w14:textId="679958E9" w:rsidR="00E755A6" w:rsidRPr="00C5204C" w:rsidRDefault="00E755A6">
      <w:pPr>
        <w:pStyle w:val="Obsah4"/>
        <w:rPr>
          <w:rFonts w:ascii="Calibri" w:hAnsi="Calibri"/>
          <w:noProof/>
          <w:kern w:val="2"/>
          <w:sz w:val="24"/>
          <w:szCs w:val="24"/>
        </w:rPr>
      </w:pPr>
      <w:hyperlink w:anchor="_Toc198144369" w:history="1">
        <w:r w:rsidRPr="009967FF">
          <w:rPr>
            <w:rStyle w:val="Hypertextovodkaz"/>
            <w:noProof/>
          </w:rPr>
          <w:t>15.3.13.3</w:t>
        </w:r>
        <w:r w:rsidRPr="00C5204C">
          <w:rPr>
            <w:rFonts w:ascii="Calibri" w:hAnsi="Calibri"/>
            <w:noProof/>
            <w:kern w:val="2"/>
            <w:sz w:val="24"/>
            <w:szCs w:val="24"/>
          </w:rPr>
          <w:tab/>
        </w:r>
        <w:r w:rsidRPr="009967FF">
          <w:rPr>
            <w:rStyle w:val="Hypertextovodkaz"/>
            <w:noProof/>
          </w:rPr>
          <w:t>Dodavatel FBA, CRRRRMM.TXT</w:t>
        </w:r>
        <w:r>
          <w:rPr>
            <w:noProof/>
            <w:webHidden/>
          </w:rPr>
          <w:tab/>
        </w:r>
        <w:r>
          <w:rPr>
            <w:noProof/>
            <w:webHidden/>
          </w:rPr>
          <w:fldChar w:fldCharType="begin"/>
        </w:r>
        <w:r>
          <w:rPr>
            <w:noProof/>
            <w:webHidden/>
          </w:rPr>
          <w:instrText xml:space="preserve"> PAGEREF _Toc198144369 \h </w:instrText>
        </w:r>
        <w:r>
          <w:rPr>
            <w:noProof/>
            <w:webHidden/>
          </w:rPr>
        </w:r>
        <w:r>
          <w:rPr>
            <w:noProof/>
            <w:webHidden/>
          </w:rPr>
          <w:fldChar w:fldCharType="separate"/>
        </w:r>
        <w:r>
          <w:rPr>
            <w:noProof/>
            <w:webHidden/>
          </w:rPr>
          <w:t>170</w:t>
        </w:r>
        <w:r>
          <w:rPr>
            <w:noProof/>
            <w:webHidden/>
          </w:rPr>
          <w:fldChar w:fldCharType="end"/>
        </w:r>
      </w:hyperlink>
    </w:p>
    <w:p w14:paraId="62AC64C8" w14:textId="15CDBEDD" w:rsidR="00E755A6" w:rsidRPr="00C5204C" w:rsidRDefault="00E755A6">
      <w:pPr>
        <w:pStyle w:val="Obsah4"/>
        <w:rPr>
          <w:rFonts w:ascii="Calibri" w:hAnsi="Calibri"/>
          <w:noProof/>
          <w:kern w:val="2"/>
          <w:sz w:val="24"/>
          <w:szCs w:val="24"/>
        </w:rPr>
      </w:pPr>
      <w:hyperlink w:anchor="_Toc198144370" w:history="1">
        <w:r w:rsidRPr="009967FF">
          <w:rPr>
            <w:rStyle w:val="Hypertextovodkaz"/>
            <w:noProof/>
          </w:rPr>
          <w:t>15.3.13.4</w:t>
        </w:r>
        <w:r w:rsidRPr="00C5204C">
          <w:rPr>
            <w:rFonts w:ascii="Calibri" w:hAnsi="Calibri"/>
            <w:noProof/>
            <w:kern w:val="2"/>
            <w:sz w:val="24"/>
            <w:szCs w:val="24"/>
          </w:rPr>
          <w:tab/>
        </w:r>
        <w:r w:rsidRPr="009967FF">
          <w:rPr>
            <w:rStyle w:val="Hypertextovodkaz"/>
            <w:noProof/>
          </w:rPr>
          <w:t>Dodavatel PC, PC_PRRMM00N.TXT</w:t>
        </w:r>
        <w:r>
          <w:rPr>
            <w:noProof/>
            <w:webHidden/>
          </w:rPr>
          <w:tab/>
        </w:r>
        <w:r>
          <w:rPr>
            <w:noProof/>
            <w:webHidden/>
          </w:rPr>
          <w:fldChar w:fldCharType="begin"/>
        </w:r>
        <w:r>
          <w:rPr>
            <w:noProof/>
            <w:webHidden/>
          </w:rPr>
          <w:instrText xml:space="preserve"> PAGEREF _Toc198144370 \h </w:instrText>
        </w:r>
        <w:r>
          <w:rPr>
            <w:noProof/>
            <w:webHidden/>
          </w:rPr>
        </w:r>
        <w:r>
          <w:rPr>
            <w:noProof/>
            <w:webHidden/>
          </w:rPr>
          <w:fldChar w:fldCharType="separate"/>
        </w:r>
        <w:r>
          <w:rPr>
            <w:noProof/>
            <w:webHidden/>
          </w:rPr>
          <w:t>171</w:t>
        </w:r>
        <w:r>
          <w:rPr>
            <w:noProof/>
            <w:webHidden/>
          </w:rPr>
          <w:fldChar w:fldCharType="end"/>
        </w:r>
      </w:hyperlink>
    </w:p>
    <w:p w14:paraId="0AA34AFD" w14:textId="587D433F" w:rsidR="00E755A6" w:rsidRPr="00C5204C" w:rsidRDefault="00E755A6">
      <w:pPr>
        <w:pStyle w:val="Obsah4"/>
        <w:rPr>
          <w:rFonts w:ascii="Calibri" w:hAnsi="Calibri"/>
          <w:noProof/>
          <w:kern w:val="2"/>
          <w:sz w:val="24"/>
          <w:szCs w:val="24"/>
        </w:rPr>
      </w:pPr>
      <w:hyperlink w:anchor="_Toc198144371" w:history="1">
        <w:r w:rsidRPr="009967FF">
          <w:rPr>
            <w:rStyle w:val="Hypertextovodkaz"/>
            <w:noProof/>
          </w:rPr>
          <w:t>15.3.13.5</w:t>
        </w:r>
        <w:r w:rsidRPr="00C5204C">
          <w:rPr>
            <w:rFonts w:ascii="Calibri" w:hAnsi="Calibri"/>
            <w:noProof/>
            <w:kern w:val="2"/>
            <w:sz w:val="24"/>
            <w:szCs w:val="24"/>
          </w:rPr>
          <w:tab/>
        </w:r>
        <w:r w:rsidRPr="009967FF">
          <w:rPr>
            <w:rStyle w:val="Hypertextovodkaz"/>
            <w:noProof/>
          </w:rPr>
          <w:t>Dodavatel PC, PC_RRRMM00N.CSV</w:t>
        </w:r>
        <w:r>
          <w:rPr>
            <w:noProof/>
            <w:webHidden/>
          </w:rPr>
          <w:tab/>
        </w:r>
        <w:r>
          <w:rPr>
            <w:noProof/>
            <w:webHidden/>
          </w:rPr>
          <w:fldChar w:fldCharType="begin"/>
        </w:r>
        <w:r>
          <w:rPr>
            <w:noProof/>
            <w:webHidden/>
          </w:rPr>
          <w:instrText xml:space="preserve"> PAGEREF _Toc198144371 \h </w:instrText>
        </w:r>
        <w:r>
          <w:rPr>
            <w:noProof/>
            <w:webHidden/>
          </w:rPr>
        </w:r>
        <w:r>
          <w:rPr>
            <w:noProof/>
            <w:webHidden/>
          </w:rPr>
          <w:fldChar w:fldCharType="separate"/>
        </w:r>
        <w:r>
          <w:rPr>
            <w:noProof/>
            <w:webHidden/>
          </w:rPr>
          <w:t>173</w:t>
        </w:r>
        <w:r>
          <w:rPr>
            <w:noProof/>
            <w:webHidden/>
          </w:rPr>
          <w:fldChar w:fldCharType="end"/>
        </w:r>
      </w:hyperlink>
    </w:p>
    <w:p w14:paraId="358088D4" w14:textId="55D07131" w:rsidR="00E755A6" w:rsidRPr="00C5204C" w:rsidRDefault="00E755A6">
      <w:pPr>
        <w:pStyle w:val="Obsah1"/>
        <w:rPr>
          <w:rFonts w:ascii="Calibri" w:hAnsi="Calibri"/>
          <w:noProof/>
          <w:kern w:val="2"/>
          <w:sz w:val="24"/>
          <w:szCs w:val="24"/>
        </w:rPr>
      </w:pPr>
      <w:hyperlink w:anchor="_Toc198144372" w:history="1">
        <w:r w:rsidRPr="009967FF">
          <w:rPr>
            <w:rStyle w:val="Hypertextovodkaz"/>
            <w:noProof/>
          </w:rPr>
          <w:t>16</w:t>
        </w:r>
        <w:r w:rsidRPr="00C5204C">
          <w:rPr>
            <w:rFonts w:ascii="Calibri" w:hAnsi="Calibri"/>
            <w:noProof/>
            <w:kern w:val="2"/>
            <w:sz w:val="24"/>
            <w:szCs w:val="24"/>
          </w:rPr>
          <w:tab/>
        </w:r>
        <w:r w:rsidRPr="009967FF">
          <w:rPr>
            <w:rStyle w:val="Hypertextovodkaz"/>
            <w:noProof/>
          </w:rPr>
          <w:t>Specifické úpravy pro SURO - Státní ústav radiační ochrany</w:t>
        </w:r>
        <w:r>
          <w:rPr>
            <w:noProof/>
            <w:webHidden/>
          </w:rPr>
          <w:tab/>
        </w:r>
        <w:r>
          <w:rPr>
            <w:noProof/>
            <w:webHidden/>
          </w:rPr>
          <w:fldChar w:fldCharType="begin"/>
        </w:r>
        <w:r>
          <w:rPr>
            <w:noProof/>
            <w:webHidden/>
          </w:rPr>
          <w:instrText xml:space="preserve"> PAGEREF _Toc198144372 \h </w:instrText>
        </w:r>
        <w:r>
          <w:rPr>
            <w:noProof/>
            <w:webHidden/>
          </w:rPr>
        </w:r>
        <w:r>
          <w:rPr>
            <w:noProof/>
            <w:webHidden/>
          </w:rPr>
          <w:fldChar w:fldCharType="separate"/>
        </w:r>
        <w:r>
          <w:rPr>
            <w:noProof/>
            <w:webHidden/>
          </w:rPr>
          <w:t>173</w:t>
        </w:r>
        <w:r>
          <w:rPr>
            <w:noProof/>
            <w:webHidden/>
          </w:rPr>
          <w:fldChar w:fldCharType="end"/>
        </w:r>
      </w:hyperlink>
    </w:p>
    <w:p w14:paraId="1F0DFA58" w14:textId="11FB6F03" w:rsidR="00E755A6" w:rsidRPr="00C5204C" w:rsidRDefault="00E755A6">
      <w:pPr>
        <w:pStyle w:val="Obsah2"/>
        <w:rPr>
          <w:rFonts w:ascii="Calibri" w:hAnsi="Calibri"/>
          <w:noProof/>
          <w:kern w:val="2"/>
          <w:sz w:val="24"/>
          <w:szCs w:val="24"/>
        </w:rPr>
      </w:pPr>
      <w:hyperlink w:anchor="_Toc198144373" w:history="1">
        <w:r w:rsidRPr="009967FF">
          <w:rPr>
            <w:rStyle w:val="Hypertextovodkaz"/>
            <w:noProof/>
          </w:rPr>
          <w:t>16.1</w:t>
        </w:r>
        <w:r w:rsidRPr="00C5204C">
          <w:rPr>
            <w:rFonts w:ascii="Calibri" w:hAnsi="Calibri"/>
            <w:noProof/>
            <w:kern w:val="2"/>
            <w:sz w:val="24"/>
            <w:szCs w:val="24"/>
          </w:rPr>
          <w:tab/>
        </w:r>
        <w:r w:rsidRPr="009967FF">
          <w:rPr>
            <w:rStyle w:val="Hypertextovodkaz"/>
            <w:noProof/>
          </w:rPr>
          <w:t>Uživatelské řešení</w:t>
        </w:r>
        <w:r>
          <w:rPr>
            <w:noProof/>
            <w:webHidden/>
          </w:rPr>
          <w:tab/>
        </w:r>
        <w:r>
          <w:rPr>
            <w:noProof/>
            <w:webHidden/>
          </w:rPr>
          <w:fldChar w:fldCharType="begin"/>
        </w:r>
        <w:r>
          <w:rPr>
            <w:noProof/>
            <w:webHidden/>
          </w:rPr>
          <w:instrText xml:space="preserve"> PAGEREF _Toc198144373 \h </w:instrText>
        </w:r>
        <w:r>
          <w:rPr>
            <w:noProof/>
            <w:webHidden/>
          </w:rPr>
        </w:r>
        <w:r>
          <w:rPr>
            <w:noProof/>
            <w:webHidden/>
          </w:rPr>
          <w:fldChar w:fldCharType="separate"/>
        </w:r>
        <w:r>
          <w:rPr>
            <w:noProof/>
            <w:webHidden/>
          </w:rPr>
          <w:t>173</w:t>
        </w:r>
        <w:r>
          <w:rPr>
            <w:noProof/>
            <w:webHidden/>
          </w:rPr>
          <w:fldChar w:fldCharType="end"/>
        </w:r>
      </w:hyperlink>
    </w:p>
    <w:p w14:paraId="7649C6D3" w14:textId="21D57C9E" w:rsidR="00E755A6" w:rsidRPr="00C5204C" w:rsidRDefault="00E755A6">
      <w:pPr>
        <w:pStyle w:val="Obsah3"/>
        <w:rPr>
          <w:rFonts w:ascii="Calibri" w:hAnsi="Calibri"/>
          <w:noProof/>
          <w:kern w:val="2"/>
          <w:sz w:val="24"/>
          <w:szCs w:val="24"/>
        </w:rPr>
      </w:pPr>
      <w:hyperlink w:anchor="_Toc198144374" w:history="1">
        <w:r w:rsidRPr="009967FF">
          <w:rPr>
            <w:rStyle w:val="Hypertextovodkaz"/>
            <w:noProof/>
          </w:rPr>
          <w:t>16.1.1</w:t>
        </w:r>
        <w:r w:rsidRPr="00C5204C">
          <w:rPr>
            <w:rFonts w:ascii="Calibri" w:hAnsi="Calibri"/>
            <w:noProof/>
            <w:kern w:val="2"/>
            <w:sz w:val="24"/>
            <w:szCs w:val="24"/>
          </w:rPr>
          <w:tab/>
        </w:r>
        <w:r w:rsidRPr="009967FF">
          <w:rPr>
            <w:rStyle w:val="Hypertextovodkaz"/>
            <w:noProof/>
          </w:rPr>
          <w:t>Dcs11fsuro - Příspěvek na stravu - karta Ticket</w:t>
        </w:r>
        <w:r>
          <w:rPr>
            <w:noProof/>
            <w:webHidden/>
          </w:rPr>
          <w:tab/>
        </w:r>
        <w:r>
          <w:rPr>
            <w:noProof/>
            <w:webHidden/>
          </w:rPr>
          <w:fldChar w:fldCharType="begin"/>
        </w:r>
        <w:r>
          <w:rPr>
            <w:noProof/>
            <w:webHidden/>
          </w:rPr>
          <w:instrText xml:space="preserve"> PAGEREF _Toc198144374 \h </w:instrText>
        </w:r>
        <w:r>
          <w:rPr>
            <w:noProof/>
            <w:webHidden/>
          </w:rPr>
        </w:r>
        <w:r>
          <w:rPr>
            <w:noProof/>
            <w:webHidden/>
          </w:rPr>
          <w:fldChar w:fldCharType="separate"/>
        </w:r>
        <w:r>
          <w:rPr>
            <w:noProof/>
            <w:webHidden/>
          </w:rPr>
          <w:t>173</w:t>
        </w:r>
        <w:r>
          <w:rPr>
            <w:noProof/>
            <w:webHidden/>
          </w:rPr>
          <w:fldChar w:fldCharType="end"/>
        </w:r>
      </w:hyperlink>
    </w:p>
    <w:p w14:paraId="075D8A16" w14:textId="0A806404" w:rsidR="00E755A6" w:rsidRPr="00C5204C" w:rsidRDefault="00E755A6">
      <w:pPr>
        <w:pStyle w:val="Obsah1"/>
        <w:rPr>
          <w:rFonts w:ascii="Calibri" w:hAnsi="Calibri"/>
          <w:noProof/>
          <w:kern w:val="2"/>
          <w:sz w:val="24"/>
          <w:szCs w:val="24"/>
        </w:rPr>
      </w:pPr>
      <w:hyperlink w:anchor="_Toc198144375" w:history="1">
        <w:r w:rsidRPr="009967FF">
          <w:rPr>
            <w:rStyle w:val="Hypertextovodkaz"/>
            <w:noProof/>
          </w:rPr>
          <w:t>17</w:t>
        </w:r>
        <w:r w:rsidRPr="00C5204C">
          <w:rPr>
            <w:rFonts w:ascii="Calibri" w:hAnsi="Calibri"/>
            <w:noProof/>
            <w:kern w:val="2"/>
            <w:sz w:val="24"/>
            <w:szCs w:val="24"/>
          </w:rPr>
          <w:tab/>
        </w:r>
        <w:r w:rsidRPr="009967FF">
          <w:rPr>
            <w:rStyle w:val="Hypertextovodkaz"/>
            <w:noProof/>
          </w:rPr>
          <w:t>Specifické úpravy pro VŠE</w:t>
        </w:r>
        <w:r>
          <w:rPr>
            <w:noProof/>
            <w:webHidden/>
          </w:rPr>
          <w:tab/>
        </w:r>
        <w:r>
          <w:rPr>
            <w:noProof/>
            <w:webHidden/>
          </w:rPr>
          <w:fldChar w:fldCharType="begin"/>
        </w:r>
        <w:r>
          <w:rPr>
            <w:noProof/>
            <w:webHidden/>
          </w:rPr>
          <w:instrText xml:space="preserve"> PAGEREF _Toc198144375 \h </w:instrText>
        </w:r>
        <w:r>
          <w:rPr>
            <w:noProof/>
            <w:webHidden/>
          </w:rPr>
        </w:r>
        <w:r>
          <w:rPr>
            <w:noProof/>
            <w:webHidden/>
          </w:rPr>
          <w:fldChar w:fldCharType="separate"/>
        </w:r>
        <w:r>
          <w:rPr>
            <w:noProof/>
            <w:webHidden/>
          </w:rPr>
          <w:t>174</w:t>
        </w:r>
        <w:r>
          <w:rPr>
            <w:noProof/>
            <w:webHidden/>
          </w:rPr>
          <w:fldChar w:fldCharType="end"/>
        </w:r>
      </w:hyperlink>
    </w:p>
    <w:p w14:paraId="2A87242B" w14:textId="223F1105" w:rsidR="00E755A6" w:rsidRPr="00C5204C" w:rsidRDefault="00E755A6">
      <w:pPr>
        <w:pStyle w:val="Obsah2"/>
        <w:rPr>
          <w:rFonts w:ascii="Calibri" w:hAnsi="Calibri"/>
          <w:noProof/>
          <w:kern w:val="2"/>
          <w:sz w:val="24"/>
          <w:szCs w:val="24"/>
        </w:rPr>
      </w:pPr>
      <w:hyperlink w:anchor="_Toc198144376" w:history="1">
        <w:r w:rsidRPr="009967FF">
          <w:rPr>
            <w:rStyle w:val="Hypertextovodkaz"/>
            <w:noProof/>
          </w:rPr>
          <w:t>17.1</w:t>
        </w:r>
        <w:r w:rsidRPr="00C5204C">
          <w:rPr>
            <w:rFonts w:ascii="Calibri" w:hAnsi="Calibri"/>
            <w:noProof/>
            <w:kern w:val="2"/>
            <w:sz w:val="24"/>
            <w:szCs w:val="24"/>
          </w:rPr>
          <w:tab/>
        </w:r>
        <w:r w:rsidRPr="009967FF">
          <w:rPr>
            <w:rStyle w:val="Hypertextovodkaz"/>
            <w:noProof/>
          </w:rPr>
          <w:t>Uživatelské řešení</w:t>
        </w:r>
        <w:r>
          <w:rPr>
            <w:noProof/>
            <w:webHidden/>
          </w:rPr>
          <w:tab/>
        </w:r>
        <w:r>
          <w:rPr>
            <w:noProof/>
            <w:webHidden/>
          </w:rPr>
          <w:fldChar w:fldCharType="begin"/>
        </w:r>
        <w:r>
          <w:rPr>
            <w:noProof/>
            <w:webHidden/>
          </w:rPr>
          <w:instrText xml:space="preserve"> PAGEREF _Toc198144376 \h </w:instrText>
        </w:r>
        <w:r>
          <w:rPr>
            <w:noProof/>
            <w:webHidden/>
          </w:rPr>
        </w:r>
        <w:r>
          <w:rPr>
            <w:noProof/>
            <w:webHidden/>
          </w:rPr>
          <w:fldChar w:fldCharType="separate"/>
        </w:r>
        <w:r>
          <w:rPr>
            <w:noProof/>
            <w:webHidden/>
          </w:rPr>
          <w:t>174</w:t>
        </w:r>
        <w:r>
          <w:rPr>
            <w:noProof/>
            <w:webHidden/>
          </w:rPr>
          <w:fldChar w:fldCharType="end"/>
        </w:r>
      </w:hyperlink>
    </w:p>
    <w:p w14:paraId="1D83459D" w14:textId="17A02993" w:rsidR="00E755A6" w:rsidRPr="00C5204C" w:rsidRDefault="00E755A6">
      <w:pPr>
        <w:pStyle w:val="Obsah3"/>
        <w:rPr>
          <w:rFonts w:ascii="Calibri" w:hAnsi="Calibri"/>
          <w:noProof/>
          <w:kern w:val="2"/>
          <w:sz w:val="24"/>
          <w:szCs w:val="24"/>
        </w:rPr>
      </w:pPr>
      <w:hyperlink w:anchor="_Toc198144377" w:history="1">
        <w:r w:rsidRPr="009967FF">
          <w:rPr>
            <w:rStyle w:val="Hypertextovodkaz"/>
            <w:noProof/>
          </w:rPr>
          <w:t>17.1.1</w:t>
        </w:r>
        <w:r w:rsidRPr="00C5204C">
          <w:rPr>
            <w:rFonts w:ascii="Calibri" w:hAnsi="Calibri"/>
            <w:noProof/>
            <w:kern w:val="2"/>
            <w:sz w:val="24"/>
            <w:szCs w:val="24"/>
          </w:rPr>
          <w:tab/>
        </w:r>
        <w:r w:rsidRPr="009967FF">
          <w:rPr>
            <w:rStyle w:val="Hypertextovodkaz"/>
            <w:noProof/>
          </w:rPr>
          <w:t>Stravenkový paušál - režim 310 - souběh prac. cesty (bez stravného) a odpr. směny (TC 1100457)</w:t>
        </w:r>
        <w:r>
          <w:rPr>
            <w:noProof/>
            <w:webHidden/>
          </w:rPr>
          <w:tab/>
        </w:r>
        <w:r>
          <w:rPr>
            <w:noProof/>
            <w:webHidden/>
          </w:rPr>
          <w:fldChar w:fldCharType="begin"/>
        </w:r>
        <w:r>
          <w:rPr>
            <w:noProof/>
            <w:webHidden/>
          </w:rPr>
          <w:instrText xml:space="preserve"> PAGEREF _Toc198144377 \h </w:instrText>
        </w:r>
        <w:r>
          <w:rPr>
            <w:noProof/>
            <w:webHidden/>
          </w:rPr>
        </w:r>
        <w:r>
          <w:rPr>
            <w:noProof/>
            <w:webHidden/>
          </w:rPr>
          <w:fldChar w:fldCharType="separate"/>
        </w:r>
        <w:r>
          <w:rPr>
            <w:noProof/>
            <w:webHidden/>
          </w:rPr>
          <w:t>174</w:t>
        </w:r>
        <w:r>
          <w:rPr>
            <w:noProof/>
            <w:webHidden/>
          </w:rPr>
          <w:fldChar w:fldCharType="end"/>
        </w:r>
      </w:hyperlink>
    </w:p>
    <w:p w14:paraId="50125028" w14:textId="5236AAA2" w:rsidR="00E755A6" w:rsidRPr="00C5204C" w:rsidRDefault="00E755A6">
      <w:pPr>
        <w:pStyle w:val="Obsah3"/>
        <w:rPr>
          <w:rFonts w:ascii="Calibri" w:hAnsi="Calibri"/>
          <w:noProof/>
          <w:kern w:val="2"/>
          <w:sz w:val="24"/>
          <w:szCs w:val="24"/>
        </w:rPr>
      </w:pPr>
      <w:hyperlink w:anchor="_Toc198144378" w:history="1">
        <w:r w:rsidRPr="009967FF">
          <w:rPr>
            <w:rStyle w:val="Hypertextovodkaz"/>
            <w:noProof/>
          </w:rPr>
          <w:t>17.1.2</w:t>
        </w:r>
        <w:r w:rsidRPr="00C5204C">
          <w:rPr>
            <w:rFonts w:ascii="Calibri" w:hAnsi="Calibri"/>
            <w:noProof/>
            <w:kern w:val="2"/>
            <w:sz w:val="24"/>
            <w:szCs w:val="24"/>
          </w:rPr>
          <w:tab/>
        </w:r>
        <w:r w:rsidRPr="009967FF">
          <w:rPr>
            <w:rStyle w:val="Hypertextovodkaz"/>
            <w:noProof/>
          </w:rPr>
          <w:t>Kalkulace DD, Stravenkový paušál - souběh prac. cesty (bez stravného) a odpr. směny (TC 1100457)</w:t>
        </w:r>
        <w:r>
          <w:rPr>
            <w:noProof/>
            <w:webHidden/>
          </w:rPr>
          <w:tab/>
        </w:r>
        <w:r>
          <w:rPr>
            <w:noProof/>
            <w:webHidden/>
          </w:rPr>
          <w:fldChar w:fldCharType="begin"/>
        </w:r>
        <w:r>
          <w:rPr>
            <w:noProof/>
            <w:webHidden/>
          </w:rPr>
          <w:instrText xml:space="preserve"> PAGEREF _Toc198144378 \h </w:instrText>
        </w:r>
        <w:r>
          <w:rPr>
            <w:noProof/>
            <w:webHidden/>
          </w:rPr>
        </w:r>
        <w:r>
          <w:rPr>
            <w:noProof/>
            <w:webHidden/>
          </w:rPr>
          <w:fldChar w:fldCharType="separate"/>
        </w:r>
        <w:r>
          <w:rPr>
            <w:noProof/>
            <w:webHidden/>
          </w:rPr>
          <w:t>174</w:t>
        </w:r>
        <w:r>
          <w:rPr>
            <w:noProof/>
            <w:webHidden/>
          </w:rPr>
          <w:fldChar w:fldCharType="end"/>
        </w:r>
      </w:hyperlink>
    </w:p>
    <w:p w14:paraId="6999EA3E" w14:textId="38AD0E24" w:rsidR="00E755A6" w:rsidRPr="00C5204C" w:rsidRDefault="00E755A6">
      <w:pPr>
        <w:pStyle w:val="Obsah3"/>
        <w:rPr>
          <w:rFonts w:ascii="Calibri" w:hAnsi="Calibri"/>
          <w:noProof/>
          <w:kern w:val="2"/>
          <w:sz w:val="24"/>
          <w:szCs w:val="24"/>
        </w:rPr>
      </w:pPr>
      <w:hyperlink w:anchor="_Toc198144379" w:history="1">
        <w:r w:rsidRPr="009967FF">
          <w:rPr>
            <w:rStyle w:val="Hypertextovodkaz"/>
            <w:noProof/>
          </w:rPr>
          <w:t>17.1.3</w:t>
        </w:r>
        <w:r w:rsidRPr="00C5204C">
          <w:rPr>
            <w:rFonts w:ascii="Calibri" w:hAnsi="Calibri"/>
            <w:noProof/>
            <w:kern w:val="2"/>
            <w:sz w:val="24"/>
            <w:szCs w:val="24"/>
          </w:rPr>
          <w:tab/>
        </w:r>
        <w:r w:rsidRPr="009967FF">
          <w:rPr>
            <w:rStyle w:val="Hypertextovodkaz"/>
            <w:noProof/>
          </w:rPr>
          <w:t>Strava, režim 310 - CP pro VŠE, omezení podle status</w:t>
        </w:r>
        <w:r>
          <w:rPr>
            <w:noProof/>
            <w:webHidden/>
          </w:rPr>
          <w:tab/>
        </w:r>
        <w:r>
          <w:rPr>
            <w:noProof/>
            <w:webHidden/>
          </w:rPr>
          <w:fldChar w:fldCharType="begin"/>
        </w:r>
        <w:r>
          <w:rPr>
            <w:noProof/>
            <w:webHidden/>
          </w:rPr>
          <w:instrText xml:space="preserve"> PAGEREF _Toc198144379 \h </w:instrText>
        </w:r>
        <w:r>
          <w:rPr>
            <w:noProof/>
            <w:webHidden/>
          </w:rPr>
        </w:r>
        <w:r>
          <w:rPr>
            <w:noProof/>
            <w:webHidden/>
          </w:rPr>
          <w:fldChar w:fldCharType="separate"/>
        </w:r>
        <w:r>
          <w:rPr>
            <w:noProof/>
            <w:webHidden/>
          </w:rPr>
          <w:t>174</w:t>
        </w:r>
        <w:r>
          <w:rPr>
            <w:noProof/>
            <w:webHidden/>
          </w:rPr>
          <w:fldChar w:fldCharType="end"/>
        </w:r>
      </w:hyperlink>
    </w:p>
    <w:p w14:paraId="50BC32F3" w14:textId="258D97D3" w:rsidR="00E755A6" w:rsidRPr="00C5204C" w:rsidRDefault="00E755A6">
      <w:pPr>
        <w:pStyle w:val="Obsah3"/>
        <w:rPr>
          <w:rFonts w:ascii="Calibri" w:hAnsi="Calibri"/>
          <w:noProof/>
          <w:kern w:val="2"/>
          <w:sz w:val="24"/>
          <w:szCs w:val="24"/>
        </w:rPr>
      </w:pPr>
      <w:hyperlink w:anchor="_Toc198144380" w:history="1">
        <w:r w:rsidRPr="009967FF">
          <w:rPr>
            <w:rStyle w:val="Hypertextovodkaz"/>
            <w:noProof/>
          </w:rPr>
          <w:t>17.1.4</w:t>
        </w:r>
        <w:r w:rsidRPr="00C5204C">
          <w:rPr>
            <w:rFonts w:ascii="Calibri" w:hAnsi="Calibri"/>
            <w:noProof/>
            <w:kern w:val="2"/>
            <w:sz w:val="24"/>
            <w:szCs w:val="24"/>
          </w:rPr>
          <w:tab/>
        </w:r>
        <w:r w:rsidRPr="009967FF">
          <w:rPr>
            <w:rStyle w:val="Hypertextovodkaz"/>
            <w:noProof/>
          </w:rPr>
          <w:t>Strava, režim 310 - CP pro VŠE, společný CP v rámci OSČ</w:t>
        </w:r>
        <w:r>
          <w:rPr>
            <w:noProof/>
            <w:webHidden/>
          </w:rPr>
          <w:tab/>
        </w:r>
        <w:r>
          <w:rPr>
            <w:noProof/>
            <w:webHidden/>
          </w:rPr>
          <w:fldChar w:fldCharType="begin"/>
        </w:r>
        <w:r>
          <w:rPr>
            <w:noProof/>
            <w:webHidden/>
          </w:rPr>
          <w:instrText xml:space="preserve"> PAGEREF _Toc198144380 \h </w:instrText>
        </w:r>
        <w:r>
          <w:rPr>
            <w:noProof/>
            <w:webHidden/>
          </w:rPr>
        </w:r>
        <w:r>
          <w:rPr>
            <w:noProof/>
            <w:webHidden/>
          </w:rPr>
          <w:fldChar w:fldCharType="separate"/>
        </w:r>
        <w:r>
          <w:rPr>
            <w:noProof/>
            <w:webHidden/>
          </w:rPr>
          <w:t>174</w:t>
        </w:r>
        <w:r>
          <w:rPr>
            <w:noProof/>
            <w:webHidden/>
          </w:rPr>
          <w:fldChar w:fldCharType="end"/>
        </w:r>
      </w:hyperlink>
    </w:p>
    <w:p w14:paraId="5EFB79BB" w14:textId="714B60EC" w:rsidR="00E755A6" w:rsidRPr="00C5204C" w:rsidRDefault="00E755A6">
      <w:pPr>
        <w:pStyle w:val="Obsah1"/>
        <w:rPr>
          <w:rFonts w:ascii="Calibri" w:hAnsi="Calibri"/>
          <w:noProof/>
          <w:kern w:val="2"/>
          <w:sz w:val="24"/>
          <w:szCs w:val="24"/>
        </w:rPr>
      </w:pPr>
      <w:hyperlink w:anchor="_Toc198144381" w:history="1">
        <w:r w:rsidRPr="009967FF">
          <w:rPr>
            <w:rStyle w:val="Hypertextovodkaz"/>
            <w:noProof/>
          </w:rPr>
          <w:t>18</w:t>
        </w:r>
        <w:r w:rsidRPr="00C5204C">
          <w:rPr>
            <w:rFonts w:ascii="Calibri" w:hAnsi="Calibri"/>
            <w:noProof/>
            <w:kern w:val="2"/>
            <w:sz w:val="24"/>
            <w:szCs w:val="24"/>
          </w:rPr>
          <w:tab/>
        </w:r>
        <w:r w:rsidRPr="009967FF">
          <w:rPr>
            <w:rStyle w:val="Hypertextovodkaz"/>
            <w:noProof/>
          </w:rPr>
          <w:t>Specifické úpravy pro VUB SK</w:t>
        </w:r>
        <w:r>
          <w:rPr>
            <w:noProof/>
            <w:webHidden/>
          </w:rPr>
          <w:tab/>
        </w:r>
        <w:r>
          <w:rPr>
            <w:noProof/>
            <w:webHidden/>
          </w:rPr>
          <w:fldChar w:fldCharType="begin"/>
        </w:r>
        <w:r>
          <w:rPr>
            <w:noProof/>
            <w:webHidden/>
          </w:rPr>
          <w:instrText xml:space="preserve"> PAGEREF _Toc198144381 \h </w:instrText>
        </w:r>
        <w:r>
          <w:rPr>
            <w:noProof/>
            <w:webHidden/>
          </w:rPr>
        </w:r>
        <w:r>
          <w:rPr>
            <w:noProof/>
            <w:webHidden/>
          </w:rPr>
          <w:fldChar w:fldCharType="separate"/>
        </w:r>
        <w:r>
          <w:rPr>
            <w:noProof/>
            <w:webHidden/>
          </w:rPr>
          <w:t>175</w:t>
        </w:r>
        <w:r>
          <w:rPr>
            <w:noProof/>
            <w:webHidden/>
          </w:rPr>
          <w:fldChar w:fldCharType="end"/>
        </w:r>
      </w:hyperlink>
    </w:p>
    <w:p w14:paraId="7079D286" w14:textId="3C7349E9" w:rsidR="00E755A6" w:rsidRPr="00C5204C" w:rsidRDefault="00E755A6">
      <w:pPr>
        <w:pStyle w:val="Obsah3"/>
        <w:rPr>
          <w:rFonts w:ascii="Calibri" w:hAnsi="Calibri"/>
          <w:noProof/>
          <w:kern w:val="2"/>
          <w:sz w:val="24"/>
          <w:szCs w:val="24"/>
        </w:rPr>
      </w:pPr>
      <w:hyperlink w:anchor="_Toc198144382" w:history="1">
        <w:r w:rsidRPr="009967FF">
          <w:rPr>
            <w:rStyle w:val="Hypertextovodkaz"/>
            <w:noProof/>
          </w:rPr>
          <w:t>18.1.1</w:t>
        </w:r>
        <w:r w:rsidRPr="00C5204C">
          <w:rPr>
            <w:rFonts w:ascii="Calibri" w:hAnsi="Calibri"/>
            <w:noProof/>
            <w:kern w:val="2"/>
            <w:sz w:val="24"/>
            <w:szCs w:val="24"/>
          </w:rPr>
          <w:tab/>
        </w:r>
        <w:r w:rsidRPr="009967FF">
          <w:rPr>
            <w:rStyle w:val="Hypertextovodkaz"/>
            <w:noProof/>
          </w:rPr>
          <w:t>Uživatelské řešení</w:t>
        </w:r>
        <w:r>
          <w:rPr>
            <w:noProof/>
            <w:webHidden/>
          </w:rPr>
          <w:tab/>
        </w:r>
        <w:r>
          <w:rPr>
            <w:noProof/>
            <w:webHidden/>
          </w:rPr>
          <w:fldChar w:fldCharType="begin"/>
        </w:r>
        <w:r>
          <w:rPr>
            <w:noProof/>
            <w:webHidden/>
          </w:rPr>
          <w:instrText xml:space="preserve"> PAGEREF _Toc198144382 \h </w:instrText>
        </w:r>
        <w:r>
          <w:rPr>
            <w:noProof/>
            <w:webHidden/>
          </w:rPr>
        </w:r>
        <w:r>
          <w:rPr>
            <w:noProof/>
            <w:webHidden/>
          </w:rPr>
          <w:fldChar w:fldCharType="separate"/>
        </w:r>
        <w:r>
          <w:rPr>
            <w:noProof/>
            <w:webHidden/>
          </w:rPr>
          <w:t>175</w:t>
        </w:r>
        <w:r>
          <w:rPr>
            <w:noProof/>
            <w:webHidden/>
          </w:rPr>
          <w:fldChar w:fldCharType="end"/>
        </w:r>
      </w:hyperlink>
    </w:p>
    <w:p w14:paraId="0C8E457C" w14:textId="43926850" w:rsidR="00E755A6" w:rsidRPr="00C5204C" w:rsidRDefault="00E755A6">
      <w:pPr>
        <w:pStyle w:val="Obsah3"/>
        <w:rPr>
          <w:rFonts w:ascii="Calibri" w:hAnsi="Calibri"/>
          <w:noProof/>
          <w:kern w:val="2"/>
          <w:sz w:val="24"/>
          <w:szCs w:val="24"/>
        </w:rPr>
      </w:pPr>
      <w:hyperlink w:anchor="_Toc198144383" w:history="1">
        <w:r w:rsidRPr="009967FF">
          <w:rPr>
            <w:rStyle w:val="Hypertextovodkaz"/>
            <w:noProof/>
          </w:rPr>
          <w:t>18.1.2</w:t>
        </w:r>
        <w:r w:rsidRPr="00C5204C">
          <w:rPr>
            <w:rFonts w:ascii="Calibri" w:hAnsi="Calibri"/>
            <w:noProof/>
            <w:kern w:val="2"/>
            <w:sz w:val="24"/>
            <w:szCs w:val="24"/>
          </w:rPr>
          <w:tab/>
        </w:r>
        <w:r w:rsidRPr="009967FF">
          <w:rPr>
            <w:rStyle w:val="Hypertextovodkaz"/>
            <w:noProof/>
          </w:rPr>
          <w:t>Nárok na stravu  dle legislativního limitu [SK]</w:t>
        </w:r>
        <w:r>
          <w:rPr>
            <w:noProof/>
            <w:webHidden/>
          </w:rPr>
          <w:tab/>
        </w:r>
        <w:r>
          <w:rPr>
            <w:noProof/>
            <w:webHidden/>
          </w:rPr>
          <w:fldChar w:fldCharType="begin"/>
        </w:r>
        <w:r>
          <w:rPr>
            <w:noProof/>
            <w:webHidden/>
          </w:rPr>
          <w:instrText xml:space="preserve"> PAGEREF _Toc198144383 \h </w:instrText>
        </w:r>
        <w:r>
          <w:rPr>
            <w:noProof/>
            <w:webHidden/>
          </w:rPr>
        </w:r>
        <w:r>
          <w:rPr>
            <w:noProof/>
            <w:webHidden/>
          </w:rPr>
          <w:fldChar w:fldCharType="separate"/>
        </w:r>
        <w:r>
          <w:rPr>
            <w:noProof/>
            <w:webHidden/>
          </w:rPr>
          <w:t>175</w:t>
        </w:r>
        <w:r>
          <w:rPr>
            <w:noProof/>
            <w:webHidden/>
          </w:rPr>
          <w:fldChar w:fldCharType="end"/>
        </w:r>
      </w:hyperlink>
    </w:p>
    <w:p w14:paraId="490C619D" w14:textId="5EB3CF97" w:rsidR="00E755A6" w:rsidRPr="00C5204C" w:rsidRDefault="00E755A6">
      <w:pPr>
        <w:pStyle w:val="Obsah1"/>
        <w:rPr>
          <w:rFonts w:ascii="Calibri" w:hAnsi="Calibri"/>
          <w:noProof/>
          <w:kern w:val="2"/>
          <w:sz w:val="24"/>
          <w:szCs w:val="24"/>
        </w:rPr>
      </w:pPr>
      <w:hyperlink w:anchor="_Toc198144384" w:history="1">
        <w:r w:rsidRPr="009967FF">
          <w:rPr>
            <w:rStyle w:val="Hypertextovodkaz"/>
            <w:noProof/>
          </w:rPr>
          <w:t>19</w:t>
        </w:r>
        <w:r w:rsidRPr="00C5204C">
          <w:rPr>
            <w:rFonts w:ascii="Calibri" w:hAnsi="Calibri"/>
            <w:noProof/>
            <w:kern w:val="2"/>
            <w:sz w:val="24"/>
            <w:szCs w:val="24"/>
          </w:rPr>
          <w:tab/>
        </w:r>
        <w:r w:rsidRPr="009967FF">
          <w:rPr>
            <w:rStyle w:val="Hypertextovodkaz"/>
            <w:noProof/>
          </w:rPr>
          <w:t>Datové Tabulky  - Strava</w:t>
        </w:r>
        <w:r>
          <w:rPr>
            <w:noProof/>
            <w:webHidden/>
          </w:rPr>
          <w:tab/>
        </w:r>
        <w:r>
          <w:rPr>
            <w:noProof/>
            <w:webHidden/>
          </w:rPr>
          <w:fldChar w:fldCharType="begin"/>
        </w:r>
        <w:r>
          <w:rPr>
            <w:noProof/>
            <w:webHidden/>
          </w:rPr>
          <w:instrText xml:space="preserve"> PAGEREF _Toc198144384 \h </w:instrText>
        </w:r>
        <w:r>
          <w:rPr>
            <w:noProof/>
            <w:webHidden/>
          </w:rPr>
        </w:r>
        <w:r>
          <w:rPr>
            <w:noProof/>
            <w:webHidden/>
          </w:rPr>
          <w:fldChar w:fldCharType="separate"/>
        </w:r>
        <w:r>
          <w:rPr>
            <w:noProof/>
            <w:webHidden/>
          </w:rPr>
          <w:t>175</w:t>
        </w:r>
        <w:r>
          <w:rPr>
            <w:noProof/>
            <w:webHidden/>
          </w:rPr>
          <w:fldChar w:fldCharType="end"/>
        </w:r>
      </w:hyperlink>
    </w:p>
    <w:p w14:paraId="7B09AD62" w14:textId="4AF10050" w:rsidR="00E755A6" w:rsidRPr="00C5204C" w:rsidRDefault="00E755A6">
      <w:pPr>
        <w:pStyle w:val="Obsah1"/>
        <w:rPr>
          <w:rFonts w:ascii="Calibri" w:hAnsi="Calibri"/>
          <w:noProof/>
          <w:kern w:val="2"/>
          <w:sz w:val="24"/>
          <w:szCs w:val="24"/>
        </w:rPr>
      </w:pPr>
      <w:hyperlink w:anchor="_Toc198144385" w:history="1">
        <w:r w:rsidRPr="009967FF">
          <w:rPr>
            <w:rStyle w:val="Hypertextovodkaz"/>
            <w:noProof/>
          </w:rPr>
          <w:t>20</w:t>
        </w:r>
        <w:r w:rsidRPr="00C5204C">
          <w:rPr>
            <w:rFonts w:ascii="Calibri" w:hAnsi="Calibri"/>
            <w:noProof/>
            <w:kern w:val="2"/>
            <w:sz w:val="24"/>
            <w:szCs w:val="24"/>
          </w:rPr>
          <w:tab/>
        </w:r>
        <w:r w:rsidRPr="009967FF">
          <w:rPr>
            <w:rStyle w:val="Hypertextovodkaz"/>
            <w:noProof/>
          </w:rPr>
          <w:t>Upozornění</w:t>
        </w:r>
        <w:r>
          <w:rPr>
            <w:noProof/>
            <w:webHidden/>
          </w:rPr>
          <w:tab/>
        </w:r>
        <w:r>
          <w:rPr>
            <w:noProof/>
            <w:webHidden/>
          </w:rPr>
          <w:fldChar w:fldCharType="begin"/>
        </w:r>
        <w:r>
          <w:rPr>
            <w:noProof/>
            <w:webHidden/>
          </w:rPr>
          <w:instrText xml:space="preserve"> PAGEREF _Toc198144385 \h </w:instrText>
        </w:r>
        <w:r>
          <w:rPr>
            <w:noProof/>
            <w:webHidden/>
          </w:rPr>
        </w:r>
        <w:r>
          <w:rPr>
            <w:noProof/>
            <w:webHidden/>
          </w:rPr>
          <w:fldChar w:fldCharType="separate"/>
        </w:r>
        <w:r>
          <w:rPr>
            <w:noProof/>
            <w:webHidden/>
          </w:rPr>
          <w:t>177</w:t>
        </w:r>
        <w:r>
          <w:rPr>
            <w:noProof/>
            <w:webHidden/>
          </w:rPr>
          <w:fldChar w:fldCharType="end"/>
        </w:r>
      </w:hyperlink>
    </w:p>
    <w:p w14:paraId="6D6BABFF" w14:textId="5BC0AA85" w:rsidR="00D676A1" w:rsidRPr="00DD3358" w:rsidRDefault="00FD31E1" w:rsidP="00D676A1">
      <w:pPr>
        <w:pStyle w:val="Zhlav"/>
        <w:jc w:val="center"/>
        <w:rPr>
          <w:b/>
          <w:bCs/>
          <w:sz w:val="32"/>
        </w:rPr>
      </w:pPr>
      <w:r>
        <w:rPr>
          <w:b/>
          <w:bCs/>
          <w:sz w:val="32"/>
        </w:rPr>
        <w:fldChar w:fldCharType="end"/>
      </w:r>
    </w:p>
    <w:p w14:paraId="56B2516B" w14:textId="77777777" w:rsidR="00D676A1" w:rsidRPr="00DD3358" w:rsidRDefault="00D676A1" w:rsidP="00D676A1">
      <w:pPr>
        <w:pStyle w:val="Nadpis1"/>
      </w:pPr>
      <w:bookmarkStart w:id="10" w:name="_Mesačné_záhlavie"/>
      <w:bookmarkStart w:id="11" w:name="_Riadok_mesačnej_evidencie"/>
      <w:bookmarkStart w:id="12" w:name="_Riadok_mesačné_vstupy"/>
      <w:bookmarkStart w:id="13" w:name="_Vyrovnávacie_obdobie_za"/>
      <w:bookmarkStart w:id="14" w:name="_Kalendáre"/>
      <w:bookmarkStart w:id="15" w:name="_Kalendár,_Dochádzka"/>
      <w:bookmarkStart w:id="16" w:name="_Kalendár,_skupina_položiek"/>
      <w:bookmarkStart w:id="17" w:name="_Zaokrúhľovanie_vyhodnotenia_DD"/>
      <w:bookmarkStart w:id="18" w:name="_Číselník_vyrovnávacích_období"/>
      <w:bookmarkStart w:id="19" w:name="_Konfigurácia_prechodov"/>
      <w:bookmarkStart w:id="20" w:name="_Toc259603080"/>
      <w:bookmarkStart w:id="21" w:name="_Toc259603225"/>
      <w:bookmarkStart w:id="22" w:name="_Strava"/>
      <w:bookmarkStart w:id="23" w:name="_STATUS_OVER"/>
      <w:bookmarkStart w:id="24" w:name="_PD_STATUS_OVER"/>
      <w:bookmarkStart w:id="25" w:name="_STATUS_OVER_1"/>
      <w:bookmarkStart w:id="26" w:name="_PD_ZDROJ"/>
      <w:bookmarkStart w:id="27" w:name="_Toc263334678"/>
      <w:bookmarkStart w:id="28" w:name="_Toc263421396"/>
      <w:bookmarkStart w:id="29" w:name="_Toc498408295"/>
      <w:bookmarkStart w:id="30" w:name="_Toc19814406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DD3358">
        <w:t xml:space="preserve">Standardní řešení </w:t>
      </w:r>
      <w:bookmarkEnd w:id="27"/>
      <w:bookmarkEnd w:id="28"/>
      <w:r w:rsidR="00DF69A8">
        <w:t>úlohy „</w:t>
      </w:r>
      <w:r w:rsidR="0041761A">
        <w:t>Strava</w:t>
      </w:r>
      <w:r w:rsidR="00DF69A8">
        <w:t>“</w:t>
      </w:r>
      <w:bookmarkEnd w:id="29"/>
      <w:bookmarkEnd w:id="30"/>
    </w:p>
    <w:p w14:paraId="11EA5269" w14:textId="77777777" w:rsidR="00D676A1" w:rsidRPr="00DD3358" w:rsidRDefault="00D676A1" w:rsidP="00D676A1">
      <w:pPr>
        <w:spacing w:before="120"/>
        <w:ind w:firstLine="432"/>
        <w:jc w:val="both"/>
      </w:pPr>
      <w:r w:rsidRPr="00DD3358">
        <w:t xml:space="preserve">Všechny standardní objekty pro </w:t>
      </w:r>
      <w:r w:rsidR="001F3FF6">
        <w:t xml:space="preserve">okruh řešení </w:t>
      </w:r>
      <w:r w:rsidR="005B4237">
        <w:t xml:space="preserve">Strava </w:t>
      </w:r>
      <w:r w:rsidRPr="00DD3358">
        <w:t>jsou zařazen</w:t>
      </w:r>
      <w:r w:rsidR="001F3FF6">
        <w:t>y</w:t>
      </w:r>
      <w:r w:rsidRPr="00DD3358">
        <w:t xml:space="preserve"> do skupinové nabídky </w:t>
      </w:r>
      <w:r w:rsidRPr="00DD3358">
        <w:rPr>
          <w:b/>
        </w:rPr>
        <w:t>Docházka a cestovní příkazy.</w:t>
      </w:r>
    </w:p>
    <w:p w14:paraId="65684622" w14:textId="157EE2CB" w:rsidR="00D676A1" w:rsidRPr="00DD3358" w:rsidRDefault="00D676A1" w:rsidP="00D676A1">
      <w:pPr>
        <w:spacing w:before="120"/>
        <w:ind w:firstLine="432"/>
        <w:jc w:val="both"/>
      </w:pPr>
      <w:r w:rsidRPr="00DD3358">
        <w:t>Řízení uživatelského přístupu k jednotlivým položkám nabídky je pops</w:t>
      </w:r>
      <w:r w:rsidR="001F3FF6">
        <w:t>á</w:t>
      </w:r>
      <w:r w:rsidRPr="00DD3358">
        <w:t>n</w:t>
      </w:r>
      <w:r w:rsidR="001F3FF6">
        <w:t>o</w:t>
      </w:r>
      <w:r w:rsidRPr="00DD3358">
        <w:t xml:space="preserve"> v dokumentaci EGJE </w:t>
      </w:r>
      <w:hyperlink r:id="rId11" w:history="1">
        <w:r w:rsidRPr="00097F38">
          <w:rPr>
            <w:rStyle w:val="Hypertextovodkaz"/>
          </w:rPr>
          <w:t>Adm_uzdoc_cz.doc</w:t>
        </w:r>
      </w:hyperlink>
      <w:r w:rsidRPr="00DD3358">
        <w:t>.</w:t>
      </w:r>
    </w:p>
    <w:p w14:paraId="022E59D0" w14:textId="77777777" w:rsidR="004E25CB" w:rsidRPr="00DD3358" w:rsidRDefault="004E25CB" w:rsidP="004E25CB">
      <w:pPr>
        <w:pStyle w:val="Nadpis2"/>
      </w:pPr>
      <w:bookmarkStart w:id="31" w:name="DOCH_ZKRATKY_popis"/>
      <w:bookmarkStart w:id="32" w:name="_Toc263334005"/>
      <w:bookmarkStart w:id="33" w:name="_Toc263420721"/>
      <w:bookmarkStart w:id="34" w:name="_Toc398639610"/>
      <w:bookmarkStart w:id="35" w:name="_Toc198144064"/>
      <w:r w:rsidRPr="00DD3358">
        <w:t>Používané</w:t>
      </w:r>
      <w:bookmarkEnd w:id="31"/>
      <w:r w:rsidRPr="00DD3358">
        <w:t xml:space="preserve"> pojmy a zkratky</w:t>
      </w:r>
      <w:bookmarkEnd w:id="32"/>
      <w:bookmarkEnd w:id="33"/>
      <w:bookmarkEnd w:id="34"/>
      <w:bookmarkEnd w:id="35"/>
    </w:p>
    <w:p w14:paraId="47383F6D" w14:textId="77777777" w:rsidR="004E25CB" w:rsidRPr="00DD3358" w:rsidRDefault="004E25CB" w:rsidP="004E25C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22"/>
      </w:tblGrid>
      <w:tr w:rsidR="004E25CB" w:rsidRPr="005C128A" w14:paraId="0657AD63" w14:textId="77777777" w:rsidTr="002E3905">
        <w:trPr>
          <w:tblHeader/>
        </w:trPr>
        <w:tc>
          <w:tcPr>
            <w:tcW w:w="1417" w:type="dxa"/>
            <w:shd w:val="clear" w:color="auto" w:fill="D9D9D9"/>
          </w:tcPr>
          <w:p w14:paraId="53E621A6" w14:textId="77777777" w:rsidR="004E25CB" w:rsidRDefault="004E25CB" w:rsidP="002E3905">
            <w:pPr>
              <w:rPr>
                <w:rFonts w:ascii="Helv" w:hAnsi="Helv" w:cs="Helv"/>
                <w:b/>
              </w:rPr>
            </w:pPr>
            <w:r>
              <w:rPr>
                <w:rFonts w:ascii="Helv" w:hAnsi="Helv" w:cs="Helv"/>
                <w:b/>
              </w:rPr>
              <w:t>Zkratka</w:t>
            </w:r>
          </w:p>
          <w:p w14:paraId="3EA5C11C" w14:textId="77777777" w:rsidR="004E25CB" w:rsidRPr="005C128A" w:rsidRDefault="004E25CB" w:rsidP="002E3905">
            <w:r>
              <w:rPr>
                <w:rFonts w:ascii="Helv" w:hAnsi="Helv" w:cs="Helv"/>
                <w:b/>
              </w:rPr>
              <w:t>Pojem</w:t>
            </w:r>
          </w:p>
        </w:tc>
        <w:tc>
          <w:tcPr>
            <w:tcW w:w="7622" w:type="dxa"/>
            <w:shd w:val="clear" w:color="auto" w:fill="D9D9D9"/>
          </w:tcPr>
          <w:p w14:paraId="77EE26E9" w14:textId="77777777" w:rsidR="004E25CB" w:rsidRPr="00B0018C" w:rsidRDefault="004E25CB" w:rsidP="002E3905">
            <w:pPr>
              <w:rPr>
                <w:b/>
              </w:rPr>
            </w:pPr>
            <w:r w:rsidRPr="00B0018C">
              <w:rPr>
                <w:rFonts w:ascii="Helv" w:hAnsi="Helv" w:cs="Helv"/>
                <w:b/>
              </w:rPr>
              <w:t>Popis</w:t>
            </w:r>
          </w:p>
        </w:tc>
      </w:tr>
      <w:tr w:rsidR="004E25CB" w:rsidRPr="005C128A" w14:paraId="691944BF" w14:textId="77777777" w:rsidTr="002E3905">
        <w:tc>
          <w:tcPr>
            <w:tcW w:w="1417" w:type="dxa"/>
            <w:shd w:val="clear" w:color="auto" w:fill="auto"/>
          </w:tcPr>
          <w:p w14:paraId="6CA36270" w14:textId="4E21682A" w:rsidR="004E25CB" w:rsidRPr="005C128A" w:rsidRDefault="00633767" w:rsidP="002E3905">
            <w:r>
              <w:rPr>
                <w:rFonts w:cs="Arial"/>
              </w:rPr>
              <w:t>FP</w:t>
            </w:r>
          </w:p>
        </w:tc>
        <w:tc>
          <w:tcPr>
            <w:tcW w:w="7622" w:type="dxa"/>
            <w:shd w:val="clear" w:color="auto" w:fill="auto"/>
          </w:tcPr>
          <w:p w14:paraId="53045AB9" w14:textId="59474CA8" w:rsidR="004E25CB" w:rsidRPr="005C128A" w:rsidRDefault="00633767" w:rsidP="002E3905">
            <w:r>
              <w:t>finanční příspěvek na stravu</w:t>
            </w:r>
          </w:p>
        </w:tc>
      </w:tr>
      <w:tr w:rsidR="004E25CB" w:rsidRPr="005C128A" w14:paraId="0D4FB407" w14:textId="77777777" w:rsidTr="002E3905">
        <w:tc>
          <w:tcPr>
            <w:tcW w:w="1417" w:type="dxa"/>
            <w:shd w:val="clear" w:color="auto" w:fill="auto"/>
          </w:tcPr>
          <w:p w14:paraId="096F2F8D" w14:textId="0D4A8C2E" w:rsidR="004E25CB" w:rsidRPr="005C128A" w:rsidRDefault="00633767" w:rsidP="002E3905">
            <w:r>
              <w:rPr>
                <w:rFonts w:cs="Arial"/>
              </w:rPr>
              <w:t>SK</w:t>
            </w:r>
          </w:p>
        </w:tc>
        <w:tc>
          <w:tcPr>
            <w:tcW w:w="7622" w:type="dxa"/>
            <w:shd w:val="clear" w:color="auto" w:fill="auto"/>
          </w:tcPr>
          <w:p w14:paraId="097FF7BD" w14:textId="4FC2422F" w:rsidR="004E25CB" w:rsidRPr="005C128A" w:rsidRDefault="00633767" w:rsidP="002E3905">
            <w:r>
              <w:t>stravenka, stravenkova karta</w:t>
            </w:r>
          </w:p>
        </w:tc>
      </w:tr>
      <w:tr w:rsidR="004E25CB" w:rsidRPr="005C128A" w14:paraId="7A4D85CC" w14:textId="77777777" w:rsidTr="002E3905">
        <w:tc>
          <w:tcPr>
            <w:tcW w:w="1417" w:type="dxa"/>
            <w:shd w:val="clear" w:color="auto" w:fill="auto"/>
          </w:tcPr>
          <w:p w14:paraId="45BA2405" w14:textId="278BD209" w:rsidR="004E25CB" w:rsidRPr="005C128A" w:rsidRDefault="004E25CB" w:rsidP="002E3905"/>
        </w:tc>
        <w:tc>
          <w:tcPr>
            <w:tcW w:w="7622" w:type="dxa"/>
            <w:shd w:val="clear" w:color="auto" w:fill="auto"/>
          </w:tcPr>
          <w:p w14:paraId="1104A57E" w14:textId="308B0EE3" w:rsidR="004E25CB" w:rsidRPr="005C128A" w:rsidRDefault="004E25CB" w:rsidP="002E3905"/>
        </w:tc>
      </w:tr>
    </w:tbl>
    <w:p w14:paraId="37C37203" w14:textId="77777777" w:rsidR="004E25CB" w:rsidRPr="004E25CB" w:rsidRDefault="004E25CB" w:rsidP="00BF1098"/>
    <w:p w14:paraId="6A8395DB" w14:textId="5E0F9675" w:rsidR="004E25CB" w:rsidRDefault="004E25CB" w:rsidP="00BF1098">
      <w:pPr>
        <w:pStyle w:val="Nadpis2"/>
      </w:pPr>
      <w:bookmarkStart w:id="36" w:name="_Toc198144065"/>
      <w:r>
        <w:t>Seznam objektů okruhu</w:t>
      </w:r>
      <w:bookmarkEnd w:id="36"/>
    </w:p>
    <w:p w14:paraId="6C5764D5" w14:textId="3150240B" w:rsidR="005B4237" w:rsidRDefault="00D676A1" w:rsidP="00D676A1">
      <w:pPr>
        <w:spacing w:before="120"/>
        <w:ind w:firstLine="432"/>
        <w:jc w:val="both"/>
      </w:pPr>
      <w:r w:rsidRPr="00DD3358">
        <w:t xml:space="preserve">V následující tabulce je uveden seznam objektů </w:t>
      </w:r>
      <w:r w:rsidR="005B4237">
        <w:t>vázaných k </w:t>
      </w:r>
      <w:r w:rsidR="001F3FF6">
        <w:t xml:space="preserve">okruhu řešení </w:t>
      </w:r>
      <w:r w:rsidR="005B4237">
        <w:t>Strava.</w:t>
      </w:r>
    </w:p>
    <w:p w14:paraId="6FC44174" w14:textId="77777777" w:rsidR="00D676A1" w:rsidRPr="00DD3358" w:rsidRDefault="00D676A1" w:rsidP="005B4237">
      <w:pPr>
        <w:spacing w:before="120"/>
        <w:ind w:firstLine="432"/>
      </w:pPr>
      <w:r w:rsidRPr="00DD3358">
        <w:t>V prvním sloupci je kód objektu, ve druhém sloupci je označení druhu objektu (F = formulář, P = proces, E = export, I = import, S = sestava) a ve třetím sloupci je uveden název objektu.</w:t>
      </w:r>
    </w:p>
    <w:p w14:paraId="570FE591" w14:textId="77777777" w:rsidR="00D676A1" w:rsidRPr="00DD3358" w:rsidRDefault="00D676A1" w:rsidP="00D676A1"/>
    <w:tbl>
      <w:tblPr>
        <w:tblW w:w="852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03"/>
        <w:gridCol w:w="388"/>
        <w:gridCol w:w="6929"/>
      </w:tblGrid>
      <w:tr w:rsidR="00D676A1" w:rsidRPr="00DD3358" w14:paraId="59B6E907" w14:textId="77777777" w:rsidTr="006B1DE4">
        <w:trPr>
          <w:trHeight w:val="255"/>
        </w:trPr>
        <w:tc>
          <w:tcPr>
            <w:tcW w:w="1203" w:type="dxa"/>
            <w:tcBorders>
              <w:top w:val="single" w:sz="4" w:space="0" w:color="auto"/>
              <w:bottom w:val="single" w:sz="6" w:space="0" w:color="auto"/>
            </w:tcBorders>
            <w:shd w:val="clear" w:color="auto" w:fill="D9D9D9"/>
            <w:vAlign w:val="bottom"/>
          </w:tcPr>
          <w:p w14:paraId="17E6D135" w14:textId="77777777" w:rsidR="00D676A1" w:rsidRPr="00DD3358" w:rsidRDefault="00D676A1" w:rsidP="00D676A1">
            <w:pPr>
              <w:rPr>
                <w:rFonts w:eastAsia="Arial Unicode MS" w:cs="Arial Unicode MS"/>
                <w:b/>
              </w:rPr>
            </w:pPr>
            <w:r w:rsidRPr="00DD3358">
              <w:rPr>
                <w:rFonts w:eastAsia="Arial Unicode MS" w:cs="Arial Unicode MS"/>
                <w:b/>
              </w:rPr>
              <w:t>Kód</w:t>
            </w:r>
          </w:p>
          <w:p w14:paraId="0CF49674" w14:textId="77777777" w:rsidR="00D676A1" w:rsidRPr="00DD3358" w:rsidRDefault="00D676A1" w:rsidP="00D676A1">
            <w:pPr>
              <w:rPr>
                <w:rFonts w:eastAsia="Arial Unicode MS" w:cs="Arial Unicode MS"/>
                <w:b/>
              </w:rPr>
            </w:pPr>
            <w:r w:rsidRPr="00DD3358">
              <w:rPr>
                <w:rFonts w:eastAsia="Arial Unicode MS" w:cs="Arial Unicode MS"/>
                <w:b/>
              </w:rPr>
              <w:t>Objektu</w:t>
            </w:r>
          </w:p>
        </w:tc>
        <w:tc>
          <w:tcPr>
            <w:tcW w:w="388" w:type="dxa"/>
            <w:tcBorders>
              <w:top w:val="single" w:sz="4" w:space="0" w:color="auto"/>
              <w:bottom w:val="single" w:sz="6" w:space="0" w:color="auto"/>
            </w:tcBorders>
            <w:shd w:val="clear" w:color="auto" w:fill="D9D9D9"/>
            <w:noWrap/>
            <w:vAlign w:val="bottom"/>
          </w:tcPr>
          <w:p w14:paraId="1E3C9C76" w14:textId="77777777" w:rsidR="00D676A1" w:rsidRPr="00DD3358" w:rsidRDefault="00D676A1" w:rsidP="00D676A1">
            <w:pPr>
              <w:rPr>
                <w:rFonts w:eastAsia="Arial Unicode MS" w:cs="Arial Unicode MS"/>
                <w:b/>
              </w:rPr>
            </w:pPr>
            <w:r w:rsidRPr="00DD3358">
              <w:rPr>
                <w:rFonts w:eastAsia="Arial Unicode MS" w:cs="Arial Unicode MS"/>
                <w:b/>
              </w:rPr>
              <w:t>Typ</w:t>
            </w:r>
          </w:p>
        </w:tc>
        <w:tc>
          <w:tcPr>
            <w:tcW w:w="6929" w:type="dxa"/>
            <w:tcBorders>
              <w:top w:val="single" w:sz="4" w:space="0" w:color="auto"/>
              <w:bottom w:val="single" w:sz="6" w:space="0" w:color="auto"/>
            </w:tcBorders>
            <w:shd w:val="clear" w:color="auto" w:fill="D9D9D9"/>
            <w:vAlign w:val="bottom"/>
          </w:tcPr>
          <w:p w14:paraId="164B16D0" w14:textId="77777777" w:rsidR="00D676A1" w:rsidRPr="00DD3358" w:rsidRDefault="00D676A1" w:rsidP="00D676A1">
            <w:pPr>
              <w:rPr>
                <w:rFonts w:cs="Arial"/>
                <w:b/>
              </w:rPr>
            </w:pPr>
            <w:r w:rsidRPr="00DD3358">
              <w:rPr>
                <w:rFonts w:cs="Arial"/>
                <w:b/>
              </w:rPr>
              <w:t>Název objektu</w:t>
            </w:r>
          </w:p>
        </w:tc>
      </w:tr>
      <w:tr w:rsidR="003038A1" w:rsidRPr="00DD3358" w14:paraId="2C5464E7" w14:textId="77777777" w:rsidTr="006B1DE4">
        <w:trPr>
          <w:trHeight w:val="255"/>
        </w:trPr>
        <w:tc>
          <w:tcPr>
            <w:tcW w:w="0" w:type="auto"/>
            <w:vAlign w:val="bottom"/>
          </w:tcPr>
          <w:p w14:paraId="5916859C" w14:textId="77777777" w:rsidR="003038A1" w:rsidRPr="00DD3358" w:rsidRDefault="003038A1" w:rsidP="00B950E5">
            <w:pPr>
              <w:rPr>
                <w:rFonts w:eastAsia="Arial Unicode MS" w:cs="Arial Unicode MS"/>
              </w:rPr>
            </w:pPr>
          </w:p>
        </w:tc>
        <w:tc>
          <w:tcPr>
            <w:tcW w:w="0" w:type="auto"/>
            <w:noWrap/>
            <w:vAlign w:val="bottom"/>
          </w:tcPr>
          <w:p w14:paraId="5010AA3B" w14:textId="77777777" w:rsidR="003038A1" w:rsidRPr="00DD3358" w:rsidRDefault="003038A1" w:rsidP="00B950E5">
            <w:pPr>
              <w:rPr>
                <w:rFonts w:eastAsia="Arial Unicode MS" w:cs="Arial"/>
                <w:sz w:val="19"/>
                <w:szCs w:val="19"/>
              </w:rPr>
            </w:pPr>
          </w:p>
        </w:tc>
        <w:tc>
          <w:tcPr>
            <w:tcW w:w="0" w:type="auto"/>
            <w:vAlign w:val="bottom"/>
          </w:tcPr>
          <w:p w14:paraId="2A5F7D3D" w14:textId="77777777" w:rsidR="003038A1" w:rsidRPr="00DD3358" w:rsidRDefault="003038A1" w:rsidP="00B950E5">
            <w:pPr>
              <w:rPr>
                <w:rFonts w:cs="Arial"/>
              </w:rPr>
            </w:pPr>
          </w:p>
        </w:tc>
      </w:tr>
      <w:tr w:rsidR="00E97C98" w:rsidRPr="00DD3358" w14:paraId="6D15D75D" w14:textId="77777777" w:rsidTr="006B1DE4">
        <w:trPr>
          <w:trHeight w:val="255"/>
        </w:trPr>
        <w:tc>
          <w:tcPr>
            <w:tcW w:w="0" w:type="auto"/>
            <w:vAlign w:val="bottom"/>
          </w:tcPr>
          <w:p w14:paraId="3CAFC04B" w14:textId="77777777" w:rsidR="00E97C98" w:rsidRPr="00DD3358" w:rsidRDefault="00E97C98" w:rsidP="00D676A1">
            <w:pPr>
              <w:rPr>
                <w:rFonts w:eastAsia="Arial Unicode MS" w:cs="Arial Unicode MS"/>
              </w:rPr>
            </w:pPr>
          </w:p>
        </w:tc>
        <w:tc>
          <w:tcPr>
            <w:tcW w:w="0" w:type="auto"/>
            <w:noWrap/>
            <w:vAlign w:val="bottom"/>
          </w:tcPr>
          <w:p w14:paraId="3D70D6F0" w14:textId="77777777" w:rsidR="00E97C98" w:rsidRPr="00DD3358" w:rsidRDefault="00E97C98" w:rsidP="00D676A1">
            <w:pPr>
              <w:rPr>
                <w:rFonts w:eastAsia="Arial Unicode MS" w:cs="Arial"/>
                <w:sz w:val="19"/>
                <w:szCs w:val="19"/>
              </w:rPr>
            </w:pPr>
          </w:p>
        </w:tc>
        <w:tc>
          <w:tcPr>
            <w:tcW w:w="0" w:type="auto"/>
            <w:vAlign w:val="bottom"/>
          </w:tcPr>
          <w:p w14:paraId="2CF278ED" w14:textId="77777777" w:rsidR="00E97C98" w:rsidRPr="00DD3358" w:rsidRDefault="00E97C98" w:rsidP="00D676A1">
            <w:pPr>
              <w:rPr>
                <w:rFonts w:cs="Arial"/>
                <w:b/>
              </w:rPr>
            </w:pPr>
            <w:r w:rsidRPr="00DD3358">
              <w:rPr>
                <w:rFonts w:cs="Arial"/>
                <w:b/>
              </w:rPr>
              <w:t>Skupina vyhodnocení stravy</w:t>
            </w:r>
          </w:p>
        </w:tc>
      </w:tr>
      <w:tr w:rsidR="00E97C98" w:rsidRPr="00DD3358" w14:paraId="076E1CBE" w14:textId="77777777" w:rsidTr="006B1DE4">
        <w:trPr>
          <w:trHeight w:val="255"/>
        </w:trPr>
        <w:tc>
          <w:tcPr>
            <w:tcW w:w="0" w:type="auto"/>
            <w:vAlign w:val="bottom"/>
          </w:tcPr>
          <w:p w14:paraId="79F3FE9F" w14:textId="77777777" w:rsidR="00E97C98" w:rsidRPr="00DD3358" w:rsidRDefault="00E97C98" w:rsidP="00D676A1">
            <w:pPr>
              <w:rPr>
                <w:rFonts w:eastAsia="Arial Unicode MS" w:cs="Arial Unicode MS"/>
              </w:rPr>
            </w:pPr>
            <w:hyperlink w:anchor="Dcs01_popis" w:history="1">
              <w:r w:rsidRPr="00A535E1">
                <w:rPr>
                  <w:rStyle w:val="Hypertextovodkaz"/>
                  <w:rFonts w:eastAsia="Arial Unicode MS" w:cs="Arial Unicode MS"/>
                </w:rPr>
                <w:t>Dcs01</w:t>
              </w:r>
            </w:hyperlink>
          </w:p>
        </w:tc>
        <w:tc>
          <w:tcPr>
            <w:tcW w:w="0" w:type="auto"/>
            <w:noWrap/>
            <w:vAlign w:val="bottom"/>
          </w:tcPr>
          <w:p w14:paraId="207C1313" w14:textId="77777777" w:rsidR="00E97C98" w:rsidRPr="00DD3358" w:rsidRDefault="00E97C98" w:rsidP="00D676A1">
            <w:pPr>
              <w:rPr>
                <w:rFonts w:eastAsia="Arial Unicode MS" w:cs="Arial"/>
                <w:sz w:val="19"/>
                <w:szCs w:val="19"/>
              </w:rPr>
            </w:pPr>
            <w:r w:rsidRPr="00DD3358">
              <w:rPr>
                <w:rFonts w:eastAsia="Arial Unicode MS" w:cs="Arial"/>
                <w:sz w:val="19"/>
                <w:szCs w:val="19"/>
              </w:rPr>
              <w:t>I</w:t>
            </w:r>
          </w:p>
        </w:tc>
        <w:tc>
          <w:tcPr>
            <w:tcW w:w="0" w:type="auto"/>
            <w:vAlign w:val="bottom"/>
          </w:tcPr>
          <w:p w14:paraId="52F47660" w14:textId="77777777" w:rsidR="00E97C98" w:rsidRPr="00DD3358" w:rsidRDefault="00E97C98" w:rsidP="00D676A1">
            <w:pPr>
              <w:rPr>
                <w:rFonts w:cs="Arial"/>
              </w:rPr>
            </w:pPr>
            <w:r w:rsidRPr="00DD3358">
              <w:rPr>
                <w:rFonts w:cs="Arial"/>
              </w:rPr>
              <w:t>Import podkladů pro vyhodnocení stravy</w:t>
            </w:r>
          </w:p>
        </w:tc>
      </w:tr>
      <w:tr w:rsidR="00E97C98" w:rsidRPr="00DD3358" w14:paraId="0B4E7611" w14:textId="77777777" w:rsidTr="006B1DE4">
        <w:trPr>
          <w:trHeight w:val="255"/>
        </w:trPr>
        <w:tc>
          <w:tcPr>
            <w:tcW w:w="0" w:type="auto"/>
            <w:vAlign w:val="bottom"/>
          </w:tcPr>
          <w:p w14:paraId="26514CAA" w14:textId="77777777" w:rsidR="00E97C98" w:rsidRPr="00DD3358" w:rsidRDefault="00E97C98" w:rsidP="00D676A1">
            <w:pPr>
              <w:rPr>
                <w:rFonts w:eastAsia="Arial Unicode MS" w:cs="Arial Unicode MS"/>
              </w:rPr>
            </w:pPr>
            <w:hyperlink w:anchor="Dcs02_popis" w:history="1">
              <w:r w:rsidRPr="00A535E1">
                <w:rPr>
                  <w:rStyle w:val="Hypertextovodkaz"/>
                  <w:rFonts w:eastAsia="Arial Unicode MS" w:cs="Arial Unicode MS"/>
                </w:rPr>
                <w:t>Dcs02</w:t>
              </w:r>
            </w:hyperlink>
          </w:p>
        </w:tc>
        <w:tc>
          <w:tcPr>
            <w:tcW w:w="0" w:type="auto"/>
            <w:noWrap/>
            <w:vAlign w:val="bottom"/>
          </w:tcPr>
          <w:p w14:paraId="17F6CC9C" w14:textId="77777777" w:rsidR="00E97C98" w:rsidRPr="00DD3358" w:rsidRDefault="00E97C98" w:rsidP="00D676A1">
            <w:pPr>
              <w:rPr>
                <w:rFonts w:eastAsia="Arial Unicode MS" w:cs="Arial"/>
                <w:sz w:val="19"/>
                <w:szCs w:val="19"/>
              </w:rPr>
            </w:pPr>
            <w:r w:rsidRPr="00DD3358">
              <w:rPr>
                <w:rFonts w:eastAsia="Arial Unicode MS" w:cs="Arial"/>
                <w:sz w:val="19"/>
                <w:szCs w:val="19"/>
              </w:rPr>
              <w:t>F</w:t>
            </w:r>
          </w:p>
        </w:tc>
        <w:tc>
          <w:tcPr>
            <w:tcW w:w="0" w:type="auto"/>
            <w:vAlign w:val="bottom"/>
          </w:tcPr>
          <w:p w14:paraId="72142EA5" w14:textId="77777777" w:rsidR="00E97C98" w:rsidRPr="00DD3358" w:rsidRDefault="00E97C98" w:rsidP="00D676A1">
            <w:pPr>
              <w:rPr>
                <w:rFonts w:cs="Arial"/>
              </w:rPr>
            </w:pPr>
            <w:r w:rsidRPr="00DD3358">
              <w:rPr>
                <w:rFonts w:cs="Arial"/>
              </w:rPr>
              <w:t>Přehled odběru stravy – zaměstnanec</w:t>
            </w:r>
          </w:p>
        </w:tc>
      </w:tr>
      <w:tr w:rsidR="00E97C98" w:rsidRPr="00DD3358" w14:paraId="0BD7D677" w14:textId="77777777" w:rsidTr="006B1DE4">
        <w:trPr>
          <w:trHeight w:val="255"/>
        </w:trPr>
        <w:tc>
          <w:tcPr>
            <w:tcW w:w="0" w:type="auto"/>
            <w:vAlign w:val="bottom"/>
          </w:tcPr>
          <w:p w14:paraId="5C14230C" w14:textId="77777777" w:rsidR="00E97C98" w:rsidRPr="00DD3358" w:rsidRDefault="00E97C98" w:rsidP="00D676A1">
            <w:pPr>
              <w:rPr>
                <w:rFonts w:eastAsia="Arial Unicode MS" w:cs="Arial Unicode MS"/>
              </w:rPr>
            </w:pPr>
            <w:hyperlink w:anchor="Dcs03_popis" w:history="1">
              <w:r w:rsidRPr="00A535E1">
                <w:rPr>
                  <w:rStyle w:val="Hypertextovodkaz"/>
                  <w:rFonts w:eastAsia="Arial Unicode MS" w:cs="Arial Unicode MS"/>
                </w:rPr>
                <w:t>Dcs03</w:t>
              </w:r>
            </w:hyperlink>
          </w:p>
        </w:tc>
        <w:tc>
          <w:tcPr>
            <w:tcW w:w="0" w:type="auto"/>
            <w:noWrap/>
            <w:vAlign w:val="bottom"/>
          </w:tcPr>
          <w:p w14:paraId="0B915808" w14:textId="77777777" w:rsidR="00E97C98" w:rsidRPr="00DD3358" w:rsidRDefault="00E97C98" w:rsidP="00D676A1">
            <w:pPr>
              <w:rPr>
                <w:rFonts w:eastAsia="Arial Unicode MS" w:cs="Arial"/>
                <w:sz w:val="19"/>
                <w:szCs w:val="19"/>
              </w:rPr>
            </w:pPr>
            <w:r w:rsidRPr="00DD3358">
              <w:rPr>
                <w:rFonts w:eastAsia="Arial Unicode MS" w:cs="Arial"/>
                <w:sz w:val="19"/>
                <w:szCs w:val="19"/>
              </w:rPr>
              <w:t>F</w:t>
            </w:r>
          </w:p>
        </w:tc>
        <w:tc>
          <w:tcPr>
            <w:tcW w:w="0" w:type="auto"/>
            <w:vAlign w:val="bottom"/>
          </w:tcPr>
          <w:p w14:paraId="61EAE81F" w14:textId="77777777" w:rsidR="00E97C98" w:rsidRPr="00DD3358" w:rsidRDefault="00E97C98" w:rsidP="00D676A1">
            <w:pPr>
              <w:rPr>
                <w:rFonts w:cs="Arial"/>
              </w:rPr>
            </w:pPr>
            <w:r w:rsidRPr="00DD3358">
              <w:rPr>
                <w:rFonts w:cs="Arial"/>
              </w:rPr>
              <w:t>Vyhodnocení odběru stravy</w:t>
            </w:r>
          </w:p>
        </w:tc>
      </w:tr>
      <w:tr w:rsidR="00E97C98" w:rsidRPr="00DD3358" w14:paraId="4BAB874F" w14:textId="77777777" w:rsidTr="006B1DE4">
        <w:trPr>
          <w:trHeight w:val="255"/>
        </w:trPr>
        <w:tc>
          <w:tcPr>
            <w:tcW w:w="0" w:type="auto"/>
            <w:vAlign w:val="bottom"/>
          </w:tcPr>
          <w:p w14:paraId="724B479A" w14:textId="77777777" w:rsidR="00E97C98" w:rsidRPr="00DD3358" w:rsidRDefault="00E97C98" w:rsidP="00D676A1">
            <w:pPr>
              <w:rPr>
                <w:rFonts w:eastAsia="Arial Unicode MS" w:cs="Arial Unicode MS"/>
              </w:rPr>
            </w:pPr>
            <w:hyperlink w:anchor="Dcs04_popis" w:history="1">
              <w:r w:rsidRPr="00A535E1">
                <w:rPr>
                  <w:rStyle w:val="Hypertextovodkaz"/>
                  <w:rFonts w:eastAsia="Arial Unicode MS" w:cs="Arial Unicode MS"/>
                </w:rPr>
                <w:t>Dcs04</w:t>
              </w:r>
            </w:hyperlink>
          </w:p>
        </w:tc>
        <w:tc>
          <w:tcPr>
            <w:tcW w:w="0" w:type="auto"/>
            <w:noWrap/>
            <w:vAlign w:val="bottom"/>
          </w:tcPr>
          <w:p w14:paraId="4D06DDE0" w14:textId="77777777" w:rsidR="00E97C98" w:rsidRPr="00DD3358" w:rsidRDefault="00E97C98" w:rsidP="00D676A1">
            <w:pPr>
              <w:rPr>
                <w:rFonts w:eastAsia="Arial Unicode MS" w:cs="Arial"/>
                <w:sz w:val="19"/>
                <w:szCs w:val="19"/>
              </w:rPr>
            </w:pPr>
            <w:r w:rsidRPr="00DD3358">
              <w:rPr>
                <w:rFonts w:eastAsia="Arial Unicode MS" w:cs="Arial"/>
                <w:sz w:val="19"/>
                <w:szCs w:val="19"/>
              </w:rPr>
              <w:t>F</w:t>
            </w:r>
          </w:p>
        </w:tc>
        <w:tc>
          <w:tcPr>
            <w:tcW w:w="0" w:type="auto"/>
            <w:vAlign w:val="bottom"/>
          </w:tcPr>
          <w:p w14:paraId="1B7AA8D4" w14:textId="77777777" w:rsidR="00E97C98" w:rsidRPr="00DD3358" w:rsidRDefault="00E97C98" w:rsidP="00D676A1">
            <w:pPr>
              <w:rPr>
                <w:rFonts w:cs="Arial"/>
              </w:rPr>
            </w:pPr>
            <w:r w:rsidRPr="00DD3358">
              <w:rPr>
                <w:rFonts w:cs="Arial"/>
              </w:rPr>
              <w:t>Ceník stravy</w:t>
            </w:r>
          </w:p>
        </w:tc>
      </w:tr>
      <w:tr w:rsidR="00E97C98" w:rsidRPr="00DD3358" w14:paraId="61F77624" w14:textId="77777777" w:rsidTr="006B1DE4">
        <w:trPr>
          <w:trHeight w:val="255"/>
        </w:trPr>
        <w:tc>
          <w:tcPr>
            <w:tcW w:w="0" w:type="auto"/>
            <w:vAlign w:val="bottom"/>
          </w:tcPr>
          <w:p w14:paraId="0E72C7AE" w14:textId="77777777" w:rsidR="00E97C98" w:rsidRPr="00DD3358" w:rsidRDefault="00E97C98" w:rsidP="00D676A1">
            <w:pPr>
              <w:rPr>
                <w:rFonts w:eastAsia="Arial Unicode MS" w:cs="Arial Unicode MS"/>
              </w:rPr>
            </w:pPr>
            <w:hyperlink w:anchor="Dcs05_popis" w:history="1">
              <w:r w:rsidRPr="00A535E1">
                <w:rPr>
                  <w:rStyle w:val="Hypertextovodkaz"/>
                  <w:rFonts w:eastAsia="Arial Unicode MS" w:cs="Arial Unicode MS"/>
                </w:rPr>
                <w:t>Dcs05</w:t>
              </w:r>
            </w:hyperlink>
          </w:p>
        </w:tc>
        <w:tc>
          <w:tcPr>
            <w:tcW w:w="0" w:type="auto"/>
            <w:noWrap/>
            <w:vAlign w:val="bottom"/>
          </w:tcPr>
          <w:p w14:paraId="646319DA" w14:textId="77777777" w:rsidR="00E97C98" w:rsidRPr="00DD3358" w:rsidRDefault="00DF670C" w:rsidP="00D676A1">
            <w:pPr>
              <w:rPr>
                <w:rFonts w:eastAsia="Arial Unicode MS" w:cs="Arial"/>
                <w:sz w:val="19"/>
                <w:szCs w:val="19"/>
              </w:rPr>
            </w:pPr>
            <w:r>
              <w:rPr>
                <w:rFonts w:eastAsia="Arial Unicode MS" w:cs="Arial"/>
                <w:sz w:val="19"/>
                <w:szCs w:val="19"/>
              </w:rPr>
              <w:t>S</w:t>
            </w:r>
          </w:p>
        </w:tc>
        <w:tc>
          <w:tcPr>
            <w:tcW w:w="0" w:type="auto"/>
            <w:vAlign w:val="bottom"/>
          </w:tcPr>
          <w:p w14:paraId="48E3B083" w14:textId="77777777" w:rsidR="00E97C98" w:rsidRPr="00DD3358" w:rsidRDefault="00E97C98" w:rsidP="00D676A1">
            <w:pPr>
              <w:rPr>
                <w:rFonts w:cs="Arial"/>
              </w:rPr>
            </w:pPr>
            <w:r w:rsidRPr="00DD3358">
              <w:rPr>
                <w:rFonts w:cs="Arial"/>
              </w:rPr>
              <w:t>Strava, zúčtování za období</w:t>
            </w:r>
          </w:p>
        </w:tc>
      </w:tr>
      <w:tr w:rsidR="00E97C98" w:rsidRPr="00DD3358" w14:paraId="50249345" w14:textId="77777777" w:rsidTr="006B1DE4">
        <w:trPr>
          <w:trHeight w:val="255"/>
        </w:trPr>
        <w:tc>
          <w:tcPr>
            <w:tcW w:w="0" w:type="auto"/>
            <w:vAlign w:val="bottom"/>
          </w:tcPr>
          <w:p w14:paraId="6D7C3A23" w14:textId="77777777" w:rsidR="00E97C98" w:rsidRPr="00DD3358" w:rsidRDefault="00E97C98" w:rsidP="00D676A1">
            <w:pPr>
              <w:rPr>
                <w:rFonts w:eastAsia="Arial Unicode MS" w:cs="Arial Unicode MS"/>
              </w:rPr>
            </w:pPr>
            <w:hyperlink w:anchor="Dcs06_popis" w:history="1">
              <w:r w:rsidRPr="00A535E1">
                <w:rPr>
                  <w:rStyle w:val="Hypertextovodkaz"/>
                  <w:rFonts w:eastAsia="Arial Unicode MS" w:cs="Arial Unicode MS"/>
                </w:rPr>
                <w:t>Dcs06</w:t>
              </w:r>
            </w:hyperlink>
          </w:p>
        </w:tc>
        <w:tc>
          <w:tcPr>
            <w:tcW w:w="0" w:type="auto"/>
            <w:noWrap/>
            <w:vAlign w:val="bottom"/>
          </w:tcPr>
          <w:p w14:paraId="51CF429B" w14:textId="77777777" w:rsidR="00E97C98" w:rsidRPr="00DD3358" w:rsidRDefault="00DF670C" w:rsidP="00D676A1">
            <w:pPr>
              <w:rPr>
                <w:rFonts w:eastAsia="Arial Unicode MS" w:cs="Arial"/>
                <w:sz w:val="19"/>
                <w:szCs w:val="19"/>
              </w:rPr>
            </w:pPr>
            <w:r>
              <w:rPr>
                <w:rFonts w:eastAsia="Arial Unicode MS" w:cs="Arial"/>
                <w:sz w:val="19"/>
                <w:szCs w:val="19"/>
              </w:rPr>
              <w:t>S</w:t>
            </w:r>
          </w:p>
        </w:tc>
        <w:tc>
          <w:tcPr>
            <w:tcW w:w="0" w:type="auto"/>
            <w:vAlign w:val="bottom"/>
          </w:tcPr>
          <w:p w14:paraId="173B11BF" w14:textId="77777777" w:rsidR="00E97C98" w:rsidRPr="00DD3358" w:rsidRDefault="00E97C98" w:rsidP="00D676A1">
            <w:pPr>
              <w:rPr>
                <w:rFonts w:cs="Arial"/>
              </w:rPr>
            </w:pPr>
            <w:r w:rsidRPr="00DD3358">
              <w:rPr>
                <w:rFonts w:cs="Arial"/>
              </w:rPr>
              <w:t>Strava, rekapitulace zúčtování za období</w:t>
            </w:r>
          </w:p>
        </w:tc>
      </w:tr>
      <w:tr w:rsidR="00E97C98" w:rsidRPr="00DD3358" w14:paraId="146C81C5" w14:textId="77777777" w:rsidTr="006B1DE4">
        <w:trPr>
          <w:trHeight w:val="255"/>
        </w:trPr>
        <w:tc>
          <w:tcPr>
            <w:tcW w:w="0" w:type="auto"/>
            <w:vAlign w:val="bottom"/>
          </w:tcPr>
          <w:p w14:paraId="26329177" w14:textId="77777777" w:rsidR="00E97C98" w:rsidRPr="00DD3358" w:rsidRDefault="00E97C98" w:rsidP="00D676A1">
            <w:pPr>
              <w:rPr>
                <w:rFonts w:eastAsia="Arial Unicode MS" w:cs="Arial Unicode MS"/>
              </w:rPr>
            </w:pPr>
            <w:hyperlink w:anchor="Dcs07_popis" w:history="1">
              <w:r w:rsidRPr="00A535E1">
                <w:rPr>
                  <w:rStyle w:val="Hypertextovodkaz"/>
                  <w:rFonts w:eastAsia="Arial Unicode MS" w:cs="Arial Unicode MS"/>
                </w:rPr>
                <w:t>Dcs07</w:t>
              </w:r>
            </w:hyperlink>
          </w:p>
        </w:tc>
        <w:tc>
          <w:tcPr>
            <w:tcW w:w="0" w:type="auto"/>
            <w:noWrap/>
            <w:vAlign w:val="bottom"/>
          </w:tcPr>
          <w:p w14:paraId="7D033C12" w14:textId="77777777" w:rsidR="00E97C98" w:rsidRPr="00DD3358" w:rsidRDefault="00DF670C" w:rsidP="00D676A1">
            <w:pPr>
              <w:rPr>
                <w:rFonts w:eastAsia="Arial Unicode MS" w:cs="Arial"/>
                <w:sz w:val="19"/>
                <w:szCs w:val="19"/>
              </w:rPr>
            </w:pPr>
            <w:r>
              <w:rPr>
                <w:rFonts w:eastAsia="Arial Unicode MS" w:cs="Arial"/>
                <w:sz w:val="19"/>
                <w:szCs w:val="19"/>
              </w:rPr>
              <w:t>S</w:t>
            </w:r>
          </w:p>
        </w:tc>
        <w:tc>
          <w:tcPr>
            <w:tcW w:w="0" w:type="auto"/>
            <w:vAlign w:val="bottom"/>
          </w:tcPr>
          <w:p w14:paraId="00248770" w14:textId="77777777" w:rsidR="00E97C98" w:rsidRPr="00DD3358" w:rsidRDefault="00E97C98" w:rsidP="00D676A1">
            <w:pPr>
              <w:rPr>
                <w:rFonts w:cs="Arial"/>
              </w:rPr>
            </w:pPr>
            <w:r w:rsidRPr="00DD3358">
              <w:rPr>
                <w:rFonts w:cs="Arial"/>
              </w:rPr>
              <w:t>Stravenky, nárok za období</w:t>
            </w:r>
          </w:p>
        </w:tc>
      </w:tr>
      <w:tr w:rsidR="00E97C98" w:rsidRPr="00DD3358" w14:paraId="1D9283ED" w14:textId="77777777" w:rsidTr="006B1DE4">
        <w:trPr>
          <w:trHeight w:val="255"/>
        </w:trPr>
        <w:tc>
          <w:tcPr>
            <w:tcW w:w="0" w:type="auto"/>
            <w:vAlign w:val="bottom"/>
          </w:tcPr>
          <w:p w14:paraId="21BB313F" w14:textId="77777777" w:rsidR="00E97C98" w:rsidRPr="00DD3358" w:rsidRDefault="00E97C98" w:rsidP="00D676A1">
            <w:pPr>
              <w:rPr>
                <w:rFonts w:eastAsia="Arial Unicode MS" w:cs="Arial Unicode MS"/>
              </w:rPr>
            </w:pPr>
            <w:hyperlink w:anchor="Dcs08_popis" w:history="1">
              <w:r w:rsidRPr="00A535E1">
                <w:rPr>
                  <w:rStyle w:val="Hypertextovodkaz"/>
                  <w:rFonts w:eastAsia="Arial Unicode MS" w:cs="Arial Unicode MS"/>
                </w:rPr>
                <w:t>Dcs08</w:t>
              </w:r>
            </w:hyperlink>
          </w:p>
        </w:tc>
        <w:tc>
          <w:tcPr>
            <w:tcW w:w="0" w:type="auto"/>
            <w:noWrap/>
            <w:vAlign w:val="bottom"/>
          </w:tcPr>
          <w:p w14:paraId="255CF518" w14:textId="77777777" w:rsidR="00E97C98" w:rsidRPr="00DD3358" w:rsidRDefault="00DF670C" w:rsidP="00D676A1">
            <w:pPr>
              <w:rPr>
                <w:rFonts w:eastAsia="Arial Unicode MS" w:cs="Arial"/>
                <w:sz w:val="19"/>
                <w:szCs w:val="19"/>
              </w:rPr>
            </w:pPr>
            <w:r>
              <w:rPr>
                <w:rFonts w:eastAsia="Arial Unicode MS" w:cs="Arial"/>
                <w:sz w:val="19"/>
                <w:szCs w:val="19"/>
              </w:rPr>
              <w:t>S</w:t>
            </w:r>
          </w:p>
        </w:tc>
        <w:tc>
          <w:tcPr>
            <w:tcW w:w="0" w:type="auto"/>
            <w:vAlign w:val="bottom"/>
          </w:tcPr>
          <w:p w14:paraId="7A33500A" w14:textId="77777777" w:rsidR="00E97C98" w:rsidRPr="00DD3358" w:rsidRDefault="00E97C98" w:rsidP="00D676A1">
            <w:pPr>
              <w:rPr>
                <w:rFonts w:cs="Arial"/>
              </w:rPr>
            </w:pPr>
            <w:r w:rsidRPr="00DD3358">
              <w:rPr>
                <w:rFonts w:cs="Arial"/>
              </w:rPr>
              <w:t>Stravenky, odběr za období</w:t>
            </w:r>
          </w:p>
        </w:tc>
      </w:tr>
      <w:tr w:rsidR="00E97C98" w:rsidRPr="00DD3358" w14:paraId="14B512BE" w14:textId="77777777" w:rsidTr="006B1DE4">
        <w:trPr>
          <w:trHeight w:val="255"/>
        </w:trPr>
        <w:tc>
          <w:tcPr>
            <w:tcW w:w="0" w:type="auto"/>
            <w:vAlign w:val="bottom"/>
          </w:tcPr>
          <w:p w14:paraId="18DBCAFB" w14:textId="77777777" w:rsidR="00E97C98" w:rsidRPr="00DD3358" w:rsidRDefault="00E97C98" w:rsidP="00D676A1">
            <w:pPr>
              <w:rPr>
                <w:rFonts w:eastAsia="Arial Unicode MS" w:cs="Arial Unicode MS"/>
              </w:rPr>
            </w:pPr>
            <w:hyperlink w:anchor="Dcs09_popis" w:history="1">
              <w:r w:rsidRPr="00A535E1">
                <w:rPr>
                  <w:rStyle w:val="Hypertextovodkaz"/>
                  <w:rFonts w:eastAsia="Arial Unicode MS" w:cs="Arial Unicode MS"/>
                </w:rPr>
                <w:t>Dcs09</w:t>
              </w:r>
            </w:hyperlink>
          </w:p>
        </w:tc>
        <w:tc>
          <w:tcPr>
            <w:tcW w:w="0" w:type="auto"/>
            <w:noWrap/>
            <w:vAlign w:val="bottom"/>
          </w:tcPr>
          <w:p w14:paraId="4306B548" w14:textId="77777777" w:rsidR="00E97C98" w:rsidRPr="00DD3358" w:rsidRDefault="00DF670C" w:rsidP="00D676A1">
            <w:pPr>
              <w:rPr>
                <w:rFonts w:eastAsia="Arial Unicode MS" w:cs="Arial"/>
                <w:sz w:val="19"/>
                <w:szCs w:val="19"/>
              </w:rPr>
            </w:pPr>
            <w:r>
              <w:rPr>
                <w:rFonts w:eastAsia="Arial Unicode MS" w:cs="Arial"/>
                <w:sz w:val="19"/>
                <w:szCs w:val="19"/>
              </w:rPr>
              <w:t>S</w:t>
            </w:r>
          </w:p>
        </w:tc>
        <w:tc>
          <w:tcPr>
            <w:tcW w:w="0" w:type="auto"/>
            <w:vAlign w:val="bottom"/>
          </w:tcPr>
          <w:p w14:paraId="73656A8A" w14:textId="77777777" w:rsidR="00E97C98" w:rsidRPr="00DD3358" w:rsidRDefault="00E97C98" w:rsidP="00D676A1">
            <w:pPr>
              <w:rPr>
                <w:rFonts w:cs="Arial"/>
                <w:b/>
              </w:rPr>
            </w:pPr>
            <w:r w:rsidRPr="00DD3358">
              <w:t>Strava, rekapitulace podle typů</w:t>
            </w:r>
          </w:p>
        </w:tc>
      </w:tr>
      <w:tr w:rsidR="00BB1CE9" w:rsidRPr="00DD3358" w14:paraId="7A471BC4" w14:textId="77777777" w:rsidTr="006B1DE4">
        <w:trPr>
          <w:trHeight w:val="255"/>
        </w:trPr>
        <w:tc>
          <w:tcPr>
            <w:tcW w:w="0" w:type="auto"/>
            <w:vAlign w:val="bottom"/>
          </w:tcPr>
          <w:p w14:paraId="019CB800" w14:textId="77777777" w:rsidR="00BB1CE9" w:rsidRPr="00DD3358" w:rsidRDefault="00BB1CE9" w:rsidP="00BB1CE9">
            <w:pPr>
              <w:rPr>
                <w:rFonts w:eastAsia="Arial Unicode MS" w:cs="Arial Unicode MS"/>
              </w:rPr>
            </w:pPr>
            <w:hyperlink w:anchor="Dcs10_popis" w:history="1">
              <w:r w:rsidRPr="00A535E1">
                <w:rPr>
                  <w:rStyle w:val="Hypertextovodkaz"/>
                  <w:rFonts w:eastAsia="Arial Unicode MS" w:cs="Arial Unicode MS"/>
                </w:rPr>
                <w:t>Dcs10</w:t>
              </w:r>
            </w:hyperlink>
          </w:p>
        </w:tc>
        <w:tc>
          <w:tcPr>
            <w:tcW w:w="0" w:type="auto"/>
            <w:noWrap/>
            <w:vAlign w:val="bottom"/>
          </w:tcPr>
          <w:p w14:paraId="744B9B95" w14:textId="77777777" w:rsidR="00BB1CE9" w:rsidRPr="00DD3358" w:rsidRDefault="00BB1CE9" w:rsidP="00BB1CE9">
            <w:pPr>
              <w:rPr>
                <w:rFonts w:eastAsia="Arial Unicode MS" w:cs="Arial"/>
                <w:sz w:val="19"/>
                <w:szCs w:val="19"/>
              </w:rPr>
            </w:pPr>
            <w:r>
              <w:rPr>
                <w:rFonts w:eastAsia="Arial Unicode MS" w:cs="Arial"/>
                <w:sz w:val="19"/>
                <w:szCs w:val="19"/>
              </w:rPr>
              <w:t>E</w:t>
            </w:r>
          </w:p>
        </w:tc>
        <w:tc>
          <w:tcPr>
            <w:tcW w:w="0" w:type="auto"/>
            <w:vAlign w:val="bottom"/>
          </w:tcPr>
          <w:p w14:paraId="139C9D31" w14:textId="77777777" w:rsidR="00BB1CE9" w:rsidRPr="00DD3358" w:rsidRDefault="00BB1CE9" w:rsidP="00BB1CE9">
            <w:pPr>
              <w:rPr>
                <w:rFonts w:cs="Arial"/>
                <w:b/>
              </w:rPr>
            </w:pPr>
            <w:r w:rsidRPr="000A1D5B">
              <w:t>Stravenky, objednávka SODEXO</w:t>
            </w:r>
          </w:p>
        </w:tc>
      </w:tr>
      <w:tr w:rsidR="008530AD" w:rsidRPr="007B6796" w14:paraId="55456258" w14:textId="77777777" w:rsidTr="006B1DE4">
        <w:trPr>
          <w:trHeight w:val="255"/>
        </w:trPr>
        <w:tc>
          <w:tcPr>
            <w:tcW w:w="0" w:type="auto"/>
            <w:vAlign w:val="bottom"/>
          </w:tcPr>
          <w:p w14:paraId="15012C89" w14:textId="77777777" w:rsidR="008530AD" w:rsidRPr="007B6796" w:rsidRDefault="008530AD" w:rsidP="008530AD">
            <w:pPr>
              <w:rPr>
                <w:rFonts w:eastAsia="Arial Unicode MS" w:cs="Arial Unicode MS"/>
              </w:rPr>
            </w:pPr>
          </w:p>
        </w:tc>
        <w:tc>
          <w:tcPr>
            <w:tcW w:w="0" w:type="auto"/>
            <w:noWrap/>
            <w:vAlign w:val="bottom"/>
          </w:tcPr>
          <w:p w14:paraId="691640D5" w14:textId="77777777" w:rsidR="008530AD" w:rsidRPr="007B6796" w:rsidRDefault="008530AD" w:rsidP="008530AD">
            <w:pPr>
              <w:rPr>
                <w:rFonts w:eastAsia="Arial Unicode MS" w:cs="Arial"/>
                <w:sz w:val="19"/>
                <w:szCs w:val="19"/>
              </w:rPr>
            </w:pPr>
          </w:p>
        </w:tc>
        <w:tc>
          <w:tcPr>
            <w:tcW w:w="0" w:type="auto"/>
            <w:vAlign w:val="bottom"/>
          </w:tcPr>
          <w:p w14:paraId="15C22D02" w14:textId="77777777" w:rsidR="008530AD" w:rsidRPr="007B6796" w:rsidRDefault="008530AD" w:rsidP="008530AD">
            <w:pPr>
              <w:rPr>
                <w:rFonts w:cs="Arial"/>
              </w:rPr>
            </w:pPr>
          </w:p>
        </w:tc>
      </w:tr>
      <w:tr w:rsidR="008530AD" w:rsidRPr="007B6796" w14:paraId="6DFCB12A" w14:textId="77777777" w:rsidTr="006B1DE4">
        <w:trPr>
          <w:trHeight w:val="255"/>
        </w:trPr>
        <w:tc>
          <w:tcPr>
            <w:tcW w:w="0" w:type="auto"/>
            <w:vAlign w:val="bottom"/>
          </w:tcPr>
          <w:p w14:paraId="61DAA1C8" w14:textId="77777777" w:rsidR="008530AD" w:rsidRPr="007B6796" w:rsidRDefault="008530AD" w:rsidP="008530AD">
            <w:pPr>
              <w:rPr>
                <w:rFonts w:eastAsia="Arial Unicode MS" w:cs="Arial Unicode MS"/>
              </w:rPr>
            </w:pPr>
          </w:p>
        </w:tc>
        <w:tc>
          <w:tcPr>
            <w:tcW w:w="0" w:type="auto"/>
            <w:noWrap/>
            <w:vAlign w:val="bottom"/>
          </w:tcPr>
          <w:p w14:paraId="1B7D715E" w14:textId="77777777" w:rsidR="008530AD" w:rsidRPr="007B6796" w:rsidRDefault="008530AD" w:rsidP="008530AD">
            <w:pPr>
              <w:rPr>
                <w:rFonts w:eastAsia="Arial Unicode MS" w:cs="Arial"/>
                <w:sz w:val="19"/>
                <w:szCs w:val="19"/>
              </w:rPr>
            </w:pPr>
          </w:p>
        </w:tc>
        <w:tc>
          <w:tcPr>
            <w:tcW w:w="0" w:type="auto"/>
            <w:vAlign w:val="bottom"/>
          </w:tcPr>
          <w:p w14:paraId="3672D25B" w14:textId="1D897D0D" w:rsidR="008530AD" w:rsidRPr="007B6796" w:rsidRDefault="008530AD" w:rsidP="008530AD">
            <w:pPr>
              <w:rPr>
                <w:rFonts w:cs="Arial"/>
                <w:b/>
              </w:rPr>
            </w:pPr>
            <w:r w:rsidRPr="007B6796">
              <w:rPr>
                <w:rFonts w:cs="Arial"/>
                <w:b/>
              </w:rPr>
              <w:t>Skupina export</w:t>
            </w:r>
            <w:r w:rsidR="00376A6D">
              <w:rPr>
                <w:rFonts w:cs="Arial"/>
                <w:b/>
              </w:rPr>
              <w:t>ů</w:t>
            </w:r>
          </w:p>
        </w:tc>
      </w:tr>
      <w:tr w:rsidR="00E97C98" w:rsidRPr="00DD3358" w14:paraId="7D454176" w14:textId="77777777" w:rsidTr="006B1DE4">
        <w:trPr>
          <w:trHeight w:val="255"/>
        </w:trPr>
        <w:tc>
          <w:tcPr>
            <w:tcW w:w="0" w:type="auto"/>
            <w:vAlign w:val="bottom"/>
          </w:tcPr>
          <w:p w14:paraId="12259CBC" w14:textId="77777777" w:rsidR="00E97C98" w:rsidRPr="00DD3358" w:rsidRDefault="0041761A" w:rsidP="007A4D55">
            <w:pPr>
              <w:rPr>
                <w:rFonts w:eastAsia="Arial Unicode MS" w:cs="Arial Unicode MS"/>
              </w:rPr>
            </w:pPr>
            <w:hyperlink w:anchor="Dce05_popis" w:history="1">
              <w:r w:rsidRPr="00A535E1">
                <w:rPr>
                  <w:rStyle w:val="Hypertextovodkaz"/>
                  <w:rFonts w:eastAsia="Arial Unicode MS" w:cs="Arial Unicode MS"/>
                </w:rPr>
                <w:t>Dce05</w:t>
              </w:r>
            </w:hyperlink>
          </w:p>
        </w:tc>
        <w:tc>
          <w:tcPr>
            <w:tcW w:w="0" w:type="auto"/>
            <w:noWrap/>
            <w:vAlign w:val="bottom"/>
          </w:tcPr>
          <w:p w14:paraId="47FA912B" w14:textId="77777777" w:rsidR="00E97C98" w:rsidRPr="00DD3358" w:rsidRDefault="0041761A" w:rsidP="007A4D55">
            <w:pPr>
              <w:rPr>
                <w:rFonts w:eastAsia="Arial Unicode MS" w:cs="Arial"/>
                <w:sz w:val="19"/>
                <w:szCs w:val="19"/>
              </w:rPr>
            </w:pPr>
            <w:r>
              <w:rPr>
                <w:rFonts w:eastAsia="Arial Unicode MS" w:cs="Arial"/>
                <w:sz w:val="19"/>
                <w:szCs w:val="19"/>
              </w:rPr>
              <w:t xml:space="preserve">E </w:t>
            </w:r>
          </w:p>
        </w:tc>
        <w:tc>
          <w:tcPr>
            <w:tcW w:w="0" w:type="auto"/>
            <w:vAlign w:val="bottom"/>
          </w:tcPr>
          <w:p w14:paraId="729FF34A" w14:textId="77777777" w:rsidR="00E97C98" w:rsidRPr="00DD3358" w:rsidRDefault="0041761A" w:rsidP="007A4D55">
            <w:pPr>
              <w:rPr>
                <w:rFonts w:cs="Arial"/>
                <w:b/>
              </w:rPr>
            </w:pPr>
            <w:r w:rsidRPr="00DD3358">
              <w:t>Export – strava</w:t>
            </w:r>
          </w:p>
        </w:tc>
      </w:tr>
      <w:tr w:rsidR="00710D42" w:rsidRPr="00710D42" w14:paraId="3A2253CC" w14:textId="77777777" w:rsidTr="006B1DE4">
        <w:trPr>
          <w:trHeight w:val="255"/>
        </w:trPr>
        <w:tc>
          <w:tcPr>
            <w:tcW w:w="0" w:type="auto"/>
            <w:vAlign w:val="bottom"/>
          </w:tcPr>
          <w:p w14:paraId="64ED3524" w14:textId="77777777" w:rsidR="00710D42" w:rsidRDefault="00710D42" w:rsidP="007A4D55">
            <w:pPr>
              <w:rPr>
                <w:rFonts w:eastAsia="Arial Unicode MS" w:cs="Arial Unicode MS"/>
              </w:rPr>
            </w:pPr>
            <w:hyperlink w:anchor="Dce06_popis" w:history="1">
              <w:r w:rsidRPr="00A535E1">
                <w:rPr>
                  <w:rStyle w:val="Hypertextovodkaz"/>
                  <w:rFonts w:eastAsia="Arial Unicode MS" w:cs="Arial Unicode MS"/>
                </w:rPr>
                <w:t>Dce06</w:t>
              </w:r>
            </w:hyperlink>
          </w:p>
        </w:tc>
        <w:tc>
          <w:tcPr>
            <w:tcW w:w="0" w:type="auto"/>
            <w:noWrap/>
            <w:vAlign w:val="bottom"/>
          </w:tcPr>
          <w:p w14:paraId="7B1C87DB" w14:textId="77777777" w:rsidR="00710D42" w:rsidRPr="00710D42" w:rsidRDefault="00710D42" w:rsidP="007A4D55">
            <w:pPr>
              <w:rPr>
                <w:rFonts w:eastAsia="Arial Unicode MS" w:cs="Arial Unicode MS"/>
              </w:rPr>
            </w:pPr>
            <w:r w:rsidRPr="00710D42">
              <w:rPr>
                <w:rFonts w:eastAsia="Arial Unicode MS" w:cs="Arial Unicode MS"/>
              </w:rPr>
              <w:t>E</w:t>
            </w:r>
          </w:p>
        </w:tc>
        <w:tc>
          <w:tcPr>
            <w:tcW w:w="0" w:type="auto"/>
            <w:vAlign w:val="bottom"/>
          </w:tcPr>
          <w:p w14:paraId="1094DE56" w14:textId="77777777" w:rsidR="00710D42" w:rsidRPr="00710D42" w:rsidRDefault="00710D42" w:rsidP="007A4D55">
            <w:pPr>
              <w:rPr>
                <w:rFonts w:eastAsia="Arial Unicode MS" w:cs="Arial Unicode MS"/>
              </w:rPr>
            </w:pPr>
            <w:r w:rsidRPr="00710D42">
              <w:rPr>
                <w:rFonts w:eastAsia="Arial Unicode MS" w:cs="Arial Unicode MS"/>
              </w:rPr>
              <w:t>Export - strava, typ Edenred (XML)</w:t>
            </w:r>
          </w:p>
        </w:tc>
      </w:tr>
      <w:tr w:rsidR="004B3669" w:rsidRPr="00710D42" w14:paraId="7E7AD6F1" w14:textId="77777777" w:rsidTr="006B1DE4">
        <w:trPr>
          <w:trHeight w:val="255"/>
        </w:trPr>
        <w:tc>
          <w:tcPr>
            <w:tcW w:w="0" w:type="auto"/>
            <w:vAlign w:val="bottom"/>
          </w:tcPr>
          <w:p w14:paraId="5D5519F8" w14:textId="77777777" w:rsidR="00BE79B3" w:rsidRDefault="00BE79B3" w:rsidP="007A4D55"/>
        </w:tc>
        <w:tc>
          <w:tcPr>
            <w:tcW w:w="0" w:type="auto"/>
            <w:noWrap/>
            <w:vAlign w:val="bottom"/>
          </w:tcPr>
          <w:p w14:paraId="24D22F43" w14:textId="77777777" w:rsidR="00BE79B3" w:rsidRPr="00710D42" w:rsidRDefault="00BE79B3" w:rsidP="007A4D55">
            <w:pPr>
              <w:rPr>
                <w:rFonts w:eastAsia="Arial Unicode MS" w:cs="Arial Unicode MS"/>
              </w:rPr>
            </w:pPr>
          </w:p>
        </w:tc>
        <w:tc>
          <w:tcPr>
            <w:tcW w:w="0" w:type="auto"/>
            <w:vAlign w:val="bottom"/>
          </w:tcPr>
          <w:p w14:paraId="2E6BF3F5" w14:textId="77777777" w:rsidR="00BE79B3" w:rsidRPr="00710D42" w:rsidRDefault="00BE79B3" w:rsidP="007A4D55">
            <w:pPr>
              <w:rPr>
                <w:rFonts w:eastAsia="Arial Unicode MS" w:cs="Arial Unicode MS"/>
              </w:rPr>
            </w:pPr>
          </w:p>
        </w:tc>
      </w:tr>
      <w:tr w:rsidR="004B3669" w:rsidRPr="00710D42" w14:paraId="091BC98F" w14:textId="77777777" w:rsidTr="006B1DE4">
        <w:trPr>
          <w:trHeight w:val="255"/>
        </w:trPr>
        <w:tc>
          <w:tcPr>
            <w:tcW w:w="0" w:type="auto"/>
            <w:vAlign w:val="bottom"/>
          </w:tcPr>
          <w:p w14:paraId="786D3E6C" w14:textId="77777777" w:rsidR="00BE79B3" w:rsidRDefault="00BE79B3" w:rsidP="007A4D55"/>
        </w:tc>
        <w:tc>
          <w:tcPr>
            <w:tcW w:w="0" w:type="auto"/>
            <w:noWrap/>
            <w:vAlign w:val="bottom"/>
          </w:tcPr>
          <w:p w14:paraId="1200B00C" w14:textId="77777777" w:rsidR="00BE79B3" w:rsidRPr="00710D42" w:rsidRDefault="00BE79B3" w:rsidP="007A4D55">
            <w:pPr>
              <w:rPr>
                <w:rFonts w:eastAsia="Arial Unicode MS" w:cs="Arial Unicode MS"/>
              </w:rPr>
            </w:pPr>
          </w:p>
        </w:tc>
        <w:tc>
          <w:tcPr>
            <w:tcW w:w="0" w:type="auto"/>
            <w:vAlign w:val="bottom"/>
          </w:tcPr>
          <w:p w14:paraId="3F6E64BF" w14:textId="7F8958A8" w:rsidR="00BE79B3" w:rsidRPr="00710D42" w:rsidRDefault="00BE79B3" w:rsidP="007A4D55">
            <w:pPr>
              <w:rPr>
                <w:rFonts w:eastAsia="Arial Unicode MS" w:cs="Arial Unicode MS"/>
              </w:rPr>
            </w:pPr>
            <w:r w:rsidRPr="007B6796">
              <w:rPr>
                <w:rFonts w:cs="Arial"/>
                <w:b/>
              </w:rPr>
              <w:t xml:space="preserve">Skupina </w:t>
            </w:r>
            <w:r>
              <w:rPr>
                <w:rFonts w:cs="Arial"/>
                <w:b/>
              </w:rPr>
              <w:t>importů</w:t>
            </w:r>
          </w:p>
        </w:tc>
      </w:tr>
      <w:tr w:rsidR="004B3669" w:rsidRPr="00710D42" w14:paraId="0B1EAA28" w14:textId="77777777" w:rsidTr="006B1DE4">
        <w:trPr>
          <w:trHeight w:val="255"/>
        </w:trPr>
        <w:tc>
          <w:tcPr>
            <w:tcW w:w="0" w:type="auto"/>
            <w:vAlign w:val="bottom"/>
          </w:tcPr>
          <w:p w14:paraId="3D5A4C46" w14:textId="28F048F3" w:rsidR="00BE79B3" w:rsidRDefault="00BE79B3" w:rsidP="007A4D55">
            <w:hyperlink w:anchor="Imp50f_popis" w:history="1">
              <w:r w:rsidRPr="00872D17">
                <w:rPr>
                  <w:rStyle w:val="Hypertextovodkaz"/>
                </w:rPr>
                <w:t>Imp50f</w:t>
              </w:r>
            </w:hyperlink>
          </w:p>
        </w:tc>
        <w:tc>
          <w:tcPr>
            <w:tcW w:w="0" w:type="auto"/>
            <w:noWrap/>
            <w:vAlign w:val="bottom"/>
          </w:tcPr>
          <w:p w14:paraId="4C2CE4CF" w14:textId="7882FD3D" w:rsidR="00BE79B3" w:rsidRPr="00710D42" w:rsidRDefault="00BE79B3" w:rsidP="007A4D55">
            <w:pPr>
              <w:rPr>
                <w:rFonts w:eastAsia="Arial Unicode MS" w:cs="Arial Unicode MS"/>
              </w:rPr>
            </w:pPr>
            <w:r>
              <w:rPr>
                <w:rFonts w:eastAsia="Arial Unicode MS" w:cs="Arial Unicode MS"/>
              </w:rPr>
              <w:t>I</w:t>
            </w:r>
          </w:p>
        </w:tc>
        <w:tc>
          <w:tcPr>
            <w:tcW w:w="0" w:type="auto"/>
            <w:vAlign w:val="bottom"/>
          </w:tcPr>
          <w:p w14:paraId="7152A8B2" w14:textId="0D5C889E" w:rsidR="00BE79B3" w:rsidRPr="00710D42" w:rsidRDefault="00BE79B3" w:rsidP="007A4D55">
            <w:pPr>
              <w:rPr>
                <w:rFonts w:eastAsia="Arial Unicode MS" w:cs="Arial Unicode MS"/>
              </w:rPr>
            </w:pPr>
            <w:r w:rsidRPr="0099432A">
              <w:t>Import, Dcs02, Stravenky - odebrané za období</w:t>
            </w:r>
          </w:p>
        </w:tc>
      </w:tr>
    </w:tbl>
    <w:p w14:paraId="51F588AF" w14:textId="77777777" w:rsidR="00D676A1" w:rsidRPr="00DD3358" w:rsidRDefault="00D676A1" w:rsidP="00D676A1">
      <w:bookmarkStart w:id="37" w:name="_Str01_–_Číselník"/>
      <w:bookmarkStart w:id="38" w:name="_Kal01_-_Kalendáře"/>
      <w:bookmarkEnd w:id="37"/>
      <w:bookmarkEnd w:id="38"/>
    </w:p>
    <w:p w14:paraId="538977AA" w14:textId="77777777" w:rsidR="00DD3358" w:rsidRPr="00DD3358" w:rsidRDefault="00DD3358" w:rsidP="00DD3358">
      <w:bookmarkStart w:id="39" w:name="_Uct01_-_Účetní"/>
      <w:bookmarkStart w:id="40" w:name="_Uct02_-_Obecná"/>
      <w:bookmarkStart w:id="41" w:name="_Uct02_-_Obecný"/>
      <w:bookmarkStart w:id="42" w:name="_Editovanie_mesačných_vstupov_"/>
      <w:bookmarkStart w:id="43" w:name="_Evidence_stravy"/>
      <w:bookmarkEnd w:id="39"/>
      <w:bookmarkEnd w:id="40"/>
      <w:bookmarkEnd w:id="41"/>
      <w:bookmarkEnd w:id="42"/>
      <w:bookmarkEnd w:id="43"/>
      <w:r w:rsidRPr="00DD3358">
        <w:t xml:space="preserve"> </w:t>
      </w:r>
    </w:p>
    <w:p w14:paraId="5BC0A9A5" w14:textId="77777777" w:rsidR="00DD3358" w:rsidRPr="00DD3358" w:rsidRDefault="00DD3358" w:rsidP="003E42C4">
      <w:pPr>
        <w:pStyle w:val="Nadpis2"/>
        <w:tabs>
          <w:tab w:val="num" w:pos="1080"/>
        </w:tabs>
      </w:pPr>
      <w:bookmarkStart w:id="44" w:name="Dcs01_popis"/>
      <w:bookmarkStart w:id="45" w:name="_Toc262054115"/>
      <w:bookmarkStart w:id="46" w:name="_Toc263335431"/>
      <w:bookmarkStart w:id="47" w:name="_Toc263422141"/>
      <w:bookmarkStart w:id="48" w:name="_Toc271548738"/>
      <w:bookmarkStart w:id="49" w:name="_Toc498408296"/>
      <w:bookmarkStart w:id="50" w:name="_Toc198144066"/>
      <w:bookmarkEnd w:id="44"/>
      <w:r w:rsidRPr="00DD3358">
        <w:lastRenderedPageBreak/>
        <w:t>Dcs01 – Import podkladů pro vyhodnocení stravy</w:t>
      </w:r>
      <w:bookmarkEnd w:id="45"/>
      <w:bookmarkEnd w:id="46"/>
      <w:bookmarkEnd w:id="47"/>
      <w:bookmarkEnd w:id="48"/>
      <w:bookmarkEnd w:id="49"/>
      <w:bookmarkEnd w:id="50"/>
    </w:p>
    <w:p w14:paraId="09390692" w14:textId="77777777" w:rsidR="00DD3358" w:rsidRDefault="00DD3358" w:rsidP="00DD3358">
      <w:pPr>
        <w:ind w:firstLine="360"/>
        <w:jc w:val="both"/>
      </w:pPr>
      <w:r w:rsidRPr="00DD3358">
        <w:t>Formulář slouží pro nahrání dat ze stravovacího systému resp. z pokladny o odebraných jídlech</w:t>
      </w:r>
      <w:r w:rsidR="001F3FF6">
        <w:t>,</w:t>
      </w:r>
      <w:r w:rsidRPr="00DD3358">
        <w:t xml:space="preserve"> odebraných strav</w:t>
      </w:r>
      <w:r w:rsidR="001F3FF6">
        <w:t>enkách</w:t>
      </w:r>
      <w:r w:rsidRPr="00DD3358">
        <w:t>. Formulář umožňuje naimportovat zdrojový soubor typu XLS, XML resp. CSV do systému EGJE.</w:t>
      </w:r>
    </w:p>
    <w:p w14:paraId="6BBDCA88" w14:textId="77777777" w:rsidR="006F2B47" w:rsidRDefault="006F2B47" w:rsidP="00A80B8F">
      <w:pPr>
        <w:ind w:firstLine="360"/>
      </w:pPr>
      <w:r>
        <w:t>Pro přístup k formuláři Dcs01 platí omezení přístupu podle období a SJ, resp. datu uzavření a SJ stejné jako na formuláři Dcs03.</w:t>
      </w:r>
    </w:p>
    <w:p w14:paraId="6B0FA5C9" w14:textId="77777777" w:rsidR="006F2B47" w:rsidRPr="00DD3358" w:rsidRDefault="006F2B47" w:rsidP="00DD3358">
      <w:pPr>
        <w:ind w:firstLine="360"/>
        <w:jc w:val="both"/>
      </w:pPr>
    </w:p>
    <w:p w14:paraId="5257FCE4" w14:textId="77777777" w:rsidR="00DD3358" w:rsidRDefault="00DD3358" w:rsidP="00DD3358">
      <w:pPr>
        <w:ind w:firstLine="360"/>
        <w:jc w:val="both"/>
      </w:pPr>
      <w:r w:rsidRPr="00DD3358">
        <w:t>Formulář je rozdělen na dvě části</w:t>
      </w:r>
      <w:r w:rsidR="001F3FF6">
        <w:t>.</w:t>
      </w:r>
      <w:r w:rsidRPr="00DD3358">
        <w:t xml:space="preserve"> </w:t>
      </w:r>
      <w:r w:rsidR="001F3FF6">
        <w:t>V</w:t>
      </w:r>
      <w:r w:rsidRPr="00DD3358">
        <w:t xml:space="preserve"> horní části se zobrazuje evidence zpracovaných dávek a v</w:t>
      </w:r>
      <w:r w:rsidR="001F3FF6">
        <w:t>e</w:t>
      </w:r>
      <w:r w:rsidRPr="00DD3358">
        <w:t> spodní části je zobrazen nahraný obsah dávky.</w:t>
      </w:r>
    </w:p>
    <w:p w14:paraId="148D8DD3" w14:textId="77777777" w:rsidR="003E42C4" w:rsidRPr="00DD3358" w:rsidRDefault="003E42C4" w:rsidP="00DD3358">
      <w:pPr>
        <w:ind w:firstLine="360"/>
        <w:jc w:val="both"/>
      </w:pPr>
    </w:p>
    <w:p w14:paraId="158686B6" w14:textId="77777777" w:rsidR="00DD3358" w:rsidRPr="00DD3358" w:rsidRDefault="00DD3358" w:rsidP="00DD3358">
      <w:pPr>
        <w:pStyle w:val="Nadpis3"/>
      </w:pPr>
      <w:bookmarkStart w:id="51" w:name="_Toc262054116"/>
      <w:bookmarkStart w:id="52" w:name="_Toc263335432"/>
      <w:bookmarkStart w:id="53" w:name="_Toc263422142"/>
      <w:bookmarkStart w:id="54" w:name="_Toc271548739"/>
      <w:bookmarkStart w:id="55" w:name="_Toc498408297"/>
      <w:bookmarkStart w:id="56" w:name="_Toc198144067"/>
      <w:r w:rsidRPr="00DD3358">
        <w:t>Evidence dávek</w:t>
      </w:r>
      <w:bookmarkEnd w:id="51"/>
      <w:bookmarkEnd w:id="52"/>
      <w:bookmarkEnd w:id="53"/>
      <w:bookmarkEnd w:id="54"/>
      <w:bookmarkEnd w:id="55"/>
      <w:bookmarkEnd w:id="56"/>
    </w:p>
    <w:p w14:paraId="64EAAA4A" w14:textId="77777777" w:rsidR="00DD3358" w:rsidRPr="00DD3358" w:rsidRDefault="00DD3358" w:rsidP="00DD3358">
      <w:pPr>
        <w:jc w:val="both"/>
      </w:pPr>
      <w:r w:rsidRPr="00DD3358">
        <w:t xml:space="preserve">Nad tabulkou evidence dávek je tlačítko </w:t>
      </w:r>
      <w:r w:rsidRPr="00DD3358">
        <w:rPr>
          <w:b/>
        </w:rPr>
        <w:t>[Nahraj novou dávku],</w:t>
      </w:r>
      <w:r w:rsidRPr="00DD3358">
        <w:t xml:space="preserve"> která do systému zaeviduje novou dávku s položkami :</w:t>
      </w:r>
    </w:p>
    <w:p w14:paraId="1993BF3D" w14:textId="77777777" w:rsidR="00DD3358" w:rsidRPr="00DD3358" w:rsidRDefault="00DD3358" w:rsidP="00DD3358">
      <w:pPr>
        <w:ind w:left="708"/>
        <w:jc w:val="both"/>
      </w:pPr>
      <w:bookmarkStart w:id="57" w:name="_Toc263335433"/>
      <w:bookmarkStart w:id="58" w:name="_Toc263422143"/>
      <w:r w:rsidRPr="00DD3358">
        <w:rPr>
          <w:b/>
        </w:rPr>
        <w:t>Importní dávka</w:t>
      </w:r>
      <w:r w:rsidRPr="00DD3358">
        <w:t xml:space="preserve">  </w:t>
      </w:r>
      <w:r w:rsidRPr="00DD3358">
        <w:tab/>
        <w:t>- identifikace importní dávky</w:t>
      </w:r>
      <w:bookmarkEnd w:id="57"/>
      <w:bookmarkEnd w:id="58"/>
    </w:p>
    <w:p w14:paraId="541C3F48" w14:textId="77777777" w:rsidR="00DD3358" w:rsidRPr="00DD3358" w:rsidRDefault="00DD3358" w:rsidP="00DD3358">
      <w:pPr>
        <w:ind w:left="708"/>
        <w:jc w:val="both"/>
      </w:pPr>
      <w:r w:rsidRPr="00DD3358">
        <w:rPr>
          <w:b/>
        </w:rPr>
        <w:t>Období</w:t>
      </w:r>
      <w:r w:rsidRPr="00DD3358">
        <w:tab/>
      </w:r>
      <w:r w:rsidRPr="00DD3358">
        <w:tab/>
      </w:r>
      <w:r w:rsidR="001F3FF6">
        <w:tab/>
      </w:r>
      <w:r w:rsidRPr="00DD3358">
        <w:t>- období zpracování</w:t>
      </w:r>
    </w:p>
    <w:p w14:paraId="5AB488DE" w14:textId="77777777" w:rsidR="00263364" w:rsidRDefault="00263364" w:rsidP="00263364">
      <w:pPr>
        <w:pStyle w:val="dokumentace-textpodntu"/>
        <w:ind w:left="0"/>
      </w:pPr>
    </w:p>
    <w:p w14:paraId="5AF39313" w14:textId="77777777" w:rsidR="00263364" w:rsidRDefault="00263364" w:rsidP="00263364">
      <w:pPr>
        <w:pStyle w:val="dokumentace-textpodntu"/>
        <w:ind w:left="0"/>
      </w:pPr>
      <w:r>
        <w:t>Seřazení seznamu importovaných dávek je podle datumu a času skutečného importu.</w:t>
      </w:r>
    </w:p>
    <w:p w14:paraId="4D5E255B" w14:textId="77777777" w:rsidR="00263364" w:rsidRPr="00DD3358" w:rsidRDefault="00263364" w:rsidP="00DD3358">
      <w:pPr>
        <w:jc w:val="both"/>
      </w:pPr>
    </w:p>
    <w:p w14:paraId="2FCBEBA7" w14:textId="77777777" w:rsidR="00DD3358" w:rsidRPr="00DD3358" w:rsidRDefault="00DD3358" w:rsidP="00DD3358">
      <w:pPr>
        <w:jc w:val="both"/>
      </w:pPr>
      <w:r w:rsidRPr="00DD3358">
        <w:t>Po aktivaci tlačítka se zobrazí standardní vyhledávací formulář pro vyhledané soubory v systému, vyhledáme požadovaný zdrojový soubor a potvrdíme jeho výběr.</w:t>
      </w:r>
    </w:p>
    <w:p w14:paraId="3D1C261B" w14:textId="77777777" w:rsidR="00DD3358" w:rsidRPr="00DD3358" w:rsidRDefault="00DD3358" w:rsidP="00DD3358">
      <w:pPr>
        <w:jc w:val="both"/>
      </w:pPr>
    </w:p>
    <w:p w14:paraId="7BEEBBBD" w14:textId="77777777" w:rsidR="00DD3358" w:rsidRPr="00DD3358" w:rsidRDefault="00DD3358" w:rsidP="00DD3358">
      <w:pPr>
        <w:jc w:val="both"/>
      </w:pPr>
      <w:r w:rsidRPr="00DD3358">
        <w:t>Systém zaeviduje novou dávku (identifikace nové dávky je o +1 větší než naposled registrovaná dávka) a spustí proces importu.</w:t>
      </w:r>
    </w:p>
    <w:p w14:paraId="10A52B03" w14:textId="77777777" w:rsidR="00DD3358" w:rsidRDefault="00DD3358" w:rsidP="00DD3358">
      <w:pPr>
        <w:jc w:val="both"/>
      </w:pPr>
      <w:r w:rsidRPr="00DD3358">
        <w:tab/>
      </w:r>
      <w:bookmarkStart w:id="59" w:name="_Toc263335434"/>
      <w:bookmarkStart w:id="60" w:name="_Toc263422144"/>
      <w:r w:rsidRPr="00DD3358">
        <w:t xml:space="preserve">Popis procesu importu </w:t>
      </w:r>
      <w:r w:rsidR="00E81D21">
        <w:t>viz</w:t>
      </w:r>
      <w:r w:rsidRPr="00DD3358">
        <w:t xml:space="preserve"> dále : </w:t>
      </w:r>
      <w:hyperlink w:anchor="_Popis_importu_:" w:history="1">
        <w:r w:rsidRPr="00DD3358">
          <w:rPr>
            <w:rStyle w:val="Hypertextovodkaz"/>
          </w:rPr>
          <w:t>Popis importu</w:t>
        </w:r>
      </w:hyperlink>
      <w:r w:rsidRPr="00DD3358">
        <w:t>.</w:t>
      </w:r>
      <w:bookmarkEnd w:id="59"/>
      <w:bookmarkEnd w:id="60"/>
    </w:p>
    <w:p w14:paraId="2B6FD48E" w14:textId="77777777" w:rsidR="001F3FF6" w:rsidRPr="00DD3358" w:rsidRDefault="001F3FF6" w:rsidP="00DD3358">
      <w:pPr>
        <w:jc w:val="both"/>
      </w:pPr>
    </w:p>
    <w:p w14:paraId="7C3A037B" w14:textId="77777777" w:rsidR="00DD3358" w:rsidRPr="00DD3358" w:rsidRDefault="00DD3358" w:rsidP="00DD3358">
      <w:pPr>
        <w:pStyle w:val="Nadpis3"/>
      </w:pPr>
      <w:bookmarkStart w:id="61" w:name="_Toc262054117"/>
      <w:bookmarkStart w:id="62" w:name="_Toc263335435"/>
      <w:bookmarkStart w:id="63" w:name="_Toc263422145"/>
      <w:bookmarkStart w:id="64" w:name="_Toc271548740"/>
      <w:bookmarkStart w:id="65" w:name="_Toc498408298"/>
      <w:bookmarkStart w:id="66" w:name="_Toc198144068"/>
      <w:r w:rsidRPr="00DD3358">
        <w:t>Dávka</w:t>
      </w:r>
      <w:bookmarkEnd w:id="61"/>
      <w:bookmarkEnd w:id="62"/>
      <w:bookmarkEnd w:id="63"/>
      <w:bookmarkEnd w:id="64"/>
      <w:bookmarkEnd w:id="65"/>
      <w:bookmarkEnd w:id="66"/>
    </w:p>
    <w:p w14:paraId="58A472DA" w14:textId="77777777" w:rsidR="00DD3358" w:rsidRPr="00DD3358" w:rsidRDefault="00DD3358" w:rsidP="00DD3358">
      <w:bookmarkStart w:id="67" w:name="_Toc263335436"/>
      <w:bookmarkStart w:id="68" w:name="_Toc263422146"/>
      <w:r w:rsidRPr="00DD3358">
        <w:t>Zobrazení dat aktuální dávky.</w:t>
      </w:r>
      <w:bookmarkEnd w:id="67"/>
      <w:bookmarkEnd w:id="68"/>
    </w:p>
    <w:p w14:paraId="37D70810" w14:textId="77777777" w:rsidR="00DD3358" w:rsidRPr="00DD3358" w:rsidRDefault="00DD3358" w:rsidP="00DD3358">
      <w:bookmarkStart w:id="69" w:name="_Toc263335437"/>
      <w:bookmarkStart w:id="70" w:name="_Toc263422147"/>
      <w:r w:rsidRPr="00DD3358">
        <w:t>Nad tabulkou jsou tlačítka :</w:t>
      </w:r>
      <w:bookmarkEnd w:id="69"/>
      <w:bookmarkEnd w:id="70"/>
    </w:p>
    <w:p w14:paraId="4F5D12BF" w14:textId="77777777" w:rsidR="00DD3358" w:rsidRPr="00DD3358" w:rsidRDefault="00DD3358" w:rsidP="00DD3358">
      <w:r w:rsidRPr="00DD3358">
        <w:rPr>
          <w:b/>
        </w:rPr>
        <w:t>[Nahraj dávku]</w:t>
      </w:r>
      <w:r w:rsidRPr="00DD3358">
        <w:t xml:space="preserve"> – pro načtení aktuální dávky ze zdrojového souboru</w:t>
      </w:r>
    </w:p>
    <w:p w14:paraId="40A5076C" w14:textId="77777777" w:rsidR="00DD3358" w:rsidRPr="00DD3358" w:rsidRDefault="00DD3358" w:rsidP="00DD3358">
      <w:pPr>
        <w:ind w:left="708"/>
      </w:pPr>
      <w:r w:rsidRPr="00DD3358">
        <w:t>Obdobná činnost jako při [Nahraj novou dávku] ale neregistruje se nová dávka, import se provede pro aktuální označenou dávku</w:t>
      </w:r>
    </w:p>
    <w:p w14:paraId="161A9281" w14:textId="77777777" w:rsidR="00DD3358" w:rsidRPr="00DD3358" w:rsidRDefault="00DD3358" w:rsidP="00DD3358">
      <w:r w:rsidRPr="00DD3358">
        <w:rPr>
          <w:b/>
        </w:rPr>
        <w:t>[Smaž dávku]</w:t>
      </w:r>
      <w:r w:rsidRPr="00DD3358">
        <w:t xml:space="preserve"> – pro vymazání dat aktuální dávky</w:t>
      </w:r>
    </w:p>
    <w:p w14:paraId="1473114B" w14:textId="77777777" w:rsidR="00DD3358" w:rsidRPr="00DD3358" w:rsidRDefault="00DD3358" w:rsidP="00DD3358"/>
    <w:p w14:paraId="1D6B2717" w14:textId="77777777" w:rsidR="00DD3358" w:rsidRPr="00DD3358" w:rsidRDefault="00DD3358" w:rsidP="00DD3358">
      <w:bookmarkStart w:id="71" w:name="_Toc263335438"/>
      <w:bookmarkStart w:id="72" w:name="_Toc263422148"/>
      <w:r w:rsidRPr="00DD3358">
        <w:t xml:space="preserve">Importované řádky dávky se zobrazují ve formátu seznam a pravostranný detail. </w:t>
      </w:r>
      <w:bookmarkEnd w:id="71"/>
      <w:bookmarkEnd w:id="72"/>
    </w:p>
    <w:p w14:paraId="32C763B7" w14:textId="77777777" w:rsidR="00DD3358" w:rsidRPr="00DD3358" w:rsidRDefault="00DD3358" w:rsidP="00DD3358">
      <w:pPr>
        <w:rPr>
          <w:b/>
        </w:rPr>
      </w:pPr>
      <w:r w:rsidRPr="00DD3358">
        <w:rPr>
          <w:b/>
        </w:rPr>
        <w:t>Položky seznamu :</w:t>
      </w:r>
    </w:p>
    <w:p w14:paraId="26492C76" w14:textId="77777777" w:rsidR="00DD3358" w:rsidRPr="00DD3358" w:rsidRDefault="00DD3358" w:rsidP="00DD3358">
      <w:r w:rsidRPr="00DD3358">
        <w:t xml:space="preserve">PV </w:t>
      </w:r>
      <w:r w:rsidRPr="00DD3358">
        <w:tab/>
      </w:r>
      <w:r w:rsidRPr="00DD3358">
        <w:tab/>
        <w:t>– identifikace PV a zaměstnance (příjmení a jméno)</w:t>
      </w:r>
    </w:p>
    <w:p w14:paraId="603B818F" w14:textId="77777777" w:rsidR="00DD3358" w:rsidRPr="00DD3358" w:rsidRDefault="00DD3358" w:rsidP="00DD3358">
      <w:r w:rsidRPr="00DD3358">
        <w:t xml:space="preserve">Kód jídla </w:t>
      </w:r>
      <w:r w:rsidRPr="00DD3358">
        <w:tab/>
        <w:t>– identifikace typu odebraného jídla nebo stravovacího lístku</w:t>
      </w:r>
    </w:p>
    <w:p w14:paraId="65E62ADB" w14:textId="77777777" w:rsidR="00DD3358" w:rsidRPr="00DD3358" w:rsidRDefault="00DD3358" w:rsidP="00DD3358">
      <w:r w:rsidRPr="00DD3358">
        <w:t>Datum odběru</w:t>
      </w:r>
      <w:r w:rsidRPr="00DD3358">
        <w:tab/>
        <w:t>- datum realizovaného odběru (pokud je uvedený v importním souboru)</w:t>
      </w:r>
    </w:p>
    <w:p w14:paraId="4A070094" w14:textId="77777777" w:rsidR="00DD3358" w:rsidRPr="00DD3358" w:rsidRDefault="00DD3358" w:rsidP="00DD3358">
      <w:r w:rsidRPr="00DD3358">
        <w:t>Počet jídel</w:t>
      </w:r>
      <w:r w:rsidRPr="00DD3358">
        <w:tab/>
        <w:t>- počet odebraných jídel nebo stravovacích lístků</w:t>
      </w:r>
    </w:p>
    <w:p w14:paraId="09AE129F" w14:textId="77777777" w:rsidR="00DD3358" w:rsidRPr="00DD3358" w:rsidRDefault="00DD3358" w:rsidP="00DD3358"/>
    <w:p w14:paraId="760D23F7" w14:textId="77777777" w:rsidR="00DD3358" w:rsidRPr="00DD3358" w:rsidRDefault="00DD3358" w:rsidP="00DD3358">
      <w:pPr>
        <w:rPr>
          <w:b/>
        </w:rPr>
      </w:pPr>
      <w:r w:rsidRPr="00DD3358">
        <w:rPr>
          <w:b/>
        </w:rPr>
        <w:t>Popis položek detailu :</w:t>
      </w:r>
    </w:p>
    <w:p w14:paraId="7129C27F" w14:textId="77777777" w:rsidR="00DD3358" w:rsidRPr="00DD3358" w:rsidRDefault="00DD3358" w:rsidP="00DD3358">
      <w:r w:rsidRPr="00DD3358">
        <w:t>Osoba PV</w:t>
      </w:r>
    </w:p>
    <w:p w14:paraId="6A17876F" w14:textId="77777777" w:rsidR="00DD3358" w:rsidRPr="00DD3358" w:rsidRDefault="00DD3358" w:rsidP="00DD3358">
      <w:r w:rsidRPr="00DD3358">
        <w:t>Kód jídla</w:t>
      </w:r>
    </w:p>
    <w:p w14:paraId="23B38C8F" w14:textId="77777777" w:rsidR="00DD3358" w:rsidRPr="00DD3358" w:rsidRDefault="00DD3358" w:rsidP="00DD3358">
      <w:r w:rsidRPr="00DD3358">
        <w:t>Datum odběru</w:t>
      </w:r>
    </w:p>
    <w:p w14:paraId="3A241E9E" w14:textId="77777777" w:rsidR="00DD3358" w:rsidRPr="00DD3358" w:rsidRDefault="00DD3358" w:rsidP="00DD3358">
      <w:r w:rsidRPr="00DD3358">
        <w:t>Stav zpracování</w:t>
      </w:r>
    </w:p>
    <w:p w14:paraId="16B776FB" w14:textId="77777777" w:rsidR="00DD3358" w:rsidRPr="00DD3358" w:rsidRDefault="00DD3358" w:rsidP="00DD3358">
      <w:r w:rsidRPr="00DD3358">
        <w:t>Stravovací lokalita</w:t>
      </w:r>
    </w:p>
    <w:p w14:paraId="175C3E06" w14:textId="77777777" w:rsidR="00DD3358" w:rsidRPr="00DD3358" w:rsidRDefault="00DD3358" w:rsidP="00DD3358">
      <w:r w:rsidRPr="00DD3358">
        <w:t>Stravovací skupina</w:t>
      </w:r>
    </w:p>
    <w:p w14:paraId="48C4208E" w14:textId="77777777" w:rsidR="00DD3358" w:rsidRPr="00DD3358" w:rsidRDefault="00DD3358" w:rsidP="00DD3358">
      <w:r w:rsidRPr="00DD3358">
        <w:t>Zdroj řádka</w:t>
      </w:r>
    </w:p>
    <w:p w14:paraId="2721C027" w14:textId="77777777" w:rsidR="00DD3358" w:rsidRPr="00DD3358" w:rsidRDefault="00DD3358" w:rsidP="00DD3358">
      <w:r w:rsidRPr="00DD3358">
        <w:t>Doklad</w:t>
      </w:r>
    </w:p>
    <w:p w14:paraId="54D56678" w14:textId="77777777" w:rsidR="00DD3358" w:rsidRPr="00DD3358" w:rsidRDefault="00DD3358" w:rsidP="00DD3358">
      <w:r w:rsidRPr="00DD3358">
        <w:t>Skutečná cena(imp.)</w:t>
      </w:r>
    </w:p>
    <w:p w14:paraId="19C8DC51" w14:textId="77777777" w:rsidR="00DD3358" w:rsidRPr="00DD3358" w:rsidRDefault="00DD3358" w:rsidP="00DD3358">
      <w:r w:rsidRPr="00DD3358">
        <w:t>DPH z jídla (imp)</w:t>
      </w:r>
    </w:p>
    <w:p w14:paraId="49B8D748" w14:textId="77777777" w:rsidR="008E6C73" w:rsidRPr="00DD3358" w:rsidRDefault="008E6C73" w:rsidP="008E6C73">
      <w:pPr>
        <w:rPr>
          <w:rFonts w:ascii="Helv" w:hAnsi="Helv" w:cs="Helv"/>
        </w:rPr>
      </w:pPr>
      <w:r w:rsidRPr="00DD3358">
        <w:rPr>
          <w:rFonts w:ascii="Helv" w:hAnsi="Helv" w:cs="Helv"/>
        </w:rPr>
        <w:t>Srážka - zaměstnanec</w:t>
      </w:r>
    </w:p>
    <w:p w14:paraId="5327C66A" w14:textId="77777777" w:rsidR="00DD3358" w:rsidRPr="00DD3358" w:rsidRDefault="00DD3358" w:rsidP="00DD3358">
      <w:pPr>
        <w:rPr>
          <w:rFonts w:ascii="Helv" w:hAnsi="Helv" w:cs="Helv"/>
        </w:rPr>
      </w:pPr>
      <w:r w:rsidRPr="00DD3358">
        <w:rPr>
          <w:rFonts w:ascii="Helv" w:hAnsi="Helv" w:cs="Helv"/>
        </w:rPr>
        <w:t>Dotace zaměstnavatele (imp.)</w:t>
      </w:r>
    </w:p>
    <w:p w14:paraId="37F3A182" w14:textId="77777777" w:rsidR="00DD3358" w:rsidRDefault="00DD3358" w:rsidP="00DD3358">
      <w:pPr>
        <w:rPr>
          <w:rFonts w:ascii="Helv" w:hAnsi="Helv" w:cs="Helv"/>
        </w:rPr>
      </w:pPr>
      <w:r w:rsidRPr="00DD3358">
        <w:rPr>
          <w:rFonts w:ascii="Helv" w:hAnsi="Helv" w:cs="Helv"/>
        </w:rPr>
        <w:t>Příspěvek ze soc. fondu (imp.)</w:t>
      </w:r>
    </w:p>
    <w:p w14:paraId="1887B944" w14:textId="77777777" w:rsidR="006B46FC" w:rsidRPr="00DD3358" w:rsidRDefault="006B46FC" w:rsidP="006B46FC">
      <w:pPr>
        <w:rPr>
          <w:rFonts w:ascii="Helv" w:hAnsi="Helv" w:cs="Helv"/>
        </w:rPr>
      </w:pPr>
      <w:r w:rsidRPr="00DD3358">
        <w:rPr>
          <w:rFonts w:ascii="Helv" w:hAnsi="Helv" w:cs="Helv"/>
        </w:rPr>
        <w:t>Příspěvek z odborů (imp.)</w:t>
      </w:r>
    </w:p>
    <w:p w14:paraId="29DB32A8" w14:textId="77777777" w:rsidR="008E6C73" w:rsidRPr="000A1D5B" w:rsidRDefault="008E6C73" w:rsidP="008E6C73">
      <w:pPr>
        <w:pStyle w:val="dokumentace-textpodntu"/>
        <w:ind w:left="0"/>
      </w:pPr>
      <w:r w:rsidRPr="000A1D5B">
        <w:t>Srážka ze mzdy přiznaná</w:t>
      </w:r>
      <w:r>
        <w:t xml:space="preserve"> : </w:t>
      </w:r>
      <w:r w:rsidRPr="000A1D5B">
        <w:t xml:space="preserve"> – obsahuje skutečně přiznanou srážku ze mzdy za odebrané jídlo</w:t>
      </w:r>
    </w:p>
    <w:p w14:paraId="59331F69" w14:textId="77777777" w:rsidR="00DD3358" w:rsidRPr="00DD3358" w:rsidRDefault="00DD3358" w:rsidP="00DD3358">
      <w:pPr>
        <w:rPr>
          <w:rFonts w:ascii="Helv" w:hAnsi="Helv" w:cs="Helv"/>
        </w:rPr>
      </w:pPr>
      <w:r w:rsidRPr="00DD3358">
        <w:rPr>
          <w:rFonts w:ascii="Helv" w:hAnsi="Helv" w:cs="Helv"/>
        </w:rPr>
        <w:t>Dotace zaměstnavatele (přiznané)</w:t>
      </w:r>
    </w:p>
    <w:p w14:paraId="1948EAD2" w14:textId="77777777" w:rsidR="00DD3358" w:rsidRPr="00DD3358" w:rsidRDefault="00DD3358" w:rsidP="00DD3358">
      <w:pPr>
        <w:rPr>
          <w:rFonts w:ascii="Helv" w:hAnsi="Helv" w:cs="Helv"/>
        </w:rPr>
      </w:pPr>
      <w:r w:rsidRPr="00DD3358">
        <w:rPr>
          <w:rFonts w:ascii="Helv" w:hAnsi="Helv" w:cs="Helv"/>
        </w:rPr>
        <w:lastRenderedPageBreak/>
        <w:t>Příspěvek ze soc. fondu (přiznané)</w:t>
      </w:r>
    </w:p>
    <w:p w14:paraId="1D652E71" w14:textId="77777777" w:rsidR="00DD3358" w:rsidRPr="00DD3358" w:rsidRDefault="00DD3358" w:rsidP="00DD3358">
      <w:pPr>
        <w:rPr>
          <w:rFonts w:ascii="Helv" w:hAnsi="Helv" w:cs="Helv"/>
        </w:rPr>
      </w:pPr>
      <w:r w:rsidRPr="00DD3358">
        <w:rPr>
          <w:rFonts w:ascii="Helv" w:hAnsi="Helv" w:cs="Helv"/>
        </w:rPr>
        <w:t>Příspěvek z odborů (přiznané)</w:t>
      </w:r>
    </w:p>
    <w:p w14:paraId="4DB368B6" w14:textId="77777777" w:rsidR="00DD3358" w:rsidRPr="00DD3358" w:rsidRDefault="00DD3358" w:rsidP="00DD3358">
      <w:pPr>
        <w:rPr>
          <w:rFonts w:ascii="Helv" w:hAnsi="Helv" w:cs="Helv"/>
        </w:rPr>
      </w:pPr>
      <w:r w:rsidRPr="00DD3358">
        <w:rPr>
          <w:rFonts w:ascii="Helv" w:hAnsi="Helv" w:cs="Helv"/>
        </w:rPr>
        <w:t>Počet jídel</w:t>
      </w:r>
    </w:p>
    <w:p w14:paraId="76C4E8C7" w14:textId="77777777" w:rsidR="00DD3358" w:rsidRPr="00DD3358" w:rsidRDefault="00DD3358" w:rsidP="00DD3358">
      <w:pPr>
        <w:rPr>
          <w:rFonts w:ascii="Helv" w:hAnsi="Helv" w:cs="Helv"/>
        </w:rPr>
      </w:pPr>
      <w:r w:rsidRPr="00DD3358">
        <w:rPr>
          <w:rFonts w:ascii="Helv" w:hAnsi="Helv" w:cs="Helv"/>
        </w:rPr>
        <w:t>Doplňkový počet 1</w:t>
      </w:r>
    </w:p>
    <w:p w14:paraId="7B231240" w14:textId="77777777" w:rsidR="00DD3358" w:rsidRPr="00DD3358" w:rsidRDefault="00DD3358" w:rsidP="00DD3358">
      <w:pPr>
        <w:rPr>
          <w:rFonts w:ascii="Helv" w:hAnsi="Helv" w:cs="Helv"/>
        </w:rPr>
      </w:pPr>
      <w:r w:rsidRPr="00DD3358">
        <w:rPr>
          <w:rFonts w:ascii="Helv" w:hAnsi="Helv" w:cs="Helv"/>
        </w:rPr>
        <w:t>Doplňkový počet 2</w:t>
      </w:r>
    </w:p>
    <w:p w14:paraId="0B801A1D" w14:textId="77777777" w:rsidR="00DD3358" w:rsidRPr="00DD3358" w:rsidRDefault="00DD3358" w:rsidP="00DD3358">
      <w:pPr>
        <w:rPr>
          <w:rFonts w:ascii="Helv" w:hAnsi="Helv" w:cs="Helv"/>
        </w:rPr>
      </w:pPr>
      <w:r w:rsidRPr="00DD3358">
        <w:rPr>
          <w:rFonts w:ascii="Helv" w:hAnsi="Helv" w:cs="Helv"/>
        </w:rPr>
        <w:t>Doplňkový počet 3</w:t>
      </w:r>
    </w:p>
    <w:p w14:paraId="4C767D90" w14:textId="77777777" w:rsidR="00DD3358" w:rsidRPr="00DD3358" w:rsidRDefault="00DD3358" w:rsidP="00DD3358">
      <w:pPr>
        <w:rPr>
          <w:rFonts w:ascii="Helv" w:hAnsi="Helv" w:cs="Helv"/>
        </w:rPr>
      </w:pPr>
      <w:r w:rsidRPr="00DD3358">
        <w:rPr>
          <w:rFonts w:ascii="Helv" w:hAnsi="Helv" w:cs="Helv"/>
        </w:rPr>
        <w:t>Počet jídel s příspěvkem</w:t>
      </w:r>
    </w:p>
    <w:p w14:paraId="78BBCB89" w14:textId="77777777" w:rsidR="00DD3358" w:rsidRPr="00DD3358" w:rsidRDefault="00DD3358" w:rsidP="00DD3358">
      <w:pPr>
        <w:rPr>
          <w:rFonts w:ascii="Helv" w:hAnsi="Helv" w:cs="Helv"/>
        </w:rPr>
      </w:pPr>
      <w:r w:rsidRPr="00DD3358">
        <w:rPr>
          <w:rFonts w:ascii="Helv" w:hAnsi="Helv" w:cs="Helv"/>
        </w:rPr>
        <w:t>Pomocná částka 1</w:t>
      </w:r>
    </w:p>
    <w:p w14:paraId="577C38E2" w14:textId="77777777" w:rsidR="00DD3358" w:rsidRPr="00DD3358" w:rsidRDefault="00DD3358" w:rsidP="00DD3358">
      <w:pPr>
        <w:rPr>
          <w:rFonts w:ascii="Helv" w:hAnsi="Helv" w:cs="Helv"/>
        </w:rPr>
      </w:pPr>
      <w:r w:rsidRPr="00DD3358">
        <w:rPr>
          <w:rFonts w:ascii="Helv" w:hAnsi="Helv" w:cs="Helv"/>
        </w:rPr>
        <w:t>Pomocná částka 2</w:t>
      </w:r>
    </w:p>
    <w:p w14:paraId="539F2884" w14:textId="77777777" w:rsidR="00DD3358" w:rsidRPr="00DD3358" w:rsidRDefault="00DD3358" w:rsidP="00DD3358">
      <w:pPr>
        <w:rPr>
          <w:rFonts w:ascii="Helv" w:hAnsi="Helv" w:cs="Helv"/>
        </w:rPr>
      </w:pPr>
      <w:r w:rsidRPr="00DD3358">
        <w:rPr>
          <w:rFonts w:ascii="Helv" w:hAnsi="Helv" w:cs="Helv"/>
        </w:rPr>
        <w:t>Pomocná částka 3</w:t>
      </w:r>
    </w:p>
    <w:p w14:paraId="1BE237CE" w14:textId="77777777" w:rsidR="00DD3358" w:rsidRPr="00DD3358" w:rsidRDefault="00DD3358" w:rsidP="00DD3358"/>
    <w:p w14:paraId="5083AA3C" w14:textId="77777777" w:rsidR="00DD3358" w:rsidRPr="00DD3358" w:rsidRDefault="00DD3358" w:rsidP="00DD3358">
      <w:pPr>
        <w:pStyle w:val="Nadpis3"/>
      </w:pPr>
      <w:bookmarkStart w:id="73" w:name="_Popis_importu_:"/>
      <w:bookmarkStart w:id="74" w:name="_Toc263335439"/>
      <w:bookmarkStart w:id="75" w:name="_Toc263422149"/>
      <w:bookmarkStart w:id="76" w:name="_Toc271548741"/>
      <w:bookmarkStart w:id="77" w:name="_Toc498408299"/>
      <w:bookmarkStart w:id="78" w:name="_Toc198144069"/>
      <w:bookmarkEnd w:id="73"/>
      <w:r w:rsidRPr="00DD3358">
        <w:t>Popis importu</w:t>
      </w:r>
      <w:bookmarkEnd w:id="74"/>
      <w:bookmarkEnd w:id="75"/>
      <w:bookmarkEnd w:id="76"/>
      <w:bookmarkEnd w:id="77"/>
      <w:bookmarkEnd w:id="78"/>
    </w:p>
    <w:p w14:paraId="662695D0" w14:textId="77777777" w:rsidR="00DD3358" w:rsidRPr="00DD3358" w:rsidRDefault="00DD3358" w:rsidP="00DD3358">
      <w:r w:rsidRPr="00DD3358">
        <w:t xml:space="preserve">Podmínkou je, že v záhlaví souboru musí být řádek s pojmenovanými sloupci. Název sloupce musí obsahovat jen definované názvy, </w:t>
      </w:r>
      <w:r w:rsidR="00E81D21">
        <w:t>viz</w:t>
      </w:r>
      <w:r w:rsidRPr="00DD3358">
        <w:t xml:space="preserve"> tabulka :</w:t>
      </w:r>
    </w:p>
    <w:p w14:paraId="714E3A7B" w14:textId="77777777" w:rsidR="00DD3358" w:rsidRPr="00DD3358" w:rsidRDefault="00DD3358" w:rsidP="00DD335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2462"/>
        <w:gridCol w:w="5400"/>
      </w:tblGrid>
      <w:tr w:rsidR="00DD3358" w:rsidRPr="00DD3358" w14:paraId="3991D1B1" w14:textId="77777777" w:rsidTr="00DD3358">
        <w:tc>
          <w:tcPr>
            <w:tcW w:w="1606" w:type="dxa"/>
            <w:shd w:val="clear" w:color="auto" w:fill="D9D9D9"/>
          </w:tcPr>
          <w:p w14:paraId="61266C6E" w14:textId="77777777" w:rsidR="00DD3358" w:rsidRPr="00935634" w:rsidRDefault="00DD3358" w:rsidP="00DD3358">
            <w:pPr>
              <w:rPr>
                <w:rFonts w:cs="Arial"/>
                <w:b/>
                <w:noProof/>
              </w:rPr>
            </w:pPr>
            <w:r w:rsidRPr="00935634">
              <w:rPr>
                <w:rFonts w:cs="Arial"/>
                <w:b/>
                <w:noProof/>
              </w:rPr>
              <w:t>Název</w:t>
            </w:r>
          </w:p>
          <w:p w14:paraId="1A1A9998" w14:textId="77777777" w:rsidR="00DD3358" w:rsidRPr="00935634" w:rsidRDefault="00DD3358" w:rsidP="00DD3358">
            <w:pPr>
              <w:rPr>
                <w:rFonts w:cs="Arial"/>
                <w:b/>
                <w:noProof/>
              </w:rPr>
            </w:pPr>
            <w:r w:rsidRPr="00935634">
              <w:rPr>
                <w:rFonts w:cs="Arial"/>
                <w:b/>
                <w:noProof/>
              </w:rPr>
              <w:t>Sloupce</w:t>
            </w:r>
          </w:p>
        </w:tc>
        <w:tc>
          <w:tcPr>
            <w:tcW w:w="2462" w:type="dxa"/>
            <w:shd w:val="clear" w:color="auto" w:fill="D9D9D9"/>
          </w:tcPr>
          <w:p w14:paraId="098329B3" w14:textId="77777777" w:rsidR="00DD3358" w:rsidRPr="00935634" w:rsidRDefault="00DD3358" w:rsidP="00DD3358">
            <w:pPr>
              <w:rPr>
                <w:rFonts w:cs="Arial"/>
                <w:b/>
              </w:rPr>
            </w:pPr>
            <w:r w:rsidRPr="00935634">
              <w:rPr>
                <w:rFonts w:cs="Arial"/>
                <w:b/>
              </w:rPr>
              <w:t>Popis</w:t>
            </w:r>
          </w:p>
        </w:tc>
        <w:tc>
          <w:tcPr>
            <w:tcW w:w="5400" w:type="dxa"/>
            <w:shd w:val="clear" w:color="auto" w:fill="D9D9D9"/>
          </w:tcPr>
          <w:p w14:paraId="07E36477" w14:textId="77777777" w:rsidR="00DD3358" w:rsidRPr="00935634" w:rsidRDefault="00DD3358" w:rsidP="00DD3358">
            <w:pPr>
              <w:rPr>
                <w:rFonts w:cs="Arial"/>
                <w:b/>
              </w:rPr>
            </w:pPr>
            <w:r w:rsidRPr="00935634">
              <w:rPr>
                <w:rFonts w:cs="Arial"/>
                <w:b/>
              </w:rPr>
              <w:t>Poznámky</w:t>
            </w:r>
          </w:p>
        </w:tc>
      </w:tr>
      <w:tr w:rsidR="00DD3358" w:rsidRPr="00DD3358" w14:paraId="6AFAA639" w14:textId="77777777" w:rsidTr="00DD3358">
        <w:tc>
          <w:tcPr>
            <w:tcW w:w="1606" w:type="dxa"/>
          </w:tcPr>
          <w:p w14:paraId="2A265070" w14:textId="77777777" w:rsidR="00DD3358" w:rsidRPr="00935634" w:rsidRDefault="00B1490C" w:rsidP="00DD3358">
            <w:pPr>
              <w:rPr>
                <w:rFonts w:cs="Arial"/>
                <w:noProof/>
              </w:rPr>
            </w:pPr>
            <w:r w:rsidRPr="00935634">
              <w:rPr>
                <w:rFonts w:cs="Arial"/>
                <w:noProof/>
              </w:rPr>
              <w:t>k</w:t>
            </w:r>
            <w:r w:rsidR="00DD3358" w:rsidRPr="00935634">
              <w:rPr>
                <w:rFonts w:cs="Arial"/>
                <w:noProof/>
              </w:rPr>
              <w:t>od_org</w:t>
            </w:r>
          </w:p>
        </w:tc>
        <w:tc>
          <w:tcPr>
            <w:tcW w:w="2462" w:type="dxa"/>
          </w:tcPr>
          <w:p w14:paraId="1AE8AA10" w14:textId="77777777" w:rsidR="00DD3358" w:rsidRPr="00935634" w:rsidRDefault="00DD3358" w:rsidP="00DD3358">
            <w:pPr>
              <w:rPr>
                <w:rFonts w:cs="Arial"/>
              </w:rPr>
            </w:pPr>
            <w:r w:rsidRPr="00935634">
              <w:rPr>
                <w:rFonts w:cs="Arial"/>
              </w:rPr>
              <w:t>Organizace</w:t>
            </w:r>
          </w:p>
        </w:tc>
        <w:tc>
          <w:tcPr>
            <w:tcW w:w="5400" w:type="dxa"/>
          </w:tcPr>
          <w:p w14:paraId="6AD0E554" w14:textId="77777777" w:rsidR="00DD3358" w:rsidRPr="00935634" w:rsidRDefault="00DD3358" w:rsidP="00DD3358">
            <w:pPr>
              <w:rPr>
                <w:rFonts w:cs="Arial"/>
              </w:rPr>
            </w:pPr>
            <w:r w:rsidRPr="00935634">
              <w:rPr>
                <w:rFonts w:cs="Arial"/>
              </w:rPr>
              <w:t>Pokud není definovaný, přiřadí se podle aktuálního zařazení OSC/OSCPV</w:t>
            </w:r>
          </w:p>
        </w:tc>
      </w:tr>
      <w:tr w:rsidR="00DD3358" w:rsidRPr="00DD3358" w14:paraId="21FF7760" w14:textId="77777777" w:rsidTr="00DD3358">
        <w:tc>
          <w:tcPr>
            <w:tcW w:w="1606" w:type="dxa"/>
          </w:tcPr>
          <w:p w14:paraId="2CC7C953" w14:textId="77777777" w:rsidR="00DD3358" w:rsidRPr="00935634" w:rsidRDefault="00DD3358" w:rsidP="00DD3358">
            <w:pPr>
              <w:rPr>
                <w:rFonts w:cs="Arial"/>
                <w:noProof/>
              </w:rPr>
            </w:pPr>
            <w:r w:rsidRPr="00935634">
              <w:rPr>
                <w:rFonts w:cs="Arial"/>
                <w:noProof/>
              </w:rPr>
              <w:t>kod_obd</w:t>
            </w:r>
          </w:p>
        </w:tc>
        <w:tc>
          <w:tcPr>
            <w:tcW w:w="2462" w:type="dxa"/>
          </w:tcPr>
          <w:p w14:paraId="07834F4B" w14:textId="77777777" w:rsidR="00DD3358" w:rsidRPr="00935634" w:rsidRDefault="00DD3358" w:rsidP="00DD3358">
            <w:pPr>
              <w:rPr>
                <w:rFonts w:cs="Arial"/>
              </w:rPr>
            </w:pPr>
            <w:r w:rsidRPr="00935634">
              <w:rPr>
                <w:rFonts w:cs="Arial"/>
              </w:rPr>
              <w:t>Období dávky</w:t>
            </w:r>
          </w:p>
        </w:tc>
        <w:tc>
          <w:tcPr>
            <w:tcW w:w="5400" w:type="dxa"/>
          </w:tcPr>
          <w:p w14:paraId="5385B76D" w14:textId="77777777" w:rsidR="00522233" w:rsidRPr="00935634" w:rsidRDefault="00DD3358" w:rsidP="00DD3358">
            <w:pPr>
              <w:rPr>
                <w:rFonts w:cs="Arial"/>
              </w:rPr>
            </w:pPr>
            <w:r w:rsidRPr="00935634">
              <w:rPr>
                <w:rFonts w:cs="Arial"/>
              </w:rPr>
              <w:t xml:space="preserve">Pole je povinné, </w:t>
            </w:r>
          </w:p>
          <w:p w14:paraId="4BDABFDE" w14:textId="77777777" w:rsidR="00DD3358" w:rsidRPr="00935634" w:rsidRDefault="00DD3358" w:rsidP="00DD3358">
            <w:pPr>
              <w:rPr>
                <w:rFonts w:cs="Arial"/>
              </w:rPr>
            </w:pPr>
            <w:r w:rsidRPr="00935634">
              <w:rPr>
                <w:rFonts w:cs="Arial"/>
              </w:rPr>
              <w:t>Formát RRRR-MM</w:t>
            </w:r>
          </w:p>
        </w:tc>
      </w:tr>
      <w:tr w:rsidR="00DD3358" w:rsidRPr="00DD3358" w14:paraId="5654BDEF" w14:textId="77777777" w:rsidTr="00DD3358">
        <w:tc>
          <w:tcPr>
            <w:tcW w:w="1606" w:type="dxa"/>
          </w:tcPr>
          <w:p w14:paraId="60935B8A" w14:textId="77777777" w:rsidR="00DD3358" w:rsidRPr="00935634" w:rsidRDefault="00DD3358" w:rsidP="00DD3358">
            <w:pPr>
              <w:rPr>
                <w:rFonts w:cs="Arial"/>
                <w:bCs/>
                <w:noProof/>
              </w:rPr>
            </w:pPr>
            <w:r w:rsidRPr="00935634">
              <w:rPr>
                <w:rFonts w:cs="Arial"/>
                <w:bCs/>
                <w:noProof/>
              </w:rPr>
              <w:t>strava_lokalita</w:t>
            </w:r>
          </w:p>
        </w:tc>
        <w:tc>
          <w:tcPr>
            <w:tcW w:w="2462" w:type="dxa"/>
          </w:tcPr>
          <w:p w14:paraId="102BA9C8" w14:textId="77777777" w:rsidR="00DD3358" w:rsidRPr="00935634" w:rsidRDefault="00DD3358" w:rsidP="00DD3358">
            <w:pPr>
              <w:rPr>
                <w:rFonts w:cs="Arial"/>
                <w:bCs/>
              </w:rPr>
            </w:pPr>
            <w:r w:rsidRPr="00935634">
              <w:rPr>
                <w:rFonts w:cs="Arial"/>
                <w:bCs/>
              </w:rPr>
              <w:t xml:space="preserve">Lokalita odběru stravy  </w:t>
            </w:r>
          </w:p>
        </w:tc>
        <w:tc>
          <w:tcPr>
            <w:tcW w:w="5400" w:type="dxa"/>
          </w:tcPr>
          <w:p w14:paraId="761D1FAA" w14:textId="77777777" w:rsidR="00DD3358" w:rsidRPr="00935634" w:rsidRDefault="00522233" w:rsidP="00DD3358">
            <w:pPr>
              <w:rPr>
                <w:rFonts w:cs="Arial"/>
                <w:bCs/>
              </w:rPr>
            </w:pPr>
            <w:r w:rsidRPr="00935634">
              <w:rPr>
                <w:rFonts w:cs="Arial"/>
              </w:rPr>
              <w:t>Pokud je vyplněn, kontrola na strukturu 32</w:t>
            </w:r>
          </w:p>
        </w:tc>
      </w:tr>
      <w:tr w:rsidR="00DD3358" w:rsidRPr="00B1490C" w14:paraId="33747D55" w14:textId="77777777" w:rsidTr="00DD3358">
        <w:tc>
          <w:tcPr>
            <w:tcW w:w="1606" w:type="dxa"/>
          </w:tcPr>
          <w:p w14:paraId="0C07595C" w14:textId="77777777" w:rsidR="00DD3358" w:rsidRPr="00935634" w:rsidRDefault="00522233" w:rsidP="00DD3358">
            <w:pPr>
              <w:rPr>
                <w:rFonts w:cs="Arial"/>
                <w:bCs/>
                <w:noProof/>
              </w:rPr>
            </w:pPr>
            <w:r w:rsidRPr="00935634">
              <w:rPr>
                <w:rFonts w:cs="Arial"/>
                <w:bCs/>
                <w:noProof/>
              </w:rPr>
              <w:t>O</w:t>
            </w:r>
            <w:r w:rsidR="000A1303" w:rsidRPr="00935634">
              <w:rPr>
                <w:rFonts w:cs="Arial"/>
                <w:bCs/>
                <w:noProof/>
              </w:rPr>
              <w:t>sc</w:t>
            </w:r>
          </w:p>
        </w:tc>
        <w:tc>
          <w:tcPr>
            <w:tcW w:w="2462" w:type="dxa"/>
          </w:tcPr>
          <w:p w14:paraId="10FBE89B" w14:textId="77777777" w:rsidR="00DD3358" w:rsidRPr="00935634" w:rsidRDefault="00B1490C" w:rsidP="00DD3358">
            <w:pPr>
              <w:rPr>
                <w:rFonts w:cs="Arial"/>
                <w:bCs/>
              </w:rPr>
            </w:pPr>
            <w:r w:rsidRPr="00935634">
              <w:rPr>
                <w:rFonts w:cs="Arial"/>
                <w:bCs/>
              </w:rPr>
              <w:t>Osobní číslo</w:t>
            </w:r>
          </w:p>
        </w:tc>
        <w:tc>
          <w:tcPr>
            <w:tcW w:w="5400" w:type="dxa"/>
          </w:tcPr>
          <w:p w14:paraId="2B172F0B" w14:textId="77777777" w:rsidR="00DD3358" w:rsidRPr="00935634" w:rsidRDefault="00B1490C" w:rsidP="00DD3358">
            <w:pPr>
              <w:rPr>
                <w:rFonts w:cs="Arial"/>
                <w:bCs/>
              </w:rPr>
            </w:pPr>
            <w:r w:rsidRPr="00935634">
              <w:rPr>
                <w:rFonts w:cs="Arial"/>
                <w:bCs/>
              </w:rPr>
              <w:t>Do OSCPV se uloží kmenové PV k „OSC“</w:t>
            </w:r>
          </w:p>
        </w:tc>
      </w:tr>
      <w:tr w:rsidR="00DD3358" w:rsidRPr="00DD3358" w14:paraId="7102D681" w14:textId="77777777" w:rsidTr="00DD3358">
        <w:tc>
          <w:tcPr>
            <w:tcW w:w="1606" w:type="dxa"/>
          </w:tcPr>
          <w:p w14:paraId="16F8F289" w14:textId="77777777" w:rsidR="00DD3358" w:rsidRPr="00935634" w:rsidRDefault="00263364" w:rsidP="00DD3358">
            <w:pPr>
              <w:rPr>
                <w:rFonts w:cs="Arial"/>
                <w:noProof/>
              </w:rPr>
            </w:pPr>
            <w:r w:rsidRPr="00935634">
              <w:rPr>
                <w:rFonts w:cs="Arial"/>
                <w:noProof/>
              </w:rPr>
              <w:t>O</w:t>
            </w:r>
            <w:r w:rsidR="00DD3358" w:rsidRPr="00935634">
              <w:rPr>
                <w:rFonts w:cs="Arial"/>
                <w:noProof/>
              </w:rPr>
              <w:t>scpv</w:t>
            </w:r>
          </w:p>
        </w:tc>
        <w:tc>
          <w:tcPr>
            <w:tcW w:w="2462" w:type="dxa"/>
          </w:tcPr>
          <w:p w14:paraId="677D1E46" w14:textId="77777777" w:rsidR="00DD3358" w:rsidRPr="00935634" w:rsidRDefault="00DD3358" w:rsidP="00DD3358">
            <w:pPr>
              <w:rPr>
                <w:rFonts w:cs="Arial"/>
              </w:rPr>
            </w:pPr>
            <w:r w:rsidRPr="00935634">
              <w:rPr>
                <w:rFonts w:cs="Arial"/>
              </w:rPr>
              <w:t>Osoba PV</w:t>
            </w:r>
          </w:p>
        </w:tc>
        <w:tc>
          <w:tcPr>
            <w:tcW w:w="5400" w:type="dxa"/>
          </w:tcPr>
          <w:p w14:paraId="45FF5F96" w14:textId="77777777" w:rsidR="00DD3358" w:rsidRPr="00935634" w:rsidRDefault="005407F3" w:rsidP="00DD3358">
            <w:pPr>
              <w:rPr>
                <w:rFonts w:cs="Arial"/>
              </w:rPr>
            </w:pPr>
            <w:r w:rsidRPr="00935634">
              <w:rPr>
                <w:rFonts w:cs="Arial"/>
              </w:rPr>
              <w:t>Platnost OSČPV je kontrolov</w:t>
            </w:r>
            <w:r w:rsidR="001F3FF6" w:rsidRPr="00935634">
              <w:rPr>
                <w:rFonts w:cs="Arial"/>
              </w:rPr>
              <w:t>á</w:t>
            </w:r>
            <w:r w:rsidRPr="00935634">
              <w:rPr>
                <w:rFonts w:cs="Arial"/>
              </w:rPr>
              <w:t>n</w:t>
            </w:r>
            <w:r w:rsidR="001F3FF6" w:rsidRPr="00935634">
              <w:rPr>
                <w:rFonts w:cs="Arial"/>
              </w:rPr>
              <w:t>a</w:t>
            </w:r>
            <w:r w:rsidRPr="00935634">
              <w:rPr>
                <w:rFonts w:cs="Arial"/>
              </w:rPr>
              <w:t xml:space="preserve"> na standardní seznam PV pro použití v docházce</w:t>
            </w:r>
          </w:p>
        </w:tc>
      </w:tr>
      <w:tr w:rsidR="00DD3358" w:rsidRPr="00DD3358" w14:paraId="6ACD2AED" w14:textId="77777777" w:rsidTr="00DD3358">
        <w:tc>
          <w:tcPr>
            <w:tcW w:w="1606" w:type="dxa"/>
          </w:tcPr>
          <w:p w14:paraId="14EC0AFA" w14:textId="03DEF52B" w:rsidR="00DD3358" w:rsidRPr="00935634" w:rsidRDefault="00B1490C" w:rsidP="00DD3358">
            <w:pPr>
              <w:rPr>
                <w:rFonts w:cs="Arial"/>
                <w:noProof/>
              </w:rPr>
            </w:pPr>
            <w:r w:rsidRPr="00935634">
              <w:rPr>
                <w:rFonts w:cs="Arial"/>
                <w:noProof/>
              </w:rPr>
              <w:t>k</w:t>
            </w:r>
            <w:r w:rsidR="00DD3358" w:rsidRPr="00935634">
              <w:rPr>
                <w:rFonts w:cs="Arial"/>
                <w:noProof/>
              </w:rPr>
              <w:t>od_j</w:t>
            </w:r>
            <w:r w:rsidR="004A6B66">
              <w:rPr>
                <w:rFonts w:cs="Arial"/>
                <w:noProof/>
              </w:rPr>
              <w:t>i</w:t>
            </w:r>
            <w:r w:rsidR="00DD3358" w:rsidRPr="00935634">
              <w:rPr>
                <w:rFonts w:cs="Arial"/>
                <w:noProof/>
              </w:rPr>
              <w:t>dla</w:t>
            </w:r>
          </w:p>
        </w:tc>
        <w:tc>
          <w:tcPr>
            <w:tcW w:w="2462" w:type="dxa"/>
          </w:tcPr>
          <w:p w14:paraId="3E6DD2E4" w14:textId="77777777" w:rsidR="00DD3358" w:rsidRPr="00935634" w:rsidRDefault="00DD3358" w:rsidP="00DD3358">
            <w:pPr>
              <w:rPr>
                <w:rFonts w:cs="Arial"/>
              </w:rPr>
            </w:pPr>
            <w:r w:rsidRPr="00935634">
              <w:rPr>
                <w:rFonts w:cs="Arial"/>
              </w:rPr>
              <w:t>Kód jídla</w:t>
            </w:r>
          </w:p>
        </w:tc>
        <w:tc>
          <w:tcPr>
            <w:tcW w:w="5400" w:type="dxa"/>
          </w:tcPr>
          <w:p w14:paraId="164045E7" w14:textId="77777777" w:rsidR="00DD3358" w:rsidRPr="00935634" w:rsidRDefault="00DD3358" w:rsidP="00DD3358">
            <w:pPr>
              <w:rPr>
                <w:rFonts w:cs="Arial"/>
              </w:rPr>
            </w:pPr>
            <w:r w:rsidRPr="00935634">
              <w:rPr>
                <w:rFonts w:cs="Arial"/>
              </w:rPr>
              <w:t>Povinná položka</w:t>
            </w:r>
          </w:p>
          <w:p w14:paraId="3AC676ED" w14:textId="77777777" w:rsidR="00522233" w:rsidRPr="00935634" w:rsidRDefault="00522233" w:rsidP="00522233">
            <w:pPr>
              <w:pStyle w:val="Textbubliny"/>
              <w:rPr>
                <w:rFonts w:ascii="Arial" w:hAnsi="Arial" w:cs="Arial"/>
                <w:sz w:val="20"/>
                <w:szCs w:val="20"/>
              </w:rPr>
            </w:pPr>
            <w:r w:rsidRPr="00935634">
              <w:rPr>
                <w:rFonts w:ascii="Arial" w:hAnsi="Arial" w:cs="Arial"/>
                <w:sz w:val="20"/>
                <w:szCs w:val="20"/>
              </w:rPr>
              <w:t>kontrola na číselník Dcs04</w:t>
            </w:r>
          </w:p>
        </w:tc>
      </w:tr>
      <w:tr w:rsidR="00DD3358" w:rsidRPr="00DD3358" w14:paraId="731FAEB4" w14:textId="77777777" w:rsidTr="00DD3358">
        <w:tc>
          <w:tcPr>
            <w:tcW w:w="1606" w:type="dxa"/>
          </w:tcPr>
          <w:p w14:paraId="5BF4B537" w14:textId="77777777" w:rsidR="00DD3358" w:rsidRPr="00935634" w:rsidRDefault="00263364" w:rsidP="00DD3358">
            <w:pPr>
              <w:rPr>
                <w:rFonts w:cs="Arial"/>
                <w:noProof/>
              </w:rPr>
            </w:pPr>
            <w:r w:rsidRPr="00935634">
              <w:rPr>
                <w:rFonts w:cs="Arial"/>
                <w:noProof/>
              </w:rPr>
              <w:t>D</w:t>
            </w:r>
            <w:r w:rsidR="00DD3358" w:rsidRPr="00935634">
              <w:rPr>
                <w:rFonts w:cs="Arial"/>
                <w:noProof/>
              </w:rPr>
              <w:t>atum</w:t>
            </w:r>
          </w:p>
        </w:tc>
        <w:tc>
          <w:tcPr>
            <w:tcW w:w="2462" w:type="dxa"/>
          </w:tcPr>
          <w:p w14:paraId="55D8E734" w14:textId="77777777" w:rsidR="00DD3358" w:rsidRPr="00935634" w:rsidRDefault="00DD3358" w:rsidP="00DD3358">
            <w:pPr>
              <w:rPr>
                <w:rFonts w:cs="Arial"/>
              </w:rPr>
            </w:pPr>
            <w:r w:rsidRPr="00935634">
              <w:rPr>
                <w:rFonts w:cs="Arial"/>
              </w:rPr>
              <w:t>Datum odběru</w:t>
            </w:r>
          </w:p>
        </w:tc>
        <w:tc>
          <w:tcPr>
            <w:tcW w:w="5400" w:type="dxa"/>
          </w:tcPr>
          <w:p w14:paraId="7D2AA920" w14:textId="77777777" w:rsidR="00522233" w:rsidRPr="00935634" w:rsidRDefault="00D16578" w:rsidP="00522233">
            <w:pPr>
              <w:rPr>
                <w:rFonts w:cs="Arial"/>
              </w:rPr>
            </w:pPr>
            <w:r w:rsidRPr="00935634">
              <w:rPr>
                <w:rFonts w:cs="Arial"/>
              </w:rPr>
              <w:t xml:space="preserve">Povolený formát </w:t>
            </w:r>
            <w:r w:rsidR="00522233" w:rsidRPr="00935634">
              <w:rPr>
                <w:rFonts w:cs="Arial"/>
              </w:rPr>
              <w:t xml:space="preserve">: </w:t>
            </w:r>
            <w:r w:rsidRPr="00935634">
              <w:rPr>
                <w:rFonts w:cs="Arial"/>
              </w:rPr>
              <w:t>DD (den v měsíci )</w:t>
            </w:r>
            <w:r w:rsidR="00522233" w:rsidRPr="00935634">
              <w:rPr>
                <w:rFonts w:cs="Arial"/>
              </w:rPr>
              <w:t>;</w:t>
            </w:r>
          </w:p>
          <w:p w14:paraId="68A73EC3" w14:textId="77777777" w:rsidR="00522233" w:rsidRPr="00935634" w:rsidRDefault="00522233" w:rsidP="00DD3358">
            <w:pPr>
              <w:rPr>
                <w:rFonts w:cs="Arial"/>
              </w:rPr>
            </w:pPr>
            <w:r w:rsidRPr="00935634">
              <w:rPr>
                <w:rFonts w:cs="Arial"/>
              </w:rPr>
              <w:t xml:space="preserve"> </w:t>
            </w:r>
            <w:r w:rsidR="00D16578" w:rsidRPr="00935634">
              <w:rPr>
                <w:rFonts w:cs="Arial"/>
              </w:rPr>
              <w:t>YYYYMMDD</w:t>
            </w:r>
            <w:r w:rsidRPr="00935634">
              <w:rPr>
                <w:rFonts w:cs="Arial"/>
              </w:rPr>
              <w:t>; DD.MM.YY, DD.MM.YYYY</w:t>
            </w:r>
          </w:p>
        </w:tc>
      </w:tr>
      <w:tr w:rsidR="00DD3358" w:rsidRPr="00DD3358" w14:paraId="2D054D3E" w14:textId="77777777" w:rsidTr="00DD3358">
        <w:tc>
          <w:tcPr>
            <w:tcW w:w="1606" w:type="dxa"/>
          </w:tcPr>
          <w:p w14:paraId="217E36DD" w14:textId="77777777" w:rsidR="00DD3358" w:rsidRPr="00935634" w:rsidRDefault="00DD3358" w:rsidP="00DD3358">
            <w:pPr>
              <w:rPr>
                <w:rFonts w:cs="Arial"/>
                <w:noProof/>
              </w:rPr>
            </w:pPr>
            <w:r w:rsidRPr="00935634">
              <w:rPr>
                <w:rFonts w:cs="Arial"/>
                <w:noProof/>
              </w:rPr>
              <w:t>strava_skup</w:t>
            </w:r>
          </w:p>
        </w:tc>
        <w:tc>
          <w:tcPr>
            <w:tcW w:w="2462" w:type="dxa"/>
          </w:tcPr>
          <w:p w14:paraId="020B7F5A" w14:textId="77777777" w:rsidR="00DD3358" w:rsidRPr="00935634" w:rsidRDefault="00DD3358" w:rsidP="00DD3358">
            <w:pPr>
              <w:rPr>
                <w:rFonts w:cs="Arial"/>
              </w:rPr>
            </w:pPr>
            <w:r w:rsidRPr="00935634">
              <w:rPr>
                <w:rFonts w:cs="Arial"/>
              </w:rPr>
              <w:t>Stravovací skupina</w:t>
            </w:r>
          </w:p>
        </w:tc>
        <w:tc>
          <w:tcPr>
            <w:tcW w:w="5400" w:type="dxa"/>
          </w:tcPr>
          <w:p w14:paraId="0E21429E" w14:textId="77777777" w:rsidR="00DD3358" w:rsidRPr="00935634" w:rsidRDefault="00DD3358" w:rsidP="00DD3358">
            <w:pPr>
              <w:rPr>
                <w:rFonts w:cs="Arial"/>
              </w:rPr>
            </w:pPr>
          </w:p>
        </w:tc>
      </w:tr>
      <w:tr w:rsidR="00DD3358" w:rsidRPr="00DD3358" w14:paraId="136EB0BE" w14:textId="77777777" w:rsidTr="00DD3358">
        <w:tc>
          <w:tcPr>
            <w:tcW w:w="1606" w:type="dxa"/>
          </w:tcPr>
          <w:p w14:paraId="3F710396" w14:textId="77777777" w:rsidR="00DD3358" w:rsidRPr="00935634" w:rsidRDefault="00DD3358" w:rsidP="00DD3358">
            <w:pPr>
              <w:rPr>
                <w:rFonts w:cs="Arial"/>
                <w:noProof/>
              </w:rPr>
            </w:pPr>
            <w:r w:rsidRPr="00935634">
              <w:rPr>
                <w:rFonts w:cs="Arial"/>
                <w:noProof/>
              </w:rPr>
              <w:t>cena_skut</w:t>
            </w:r>
          </w:p>
        </w:tc>
        <w:tc>
          <w:tcPr>
            <w:tcW w:w="2462" w:type="dxa"/>
          </w:tcPr>
          <w:p w14:paraId="6DA376F1" w14:textId="77777777" w:rsidR="00DD3358" w:rsidRPr="00935634" w:rsidRDefault="00DD3358" w:rsidP="00DD3358">
            <w:pPr>
              <w:rPr>
                <w:rFonts w:cs="Arial"/>
              </w:rPr>
            </w:pPr>
            <w:r w:rsidRPr="00935634">
              <w:rPr>
                <w:rFonts w:cs="Arial"/>
              </w:rPr>
              <w:t>Skutečná cena (imp.)</w:t>
            </w:r>
          </w:p>
        </w:tc>
        <w:tc>
          <w:tcPr>
            <w:tcW w:w="5400" w:type="dxa"/>
          </w:tcPr>
          <w:p w14:paraId="3316F982" w14:textId="77777777" w:rsidR="00DD3358" w:rsidRPr="00935634" w:rsidRDefault="00DD3358" w:rsidP="00DD3358">
            <w:pPr>
              <w:rPr>
                <w:rFonts w:cs="Arial"/>
              </w:rPr>
            </w:pPr>
          </w:p>
        </w:tc>
      </w:tr>
      <w:tr w:rsidR="00B1490C" w:rsidRPr="00DD3358" w14:paraId="3357C2DB" w14:textId="77777777" w:rsidTr="00DD3358">
        <w:tc>
          <w:tcPr>
            <w:tcW w:w="1606" w:type="dxa"/>
          </w:tcPr>
          <w:p w14:paraId="187F2B90" w14:textId="77777777" w:rsidR="00B1490C" w:rsidRPr="00935634" w:rsidRDefault="00B1490C" w:rsidP="00DD3358">
            <w:pPr>
              <w:rPr>
                <w:rFonts w:cs="Arial"/>
                <w:noProof/>
              </w:rPr>
            </w:pPr>
            <w:r w:rsidRPr="00935634">
              <w:rPr>
                <w:rFonts w:cs="Arial"/>
                <w:noProof/>
              </w:rPr>
              <w:t>srazka_zam</w:t>
            </w:r>
          </w:p>
        </w:tc>
        <w:tc>
          <w:tcPr>
            <w:tcW w:w="2462" w:type="dxa"/>
          </w:tcPr>
          <w:p w14:paraId="61B6F22D" w14:textId="77777777" w:rsidR="00B1490C" w:rsidRPr="00935634" w:rsidRDefault="00B1490C" w:rsidP="00DD3358">
            <w:pPr>
              <w:rPr>
                <w:rFonts w:cs="Arial"/>
                <w:noProof/>
              </w:rPr>
            </w:pPr>
            <w:r w:rsidRPr="00935634">
              <w:rPr>
                <w:rFonts w:cs="Arial"/>
                <w:noProof/>
              </w:rPr>
              <w:t>Srážka - zaměstnanec</w:t>
            </w:r>
          </w:p>
        </w:tc>
        <w:tc>
          <w:tcPr>
            <w:tcW w:w="5400" w:type="dxa"/>
          </w:tcPr>
          <w:p w14:paraId="42759166" w14:textId="77777777" w:rsidR="00B1490C" w:rsidRPr="00935634" w:rsidRDefault="00B1490C" w:rsidP="00DD3358">
            <w:pPr>
              <w:rPr>
                <w:rFonts w:cs="Arial"/>
                <w:noProof/>
              </w:rPr>
            </w:pPr>
          </w:p>
        </w:tc>
      </w:tr>
      <w:tr w:rsidR="00DD3358" w:rsidRPr="00DD3358" w14:paraId="4577C973" w14:textId="77777777" w:rsidTr="00DD3358">
        <w:tc>
          <w:tcPr>
            <w:tcW w:w="1606" w:type="dxa"/>
          </w:tcPr>
          <w:p w14:paraId="48DB2C5E" w14:textId="77777777" w:rsidR="00DD3358" w:rsidRPr="00935634" w:rsidRDefault="00DD3358" w:rsidP="00DD3358">
            <w:pPr>
              <w:rPr>
                <w:rFonts w:cs="Arial"/>
                <w:noProof/>
              </w:rPr>
            </w:pPr>
            <w:r w:rsidRPr="00935634">
              <w:rPr>
                <w:rFonts w:cs="Arial"/>
                <w:noProof/>
              </w:rPr>
              <w:t>cena_dph</w:t>
            </w:r>
          </w:p>
        </w:tc>
        <w:tc>
          <w:tcPr>
            <w:tcW w:w="2462" w:type="dxa"/>
          </w:tcPr>
          <w:p w14:paraId="1B41DFB4" w14:textId="77777777" w:rsidR="00DD3358" w:rsidRPr="00935634" w:rsidRDefault="00DD3358" w:rsidP="00DD3358">
            <w:pPr>
              <w:rPr>
                <w:rFonts w:cs="Arial"/>
              </w:rPr>
            </w:pPr>
            <w:r w:rsidRPr="00935634">
              <w:rPr>
                <w:rFonts w:cs="Arial"/>
              </w:rPr>
              <w:t>DPH z jídla (imp.)</w:t>
            </w:r>
          </w:p>
        </w:tc>
        <w:tc>
          <w:tcPr>
            <w:tcW w:w="5400" w:type="dxa"/>
          </w:tcPr>
          <w:p w14:paraId="492FAFCB" w14:textId="77777777" w:rsidR="00DD3358" w:rsidRPr="00935634" w:rsidRDefault="00DD3358" w:rsidP="00DD3358">
            <w:pPr>
              <w:rPr>
                <w:rFonts w:cs="Arial"/>
              </w:rPr>
            </w:pPr>
          </w:p>
        </w:tc>
      </w:tr>
      <w:tr w:rsidR="00DD3358" w:rsidRPr="00DD3358" w14:paraId="42268A9F" w14:textId="77777777" w:rsidTr="00DD3358">
        <w:tc>
          <w:tcPr>
            <w:tcW w:w="1606" w:type="dxa"/>
          </w:tcPr>
          <w:p w14:paraId="1F781E4A" w14:textId="77777777" w:rsidR="00DD3358" w:rsidRPr="00935634" w:rsidRDefault="00DD3358" w:rsidP="00DD3358">
            <w:pPr>
              <w:rPr>
                <w:rFonts w:cs="Arial"/>
                <w:noProof/>
              </w:rPr>
            </w:pPr>
            <w:r w:rsidRPr="00935634">
              <w:rPr>
                <w:rFonts w:cs="Arial"/>
                <w:noProof/>
              </w:rPr>
              <w:t>prisp_org</w:t>
            </w:r>
          </w:p>
        </w:tc>
        <w:tc>
          <w:tcPr>
            <w:tcW w:w="2462" w:type="dxa"/>
          </w:tcPr>
          <w:p w14:paraId="5E2ECABB" w14:textId="77777777" w:rsidR="00DD3358" w:rsidRPr="00935634" w:rsidRDefault="00DD3358" w:rsidP="00DD3358">
            <w:pPr>
              <w:rPr>
                <w:rFonts w:cs="Arial"/>
              </w:rPr>
            </w:pPr>
            <w:r w:rsidRPr="00935634">
              <w:rPr>
                <w:rFonts w:cs="Arial"/>
              </w:rPr>
              <w:t>Dotace zaměstnavatele (imp.)</w:t>
            </w:r>
          </w:p>
        </w:tc>
        <w:tc>
          <w:tcPr>
            <w:tcW w:w="5400" w:type="dxa"/>
          </w:tcPr>
          <w:p w14:paraId="44245D92" w14:textId="77777777" w:rsidR="00DD3358" w:rsidRPr="00935634" w:rsidRDefault="00DD3358" w:rsidP="00DD3358">
            <w:pPr>
              <w:rPr>
                <w:rFonts w:cs="Arial"/>
              </w:rPr>
            </w:pPr>
          </w:p>
        </w:tc>
      </w:tr>
      <w:tr w:rsidR="00DD3358" w:rsidRPr="00DD3358" w14:paraId="7A013798" w14:textId="77777777" w:rsidTr="00DD3358">
        <w:tc>
          <w:tcPr>
            <w:tcW w:w="1606" w:type="dxa"/>
          </w:tcPr>
          <w:p w14:paraId="5BA0D4C5" w14:textId="1B702F8A" w:rsidR="00DD3358" w:rsidRPr="00935634" w:rsidRDefault="00DD3358" w:rsidP="00DD3358">
            <w:pPr>
              <w:rPr>
                <w:rFonts w:cs="Arial"/>
                <w:noProof/>
              </w:rPr>
            </w:pPr>
            <w:r w:rsidRPr="00935634">
              <w:rPr>
                <w:rFonts w:cs="Arial"/>
                <w:noProof/>
              </w:rPr>
              <w:t>p</w:t>
            </w:r>
            <w:r w:rsidR="004A6B66">
              <w:rPr>
                <w:rFonts w:cs="Arial"/>
                <w:noProof/>
              </w:rPr>
              <w:t>r</w:t>
            </w:r>
            <w:r w:rsidRPr="00935634">
              <w:rPr>
                <w:rFonts w:cs="Arial"/>
                <w:noProof/>
              </w:rPr>
              <w:t>isp_sf</w:t>
            </w:r>
          </w:p>
        </w:tc>
        <w:tc>
          <w:tcPr>
            <w:tcW w:w="2462" w:type="dxa"/>
          </w:tcPr>
          <w:p w14:paraId="440F6FB2" w14:textId="77777777" w:rsidR="00DD3358" w:rsidRPr="00935634" w:rsidRDefault="00DD3358" w:rsidP="00DD3358">
            <w:pPr>
              <w:rPr>
                <w:rFonts w:cs="Arial"/>
              </w:rPr>
            </w:pPr>
            <w:r w:rsidRPr="00935634">
              <w:rPr>
                <w:rFonts w:cs="Arial"/>
              </w:rPr>
              <w:t>Příspěvek ze soc. fondu (imp.)</w:t>
            </w:r>
          </w:p>
        </w:tc>
        <w:tc>
          <w:tcPr>
            <w:tcW w:w="5400" w:type="dxa"/>
          </w:tcPr>
          <w:p w14:paraId="1F3CC93F" w14:textId="77777777" w:rsidR="00DD3358" w:rsidRPr="00935634" w:rsidRDefault="00DD3358" w:rsidP="00DD3358">
            <w:pPr>
              <w:rPr>
                <w:rFonts w:cs="Arial"/>
              </w:rPr>
            </w:pPr>
          </w:p>
        </w:tc>
      </w:tr>
      <w:tr w:rsidR="00DD3358" w:rsidRPr="00DD3358" w14:paraId="306B56BD" w14:textId="77777777" w:rsidTr="00DD3358">
        <w:tc>
          <w:tcPr>
            <w:tcW w:w="1606" w:type="dxa"/>
          </w:tcPr>
          <w:p w14:paraId="1BBECDE3" w14:textId="77777777" w:rsidR="00DD3358" w:rsidRPr="00935634" w:rsidRDefault="00DD3358" w:rsidP="00DD3358">
            <w:pPr>
              <w:rPr>
                <w:rFonts w:cs="Arial"/>
                <w:noProof/>
              </w:rPr>
            </w:pPr>
            <w:r w:rsidRPr="00935634">
              <w:rPr>
                <w:rFonts w:cs="Arial"/>
                <w:noProof/>
              </w:rPr>
              <w:t>prisp_odb</w:t>
            </w:r>
          </w:p>
        </w:tc>
        <w:tc>
          <w:tcPr>
            <w:tcW w:w="2462" w:type="dxa"/>
          </w:tcPr>
          <w:p w14:paraId="01ED4720" w14:textId="77777777" w:rsidR="00DD3358" w:rsidRPr="00935634" w:rsidRDefault="00DD3358" w:rsidP="00DD3358">
            <w:pPr>
              <w:rPr>
                <w:rFonts w:cs="Arial"/>
              </w:rPr>
            </w:pPr>
            <w:r w:rsidRPr="00935634">
              <w:rPr>
                <w:rFonts w:cs="Arial"/>
              </w:rPr>
              <w:t>Příspěvek z odborů (imp.)</w:t>
            </w:r>
          </w:p>
        </w:tc>
        <w:tc>
          <w:tcPr>
            <w:tcW w:w="5400" w:type="dxa"/>
          </w:tcPr>
          <w:p w14:paraId="06CE38F2" w14:textId="77777777" w:rsidR="00DD3358" w:rsidRPr="00935634" w:rsidRDefault="00DD3358" w:rsidP="00DD3358">
            <w:pPr>
              <w:rPr>
                <w:rFonts w:cs="Arial"/>
              </w:rPr>
            </w:pPr>
          </w:p>
        </w:tc>
      </w:tr>
      <w:tr w:rsidR="00DD3358" w:rsidRPr="00DD3358" w14:paraId="0ED73F00" w14:textId="77777777" w:rsidTr="00DD3358">
        <w:tc>
          <w:tcPr>
            <w:tcW w:w="1606" w:type="dxa"/>
          </w:tcPr>
          <w:p w14:paraId="20EB4B52" w14:textId="39DC8E76" w:rsidR="00DD3358" w:rsidRPr="00935634" w:rsidRDefault="00263364" w:rsidP="00DD3358">
            <w:pPr>
              <w:rPr>
                <w:rFonts w:cs="Arial"/>
                <w:noProof/>
              </w:rPr>
            </w:pPr>
            <w:r w:rsidRPr="00935634">
              <w:rPr>
                <w:rFonts w:cs="Arial"/>
                <w:noProof/>
              </w:rPr>
              <w:t>po</w:t>
            </w:r>
            <w:r w:rsidR="004A6B66">
              <w:rPr>
                <w:rFonts w:cs="Arial"/>
                <w:noProof/>
              </w:rPr>
              <w:t>c</w:t>
            </w:r>
            <w:r w:rsidRPr="00935634">
              <w:rPr>
                <w:rFonts w:cs="Arial"/>
                <w:noProof/>
              </w:rPr>
              <w:t>et</w:t>
            </w:r>
          </w:p>
        </w:tc>
        <w:tc>
          <w:tcPr>
            <w:tcW w:w="2462" w:type="dxa"/>
          </w:tcPr>
          <w:p w14:paraId="7DB55BFE" w14:textId="77777777" w:rsidR="00DD3358" w:rsidRPr="00935634" w:rsidRDefault="00DD3358" w:rsidP="00DD3358">
            <w:pPr>
              <w:rPr>
                <w:rFonts w:cs="Arial"/>
              </w:rPr>
            </w:pPr>
            <w:r w:rsidRPr="00935634">
              <w:rPr>
                <w:rFonts w:cs="Arial"/>
              </w:rPr>
              <w:t>Počet jídel</w:t>
            </w:r>
          </w:p>
        </w:tc>
        <w:tc>
          <w:tcPr>
            <w:tcW w:w="5400" w:type="dxa"/>
          </w:tcPr>
          <w:p w14:paraId="3197279B" w14:textId="77777777" w:rsidR="00DD3358" w:rsidRPr="00935634" w:rsidRDefault="00DD3358" w:rsidP="00DD3358">
            <w:pPr>
              <w:rPr>
                <w:rFonts w:cs="Arial"/>
              </w:rPr>
            </w:pPr>
          </w:p>
        </w:tc>
      </w:tr>
      <w:tr w:rsidR="00DD3358" w:rsidRPr="00DD3358" w14:paraId="52F857DA" w14:textId="77777777" w:rsidTr="00DD3358">
        <w:tc>
          <w:tcPr>
            <w:tcW w:w="1606" w:type="dxa"/>
          </w:tcPr>
          <w:p w14:paraId="7298A6BB" w14:textId="77777777" w:rsidR="00DD3358" w:rsidRPr="00935634" w:rsidRDefault="00DD3358" w:rsidP="00DD3358">
            <w:pPr>
              <w:rPr>
                <w:rFonts w:cs="Arial"/>
                <w:noProof/>
              </w:rPr>
            </w:pPr>
            <w:r w:rsidRPr="00935634">
              <w:rPr>
                <w:rFonts w:cs="Arial"/>
                <w:noProof/>
              </w:rPr>
              <w:t>pocet1</w:t>
            </w:r>
          </w:p>
        </w:tc>
        <w:tc>
          <w:tcPr>
            <w:tcW w:w="2462" w:type="dxa"/>
          </w:tcPr>
          <w:p w14:paraId="65415BED" w14:textId="77777777" w:rsidR="00DD3358" w:rsidRPr="00935634" w:rsidRDefault="00DD3358" w:rsidP="00DD3358">
            <w:pPr>
              <w:rPr>
                <w:rFonts w:cs="Arial"/>
              </w:rPr>
            </w:pPr>
            <w:r w:rsidRPr="00935634">
              <w:rPr>
                <w:rFonts w:cs="Arial"/>
              </w:rPr>
              <w:t>Doplňkový počet 1</w:t>
            </w:r>
          </w:p>
        </w:tc>
        <w:tc>
          <w:tcPr>
            <w:tcW w:w="5400" w:type="dxa"/>
          </w:tcPr>
          <w:p w14:paraId="17708704" w14:textId="77777777" w:rsidR="00DD3358" w:rsidRPr="00935634" w:rsidRDefault="00DD3358" w:rsidP="00DD3358">
            <w:pPr>
              <w:rPr>
                <w:rFonts w:cs="Arial"/>
              </w:rPr>
            </w:pPr>
          </w:p>
        </w:tc>
      </w:tr>
      <w:tr w:rsidR="00DD3358" w:rsidRPr="00DD3358" w14:paraId="069402A3" w14:textId="77777777" w:rsidTr="00DD3358">
        <w:tc>
          <w:tcPr>
            <w:tcW w:w="1606" w:type="dxa"/>
          </w:tcPr>
          <w:p w14:paraId="1C4F3744" w14:textId="77777777" w:rsidR="00DD3358" w:rsidRPr="00935634" w:rsidRDefault="00DD3358" w:rsidP="00DD3358">
            <w:pPr>
              <w:rPr>
                <w:rFonts w:cs="Arial"/>
                <w:noProof/>
              </w:rPr>
            </w:pPr>
            <w:r w:rsidRPr="00935634">
              <w:rPr>
                <w:rFonts w:cs="Arial"/>
                <w:noProof/>
              </w:rPr>
              <w:t>pocet2</w:t>
            </w:r>
          </w:p>
        </w:tc>
        <w:tc>
          <w:tcPr>
            <w:tcW w:w="2462" w:type="dxa"/>
          </w:tcPr>
          <w:p w14:paraId="2607E2DA" w14:textId="77777777" w:rsidR="00DD3358" w:rsidRPr="00935634" w:rsidRDefault="00DD3358" w:rsidP="00DD3358">
            <w:pPr>
              <w:rPr>
                <w:rFonts w:cs="Arial"/>
              </w:rPr>
            </w:pPr>
            <w:r w:rsidRPr="00935634">
              <w:rPr>
                <w:rFonts w:cs="Arial"/>
              </w:rPr>
              <w:t>Doplňkový počet 2</w:t>
            </w:r>
          </w:p>
        </w:tc>
        <w:tc>
          <w:tcPr>
            <w:tcW w:w="5400" w:type="dxa"/>
          </w:tcPr>
          <w:p w14:paraId="1796930C" w14:textId="77777777" w:rsidR="00DD3358" w:rsidRPr="00935634" w:rsidRDefault="00DD3358" w:rsidP="00DD3358">
            <w:pPr>
              <w:rPr>
                <w:rFonts w:cs="Arial"/>
              </w:rPr>
            </w:pPr>
          </w:p>
        </w:tc>
      </w:tr>
      <w:tr w:rsidR="00DD3358" w:rsidRPr="00DD3358" w14:paraId="71CBFB4E" w14:textId="77777777" w:rsidTr="00DD3358">
        <w:tc>
          <w:tcPr>
            <w:tcW w:w="1606" w:type="dxa"/>
          </w:tcPr>
          <w:p w14:paraId="7735E16E" w14:textId="77777777" w:rsidR="00DD3358" w:rsidRPr="00935634" w:rsidRDefault="00DD3358" w:rsidP="00DD3358">
            <w:pPr>
              <w:rPr>
                <w:rFonts w:cs="Arial"/>
                <w:noProof/>
              </w:rPr>
            </w:pPr>
            <w:r w:rsidRPr="00935634">
              <w:rPr>
                <w:rFonts w:cs="Arial"/>
                <w:noProof/>
              </w:rPr>
              <w:t>pocet3</w:t>
            </w:r>
          </w:p>
        </w:tc>
        <w:tc>
          <w:tcPr>
            <w:tcW w:w="2462" w:type="dxa"/>
          </w:tcPr>
          <w:p w14:paraId="69163E55" w14:textId="77777777" w:rsidR="00DD3358" w:rsidRPr="00935634" w:rsidRDefault="00DD3358" w:rsidP="00DD3358">
            <w:pPr>
              <w:rPr>
                <w:rFonts w:cs="Arial"/>
              </w:rPr>
            </w:pPr>
            <w:r w:rsidRPr="00935634">
              <w:rPr>
                <w:rFonts w:cs="Arial"/>
              </w:rPr>
              <w:t>Doplňkový počet 3</w:t>
            </w:r>
          </w:p>
        </w:tc>
        <w:tc>
          <w:tcPr>
            <w:tcW w:w="5400" w:type="dxa"/>
          </w:tcPr>
          <w:p w14:paraId="15622902" w14:textId="77777777" w:rsidR="00DD3358" w:rsidRPr="00935634" w:rsidRDefault="00DD3358" w:rsidP="00DD3358">
            <w:pPr>
              <w:rPr>
                <w:rFonts w:cs="Arial"/>
              </w:rPr>
            </w:pPr>
          </w:p>
        </w:tc>
      </w:tr>
      <w:tr w:rsidR="00DD3358" w:rsidRPr="00DD3358" w14:paraId="4320F1E5" w14:textId="77777777" w:rsidTr="00DD3358">
        <w:tc>
          <w:tcPr>
            <w:tcW w:w="1606" w:type="dxa"/>
          </w:tcPr>
          <w:p w14:paraId="3974C769" w14:textId="77777777" w:rsidR="00DD3358" w:rsidRPr="00935634" w:rsidRDefault="00DD3358" w:rsidP="00DD3358">
            <w:pPr>
              <w:rPr>
                <w:rFonts w:cs="Arial"/>
                <w:noProof/>
              </w:rPr>
            </w:pPr>
            <w:r w:rsidRPr="00935634">
              <w:rPr>
                <w:rFonts w:cs="Arial"/>
                <w:noProof/>
              </w:rPr>
              <w:t>pom1</w:t>
            </w:r>
          </w:p>
        </w:tc>
        <w:tc>
          <w:tcPr>
            <w:tcW w:w="2462" w:type="dxa"/>
          </w:tcPr>
          <w:p w14:paraId="5012EC86" w14:textId="77777777" w:rsidR="00DD3358" w:rsidRPr="00935634" w:rsidRDefault="00DD3358" w:rsidP="00DD3358">
            <w:pPr>
              <w:rPr>
                <w:rFonts w:cs="Arial"/>
              </w:rPr>
            </w:pPr>
            <w:r w:rsidRPr="00935634">
              <w:rPr>
                <w:rFonts w:cs="Arial"/>
              </w:rPr>
              <w:t>Pomocná částka 1</w:t>
            </w:r>
          </w:p>
        </w:tc>
        <w:tc>
          <w:tcPr>
            <w:tcW w:w="5400" w:type="dxa"/>
          </w:tcPr>
          <w:p w14:paraId="0108A14F" w14:textId="77777777" w:rsidR="00DD3358" w:rsidRPr="00935634" w:rsidRDefault="00DD3358" w:rsidP="00DD3358">
            <w:pPr>
              <w:rPr>
                <w:rFonts w:cs="Arial"/>
              </w:rPr>
            </w:pPr>
          </w:p>
        </w:tc>
      </w:tr>
      <w:tr w:rsidR="00DD3358" w:rsidRPr="00DD3358" w14:paraId="79F4A1E9" w14:textId="77777777" w:rsidTr="00DD3358">
        <w:tc>
          <w:tcPr>
            <w:tcW w:w="1606" w:type="dxa"/>
          </w:tcPr>
          <w:p w14:paraId="61ECBFBF" w14:textId="77777777" w:rsidR="00DD3358" w:rsidRPr="00935634" w:rsidRDefault="00DD3358" w:rsidP="00DD3358">
            <w:pPr>
              <w:rPr>
                <w:rFonts w:cs="Arial"/>
                <w:noProof/>
              </w:rPr>
            </w:pPr>
            <w:r w:rsidRPr="00935634">
              <w:rPr>
                <w:rFonts w:cs="Arial"/>
                <w:noProof/>
              </w:rPr>
              <w:t>pom2</w:t>
            </w:r>
          </w:p>
        </w:tc>
        <w:tc>
          <w:tcPr>
            <w:tcW w:w="2462" w:type="dxa"/>
          </w:tcPr>
          <w:p w14:paraId="5284FAB9" w14:textId="77777777" w:rsidR="00DD3358" w:rsidRPr="00935634" w:rsidRDefault="00DD3358" w:rsidP="00DD3358">
            <w:pPr>
              <w:rPr>
                <w:rFonts w:cs="Arial"/>
              </w:rPr>
            </w:pPr>
            <w:r w:rsidRPr="00935634">
              <w:rPr>
                <w:rFonts w:cs="Arial"/>
              </w:rPr>
              <w:t>Pomocná částka 2</w:t>
            </w:r>
          </w:p>
        </w:tc>
        <w:tc>
          <w:tcPr>
            <w:tcW w:w="5400" w:type="dxa"/>
          </w:tcPr>
          <w:p w14:paraId="52935A1B" w14:textId="77777777" w:rsidR="00DD3358" w:rsidRPr="00935634" w:rsidRDefault="00DD3358" w:rsidP="00DD3358">
            <w:pPr>
              <w:rPr>
                <w:rFonts w:cs="Arial"/>
              </w:rPr>
            </w:pPr>
          </w:p>
        </w:tc>
      </w:tr>
      <w:tr w:rsidR="00DD3358" w:rsidRPr="00DD3358" w14:paraId="6C2192A9" w14:textId="77777777" w:rsidTr="00DD3358">
        <w:tc>
          <w:tcPr>
            <w:tcW w:w="1606" w:type="dxa"/>
          </w:tcPr>
          <w:p w14:paraId="38F45B42" w14:textId="77777777" w:rsidR="00DD3358" w:rsidRPr="00935634" w:rsidRDefault="00DD3358" w:rsidP="00DD3358">
            <w:pPr>
              <w:rPr>
                <w:rFonts w:cs="Arial"/>
                <w:noProof/>
              </w:rPr>
            </w:pPr>
            <w:r w:rsidRPr="00935634">
              <w:rPr>
                <w:rFonts w:cs="Arial"/>
                <w:noProof/>
              </w:rPr>
              <w:t>pom3</w:t>
            </w:r>
          </w:p>
        </w:tc>
        <w:tc>
          <w:tcPr>
            <w:tcW w:w="2462" w:type="dxa"/>
          </w:tcPr>
          <w:p w14:paraId="115DD74F" w14:textId="77777777" w:rsidR="00DD3358" w:rsidRPr="00935634" w:rsidRDefault="00DD3358" w:rsidP="00DD3358">
            <w:pPr>
              <w:rPr>
                <w:rFonts w:cs="Arial"/>
              </w:rPr>
            </w:pPr>
            <w:r w:rsidRPr="00935634">
              <w:rPr>
                <w:rFonts w:cs="Arial"/>
              </w:rPr>
              <w:t>Pomocná částka 3</w:t>
            </w:r>
          </w:p>
        </w:tc>
        <w:tc>
          <w:tcPr>
            <w:tcW w:w="5400" w:type="dxa"/>
          </w:tcPr>
          <w:p w14:paraId="5819AD7E" w14:textId="77777777" w:rsidR="00DD3358" w:rsidRPr="00935634" w:rsidRDefault="00DD3358" w:rsidP="00DD3358">
            <w:pPr>
              <w:rPr>
                <w:rFonts w:cs="Arial"/>
              </w:rPr>
            </w:pPr>
          </w:p>
        </w:tc>
      </w:tr>
    </w:tbl>
    <w:p w14:paraId="5F046011" w14:textId="77777777" w:rsidR="00DD3358" w:rsidRPr="00DD3358" w:rsidRDefault="00DD3358" w:rsidP="00DD3358">
      <w:pPr>
        <w:rPr>
          <w:rFonts w:ascii="Helv" w:hAnsi="Helv" w:cs="Helv"/>
          <w:b/>
          <w:u w:val="single"/>
        </w:rPr>
      </w:pPr>
    </w:p>
    <w:p w14:paraId="45E663FC" w14:textId="77777777" w:rsidR="00DD3358" w:rsidRPr="00DD3358" w:rsidRDefault="00DD3358" w:rsidP="00DD3358">
      <w:pPr>
        <w:rPr>
          <w:rFonts w:ascii="Helv" w:hAnsi="Helv" w:cs="Helv"/>
          <w:u w:val="single"/>
        </w:rPr>
      </w:pPr>
      <w:bookmarkStart w:id="79" w:name="_Toc263335440"/>
      <w:bookmarkStart w:id="80" w:name="_Toc263422150"/>
      <w:r w:rsidRPr="00DD3358">
        <w:rPr>
          <w:rFonts w:ascii="Helv" w:hAnsi="Helv" w:cs="Helv"/>
          <w:b/>
          <w:u w:val="single"/>
        </w:rPr>
        <w:t>Postup Importu</w:t>
      </w:r>
      <w:bookmarkEnd w:id="79"/>
      <w:bookmarkEnd w:id="80"/>
    </w:p>
    <w:p w14:paraId="3296A565" w14:textId="77777777" w:rsidR="00DD3358" w:rsidRPr="00DD3358" w:rsidRDefault="00DD3358" w:rsidP="00DD3358">
      <w:pPr>
        <w:rPr>
          <w:rFonts w:ascii="Helv" w:hAnsi="Helv" w:cs="Helv"/>
        </w:rPr>
      </w:pPr>
      <w:r w:rsidRPr="00DD3358">
        <w:rPr>
          <w:rFonts w:ascii="Helv" w:hAnsi="Helv" w:cs="Helv"/>
        </w:rPr>
        <w:t>Zdrojový soubor uložit do dohodnutého adresáře</w:t>
      </w:r>
      <w:r w:rsidR="001F3FF6">
        <w:rPr>
          <w:rFonts w:ascii="Helv" w:hAnsi="Helv" w:cs="Helv"/>
        </w:rPr>
        <w:t>.</w:t>
      </w:r>
    </w:p>
    <w:p w14:paraId="5853EE47" w14:textId="77777777" w:rsidR="00DD3358" w:rsidRPr="00DD3358" w:rsidRDefault="00DD3358" w:rsidP="00DD3358">
      <w:pPr>
        <w:rPr>
          <w:rFonts w:ascii="Helv" w:hAnsi="Helv" w:cs="Helv"/>
        </w:rPr>
      </w:pPr>
      <w:r w:rsidRPr="00DD3358">
        <w:rPr>
          <w:rFonts w:ascii="Helv" w:hAnsi="Helv" w:cs="Helv"/>
        </w:rPr>
        <w:t>Aktivovat formulář dcs01 a založit nov</w:t>
      </w:r>
      <w:r w:rsidR="001F3FF6">
        <w:rPr>
          <w:rFonts w:ascii="Helv" w:hAnsi="Helv" w:cs="Helv"/>
        </w:rPr>
        <w:t>o</w:t>
      </w:r>
      <w:r w:rsidRPr="00DD3358">
        <w:rPr>
          <w:rFonts w:ascii="Helv" w:hAnsi="Helv" w:cs="Helv"/>
        </w:rPr>
        <w:t>u dávku tlačítkem [Nahraj novou dávku]</w:t>
      </w:r>
    </w:p>
    <w:p w14:paraId="26E90AC9" w14:textId="77777777" w:rsidR="00DD3358" w:rsidRPr="00DD3358" w:rsidRDefault="00DD3358" w:rsidP="00DD3358">
      <w:pPr>
        <w:rPr>
          <w:rFonts w:ascii="Helv" w:hAnsi="Helv" w:cs="Helv"/>
        </w:rPr>
      </w:pPr>
      <w:r w:rsidRPr="00DD3358">
        <w:rPr>
          <w:rFonts w:ascii="Helv" w:hAnsi="Helv" w:cs="Helv"/>
        </w:rPr>
        <w:t>Pro opakované načítání : tlačítkem [Nahraj dávku]</w:t>
      </w:r>
    </w:p>
    <w:p w14:paraId="554F9790" w14:textId="77777777" w:rsidR="00DD3358" w:rsidRDefault="00DD3358" w:rsidP="00DD3358">
      <w:pPr>
        <w:rPr>
          <w:rFonts w:ascii="Helv" w:hAnsi="Helv" w:cs="Helv"/>
        </w:rPr>
      </w:pPr>
    </w:p>
    <w:p w14:paraId="69764148" w14:textId="77777777" w:rsidR="006B46FC" w:rsidRPr="00935634" w:rsidRDefault="006B46FC" w:rsidP="00DD3358">
      <w:pPr>
        <w:rPr>
          <w:rFonts w:cs="Arial"/>
          <w:b/>
          <w:u w:val="single"/>
        </w:rPr>
      </w:pPr>
      <w:r w:rsidRPr="00935634">
        <w:rPr>
          <w:rFonts w:cs="Arial"/>
          <w:b/>
          <w:u w:val="single"/>
        </w:rPr>
        <w:t>Plnění položek algoritmem :</w:t>
      </w:r>
    </w:p>
    <w:p w14:paraId="78B35C6A" w14:textId="77777777" w:rsidR="006B46FC" w:rsidRPr="00935634" w:rsidRDefault="006B46FC" w:rsidP="00DD3358">
      <w:pPr>
        <w:rPr>
          <w:rFonts w:cs="Arial"/>
        </w:rPr>
      </w:pPr>
      <w:r w:rsidRPr="00935634">
        <w:rPr>
          <w:rFonts w:cs="Arial"/>
        </w:rPr>
        <w:t>Při import</w:t>
      </w:r>
      <w:r w:rsidR="00765DE6" w:rsidRPr="00935634">
        <w:rPr>
          <w:rFonts w:cs="Arial"/>
        </w:rPr>
        <w:t>u</w:t>
      </w:r>
      <w:r w:rsidRPr="00935634">
        <w:rPr>
          <w:rFonts w:cs="Arial"/>
        </w:rPr>
        <w:t xml:space="preserve"> dochází k vyplnění vybraných položek  dohodnutým způsobem.</w:t>
      </w:r>
    </w:p>
    <w:p w14:paraId="13ED58FA" w14:textId="77777777" w:rsidR="006B46FC" w:rsidRPr="00935634" w:rsidRDefault="006B46FC" w:rsidP="00DD3358">
      <w:pPr>
        <w:rPr>
          <w:rFonts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3600"/>
      </w:tblGrid>
      <w:tr w:rsidR="006B46FC" w:rsidRPr="00935634" w14:paraId="26E2D712" w14:textId="77777777" w:rsidTr="00263364">
        <w:tc>
          <w:tcPr>
            <w:tcW w:w="2988" w:type="dxa"/>
          </w:tcPr>
          <w:p w14:paraId="137B3C13" w14:textId="77777777" w:rsidR="006B46FC" w:rsidRPr="00935634" w:rsidRDefault="006B46FC" w:rsidP="00EB56D6">
            <w:pPr>
              <w:rPr>
                <w:rFonts w:cs="Arial"/>
                <w:b/>
              </w:rPr>
            </w:pPr>
            <w:r w:rsidRPr="00935634">
              <w:rPr>
                <w:rFonts w:cs="Arial"/>
                <w:b/>
              </w:rPr>
              <w:t>Položka</w:t>
            </w:r>
          </w:p>
        </w:tc>
        <w:tc>
          <w:tcPr>
            <w:tcW w:w="2880" w:type="dxa"/>
          </w:tcPr>
          <w:p w14:paraId="79BC62CA" w14:textId="77777777" w:rsidR="00522233" w:rsidRPr="00935634" w:rsidRDefault="00522233" w:rsidP="00522233">
            <w:pPr>
              <w:rPr>
                <w:rFonts w:cs="Arial"/>
                <w:b/>
              </w:rPr>
            </w:pPr>
            <w:r w:rsidRPr="00935634">
              <w:rPr>
                <w:rFonts w:cs="Arial"/>
                <w:b/>
              </w:rPr>
              <w:t xml:space="preserve">Režim </w:t>
            </w:r>
          </w:p>
          <w:p w14:paraId="4B26E0EF" w14:textId="77777777" w:rsidR="006B46FC" w:rsidRPr="00935634" w:rsidRDefault="00522233" w:rsidP="00522233">
            <w:pPr>
              <w:rPr>
                <w:rFonts w:cs="Arial"/>
                <w:b/>
              </w:rPr>
            </w:pPr>
            <w:r w:rsidRPr="00935634">
              <w:rPr>
                <w:rFonts w:cs="Arial"/>
                <w:b/>
              </w:rPr>
              <w:t>(Dcs04. Skutečná cena &gt; 0</w:t>
            </w:r>
          </w:p>
        </w:tc>
        <w:tc>
          <w:tcPr>
            <w:tcW w:w="3600" w:type="dxa"/>
          </w:tcPr>
          <w:p w14:paraId="2D900CEA" w14:textId="77777777" w:rsidR="00522233" w:rsidRPr="00935634" w:rsidRDefault="00522233" w:rsidP="00EB56D6">
            <w:pPr>
              <w:rPr>
                <w:rFonts w:cs="Arial"/>
                <w:b/>
              </w:rPr>
            </w:pPr>
            <w:r w:rsidRPr="00935634">
              <w:rPr>
                <w:rFonts w:cs="Arial"/>
                <w:b/>
              </w:rPr>
              <w:t xml:space="preserve">Režim </w:t>
            </w:r>
          </w:p>
          <w:p w14:paraId="0A4C298E" w14:textId="77777777" w:rsidR="006B46FC" w:rsidRPr="00935634" w:rsidRDefault="00522233" w:rsidP="00EB56D6">
            <w:pPr>
              <w:rPr>
                <w:rFonts w:cs="Arial"/>
                <w:b/>
              </w:rPr>
            </w:pPr>
            <w:r w:rsidRPr="00935634">
              <w:rPr>
                <w:rFonts w:cs="Arial"/>
                <w:b/>
              </w:rPr>
              <w:t>(Dcs04. Skutečná cena = -1)</w:t>
            </w:r>
          </w:p>
        </w:tc>
      </w:tr>
      <w:tr w:rsidR="006B46FC" w:rsidRPr="00935634" w14:paraId="76586FF1" w14:textId="77777777" w:rsidTr="00263364">
        <w:tc>
          <w:tcPr>
            <w:tcW w:w="2988" w:type="dxa"/>
          </w:tcPr>
          <w:p w14:paraId="6761A700" w14:textId="77777777" w:rsidR="006B46FC" w:rsidRPr="00935634" w:rsidRDefault="006B46FC" w:rsidP="00EB56D6">
            <w:pPr>
              <w:rPr>
                <w:rFonts w:cs="Arial"/>
              </w:rPr>
            </w:pPr>
            <w:r w:rsidRPr="00935634">
              <w:rPr>
                <w:rFonts w:cs="Arial"/>
              </w:rPr>
              <w:t>Skutečná cena(imp.)</w:t>
            </w:r>
          </w:p>
        </w:tc>
        <w:tc>
          <w:tcPr>
            <w:tcW w:w="2880" w:type="dxa"/>
          </w:tcPr>
          <w:p w14:paraId="2850A68F" w14:textId="77777777" w:rsidR="006B46FC" w:rsidRPr="00935634" w:rsidRDefault="006B46FC" w:rsidP="00EB56D6">
            <w:pPr>
              <w:rPr>
                <w:rFonts w:cs="Arial"/>
              </w:rPr>
            </w:pPr>
          </w:p>
        </w:tc>
        <w:tc>
          <w:tcPr>
            <w:tcW w:w="3600" w:type="dxa"/>
          </w:tcPr>
          <w:p w14:paraId="39128395" w14:textId="77777777" w:rsidR="006B46FC" w:rsidRPr="00935634" w:rsidRDefault="00522233" w:rsidP="00EB56D6">
            <w:pPr>
              <w:rPr>
                <w:rFonts w:cs="Arial"/>
              </w:rPr>
            </w:pPr>
            <w:r w:rsidRPr="00935634">
              <w:rPr>
                <w:rFonts w:cs="Arial"/>
              </w:rPr>
              <w:t xml:space="preserve">= Srážka – zaměstnanec </w:t>
            </w:r>
          </w:p>
          <w:p w14:paraId="164EB77C" w14:textId="77777777" w:rsidR="00522233" w:rsidRPr="00935634" w:rsidRDefault="00522233" w:rsidP="00EB56D6">
            <w:pPr>
              <w:rPr>
                <w:rFonts w:cs="Arial"/>
              </w:rPr>
            </w:pPr>
            <w:r w:rsidRPr="00935634">
              <w:rPr>
                <w:rFonts w:cs="Arial"/>
              </w:rPr>
              <w:lastRenderedPageBreak/>
              <w:t>+ Dotace zaměstnavatele (imp.):</w:t>
            </w:r>
          </w:p>
          <w:p w14:paraId="64E1C70B" w14:textId="77777777" w:rsidR="00522233" w:rsidRPr="00935634" w:rsidRDefault="00522233" w:rsidP="00EB56D6">
            <w:pPr>
              <w:rPr>
                <w:rFonts w:cs="Arial"/>
              </w:rPr>
            </w:pPr>
            <w:r w:rsidRPr="00935634">
              <w:rPr>
                <w:rFonts w:cs="Arial"/>
              </w:rPr>
              <w:t>+ Příspěvek ze soc. fondu (imp.):</w:t>
            </w:r>
          </w:p>
          <w:p w14:paraId="449DD746" w14:textId="77777777" w:rsidR="00522233" w:rsidRPr="00935634" w:rsidRDefault="00522233" w:rsidP="00EB56D6">
            <w:pPr>
              <w:rPr>
                <w:rFonts w:cs="Arial"/>
              </w:rPr>
            </w:pPr>
            <w:r w:rsidRPr="00935634">
              <w:rPr>
                <w:rFonts w:cs="Arial"/>
              </w:rPr>
              <w:t>+ Příspěvek z odborů (imp.):</w:t>
            </w:r>
          </w:p>
        </w:tc>
      </w:tr>
      <w:tr w:rsidR="006B46FC" w:rsidRPr="00935634" w14:paraId="586FB17B" w14:textId="77777777" w:rsidTr="00263364">
        <w:tc>
          <w:tcPr>
            <w:tcW w:w="2988" w:type="dxa"/>
          </w:tcPr>
          <w:p w14:paraId="39CB76C0" w14:textId="77777777" w:rsidR="006B46FC" w:rsidRPr="00935634" w:rsidRDefault="006B46FC" w:rsidP="00EB56D6">
            <w:pPr>
              <w:rPr>
                <w:rFonts w:cs="Arial"/>
              </w:rPr>
            </w:pPr>
            <w:r w:rsidRPr="00935634">
              <w:rPr>
                <w:rFonts w:cs="Arial"/>
              </w:rPr>
              <w:lastRenderedPageBreak/>
              <w:t>Srážka - zaměstnanec</w:t>
            </w:r>
          </w:p>
        </w:tc>
        <w:tc>
          <w:tcPr>
            <w:tcW w:w="2880" w:type="dxa"/>
          </w:tcPr>
          <w:p w14:paraId="4D976383" w14:textId="77777777" w:rsidR="006B46FC" w:rsidRPr="00935634" w:rsidRDefault="00522233" w:rsidP="00EB56D6">
            <w:pPr>
              <w:rPr>
                <w:rFonts w:cs="Arial"/>
              </w:rPr>
            </w:pPr>
            <w:r w:rsidRPr="00935634">
              <w:rPr>
                <w:rFonts w:cs="Arial"/>
              </w:rPr>
              <w:t>z Dcs04</w:t>
            </w:r>
          </w:p>
        </w:tc>
        <w:tc>
          <w:tcPr>
            <w:tcW w:w="3600" w:type="dxa"/>
          </w:tcPr>
          <w:p w14:paraId="43D18888" w14:textId="77777777" w:rsidR="006B46FC" w:rsidRPr="00935634" w:rsidRDefault="006B46FC" w:rsidP="00EB56D6">
            <w:pPr>
              <w:rPr>
                <w:rFonts w:cs="Arial"/>
              </w:rPr>
            </w:pPr>
          </w:p>
        </w:tc>
      </w:tr>
      <w:tr w:rsidR="00522233" w:rsidRPr="00935634" w14:paraId="18E6C63E" w14:textId="77777777" w:rsidTr="00263364">
        <w:tc>
          <w:tcPr>
            <w:tcW w:w="2988" w:type="dxa"/>
          </w:tcPr>
          <w:p w14:paraId="4FF8A0FC" w14:textId="77777777" w:rsidR="00522233" w:rsidRPr="00935634" w:rsidRDefault="00522233" w:rsidP="00EB56D6">
            <w:pPr>
              <w:rPr>
                <w:rFonts w:cs="Arial"/>
              </w:rPr>
            </w:pPr>
            <w:r w:rsidRPr="00935634">
              <w:rPr>
                <w:rFonts w:cs="Arial"/>
              </w:rPr>
              <w:t>Dotace zaměstnavatele (imp.):</w:t>
            </w:r>
          </w:p>
        </w:tc>
        <w:tc>
          <w:tcPr>
            <w:tcW w:w="2880" w:type="dxa"/>
          </w:tcPr>
          <w:p w14:paraId="1044D391" w14:textId="77777777" w:rsidR="00522233" w:rsidRPr="00935634" w:rsidRDefault="00522233" w:rsidP="00EB56D6">
            <w:pPr>
              <w:rPr>
                <w:rFonts w:cs="Arial"/>
              </w:rPr>
            </w:pPr>
            <w:r w:rsidRPr="00935634">
              <w:rPr>
                <w:rFonts w:cs="Arial"/>
              </w:rPr>
              <w:t>Z Dcs04</w:t>
            </w:r>
          </w:p>
        </w:tc>
        <w:tc>
          <w:tcPr>
            <w:tcW w:w="3600" w:type="dxa"/>
          </w:tcPr>
          <w:p w14:paraId="3B752A5B" w14:textId="77777777" w:rsidR="00522233" w:rsidRPr="00935634" w:rsidRDefault="00522233" w:rsidP="00EB56D6">
            <w:pPr>
              <w:rPr>
                <w:rFonts w:cs="Arial"/>
              </w:rPr>
            </w:pPr>
          </w:p>
        </w:tc>
      </w:tr>
      <w:tr w:rsidR="00522233" w:rsidRPr="00935634" w14:paraId="34D724A2" w14:textId="77777777" w:rsidTr="00263364">
        <w:tc>
          <w:tcPr>
            <w:tcW w:w="2988" w:type="dxa"/>
          </w:tcPr>
          <w:p w14:paraId="6850028D" w14:textId="77777777" w:rsidR="00522233" w:rsidRPr="00935634" w:rsidRDefault="00522233" w:rsidP="00EB56D6">
            <w:pPr>
              <w:rPr>
                <w:rFonts w:cs="Arial"/>
              </w:rPr>
            </w:pPr>
            <w:r w:rsidRPr="00935634">
              <w:rPr>
                <w:rFonts w:cs="Arial"/>
              </w:rPr>
              <w:t>Příspěvek ze soc. fondu (imp.):</w:t>
            </w:r>
          </w:p>
        </w:tc>
        <w:tc>
          <w:tcPr>
            <w:tcW w:w="2880" w:type="dxa"/>
          </w:tcPr>
          <w:p w14:paraId="607EC6BE" w14:textId="77777777" w:rsidR="00522233" w:rsidRPr="00935634" w:rsidRDefault="00522233" w:rsidP="00EB56D6">
            <w:pPr>
              <w:rPr>
                <w:rFonts w:cs="Arial"/>
              </w:rPr>
            </w:pPr>
            <w:r w:rsidRPr="00935634">
              <w:rPr>
                <w:rFonts w:cs="Arial"/>
              </w:rPr>
              <w:t>Z Dcs04</w:t>
            </w:r>
          </w:p>
        </w:tc>
        <w:tc>
          <w:tcPr>
            <w:tcW w:w="3600" w:type="dxa"/>
          </w:tcPr>
          <w:p w14:paraId="7A9B59F6" w14:textId="77777777" w:rsidR="00522233" w:rsidRPr="00935634" w:rsidRDefault="00522233" w:rsidP="00EB56D6">
            <w:pPr>
              <w:rPr>
                <w:rFonts w:cs="Arial"/>
              </w:rPr>
            </w:pPr>
          </w:p>
        </w:tc>
      </w:tr>
      <w:tr w:rsidR="00522233" w:rsidRPr="00935634" w14:paraId="570D2B76" w14:textId="77777777" w:rsidTr="00263364">
        <w:tc>
          <w:tcPr>
            <w:tcW w:w="2988" w:type="dxa"/>
          </w:tcPr>
          <w:p w14:paraId="3CA534D7" w14:textId="77777777" w:rsidR="00522233" w:rsidRPr="00935634" w:rsidRDefault="00522233" w:rsidP="00EB56D6">
            <w:pPr>
              <w:rPr>
                <w:rFonts w:cs="Arial"/>
              </w:rPr>
            </w:pPr>
            <w:r w:rsidRPr="00935634">
              <w:rPr>
                <w:rFonts w:cs="Arial"/>
              </w:rPr>
              <w:t>Příspěvek z odborů (imp.):</w:t>
            </w:r>
          </w:p>
        </w:tc>
        <w:tc>
          <w:tcPr>
            <w:tcW w:w="2880" w:type="dxa"/>
          </w:tcPr>
          <w:p w14:paraId="28E8FBB7" w14:textId="77777777" w:rsidR="00522233" w:rsidRPr="00935634" w:rsidRDefault="00522233" w:rsidP="00EB56D6">
            <w:pPr>
              <w:rPr>
                <w:rFonts w:cs="Arial"/>
              </w:rPr>
            </w:pPr>
            <w:r w:rsidRPr="00935634">
              <w:rPr>
                <w:rFonts w:cs="Arial"/>
              </w:rPr>
              <w:t>Z Dcs04</w:t>
            </w:r>
          </w:p>
        </w:tc>
        <w:tc>
          <w:tcPr>
            <w:tcW w:w="3600" w:type="dxa"/>
          </w:tcPr>
          <w:p w14:paraId="0D0D6CA2" w14:textId="77777777" w:rsidR="00522233" w:rsidRPr="00935634" w:rsidRDefault="00522233" w:rsidP="00EB56D6">
            <w:pPr>
              <w:rPr>
                <w:rFonts w:cs="Arial"/>
              </w:rPr>
            </w:pPr>
          </w:p>
        </w:tc>
      </w:tr>
    </w:tbl>
    <w:p w14:paraId="2F4938F1" w14:textId="77777777" w:rsidR="006B46FC" w:rsidRPr="00935634" w:rsidRDefault="006B46FC" w:rsidP="00DD3358">
      <w:pPr>
        <w:rPr>
          <w:rFonts w:cs="Arial"/>
        </w:rPr>
      </w:pPr>
    </w:p>
    <w:p w14:paraId="271A3EAF" w14:textId="77777777" w:rsidR="00DD3358" w:rsidRPr="00935634" w:rsidRDefault="00DD3358" w:rsidP="00DD3358">
      <w:pPr>
        <w:rPr>
          <w:rFonts w:cs="Arial"/>
          <w:b/>
          <w:u w:val="single"/>
        </w:rPr>
      </w:pPr>
      <w:bookmarkStart w:id="81" w:name="_Toc263335441"/>
      <w:bookmarkStart w:id="82" w:name="_Toc263422151"/>
      <w:r w:rsidRPr="00935634">
        <w:rPr>
          <w:rFonts w:cs="Arial"/>
          <w:b/>
          <w:u w:val="single"/>
        </w:rPr>
        <w:t>Poznámky k importu</w:t>
      </w:r>
      <w:bookmarkEnd w:id="81"/>
      <w:bookmarkEnd w:id="82"/>
    </w:p>
    <w:p w14:paraId="34E37DD7" w14:textId="77777777" w:rsidR="00DD3358" w:rsidRPr="00935634" w:rsidRDefault="00DD3358" w:rsidP="00DD3358">
      <w:pPr>
        <w:rPr>
          <w:rFonts w:cs="Arial"/>
        </w:rPr>
      </w:pPr>
      <w:r w:rsidRPr="00935634">
        <w:rPr>
          <w:rFonts w:cs="Arial"/>
        </w:rPr>
        <w:t>Z důvodu eliminace chyby importu údajů z nesprávného struktur.období, je požadov</w:t>
      </w:r>
      <w:r w:rsidR="00B61C10" w:rsidRPr="00935634">
        <w:rPr>
          <w:rFonts w:cs="Arial"/>
        </w:rPr>
        <w:t>á</w:t>
      </w:r>
      <w:r w:rsidRPr="00935634">
        <w:rPr>
          <w:rFonts w:cs="Arial"/>
        </w:rPr>
        <w:t>n</w:t>
      </w:r>
      <w:r w:rsidR="00B61C10" w:rsidRPr="00935634">
        <w:rPr>
          <w:rFonts w:cs="Arial"/>
        </w:rPr>
        <w:t>o,</w:t>
      </w:r>
      <w:r w:rsidRPr="00935634">
        <w:rPr>
          <w:rFonts w:cs="Arial"/>
        </w:rPr>
        <w:t xml:space="preserve"> aby vstupní soubor obsahoval sloupec „</w:t>
      </w:r>
      <w:r w:rsidRPr="00935634">
        <w:rPr>
          <w:rFonts w:cs="Arial"/>
          <w:noProof/>
        </w:rPr>
        <w:t>kod_obd</w:t>
      </w:r>
      <w:r w:rsidRPr="00935634">
        <w:rPr>
          <w:rFonts w:cs="Arial"/>
        </w:rPr>
        <w:t xml:space="preserve">“, pokud soubor předmětný sloupec neobsahuje, v protokolu se zobrazí hlášení : </w:t>
      </w:r>
    </w:p>
    <w:p w14:paraId="165F78C6" w14:textId="77777777" w:rsidR="00DD3358" w:rsidRPr="00935634" w:rsidRDefault="00DD3358" w:rsidP="00DD3358">
      <w:pPr>
        <w:rPr>
          <w:rFonts w:cs="Arial"/>
        </w:rPr>
      </w:pPr>
      <w:r w:rsidRPr="00935634">
        <w:rPr>
          <w:rFonts w:cs="Arial"/>
        </w:rPr>
        <w:t xml:space="preserve">„Vstupní soubor neobsahuje položku </w:t>
      </w:r>
      <w:r w:rsidRPr="00935634">
        <w:rPr>
          <w:rFonts w:cs="Arial"/>
          <w:noProof/>
        </w:rPr>
        <w:t>kod_obd</w:t>
      </w:r>
      <w:r w:rsidRPr="00935634">
        <w:rPr>
          <w:rFonts w:cs="Arial"/>
        </w:rPr>
        <w:t>, není možné provést kontrolu nebo se údaje importují do správného struktur.</w:t>
      </w:r>
      <w:r w:rsidR="00B61C10" w:rsidRPr="00935634">
        <w:rPr>
          <w:rFonts w:cs="Arial"/>
        </w:rPr>
        <w:t xml:space="preserve"> </w:t>
      </w:r>
      <w:r w:rsidRPr="00935634">
        <w:rPr>
          <w:rFonts w:cs="Arial"/>
        </w:rPr>
        <w:t>období!!“</w:t>
      </w:r>
    </w:p>
    <w:p w14:paraId="67A90B56" w14:textId="77777777" w:rsidR="00DD3358" w:rsidRPr="00DD3358" w:rsidRDefault="00DD3358" w:rsidP="00DD3358">
      <w:pPr>
        <w:rPr>
          <w:rFonts w:ascii="Helv" w:hAnsi="Helv" w:cs="Helv"/>
        </w:rPr>
      </w:pPr>
    </w:p>
    <w:p w14:paraId="5B24C00D" w14:textId="77777777" w:rsidR="00C54DB3" w:rsidRPr="000A1D5B" w:rsidRDefault="00C54DB3" w:rsidP="00C54DB3">
      <w:pPr>
        <w:pStyle w:val="dokumentace-textpodntu"/>
        <w:ind w:left="0"/>
        <w:rPr>
          <w:b/>
        </w:rPr>
      </w:pPr>
      <w:r w:rsidRPr="000A1D5B">
        <w:rPr>
          <w:b/>
        </w:rPr>
        <w:t>Poznámky k formátu CSV pro import :</w:t>
      </w:r>
    </w:p>
    <w:p w14:paraId="2BE89C73" w14:textId="77777777" w:rsidR="00C54DB3" w:rsidRPr="000A1D5B" w:rsidRDefault="00C54DB3" w:rsidP="00C54DB3">
      <w:pPr>
        <w:pStyle w:val="dokumentace-textpodntu"/>
      </w:pPr>
      <w:r w:rsidRPr="000A1D5B">
        <w:t xml:space="preserve">oddělovač polí </w:t>
      </w:r>
      <w:r w:rsidRPr="000A1D5B">
        <w:tab/>
      </w:r>
      <w:r w:rsidRPr="000A1D5B">
        <w:tab/>
      </w:r>
      <w:r w:rsidRPr="000A1D5B">
        <w:tab/>
        <w:t>: středník</w:t>
      </w:r>
    </w:p>
    <w:p w14:paraId="15C6A692" w14:textId="77777777" w:rsidR="00C54DB3" w:rsidRPr="000A1D5B" w:rsidRDefault="00C54DB3" w:rsidP="00C54DB3">
      <w:pPr>
        <w:pStyle w:val="dokumentace-textpodntu"/>
      </w:pPr>
      <w:r w:rsidRPr="000A1D5B">
        <w:t>oddělovač desetinné část</w:t>
      </w:r>
      <w:r>
        <w:t>i</w:t>
      </w:r>
      <w:r w:rsidRPr="000A1D5B">
        <w:t xml:space="preserve"> čísla </w:t>
      </w:r>
      <w:r w:rsidRPr="000A1D5B">
        <w:tab/>
        <w:t>: čárka</w:t>
      </w:r>
    </w:p>
    <w:p w14:paraId="00F0EAC3" w14:textId="77777777" w:rsidR="00C54DB3" w:rsidRPr="000A1D5B" w:rsidRDefault="00C54DB3" w:rsidP="00C54DB3">
      <w:pPr>
        <w:pStyle w:val="dokumentace-textpodntu"/>
        <w:ind w:left="1117"/>
      </w:pPr>
    </w:p>
    <w:p w14:paraId="356AE566" w14:textId="77777777" w:rsidR="00C54DB3" w:rsidRPr="000A1D5B" w:rsidRDefault="00C54DB3" w:rsidP="00C54DB3">
      <w:pPr>
        <w:pStyle w:val="dokumentace-textpodntu"/>
        <w:ind w:left="0"/>
        <w:rPr>
          <w:b/>
        </w:rPr>
      </w:pPr>
      <w:r w:rsidRPr="000A1D5B">
        <w:rPr>
          <w:b/>
        </w:rPr>
        <w:t>Poznámky k formátu XLS pro import :</w:t>
      </w:r>
    </w:p>
    <w:p w14:paraId="60EF5A7D" w14:textId="77777777" w:rsidR="00C54DB3" w:rsidRPr="000A1D5B" w:rsidRDefault="00C54DB3" w:rsidP="00C54DB3">
      <w:pPr>
        <w:pStyle w:val="dokumentace-textpodntu"/>
        <w:ind w:firstLine="170"/>
      </w:pPr>
      <w:r w:rsidRPr="000A1D5B">
        <w:t xml:space="preserve">Jednotlivé položky OSC, </w:t>
      </w:r>
      <w:r w:rsidRPr="000A1D5B">
        <w:rPr>
          <w:noProof/>
        </w:rPr>
        <w:t>kod_j</w:t>
      </w:r>
      <w:r w:rsidR="00765DE6">
        <w:rPr>
          <w:noProof/>
        </w:rPr>
        <w:t>í</w:t>
      </w:r>
      <w:r w:rsidRPr="000A1D5B">
        <w:rPr>
          <w:noProof/>
        </w:rPr>
        <w:t>dla</w:t>
      </w:r>
      <w:r w:rsidRPr="000A1D5B">
        <w:t xml:space="preserve"> atd. m</w:t>
      </w:r>
      <w:r>
        <w:t>oho</w:t>
      </w:r>
      <w:r w:rsidRPr="000A1D5B">
        <w:t>u b</w:t>
      </w:r>
      <w:r>
        <w:t>ý</w:t>
      </w:r>
      <w:r w:rsidRPr="000A1D5B">
        <w:t>t zadány jako text nebo číslo.</w:t>
      </w:r>
    </w:p>
    <w:p w14:paraId="596F49F2" w14:textId="77777777" w:rsidR="00C54DB3" w:rsidRPr="000A1D5B" w:rsidRDefault="00C54DB3" w:rsidP="00C54DB3">
      <w:pPr>
        <w:pStyle w:val="dokumentace-textpodntu"/>
      </w:pPr>
    </w:p>
    <w:p w14:paraId="1D74AF45" w14:textId="77777777" w:rsidR="00C54DB3" w:rsidRPr="000A1D5B" w:rsidRDefault="00C54DB3" w:rsidP="00C54DB3">
      <w:pPr>
        <w:pStyle w:val="dokumentace-textpodntu"/>
        <w:ind w:left="0"/>
        <w:rPr>
          <w:b/>
          <w:u w:val="single"/>
        </w:rPr>
      </w:pPr>
      <w:r w:rsidRPr="000A1D5B">
        <w:rPr>
          <w:b/>
          <w:u w:val="single"/>
        </w:rPr>
        <w:t xml:space="preserve">Hlášení z importu : </w:t>
      </w:r>
    </w:p>
    <w:p w14:paraId="2074A231" w14:textId="77777777" w:rsidR="00C54DB3" w:rsidRPr="000A1D5B" w:rsidRDefault="00C54DB3" w:rsidP="00C54DB3">
      <w:pPr>
        <w:pStyle w:val="dokumentace-textpodntu"/>
        <w:ind w:left="1134" w:hanging="709"/>
      </w:pPr>
      <w:r w:rsidRPr="000A1D5B">
        <w:t xml:space="preserve">Hlášení : IMP04 Chyba na </w:t>
      </w:r>
      <w:r w:rsidR="008840FC" w:rsidRPr="000A1D5B">
        <w:t>řádku</w:t>
      </w:r>
      <w:r w:rsidRPr="000A1D5B">
        <w:t xml:space="preserve"> &lt;n&gt;, PV &lt;osc&gt; nenalezeno</w:t>
      </w:r>
    </w:p>
    <w:p w14:paraId="357EE727" w14:textId="77777777" w:rsidR="005407F3" w:rsidRDefault="00C54DB3" w:rsidP="00C54DB3">
      <w:pPr>
        <w:pStyle w:val="dokumentace-textpodntu"/>
        <w:ind w:left="1134" w:hanging="709"/>
      </w:pPr>
      <w:r w:rsidRPr="000A1D5B">
        <w:t>Popis : pro OSC v soubor</w:t>
      </w:r>
      <w:r>
        <w:t>u</w:t>
      </w:r>
      <w:r w:rsidRPr="000A1D5B">
        <w:t xml:space="preserve"> nenalezeno platné kmenové OSC </w:t>
      </w:r>
    </w:p>
    <w:p w14:paraId="6076833B" w14:textId="77777777" w:rsidR="00C54DB3" w:rsidRPr="000A1D5B" w:rsidRDefault="00C54DB3" w:rsidP="00C54DB3">
      <w:pPr>
        <w:pStyle w:val="dokumentace-textpodntu"/>
        <w:ind w:left="1134" w:hanging="709"/>
      </w:pPr>
      <w:r w:rsidRPr="000A1D5B">
        <w:t>Řešení : zkontrolovat podmínky platnosti PV</w:t>
      </w:r>
      <w:r>
        <w:t>.</w:t>
      </w:r>
    </w:p>
    <w:p w14:paraId="3D9553E3" w14:textId="77777777" w:rsidR="00C54DB3" w:rsidRPr="000A1D5B" w:rsidRDefault="00C54DB3" w:rsidP="00C54DB3">
      <w:pPr>
        <w:pStyle w:val="Zkladntext"/>
      </w:pPr>
    </w:p>
    <w:p w14:paraId="24C0030F" w14:textId="77777777" w:rsidR="00DD3358" w:rsidRPr="00DD3358" w:rsidRDefault="00DD3358" w:rsidP="00DD3358">
      <w:pPr>
        <w:rPr>
          <w:rFonts w:ascii="Helv" w:hAnsi="Helv" w:cs="Helv"/>
        </w:rPr>
      </w:pPr>
    </w:p>
    <w:p w14:paraId="754216E2" w14:textId="77777777" w:rsidR="00DD3358" w:rsidRPr="00DD3358" w:rsidRDefault="00DD3358" w:rsidP="00DD3358">
      <w:pPr>
        <w:pStyle w:val="Nadpis2"/>
      </w:pPr>
      <w:bookmarkStart w:id="83" w:name="Dcs02_popis"/>
      <w:bookmarkStart w:id="84" w:name="_Toc262054118"/>
      <w:bookmarkStart w:id="85" w:name="_Toc263335442"/>
      <w:bookmarkStart w:id="86" w:name="_Toc263422152"/>
      <w:bookmarkStart w:id="87" w:name="_Toc271548742"/>
      <w:bookmarkStart w:id="88" w:name="_Toc498408300"/>
      <w:bookmarkStart w:id="89" w:name="_Toc198144070"/>
      <w:bookmarkEnd w:id="83"/>
      <w:r w:rsidRPr="00DD3358">
        <w:t>Dcs02</w:t>
      </w:r>
      <w:bookmarkEnd w:id="84"/>
      <w:r w:rsidRPr="00DD3358">
        <w:t xml:space="preserve"> – Přehled odběru stravy - zaměstnanec</w:t>
      </w:r>
      <w:bookmarkEnd w:id="85"/>
      <w:bookmarkEnd w:id="86"/>
      <w:bookmarkEnd w:id="87"/>
      <w:bookmarkEnd w:id="88"/>
      <w:bookmarkEnd w:id="89"/>
    </w:p>
    <w:p w14:paraId="0374E466" w14:textId="77777777" w:rsidR="00DD3358" w:rsidRDefault="00DD3358" w:rsidP="00B61C10">
      <w:pPr>
        <w:jc w:val="both"/>
        <w:rPr>
          <w:rFonts w:cs="Arial"/>
        </w:rPr>
      </w:pPr>
      <w:r w:rsidRPr="00DD3358">
        <w:rPr>
          <w:rFonts w:cs="Arial"/>
        </w:rPr>
        <w:t>Formulář slouží jednak k přehledu odebrané stravy a stravenek a zároveň obsahuje vyhodnocení příspěvků</w:t>
      </w:r>
      <w:r w:rsidR="00F802AA">
        <w:rPr>
          <w:rFonts w:cs="Arial"/>
        </w:rPr>
        <w:t>.</w:t>
      </w:r>
    </w:p>
    <w:p w14:paraId="366AE01E" w14:textId="77777777" w:rsidR="0089086F" w:rsidRDefault="0089086F" w:rsidP="00B61C10">
      <w:pPr>
        <w:jc w:val="both"/>
        <w:rPr>
          <w:rFonts w:cs="Arial"/>
        </w:rPr>
      </w:pPr>
      <w:r>
        <w:rPr>
          <w:rFonts w:cs="Arial"/>
        </w:rPr>
        <w:t>Formulář obsahuje navigační seznam typu Pv a několik záložek typu master/detail.</w:t>
      </w:r>
    </w:p>
    <w:p w14:paraId="3D24A82E" w14:textId="77777777" w:rsidR="00F802AA" w:rsidRPr="00F802AA" w:rsidRDefault="00F802AA" w:rsidP="00B61C10">
      <w:pPr>
        <w:pStyle w:val="dokumentace-textpodntu"/>
        <w:ind w:left="0"/>
        <w:jc w:val="both"/>
      </w:pPr>
      <w:r w:rsidRPr="00F802AA">
        <w:t xml:space="preserve">Přístup k jednotlivým tlačítkům je řízen režimem pro příslušnou záložku: tzn. pokud je záložka v režimu „čtení“, tak i tlačítka jsou „vypnuta“. </w:t>
      </w:r>
    </w:p>
    <w:p w14:paraId="4254B8EA" w14:textId="08DD3C97" w:rsidR="00F802AA" w:rsidRDefault="00F802AA" w:rsidP="00B61C10">
      <w:pPr>
        <w:pStyle w:val="dokumentace-textpodntu"/>
        <w:ind w:left="0"/>
        <w:jc w:val="both"/>
        <w:rPr>
          <w:color w:val="000000"/>
        </w:rPr>
      </w:pPr>
      <w:r w:rsidRPr="00F802AA">
        <w:rPr>
          <w:color w:val="000000"/>
        </w:rPr>
        <w:t>Pro všechny volané funkce z tlačítek je aktivován monitor úloh včetně protokolu.</w:t>
      </w:r>
    </w:p>
    <w:p w14:paraId="2A6A1E16" w14:textId="0C25C8AB" w:rsidR="00D82B57" w:rsidRDefault="00D82B57" w:rsidP="00B61C10">
      <w:pPr>
        <w:pStyle w:val="dokumentace-textpodntu"/>
        <w:ind w:left="0"/>
        <w:jc w:val="both"/>
        <w:rPr>
          <w:color w:val="000000"/>
        </w:rPr>
      </w:pPr>
    </w:p>
    <w:p w14:paraId="691BA474" w14:textId="4F399B61" w:rsidR="00D82B57" w:rsidRPr="005A14BC" w:rsidRDefault="00D82B57" w:rsidP="005A14BC">
      <w:pPr>
        <w:pStyle w:val="dokumentace-textpodntu"/>
        <w:ind w:left="0"/>
        <w:jc w:val="both"/>
        <w:rPr>
          <w:color w:val="000000"/>
        </w:rPr>
      </w:pPr>
      <w:r>
        <w:rPr>
          <w:color w:val="000000"/>
        </w:rPr>
        <w:t>P</w:t>
      </w:r>
      <w:r w:rsidRPr="005A14BC">
        <w:rPr>
          <w:color w:val="000000"/>
        </w:rPr>
        <w:t>ři otevření formuláře</w:t>
      </w:r>
      <w:r>
        <w:rPr>
          <w:color w:val="000000"/>
        </w:rPr>
        <w:t xml:space="preserve"> (záložek)</w:t>
      </w:r>
      <w:r w:rsidRPr="005A14BC">
        <w:rPr>
          <w:color w:val="000000"/>
        </w:rPr>
        <w:t xml:space="preserve"> </w:t>
      </w:r>
      <w:r>
        <w:rPr>
          <w:color w:val="000000"/>
        </w:rPr>
        <w:t>se provede</w:t>
      </w:r>
      <w:r w:rsidRPr="005A14BC">
        <w:rPr>
          <w:color w:val="000000"/>
        </w:rPr>
        <w:t xml:space="preserve"> kontrol</w:t>
      </w:r>
      <w:r>
        <w:rPr>
          <w:color w:val="000000"/>
        </w:rPr>
        <w:t>a</w:t>
      </w:r>
      <w:r w:rsidRPr="005A14BC">
        <w:rPr>
          <w:color w:val="000000"/>
        </w:rPr>
        <w:t>, která zkontroluje platnost naposledy použitého typu jídla/stravenky. Pokud se zjistí, že v parametru je nastaven neplatní záznam, parametr je vynulován a uživatel musí parametr nastavit na novou hodnotu.</w:t>
      </w:r>
    </w:p>
    <w:p w14:paraId="20901287" w14:textId="14AA8D88" w:rsidR="00D82B57" w:rsidRDefault="00D82B57" w:rsidP="00B61C10">
      <w:pPr>
        <w:pStyle w:val="dokumentace-textpodntu"/>
        <w:ind w:left="0"/>
        <w:jc w:val="both"/>
        <w:rPr>
          <w:color w:val="000000"/>
        </w:rPr>
      </w:pPr>
    </w:p>
    <w:p w14:paraId="5ED42BD1" w14:textId="77777777" w:rsidR="00CE6129" w:rsidRDefault="00CE6129" w:rsidP="00CE6129">
      <w:pPr>
        <w:rPr>
          <w:rFonts w:cs="Arial"/>
        </w:rPr>
      </w:pPr>
      <w:r w:rsidRPr="00DD3358">
        <w:rPr>
          <w:rFonts w:cs="Arial"/>
        </w:rPr>
        <w:t>Formulář je rozdělen na několik záložek :</w:t>
      </w:r>
    </w:p>
    <w:p w14:paraId="0CA1CB38" w14:textId="77777777" w:rsidR="00CE6129" w:rsidRDefault="00CE6129" w:rsidP="00CE6129">
      <w:pPr>
        <w:rPr>
          <w:rFonts w:cs="Arial"/>
        </w:rPr>
      </w:pPr>
      <w:r>
        <w:rPr>
          <w:rFonts w:cs="Arial"/>
        </w:rPr>
        <w:tab/>
      </w:r>
      <w:r w:rsidRPr="00BC44CA">
        <w:rPr>
          <w:rFonts w:cs="Arial"/>
          <w:b/>
        </w:rPr>
        <w:t>Vstupy strava</w:t>
      </w:r>
      <w:r>
        <w:rPr>
          <w:rFonts w:cs="Arial"/>
        </w:rPr>
        <w:t xml:space="preserve"> – pro zobrazení odebraných jídel</w:t>
      </w:r>
    </w:p>
    <w:p w14:paraId="35FDD21A" w14:textId="77777777" w:rsidR="00CE6129" w:rsidRPr="00F802AA" w:rsidRDefault="00CE6129" w:rsidP="00CE6129">
      <w:pPr>
        <w:pStyle w:val="dokumentace-textpodntu"/>
        <w:ind w:left="567"/>
        <w:rPr>
          <w:color w:val="000000"/>
        </w:rPr>
      </w:pPr>
      <w:r>
        <w:rPr>
          <w:color w:val="000000"/>
        </w:rPr>
        <w:tab/>
      </w:r>
      <w:r w:rsidRPr="00F802AA">
        <w:rPr>
          <w:color w:val="000000"/>
        </w:rPr>
        <w:tab/>
        <w:t>Zobrazuje pouze záznamy s typem jídla jiným než „Stravenky(5)“ a „Nárok(10)“</w:t>
      </w:r>
    </w:p>
    <w:p w14:paraId="6571F01B" w14:textId="77777777" w:rsidR="00CE6129" w:rsidRPr="00F802AA" w:rsidRDefault="00CE6129" w:rsidP="00CE6129">
      <w:pPr>
        <w:pStyle w:val="dokumentace-textpodntu"/>
        <w:ind w:left="567" w:firstLine="141"/>
        <w:rPr>
          <w:color w:val="000000"/>
        </w:rPr>
      </w:pPr>
      <w:r w:rsidRPr="00BC44CA">
        <w:rPr>
          <w:b/>
          <w:color w:val="000000"/>
        </w:rPr>
        <w:t>Vstupy stravenky</w:t>
      </w:r>
      <w:r>
        <w:rPr>
          <w:color w:val="000000"/>
        </w:rPr>
        <w:t xml:space="preserve"> – pro zobrazení odebraných stravenek</w:t>
      </w:r>
    </w:p>
    <w:p w14:paraId="5F1532A5" w14:textId="77777777" w:rsidR="00CE6129" w:rsidRPr="00F802AA" w:rsidRDefault="00CE6129" w:rsidP="00CE6129">
      <w:pPr>
        <w:pStyle w:val="dokumentace-textpodntu"/>
        <w:ind w:left="567"/>
        <w:rPr>
          <w:color w:val="000000"/>
        </w:rPr>
      </w:pPr>
      <w:r>
        <w:rPr>
          <w:color w:val="000000"/>
        </w:rPr>
        <w:tab/>
      </w:r>
      <w:r w:rsidRPr="00F802AA">
        <w:rPr>
          <w:color w:val="000000"/>
        </w:rPr>
        <w:tab/>
        <w:t xml:space="preserve">Zobrazuje pouze záznamy s typem jídla „Stravenky(5)“ </w:t>
      </w:r>
    </w:p>
    <w:p w14:paraId="79B6D594" w14:textId="78701AD8" w:rsidR="00CE6129" w:rsidRDefault="00733CBB" w:rsidP="00B5095E">
      <w:pPr>
        <w:ind w:firstLine="567"/>
        <w:rPr>
          <w:color w:val="000000"/>
        </w:rPr>
      </w:pPr>
      <w:r w:rsidRPr="00B5095E">
        <w:rPr>
          <w:b/>
        </w:rPr>
        <w:t>Strava evid.</w:t>
      </w:r>
      <w:r>
        <w:t xml:space="preserve"> - pro zobrazení detailního </w:t>
      </w:r>
      <w:r w:rsidRPr="00DD3358">
        <w:t>přehled</w:t>
      </w:r>
      <w:r>
        <w:t>u</w:t>
      </w:r>
      <w:r w:rsidRPr="00DD3358">
        <w:t xml:space="preserve"> odebrané stravy</w:t>
      </w:r>
      <w:r>
        <w:t xml:space="preserve"> </w:t>
      </w:r>
      <w:r w:rsidRPr="00DD3358">
        <w:t xml:space="preserve">zaměstnance za aktuální </w:t>
      </w:r>
      <w:r>
        <w:tab/>
      </w:r>
      <w:r>
        <w:tab/>
      </w:r>
      <w:r w:rsidRPr="00DD3358">
        <w:t>období podle evidence ze stravovacích organizací</w:t>
      </w:r>
      <w:r>
        <w:t>, který není použít pro vyhodnocení</w:t>
      </w:r>
      <w:r w:rsidRPr="00DD3358">
        <w:t>.</w:t>
      </w:r>
    </w:p>
    <w:p w14:paraId="4B44C0ED" w14:textId="0A0B9745" w:rsidR="00CE6129" w:rsidRPr="00F802AA" w:rsidRDefault="00CE6129" w:rsidP="00CE6129">
      <w:pPr>
        <w:pStyle w:val="dokumentace-textpodntu"/>
        <w:ind w:left="567"/>
        <w:rPr>
          <w:color w:val="000000"/>
        </w:rPr>
      </w:pPr>
      <w:r>
        <w:rPr>
          <w:color w:val="000000"/>
        </w:rPr>
        <w:t xml:space="preserve"> </w:t>
      </w:r>
      <w:r>
        <w:rPr>
          <w:color w:val="000000"/>
        </w:rPr>
        <w:tab/>
      </w:r>
      <w:r w:rsidRPr="00BC44CA">
        <w:rPr>
          <w:b/>
          <w:color w:val="000000"/>
        </w:rPr>
        <w:t>Nárok příspěvku</w:t>
      </w:r>
      <w:r>
        <w:rPr>
          <w:color w:val="000000"/>
        </w:rPr>
        <w:t xml:space="preserve"> – pro zobrazení vygenerovaného nároku na aktuální období nebo zadaných </w:t>
      </w:r>
      <w:r>
        <w:rPr>
          <w:color w:val="000000"/>
        </w:rPr>
        <w:tab/>
      </w:r>
      <w:r>
        <w:rPr>
          <w:color w:val="000000"/>
        </w:rPr>
        <w:tab/>
        <w:t>korekcí</w:t>
      </w:r>
    </w:p>
    <w:p w14:paraId="27AA2DE6" w14:textId="77777777" w:rsidR="00CE6129" w:rsidRPr="00F802AA" w:rsidRDefault="00CE6129" w:rsidP="00CE6129">
      <w:pPr>
        <w:pStyle w:val="dokumentace-textpodntu"/>
        <w:ind w:left="567"/>
        <w:rPr>
          <w:color w:val="000000"/>
        </w:rPr>
      </w:pPr>
      <w:r>
        <w:rPr>
          <w:color w:val="000000"/>
        </w:rPr>
        <w:tab/>
      </w:r>
      <w:r w:rsidRPr="00F802AA">
        <w:rPr>
          <w:color w:val="000000"/>
        </w:rPr>
        <w:tab/>
        <w:t>Zobrazuje pouze záznamy s typem jídla „Nárok(10)“</w:t>
      </w:r>
    </w:p>
    <w:p w14:paraId="46AF9650" w14:textId="77777777" w:rsidR="00CE6129" w:rsidRDefault="00CE6129" w:rsidP="00CE6129">
      <w:pPr>
        <w:pStyle w:val="dokumentace-textpodntu"/>
        <w:ind w:left="567" w:firstLine="141"/>
        <w:rPr>
          <w:color w:val="000000"/>
        </w:rPr>
      </w:pPr>
      <w:r w:rsidRPr="00BC44CA">
        <w:rPr>
          <w:b/>
          <w:color w:val="000000"/>
        </w:rPr>
        <w:t>Vyhodnocení</w:t>
      </w:r>
      <w:r>
        <w:rPr>
          <w:color w:val="000000"/>
        </w:rPr>
        <w:t xml:space="preserve"> – přehled vyhodnocení odběru jídel a stravenek</w:t>
      </w:r>
    </w:p>
    <w:p w14:paraId="59265905" w14:textId="77777777" w:rsidR="00CE6129" w:rsidRPr="00F802AA" w:rsidRDefault="00CE6129" w:rsidP="00CE6129">
      <w:pPr>
        <w:pStyle w:val="dokumentace-textpodntu"/>
        <w:ind w:left="567" w:firstLine="141"/>
        <w:rPr>
          <w:color w:val="000000"/>
        </w:rPr>
      </w:pPr>
      <w:r w:rsidRPr="00555A1B">
        <w:rPr>
          <w:b/>
        </w:rPr>
        <w:t>Hromadné akce</w:t>
      </w:r>
      <w:r>
        <w:t xml:space="preserve"> – automatické provedení zvolených akci z ostatních záložek</w:t>
      </w:r>
    </w:p>
    <w:p w14:paraId="2F320C7A" w14:textId="77777777" w:rsidR="00CE6129" w:rsidRDefault="00CE6129" w:rsidP="00CE6129">
      <w:pPr>
        <w:rPr>
          <w:rFonts w:cs="Arial"/>
        </w:rPr>
      </w:pPr>
      <w:r>
        <w:rPr>
          <w:rFonts w:cs="Arial"/>
        </w:rPr>
        <w:tab/>
      </w:r>
    </w:p>
    <w:p w14:paraId="2E15813C" w14:textId="65AD021A" w:rsidR="00CE6129" w:rsidRPr="00DD3358" w:rsidRDefault="00CE6129" w:rsidP="00CE6129">
      <w:pPr>
        <w:rPr>
          <w:rFonts w:cs="Arial"/>
        </w:rPr>
      </w:pPr>
      <w:r>
        <w:rPr>
          <w:rFonts w:cs="Arial"/>
        </w:rPr>
        <w:t xml:space="preserve">Použití tlačítek formuláře je vázaná na obvyklé </w:t>
      </w:r>
      <w:r w:rsidR="00950B84">
        <w:rPr>
          <w:rFonts w:cs="Arial"/>
        </w:rPr>
        <w:t>objektová práva</w:t>
      </w:r>
      <w:r>
        <w:rPr>
          <w:rFonts w:cs="Arial"/>
        </w:rPr>
        <w:t xml:space="preserve"> a stavu období pro SO. Použitím práva </w:t>
      </w:r>
      <w:r w:rsidRPr="00EF7DE2">
        <w:rPr>
          <w:noProof/>
        </w:rPr>
        <w:t>fEditDochUzavDoch</w:t>
      </w:r>
      <w:r>
        <w:t xml:space="preserve"> je možné pracovat i v uzavřeném období pro docházku.</w:t>
      </w:r>
    </w:p>
    <w:p w14:paraId="6E04639C" w14:textId="7FC2CECB" w:rsidR="00CE6129" w:rsidRDefault="00CE6129" w:rsidP="00B61C10">
      <w:pPr>
        <w:pStyle w:val="dokumentace-textpodntu"/>
        <w:ind w:left="0"/>
        <w:jc w:val="both"/>
        <w:rPr>
          <w:color w:val="000000"/>
        </w:rPr>
      </w:pPr>
    </w:p>
    <w:p w14:paraId="32CC5074" w14:textId="40CCE508" w:rsidR="00950B84" w:rsidRDefault="00950B84" w:rsidP="009F1764">
      <w:pPr>
        <w:pStyle w:val="Nadpis3"/>
      </w:pPr>
      <w:bookmarkStart w:id="90" w:name="_Toc198144071"/>
      <w:r>
        <w:lastRenderedPageBreak/>
        <w:t>Navigační seznam</w:t>
      </w:r>
      <w:bookmarkEnd w:id="90"/>
    </w:p>
    <w:p w14:paraId="2EC73343" w14:textId="77777777" w:rsidR="00CD1664" w:rsidRDefault="00950B84">
      <w:r>
        <w:t xml:space="preserve">Do zpracování PV v rámci formuláře Dcs02 se provede zablokování zpracování PV, s nastavením Opv01, Režim, </w:t>
      </w:r>
      <w:r w:rsidRPr="00D84A6E">
        <w:t>Typ nároku na stravu:</w:t>
      </w:r>
      <w:r>
        <w:t xml:space="preserve"> = 0, </w:t>
      </w:r>
      <w:r w:rsidRPr="00D84A6E">
        <w:t>100 - Bez kalkulace nároku z evidence denní docházky</w:t>
      </w:r>
      <w:r>
        <w:t xml:space="preserve">, </w:t>
      </w:r>
    </w:p>
    <w:p w14:paraId="07943F1D" w14:textId="4498A38D" w:rsidR="00950B84" w:rsidRPr="00950B84" w:rsidRDefault="00CD1664" w:rsidP="009F1764">
      <w:r>
        <w:t>P</w:t>
      </w:r>
      <w:r w:rsidR="00950B84">
        <w:t>ro funkce Generování nároku pro PV a Vyhodnocení pro PV.</w:t>
      </w:r>
    </w:p>
    <w:p w14:paraId="6F844B89" w14:textId="1D17E299" w:rsidR="00733CBB" w:rsidRDefault="00733CBB" w:rsidP="00733CBB">
      <w:pPr>
        <w:pStyle w:val="Nadpis3"/>
      </w:pPr>
      <w:bookmarkStart w:id="91" w:name="_Toc198144072"/>
      <w:r>
        <w:t>Záhlaví formuláře</w:t>
      </w:r>
      <w:bookmarkEnd w:id="91"/>
    </w:p>
    <w:p w14:paraId="0202377D" w14:textId="1A685306" w:rsidR="00733CBB" w:rsidRDefault="00733CBB" w:rsidP="00733CBB">
      <w:r>
        <w:t>V záhlaví jsou umístěné parametry a položky:</w:t>
      </w:r>
    </w:p>
    <w:p w14:paraId="212C59A6" w14:textId="126E7BB9" w:rsidR="00CE1BD1" w:rsidRDefault="00733CBB" w:rsidP="00CE1BD1">
      <w:pPr>
        <w:rPr>
          <w:rFonts w:cs="Arial"/>
        </w:rPr>
      </w:pPr>
      <w:r w:rsidRPr="00B5095E">
        <w:t>parametr</w:t>
      </w:r>
      <w:r>
        <w:rPr>
          <w:b/>
        </w:rPr>
        <w:t xml:space="preserve"> </w:t>
      </w:r>
      <w:r w:rsidRPr="00B5095E">
        <w:rPr>
          <w:b/>
        </w:rPr>
        <w:t>Období</w:t>
      </w:r>
      <w:r>
        <w:t xml:space="preserve"> - pro omezení zobrazovaných dát</w:t>
      </w:r>
    </w:p>
    <w:p w14:paraId="712CE4CA" w14:textId="0F03C276" w:rsidR="00381CD0" w:rsidRPr="00A55B54" w:rsidRDefault="00CE1BD1" w:rsidP="00B5095E">
      <w:r>
        <w:t xml:space="preserve">položka </w:t>
      </w:r>
      <w:r w:rsidRPr="00853470">
        <w:rPr>
          <w:rFonts w:cs="Arial"/>
          <w:b/>
        </w:rPr>
        <w:t>Typ nároku na stravu</w:t>
      </w:r>
      <w:r>
        <w:t xml:space="preserve"> - </w:t>
      </w:r>
      <w:r w:rsidRPr="000571BF">
        <w:t>Opv01, Režim,</w:t>
      </w:r>
      <w:r>
        <w:t xml:space="preserve"> </w:t>
      </w:r>
      <w:r w:rsidRPr="000571BF">
        <w:t>Typ nároku na stravu</w:t>
      </w:r>
    </w:p>
    <w:p w14:paraId="5CDBF6F1" w14:textId="0133E9B6" w:rsidR="00733CBB" w:rsidRDefault="00733CBB" w:rsidP="00B61C10">
      <w:pPr>
        <w:pStyle w:val="dokumentace-textpodntu"/>
        <w:ind w:left="0"/>
        <w:jc w:val="both"/>
      </w:pPr>
      <w:r>
        <w:rPr>
          <w:color w:val="000000"/>
        </w:rPr>
        <w:t xml:space="preserve">položka </w:t>
      </w:r>
      <w:r w:rsidRPr="00B5095E">
        <w:rPr>
          <w:b/>
        </w:rPr>
        <w:t>Status vyhodnocení stravy</w:t>
      </w:r>
      <w:r>
        <w:t xml:space="preserve"> - stav ve vyhodnocení stravy pro PV</w:t>
      </w:r>
      <w:r w:rsidR="00F85ACF">
        <w:t xml:space="preserve"> (viz </w:t>
      </w:r>
      <w:hyperlink w:anchor="Doch_strava_Kontrola_stavu_vyhodnoceni" w:history="1">
        <w:r w:rsidR="00F85ACF" w:rsidRPr="00F85ACF">
          <w:rPr>
            <w:rStyle w:val="Hypertextovodkaz"/>
            <w:b/>
          </w:rPr>
          <w:t>Status vyhodnocení stravy</w:t>
        </w:r>
      </w:hyperlink>
      <w:r w:rsidR="00F85ACF">
        <w:t>)</w:t>
      </w:r>
    </w:p>
    <w:p w14:paraId="6350C0D3" w14:textId="77777777" w:rsidR="00733CBB" w:rsidRDefault="00733CBB" w:rsidP="00B61C10">
      <w:pPr>
        <w:pStyle w:val="dokumentace-textpodntu"/>
        <w:ind w:left="0"/>
        <w:jc w:val="both"/>
        <w:rPr>
          <w:color w:val="000000"/>
        </w:rPr>
      </w:pPr>
    </w:p>
    <w:p w14:paraId="7F1E427A" w14:textId="3E11987E" w:rsidR="00EC3215" w:rsidRPr="00B5095E" w:rsidRDefault="00733CBB" w:rsidP="00B61C10">
      <w:pPr>
        <w:pStyle w:val="dokumentace-textpodntu"/>
        <w:ind w:left="0"/>
        <w:jc w:val="both"/>
        <w:rPr>
          <w:b/>
          <w:color w:val="000000"/>
        </w:rPr>
      </w:pPr>
      <w:r w:rsidRPr="00B5095E">
        <w:rPr>
          <w:color w:val="000000"/>
        </w:rPr>
        <w:t xml:space="preserve">parametr </w:t>
      </w:r>
      <w:r w:rsidR="00EC3215" w:rsidRPr="00B5095E">
        <w:rPr>
          <w:b/>
          <w:color w:val="000000"/>
        </w:rPr>
        <w:t>Lokalita:</w:t>
      </w:r>
    </w:p>
    <w:p w14:paraId="46E93F73" w14:textId="77777777" w:rsidR="00EC3215" w:rsidRDefault="00EC3215" w:rsidP="000A3A19">
      <w:r>
        <w:t>Pokud je parametr vyplněn, slouží pouze pro omezení navigačního seznamu.</w:t>
      </w:r>
    </w:p>
    <w:p w14:paraId="7D3405CD" w14:textId="77777777" w:rsidR="00EC3215" w:rsidRDefault="00EC3215" w:rsidP="000A3A19">
      <w:r>
        <w:t>Neslouží pro vyplnění stejné položky v záznamu DCS.</w:t>
      </w:r>
    </w:p>
    <w:p w14:paraId="4FCF804F" w14:textId="77777777" w:rsidR="00EC3215" w:rsidRDefault="00EC3215" w:rsidP="000A3A19">
      <w:r>
        <w:t>Pokud se kopíruje nárok do stravenek, tak při vyplnění Lokality, se zkopírují pouze záznamy, které mají nastavenou stejnou lokalitu, jako je aktuální hodnota parametru.</w:t>
      </w:r>
    </w:p>
    <w:p w14:paraId="667A33D5" w14:textId="77777777" w:rsidR="00EC3215" w:rsidRPr="00F802AA" w:rsidRDefault="00EC3215" w:rsidP="00B61C10">
      <w:pPr>
        <w:pStyle w:val="dokumentace-textpodntu"/>
        <w:ind w:left="0"/>
        <w:jc w:val="both"/>
        <w:rPr>
          <w:color w:val="000000"/>
        </w:rPr>
      </w:pPr>
    </w:p>
    <w:p w14:paraId="79236A1C" w14:textId="77777777" w:rsidR="00F802AA" w:rsidRPr="00F802AA" w:rsidRDefault="00F802AA" w:rsidP="00DD3358">
      <w:pPr>
        <w:rPr>
          <w:rFonts w:cs="Arial"/>
          <w:lang w:val="sk-SK"/>
        </w:rPr>
      </w:pPr>
    </w:p>
    <w:p w14:paraId="1C316EC0" w14:textId="77777777" w:rsidR="00DD3358" w:rsidRPr="00DD3358" w:rsidRDefault="00DD3358" w:rsidP="00DD3358">
      <w:pPr>
        <w:pStyle w:val="Nadpis3"/>
      </w:pPr>
      <w:bookmarkStart w:id="92" w:name="_Toc263335444"/>
      <w:bookmarkStart w:id="93" w:name="_Toc263422154"/>
      <w:bookmarkStart w:id="94" w:name="_Toc271548743"/>
      <w:bookmarkStart w:id="95" w:name="_Toc498408301"/>
      <w:bookmarkStart w:id="96" w:name="_Toc198144073"/>
      <w:r w:rsidRPr="00DD3358">
        <w:t>Záložka - Vstupy strava</w:t>
      </w:r>
      <w:bookmarkEnd w:id="92"/>
      <w:bookmarkEnd w:id="93"/>
      <w:bookmarkEnd w:id="94"/>
      <w:bookmarkEnd w:id="95"/>
      <w:bookmarkEnd w:id="96"/>
    </w:p>
    <w:p w14:paraId="2F726C28" w14:textId="77777777" w:rsidR="00DD3358" w:rsidRPr="00DD3358" w:rsidRDefault="00DD3358" w:rsidP="00935634">
      <w:pPr>
        <w:jc w:val="both"/>
        <w:rPr>
          <w:rFonts w:cs="Arial"/>
        </w:rPr>
      </w:pPr>
      <w:r w:rsidRPr="00DD3358">
        <w:rPr>
          <w:rFonts w:cs="Arial"/>
        </w:rPr>
        <w:t>Záložka obsahuje přehled odebrané stravy zaměstnance za aktuální období podle evidence ze stravovacích organizací (import zdrojových podkladů) resp. zadané ručním vstupem.</w:t>
      </w:r>
    </w:p>
    <w:p w14:paraId="53ABFB0B" w14:textId="77777777" w:rsidR="00DD3358" w:rsidRPr="00DD3358" w:rsidRDefault="00DD3358" w:rsidP="00935634">
      <w:pPr>
        <w:pStyle w:val="dokumentace-textpodntu"/>
        <w:ind w:left="0"/>
        <w:jc w:val="both"/>
        <w:rPr>
          <w:rFonts w:ascii="Helv" w:hAnsi="Helv" w:cs="Helv"/>
        </w:rPr>
      </w:pPr>
      <w:r w:rsidRPr="00DD3358">
        <w:t>Záložka obsahuje záznamy s odebranou stravou vytvořené uživatelem nebo importované (</w:t>
      </w:r>
      <w:r w:rsidRPr="00DD3358">
        <w:rPr>
          <w:rFonts w:ascii="Helv" w:hAnsi="Helv" w:cs="Helv"/>
        </w:rPr>
        <w:t>jsou identifikované položkou „Zdroj řádku“ = 0,1 , typ odběru &lt;&gt; 5</w:t>
      </w:r>
      <w:r w:rsidR="00BC44CA">
        <w:rPr>
          <w:rFonts w:ascii="Helv" w:hAnsi="Helv" w:cs="Helv"/>
        </w:rPr>
        <w:t>, 10</w:t>
      </w:r>
      <w:r w:rsidRPr="00DD3358">
        <w:rPr>
          <w:rFonts w:ascii="Helv" w:hAnsi="Helv" w:cs="Helv"/>
        </w:rPr>
        <w:t>)</w:t>
      </w:r>
    </w:p>
    <w:p w14:paraId="07CABDE6" w14:textId="77777777" w:rsidR="00DD3358" w:rsidRDefault="00DD3358" w:rsidP="00DD3358">
      <w:pPr>
        <w:rPr>
          <w:rFonts w:cs="Arial"/>
        </w:rPr>
      </w:pPr>
    </w:p>
    <w:p w14:paraId="07E3DF6C" w14:textId="4432C83D" w:rsidR="001F22B4" w:rsidRDefault="001F22B4" w:rsidP="001F22B4">
      <w:r>
        <w:t xml:space="preserve">Kontextová nabídka : </w:t>
      </w:r>
      <w:r w:rsidRPr="000A1D5B">
        <w:t>Dcs08</w:t>
      </w:r>
    </w:p>
    <w:p w14:paraId="6B38AB77" w14:textId="3AD3BD17" w:rsidR="004341F4" w:rsidRDefault="004341F4" w:rsidP="001F22B4"/>
    <w:p w14:paraId="6809FB56" w14:textId="75767B1E" w:rsidR="004341F4" w:rsidRDefault="004341F4" w:rsidP="001F22B4">
      <w:r>
        <w:t>Záhlaví záložky:</w:t>
      </w:r>
    </w:p>
    <w:p w14:paraId="5EB0F1A8" w14:textId="6E70C93A" w:rsidR="004341F4" w:rsidRDefault="004341F4" w:rsidP="004341F4">
      <w:r>
        <w:t xml:space="preserve">tlačítko </w:t>
      </w:r>
      <w:r>
        <w:rPr>
          <w:b/>
        </w:rPr>
        <w:t>[</w:t>
      </w:r>
      <w:r w:rsidRPr="00BB1749">
        <w:rPr>
          <w:b/>
        </w:rPr>
        <w:t>Smazání strav</w:t>
      </w:r>
      <w:r w:rsidR="00822848">
        <w:rPr>
          <w:b/>
        </w:rPr>
        <w:t>y</w:t>
      </w:r>
      <w:r w:rsidRPr="00BB1749">
        <w:rPr>
          <w:b/>
        </w:rPr>
        <w:t xml:space="preserve"> pro všechn</w:t>
      </w:r>
      <w:r w:rsidR="00822848">
        <w:rPr>
          <w:b/>
        </w:rPr>
        <w:t>y</w:t>
      </w:r>
      <w:r w:rsidRPr="00BB1749">
        <w:rPr>
          <w:b/>
        </w:rPr>
        <w:t xml:space="preserve"> PV</w:t>
      </w:r>
      <w:r>
        <w:rPr>
          <w:b/>
        </w:rPr>
        <w:t>]</w:t>
      </w:r>
    </w:p>
    <w:p w14:paraId="4533B12B" w14:textId="77777777" w:rsidR="004341F4" w:rsidRPr="00DD3358" w:rsidRDefault="004341F4" w:rsidP="004341F4">
      <w:pPr>
        <w:ind w:left="708"/>
      </w:pPr>
      <w:r w:rsidRPr="00DD3358">
        <w:t xml:space="preserve">slouží k vymazání záznamů z evidence </w:t>
      </w:r>
      <w:r>
        <w:t>odběru jídel (stravy)</w:t>
      </w:r>
      <w:r w:rsidRPr="00DD3358">
        <w:t xml:space="preserve"> pro aktuální období a </w:t>
      </w:r>
      <w:r>
        <w:t xml:space="preserve">PV </w:t>
      </w:r>
      <w:r w:rsidRPr="00DD3358">
        <w:t>dostupných aktuálnímu uživateli (smazané záznamy pro PV v aktuálním navigačním seznamu).</w:t>
      </w:r>
    </w:p>
    <w:p w14:paraId="6A2213DD" w14:textId="77777777" w:rsidR="004341F4" w:rsidRPr="00DD3358" w:rsidRDefault="004341F4" w:rsidP="00DD3358">
      <w:pPr>
        <w:rPr>
          <w:rFonts w:cs="Arial"/>
        </w:rPr>
      </w:pPr>
    </w:p>
    <w:p w14:paraId="0F06CE8A" w14:textId="77777777" w:rsidR="00DD3358" w:rsidRPr="00DD3358" w:rsidRDefault="00DD3358" w:rsidP="00DD3358">
      <w:pPr>
        <w:rPr>
          <w:rFonts w:cs="Arial"/>
        </w:rPr>
      </w:pPr>
      <w:bookmarkStart w:id="97" w:name="_Toc263335445"/>
      <w:bookmarkStart w:id="98" w:name="_Toc263422155"/>
      <w:r w:rsidRPr="00DD3358">
        <w:rPr>
          <w:rFonts w:cs="Arial"/>
        </w:rPr>
        <w:t>V seznamové části záložky se zobrazí informace o odebrané stravě / stravence :</w:t>
      </w:r>
      <w:bookmarkEnd w:id="97"/>
      <w:bookmarkEnd w:id="98"/>
    </w:p>
    <w:p w14:paraId="132E3E94" w14:textId="77777777" w:rsidR="00DD3358" w:rsidRPr="00935634" w:rsidRDefault="00DD3358" w:rsidP="00DD3358">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r>
      <w:r w:rsidR="00935634" w:rsidRPr="00935634">
        <w:rPr>
          <w:rFonts w:cs="Arial"/>
        </w:rPr>
        <w:tab/>
      </w:r>
      <w:r w:rsidRPr="00935634">
        <w:rPr>
          <w:rFonts w:cs="Arial"/>
        </w:rPr>
        <w:t xml:space="preserve">Datum odběru </w:t>
      </w:r>
    </w:p>
    <w:p w14:paraId="70238150" w14:textId="42361C3E" w:rsidR="00DD3358" w:rsidRPr="00D926FB" w:rsidRDefault="00DD3358" w:rsidP="00DD3358">
      <w:pPr>
        <w:rPr>
          <w:rFonts w:cs="Arial"/>
        </w:rPr>
      </w:pPr>
      <w:r w:rsidRPr="00935634">
        <w:rPr>
          <w:rFonts w:cs="Arial"/>
          <w:b/>
        </w:rPr>
        <w:t>Stravovací lokalita</w:t>
      </w:r>
      <w:r w:rsidR="00A03C7F">
        <w:rPr>
          <w:rFonts w:cs="Arial"/>
          <w:b/>
        </w:rPr>
        <w:tab/>
      </w:r>
      <w:r w:rsidR="00A03C7F">
        <w:rPr>
          <w:rFonts w:cs="Arial"/>
          <w:b/>
        </w:rPr>
        <w:tab/>
      </w:r>
      <w:r w:rsidR="00A03C7F">
        <w:rPr>
          <w:rFonts w:cs="Arial"/>
          <w:b/>
        </w:rPr>
        <w:tab/>
      </w:r>
      <w:r w:rsidR="00A03C7F" w:rsidRPr="00D926FB">
        <w:rPr>
          <w:rFonts w:cs="Arial"/>
        </w:rPr>
        <w:t>Lokalita stravy (podle Str32)</w:t>
      </w:r>
    </w:p>
    <w:p w14:paraId="77E34081" w14:textId="7DD2B640" w:rsidR="00A03C7F" w:rsidRPr="00935634" w:rsidRDefault="00A03C7F" w:rsidP="00DD3358">
      <w:pPr>
        <w:rPr>
          <w:rFonts w:cs="Arial"/>
          <w:b/>
        </w:rPr>
      </w:pPr>
      <w:r w:rsidRPr="00D926FB">
        <w:rPr>
          <w:b/>
        </w:rPr>
        <w:t>Stravovací skupina</w:t>
      </w:r>
      <w:r w:rsidRPr="004A38EA">
        <w:t xml:space="preserve"> </w:t>
      </w:r>
      <w:r>
        <w:tab/>
      </w:r>
      <w:r>
        <w:tab/>
      </w:r>
      <w:r>
        <w:tab/>
        <w:t xml:space="preserve">Stravovací skupina </w:t>
      </w:r>
      <w:r w:rsidRPr="004A38EA">
        <w:t>(s číselníkem JPC pd_strava_skup).</w:t>
      </w:r>
    </w:p>
    <w:p w14:paraId="1D24DA31" w14:textId="77777777" w:rsidR="00DD3358" w:rsidRPr="00935634" w:rsidRDefault="00DD3358" w:rsidP="00DD3358">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29D354A8" w14:textId="77777777" w:rsidR="00DD3358" w:rsidRPr="00935634" w:rsidRDefault="00DD3358" w:rsidP="00DD3358">
      <w:pPr>
        <w:rPr>
          <w:rFonts w:cs="Arial"/>
        </w:rPr>
      </w:pPr>
      <w:r w:rsidRPr="00935634">
        <w:rPr>
          <w:rFonts w:cs="Arial"/>
          <w:b/>
          <w:bCs/>
        </w:rPr>
        <w:t>Skutečná cena (imp.)</w:t>
      </w:r>
      <w:r w:rsidRPr="00935634">
        <w:rPr>
          <w:rFonts w:cs="Arial"/>
        </w:rPr>
        <w:tab/>
        <w:t xml:space="preserve"> </w:t>
      </w:r>
      <w:r w:rsidRPr="00935634">
        <w:rPr>
          <w:rFonts w:cs="Arial"/>
        </w:rPr>
        <w:tab/>
      </w:r>
      <w:r w:rsidRPr="00935634">
        <w:rPr>
          <w:rFonts w:cs="Arial"/>
        </w:rPr>
        <w:tab/>
        <w:t>Cena jídla celkem z importu</w:t>
      </w:r>
    </w:p>
    <w:p w14:paraId="2B63761E" w14:textId="77777777" w:rsidR="00DD3358" w:rsidRPr="00935634" w:rsidRDefault="00DD3358" w:rsidP="00DD3358">
      <w:pPr>
        <w:rPr>
          <w:rFonts w:cs="Arial"/>
        </w:rPr>
      </w:pPr>
      <w:r w:rsidRPr="00935634">
        <w:rPr>
          <w:rFonts w:cs="Arial"/>
          <w:b/>
          <w:bCs/>
        </w:rPr>
        <w:t>Srážka - zaměstnanec</w:t>
      </w:r>
      <w:r w:rsidRPr="00935634">
        <w:rPr>
          <w:rFonts w:cs="Arial"/>
        </w:rPr>
        <w:tab/>
      </w:r>
      <w:r w:rsidRPr="00935634">
        <w:rPr>
          <w:rFonts w:cs="Arial"/>
        </w:rPr>
        <w:tab/>
      </w:r>
      <w:r w:rsidR="00935634" w:rsidRPr="00935634">
        <w:rPr>
          <w:rFonts w:cs="Arial"/>
        </w:rPr>
        <w:tab/>
      </w:r>
      <w:r w:rsidRPr="00935634">
        <w:rPr>
          <w:rFonts w:cs="Arial"/>
        </w:rPr>
        <w:t>Srážka ze mzdy zaměstnance z importu</w:t>
      </w:r>
    </w:p>
    <w:p w14:paraId="21B72282" w14:textId="2C0250FF" w:rsidR="00DD3358" w:rsidRDefault="00DD3358" w:rsidP="00DD3358">
      <w:pPr>
        <w:rPr>
          <w:rFonts w:cs="Arial"/>
        </w:rPr>
      </w:pPr>
      <w:r w:rsidRPr="00935634">
        <w:rPr>
          <w:rFonts w:cs="Arial"/>
          <w:b/>
          <w:bCs/>
        </w:rPr>
        <w:t>DPH z jídla</w:t>
      </w:r>
      <w:r w:rsidRPr="00935634">
        <w:rPr>
          <w:rFonts w:cs="Arial"/>
          <w:b/>
        </w:rPr>
        <w:t xml:space="preserve"> (imp.)</w:t>
      </w:r>
      <w:r w:rsidRPr="00935634">
        <w:rPr>
          <w:rFonts w:cs="Arial"/>
        </w:rPr>
        <w:t xml:space="preserve"> </w:t>
      </w:r>
      <w:r w:rsidRPr="00935634">
        <w:rPr>
          <w:rFonts w:cs="Arial"/>
        </w:rPr>
        <w:tab/>
      </w:r>
      <w:r w:rsidRPr="00935634">
        <w:rPr>
          <w:rFonts w:cs="Arial"/>
        </w:rPr>
        <w:tab/>
      </w:r>
      <w:r w:rsidRPr="00935634">
        <w:rPr>
          <w:rFonts w:cs="Arial"/>
        </w:rPr>
        <w:tab/>
        <w:t xml:space="preserve">DPH jídla z importu </w:t>
      </w:r>
      <w:r w:rsidRPr="00935634">
        <w:rPr>
          <w:rFonts w:cs="Arial"/>
        </w:rPr>
        <w:tab/>
      </w:r>
    </w:p>
    <w:p w14:paraId="2D2EC8F3" w14:textId="1892A493" w:rsidR="00733CBB" w:rsidRDefault="00733CBB" w:rsidP="00DD3358">
      <w:r w:rsidRPr="00B5095E">
        <w:rPr>
          <w:b/>
        </w:rPr>
        <w:t>Počet jídel</w:t>
      </w:r>
      <w:r>
        <w:tab/>
      </w:r>
      <w:r>
        <w:tab/>
      </w:r>
      <w:r>
        <w:tab/>
      </w:r>
      <w:r>
        <w:tab/>
        <w:t>Počet odebraných jídel</w:t>
      </w:r>
      <w:r w:rsidRPr="001F67FB">
        <w:t xml:space="preserve"> </w:t>
      </w:r>
    </w:p>
    <w:p w14:paraId="6FEA0127" w14:textId="512A09A8" w:rsidR="00733CBB" w:rsidRPr="00935634" w:rsidRDefault="00733CBB" w:rsidP="00DD3358">
      <w:pPr>
        <w:rPr>
          <w:rFonts w:cs="Arial"/>
        </w:rPr>
      </w:pPr>
      <w:r w:rsidRPr="00B5095E">
        <w:rPr>
          <w:b/>
        </w:rPr>
        <w:t>Počet jídel s příspěvkem</w:t>
      </w:r>
      <w:r>
        <w:tab/>
      </w:r>
      <w:r>
        <w:tab/>
        <w:t>Počet jídel, na které byl poskytnout příspěvek</w:t>
      </w:r>
    </w:p>
    <w:p w14:paraId="09B3A541" w14:textId="77777777" w:rsidR="00DD3358" w:rsidRPr="00935634" w:rsidRDefault="00DD3358" w:rsidP="00DD3358">
      <w:pPr>
        <w:rPr>
          <w:rFonts w:cs="Arial"/>
          <w:b/>
        </w:rPr>
      </w:pPr>
    </w:p>
    <w:p w14:paraId="4BD761CA" w14:textId="77777777" w:rsidR="00DD3358" w:rsidRPr="00935634" w:rsidRDefault="00DD3358" w:rsidP="00DD3358">
      <w:pPr>
        <w:rPr>
          <w:rFonts w:cs="Arial"/>
        </w:rPr>
      </w:pPr>
      <w:bookmarkStart w:id="99" w:name="_Toc263335452"/>
      <w:bookmarkStart w:id="100" w:name="_Toc263422162"/>
      <w:r w:rsidRPr="00935634">
        <w:rPr>
          <w:rFonts w:cs="Arial"/>
        </w:rPr>
        <w:t xml:space="preserve">V detailní části záznamu jsou zobrazené údaje z importu i vyhodnocení (vstupy), </w:t>
      </w:r>
      <w:r w:rsidR="00E81D21" w:rsidRPr="00935634">
        <w:rPr>
          <w:rFonts w:cs="Arial"/>
        </w:rPr>
        <w:t>viz</w:t>
      </w:r>
      <w:r w:rsidRPr="00935634">
        <w:rPr>
          <w:rFonts w:cs="Arial"/>
        </w:rPr>
        <w:t xml:space="preserve"> </w:t>
      </w:r>
      <w:hyperlink w:anchor="_Strava" w:history="1">
        <w:r w:rsidRPr="00935634">
          <w:rPr>
            <w:rStyle w:val="Hypertextovodkaz"/>
            <w:rFonts w:cs="Arial"/>
          </w:rPr>
          <w:t>detailní popis</w:t>
        </w:r>
        <w:bookmarkEnd w:id="99"/>
        <w:bookmarkEnd w:id="100"/>
      </w:hyperlink>
    </w:p>
    <w:p w14:paraId="20CF5E8C" w14:textId="77777777" w:rsidR="00DD3358" w:rsidRPr="00935634" w:rsidRDefault="00DD3358" w:rsidP="00DD3358">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r>
      <w:r w:rsidR="00935634" w:rsidRPr="00935634">
        <w:rPr>
          <w:rFonts w:cs="Arial"/>
        </w:rPr>
        <w:tab/>
      </w:r>
      <w:r w:rsidRPr="00935634">
        <w:rPr>
          <w:rFonts w:cs="Arial"/>
        </w:rPr>
        <w:t xml:space="preserve">Datum odběru </w:t>
      </w:r>
    </w:p>
    <w:p w14:paraId="4E6AE45F" w14:textId="77777777" w:rsidR="00DD3358" w:rsidRPr="00935634" w:rsidRDefault="00DD3358" w:rsidP="00DD3358">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75C7DD3C" w14:textId="77777777" w:rsidR="00DD3358" w:rsidRPr="00935634" w:rsidRDefault="00DD3358" w:rsidP="00DD3358">
      <w:pPr>
        <w:rPr>
          <w:rFonts w:cs="Arial"/>
        </w:rPr>
      </w:pPr>
      <w:r w:rsidRPr="00935634">
        <w:rPr>
          <w:rFonts w:cs="Arial"/>
          <w:b/>
          <w:bCs/>
        </w:rPr>
        <w:t>Skutečná cena (imp.)</w:t>
      </w:r>
      <w:r w:rsidRPr="00935634">
        <w:rPr>
          <w:rFonts w:cs="Arial"/>
        </w:rPr>
        <w:t>:</w:t>
      </w:r>
      <w:r w:rsidRPr="00935634">
        <w:rPr>
          <w:rFonts w:cs="Arial"/>
        </w:rPr>
        <w:tab/>
        <w:t xml:space="preserve"> </w:t>
      </w:r>
      <w:r w:rsidRPr="00935634">
        <w:rPr>
          <w:rFonts w:cs="Arial"/>
        </w:rPr>
        <w:tab/>
      </w:r>
      <w:r w:rsidRPr="00935634">
        <w:rPr>
          <w:rFonts w:cs="Arial"/>
        </w:rPr>
        <w:tab/>
        <w:t>Cena jídla celkem z importu</w:t>
      </w:r>
    </w:p>
    <w:p w14:paraId="0F7F4701" w14:textId="77777777" w:rsidR="00DD3358" w:rsidRPr="00935634" w:rsidRDefault="00DD3358" w:rsidP="00DD3358">
      <w:pPr>
        <w:rPr>
          <w:rFonts w:cs="Arial"/>
        </w:rPr>
      </w:pPr>
      <w:r w:rsidRPr="00935634">
        <w:rPr>
          <w:rFonts w:cs="Arial"/>
          <w:b/>
          <w:bCs/>
        </w:rPr>
        <w:t>Srážka - zaměstnanec</w:t>
      </w:r>
      <w:r w:rsidRPr="00935634">
        <w:rPr>
          <w:rFonts w:cs="Arial"/>
        </w:rPr>
        <w:t xml:space="preserve"> </w:t>
      </w:r>
      <w:r w:rsidRPr="00935634">
        <w:rPr>
          <w:rFonts w:cs="Arial"/>
        </w:rPr>
        <w:tab/>
      </w:r>
      <w:r w:rsidRPr="00935634">
        <w:rPr>
          <w:rFonts w:cs="Arial"/>
        </w:rPr>
        <w:tab/>
        <w:t>Srážka ze mzdy zaměstnance z importu</w:t>
      </w:r>
    </w:p>
    <w:p w14:paraId="20D39CC0" w14:textId="77777777" w:rsidR="0010548F" w:rsidRPr="00935634" w:rsidRDefault="0010548F" w:rsidP="0010548F">
      <w:pPr>
        <w:pStyle w:val="dokumentace-textpodntu"/>
        <w:ind w:left="0"/>
      </w:pPr>
      <w:r w:rsidRPr="00935634">
        <w:rPr>
          <w:b/>
        </w:rPr>
        <w:t xml:space="preserve">Srážka ze mzdy přiznaná </w:t>
      </w:r>
      <w:r w:rsidRPr="00935634">
        <w:t xml:space="preserve">  </w:t>
      </w:r>
      <w:r w:rsidRPr="00935634">
        <w:tab/>
      </w:r>
      <w:r w:rsidRPr="00935634">
        <w:tab/>
        <w:t>Skutečně přiznaná srážka ze mzdy za odebrané jídlo.</w:t>
      </w:r>
    </w:p>
    <w:p w14:paraId="71312BBE" w14:textId="77777777" w:rsidR="00DD3358" w:rsidRPr="00935634" w:rsidRDefault="00DD3358" w:rsidP="00DD3358">
      <w:pPr>
        <w:rPr>
          <w:rFonts w:cs="Arial"/>
        </w:rPr>
      </w:pPr>
      <w:r w:rsidRPr="00935634">
        <w:rPr>
          <w:rFonts w:cs="Arial"/>
          <w:b/>
          <w:bCs/>
        </w:rPr>
        <w:t>DPH z jídla</w:t>
      </w:r>
      <w:r w:rsidRPr="00935634">
        <w:rPr>
          <w:rFonts w:cs="Arial"/>
          <w:b/>
        </w:rPr>
        <w:t xml:space="preserve"> (imp.)</w:t>
      </w:r>
      <w:r w:rsidRPr="00935634">
        <w:rPr>
          <w:rFonts w:cs="Arial"/>
        </w:rPr>
        <w:t xml:space="preserve"> </w:t>
      </w:r>
      <w:r w:rsidRPr="00935634">
        <w:rPr>
          <w:rFonts w:cs="Arial"/>
        </w:rPr>
        <w:tab/>
      </w:r>
      <w:r w:rsidRPr="00935634">
        <w:rPr>
          <w:rFonts w:cs="Arial"/>
        </w:rPr>
        <w:tab/>
      </w:r>
      <w:r w:rsidRPr="00935634">
        <w:rPr>
          <w:rFonts w:cs="Arial"/>
        </w:rPr>
        <w:tab/>
        <w:t xml:space="preserve">DPH jídla z importu </w:t>
      </w:r>
      <w:r w:rsidRPr="00935634">
        <w:rPr>
          <w:rFonts w:cs="Arial"/>
        </w:rPr>
        <w:tab/>
      </w:r>
    </w:p>
    <w:p w14:paraId="0668087F" w14:textId="77777777" w:rsidR="00DD3358" w:rsidRPr="00935634" w:rsidRDefault="00DD3358" w:rsidP="00DD3358">
      <w:pPr>
        <w:rPr>
          <w:rFonts w:cs="Arial"/>
        </w:rPr>
      </w:pPr>
      <w:r w:rsidRPr="00935634">
        <w:rPr>
          <w:rFonts w:cs="Arial"/>
          <w:b/>
          <w:bCs/>
        </w:rPr>
        <w:t>Dotace zaměstnavatele (imp.)</w:t>
      </w:r>
      <w:r w:rsidRPr="00935634">
        <w:rPr>
          <w:rFonts w:cs="Arial"/>
        </w:rPr>
        <w:t xml:space="preserve">  </w:t>
      </w:r>
      <w:r w:rsidRPr="00935634">
        <w:rPr>
          <w:rFonts w:cs="Arial"/>
        </w:rPr>
        <w:tab/>
        <w:t>Příspěvek organizace k jídlu z importu</w:t>
      </w:r>
    </w:p>
    <w:p w14:paraId="601A95F9" w14:textId="77777777" w:rsidR="00DD3358" w:rsidRPr="00935634" w:rsidRDefault="00DD3358" w:rsidP="00DD3358">
      <w:pPr>
        <w:rPr>
          <w:rFonts w:cs="Arial"/>
        </w:rPr>
      </w:pPr>
      <w:r w:rsidRPr="00935634">
        <w:rPr>
          <w:rFonts w:cs="Arial"/>
          <w:b/>
          <w:bCs/>
        </w:rPr>
        <w:t>Dotace zaměstnavatele (přiznané)</w:t>
      </w:r>
      <w:r w:rsidRPr="00935634">
        <w:rPr>
          <w:rFonts w:cs="Arial"/>
        </w:rPr>
        <w:tab/>
        <w:t>Příspěvek organizace k jídlu po vyhodnocení</w:t>
      </w:r>
    </w:p>
    <w:p w14:paraId="76F8673E" w14:textId="77777777" w:rsidR="00DD3358" w:rsidRPr="00935634" w:rsidRDefault="00DD3358" w:rsidP="00DD3358">
      <w:pPr>
        <w:rPr>
          <w:rFonts w:cs="Arial"/>
        </w:rPr>
      </w:pPr>
      <w:r w:rsidRPr="00935634">
        <w:rPr>
          <w:rFonts w:cs="Arial"/>
          <w:b/>
          <w:bCs/>
        </w:rPr>
        <w:t>Příspěvek soc. fondu (imp.)</w:t>
      </w:r>
      <w:r w:rsidRPr="00935634">
        <w:rPr>
          <w:rFonts w:cs="Arial"/>
        </w:rPr>
        <w:t xml:space="preserve"> </w:t>
      </w:r>
      <w:r w:rsidRPr="00935634">
        <w:rPr>
          <w:rFonts w:cs="Arial"/>
        </w:rPr>
        <w:tab/>
      </w:r>
      <w:r w:rsidRPr="00935634">
        <w:rPr>
          <w:rFonts w:cs="Arial"/>
        </w:rPr>
        <w:tab/>
        <w:t xml:space="preserve">Příspěvek ze sociálního .fondu k jídlu z importu </w:t>
      </w:r>
      <w:r w:rsidRPr="00935634">
        <w:rPr>
          <w:rFonts w:cs="Arial"/>
        </w:rPr>
        <w:tab/>
      </w:r>
    </w:p>
    <w:p w14:paraId="329DA40B" w14:textId="77777777" w:rsidR="00DD3358" w:rsidRPr="00935634" w:rsidRDefault="00DD3358" w:rsidP="00DD3358">
      <w:pPr>
        <w:rPr>
          <w:rFonts w:cs="Arial"/>
        </w:rPr>
      </w:pPr>
      <w:r w:rsidRPr="00935634">
        <w:rPr>
          <w:rFonts w:cs="Arial"/>
          <w:b/>
          <w:bCs/>
        </w:rPr>
        <w:t>Příspěvek soc. fondu (přiznané)</w:t>
      </w:r>
      <w:r w:rsidRPr="00935634">
        <w:rPr>
          <w:rFonts w:cs="Arial"/>
        </w:rPr>
        <w:tab/>
        <w:t>Příspěvek ze soc. fondu k jídlu po vyhodnocení</w:t>
      </w:r>
    </w:p>
    <w:p w14:paraId="64AB10D6" w14:textId="77777777" w:rsidR="00DD3358" w:rsidRPr="00935634" w:rsidRDefault="00DD3358" w:rsidP="00DD3358">
      <w:pPr>
        <w:rPr>
          <w:rFonts w:cs="Arial"/>
        </w:rPr>
      </w:pPr>
      <w:r w:rsidRPr="00935634">
        <w:rPr>
          <w:rFonts w:cs="Arial"/>
          <w:b/>
          <w:bCs/>
        </w:rPr>
        <w:t>Příspěvek odbory (imp.)</w:t>
      </w:r>
      <w:r w:rsidRPr="00935634">
        <w:rPr>
          <w:rFonts w:cs="Arial"/>
        </w:rPr>
        <w:t xml:space="preserve"> </w:t>
      </w:r>
      <w:r w:rsidRPr="00935634">
        <w:rPr>
          <w:rFonts w:cs="Arial"/>
        </w:rPr>
        <w:tab/>
      </w:r>
      <w:r w:rsidRPr="00935634">
        <w:rPr>
          <w:rFonts w:cs="Arial"/>
        </w:rPr>
        <w:tab/>
        <w:t>Příspěvek z odborových fondů k jídlu z importu</w:t>
      </w:r>
      <w:r w:rsidRPr="00935634">
        <w:rPr>
          <w:rFonts w:cs="Arial"/>
        </w:rPr>
        <w:tab/>
      </w:r>
    </w:p>
    <w:p w14:paraId="11B1CF97" w14:textId="77777777" w:rsidR="00DD3358" w:rsidRPr="00935634" w:rsidRDefault="00DD3358" w:rsidP="00DD3358">
      <w:pPr>
        <w:rPr>
          <w:rFonts w:cs="Arial"/>
        </w:rPr>
      </w:pPr>
      <w:r w:rsidRPr="00935634">
        <w:rPr>
          <w:rFonts w:cs="Arial"/>
          <w:b/>
          <w:bCs/>
        </w:rPr>
        <w:t>Příspěvek odborů (přiznané)</w:t>
      </w:r>
      <w:r w:rsidR="00935634" w:rsidRPr="00935634">
        <w:rPr>
          <w:rFonts w:cs="Arial"/>
        </w:rPr>
        <w:tab/>
      </w:r>
      <w:r w:rsidRPr="00935634">
        <w:rPr>
          <w:rFonts w:cs="Arial"/>
        </w:rPr>
        <w:t xml:space="preserve"> </w:t>
      </w:r>
      <w:r w:rsidRPr="00935634">
        <w:rPr>
          <w:rFonts w:cs="Arial"/>
        </w:rPr>
        <w:tab/>
        <w:t>Příspěvek z odborových fondů k jídlu po vyhodnocení</w:t>
      </w:r>
    </w:p>
    <w:p w14:paraId="6D759245" w14:textId="77777777" w:rsidR="00DD3358" w:rsidRPr="00935634" w:rsidRDefault="00DD3358" w:rsidP="00DD3358">
      <w:pPr>
        <w:rPr>
          <w:rFonts w:cs="Arial"/>
        </w:rPr>
      </w:pPr>
      <w:r w:rsidRPr="00935634">
        <w:rPr>
          <w:rFonts w:cs="Arial"/>
          <w:b/>
          <w:bCs/>
        </w:rPr>
        <w:t>Počet jídel</w:t>
      </w:r>
      <w:r w:rsidRPr="00935634">
        <w:rPr>
          <w:rFonts w:cs="Arial"/>
        </w:rPr>
        <w:tab/>
      </w:r>
      <w:r w:rsidRPr="00935634">
        <w:rPr>
          <w:rFonts w:cs="Arial"/>
        </w:rPr>
        <w:tab/>
      </w:r>
      <w:r w:rsidRPr="00935634">
        <w:rPr>
          <w:rFonts w:cs="Arial"/>
        </w:rPr>
        <w:tab/>
      </w:r>
      <w:r w:rsidRPr="00935634">
        <w:rPr>
          <w:rFonts w:cs="Arial"/>
        </w:rPr>
        <w:tab/>
        <w:t xml:space="preserve">Počet odebraných jídel </w:t>
      </w:r>
    </w:p>
    <w:p w14:paraId="527946AB" w14:textId="77777777" w:rsidR="00DD3358" w:rsidRPr="00935634" w:rsidRDefault="00DD3358" w:rsidP="00DD3358">
      <w:pPr>
        <w:rPr>
          <w:rFonts w:cs="Arial"/>
        </w:rPr>
      </w:pPr>
      <w:r w:rsidRPr="00935634">
        <w:rPr>
          <w:rFonts w:cs="Arial"/>
          <w:b/>
          <w:bCs/>
        </w:rPr>
        <w:lastRenderedPageBreak/>
        <w:t xml:space="preserve">Počet jídel s příspěvkem </w:t>
      </w:r>
      <w:r w:rsidRPr="00935634">
        <w:rPr>
          <w:rFonts w:cs="Arial"/>
        </w:rPr>
        <w:tab/>
      </w:r>
      <w:r w:rsidRPr="00935634">
        <w:rPr>
          <w:rFonts w:cs="Arial"/>
        </w:rPr>
        <w:tab/>
        <w:t>Počet odebraných jídel s přiznaným příspěvkem</w:t>
      </w:r>
    </w:p>
    <w:p w14:paraId="1198F3A7" w14:textId="77777777" w:rsidR="00DD3358" w:rsidRPr="00935634" w:rsidRDefault="00DD3358" w:rsidP="00DD3358">
      <w:pPr>
        <w:rPr>
          <w:rFonts w:cs="Arial"/>
        </w:rPr>
      </w:pPr>
    </w:p>
    <w:p w14:paraId="33C805DE" w14:textId="77777777" w:rsidR="00DD3358" w:rsidRPr="00935634" w:rsidRDefault="00DD3358" w:rsidP="00DD3358">
      <w:pPr>
        <w:rPr>
          <w:rFonts w:cs="Arial"/>
        </w:rPr>
      </w:pPr>
      <w:r w:rsidRPr="00935634">
        <w:rPr>
          <w:rFonts w:cs="Arial"/>
          <w:b/>
          <w:bCs/>
        </w:rPr>
        <w:t>Doplňkový počet 1</w:t>
      </w:r>
      <w:r w:rsidRPr="00935634">
        <w:rPr>
          <w:rFonts w:cs="Arial"/>
        </w:rPr>
        <w:t xml:space="preserve"> </w:t>
      </w:r>
      <w:r w:rsidRPr="00935634">
        <w:rPr>
          <w:rFonts w:cs="Arial"/>
        </w:rPr>
        <w:tab/>
      </w:r>
      <w:r w:rsidRPr="00935634">
        <w:rPr>
          <w:rFonts w:cs="Arial"/>
        </w:rPr>
        <w:tab/>
      </w:r>
      <w:r w:rsidRPr="00935634">
        <w:rPr>
          <w:rFonts w:cs="Arial"/>
        </w:rPr>
        <w:tab/>
        <w:t>Počet odebraných jídel typu 1</w:t>
      </w:r>
    </w:p>
    <w:p w14:paraId="1B95D1F8" w14:textId="77777777" w:rsidR="00DD3358" w:rsidRPr="00935634" w:rsidRDefault="00DD3358" w:rsidP="00DD3358">
      <w:pPr>
        <w:rPr>
          <w:rFonts w:cs="Arial"/>
        </w:rPr>
      </w:pPr>
      <w:r w:rsidRPr="00935634">
        <w:rPr>
          <w:rFonts w:cs="Arial"/>
          <w:b/>
          <w:bCs/>
        </w:rPr>
        <w:t>Doplňkový počet 2</w:t>
      </w:r>
      <w:r w:rsidRPr="00935634">
        <w:rPr>
          <w:rFonts w:cs="Arial"/>
        </w:rPr>
        <w:t xml:space="preserve"> </w:t>
      </w:r>
      <w:r w:rsidRPr="00935634">
        <w:rPr>
          <w:rFonts w:cs="Arial"/>
        </w:rPr>
        <w:tab/>
      </w:r>
      <w:r w:rsidRPr="00935634">
        <w:rPr>
          <w:rFonts w:cs="Arial"/>
        </w:rPr>
        <w:tab/>
      </w:r>
      <w:r w:rsidRPr="00935634">
        <w:rPr>
          <w:rFonts w:cs="Arial"/>
        </w:rPr>
        <w:tab/>
        <w:t>Počet odebraných jídel typu 2</w:t>
      </w:r>
      <w:r w:rsidRPr="00935634">
        <w:rPr>
          <w:rFonts w:cs="Arial"/>
        </w:rPr>
        <w:tab/>
      </w:r>
    </w:p>
    <w:p w14:paraId="5DA4D309" w14:textId="77777777" w:rsidR="00DD3358" w:rsidRPr="00935634" w:rsidRDefault="00DD3358" w:rsidP="00DD3358">
      <w:pPr>
        <w:rPr>
          <w:rFonts w:cs="Arial"/>
        </w:rPr>
      </w:pPr>
      <w:r w:rsidRPr="00935634">
        <w:rPr>
          <w:rFonts w:cs="Arial"/>
          <w:b/>
          <w:bCs/>
        </w:rPr>
        <w:t>Doplňkový počet 3</w:t>
      </w:r>
      <w:r w:rsidRPr="00935634">
        <w:rPr>
          <w:rFonts w:cs="Arial"/>
        </w:rPr>
        <w:t xml:space="preserve"> </w:t>
      </w:r>
      <w:r w:rsidRPr="00935634">
        <w:rPr>
          <w:rFonts w:cs="Arial"/>
        </w:rPr>
        <w:tab/>
      </w:r>
      <w:r w:rsidRPr="00935634">
        <w:rPr>
          <w:rFonts w:cs="Arial"/>
        </w:rPr>
        <w:tab/>
      </w:r>
      <w:r w:rsidRPr="00935634">
        <w:rPr>
          <w:rFonts w:cs="Arial"/>
        </w:rPr>
        <w:tab/>
        <w:t>Počet odebraných jídel typu 3</w:t>
      </w:r>
    </w:p>
    <w:p w14:paraId="1740E61A" w14:textId="77777777" w:rsidR="00DD3358" w:rsidRPr="00935634" w:rsidRDefault="00DD3358" w:rsidP="00DD3358">
      <w:pPr>
        <w:rPr>
          <w:rFonts w:cs="Arial"/>
        </w:rPr>
      </w:pPr>
      <w:r w:rsidRPr="00935634">
        <w:rPr>
          <w:rFonts w:cs="Arial"/>
          <w:b/>
          <w:bCs/>
        </w:rPr>
        <w:t>Pomocná částka 1</w:t>
      </w:r>
      <w:r w:rsidRPr="00935634">
        <w:rPr>
          <w:rFonts w:cs="Arial"/>
        </w:rPr>
        <w:br/>
      </w:r>
      <w:r w:rsidRPr="00935634">
        <w:rPr>
          <w:rFonts w:cs="Arial"/>
        </w:rPr>
        <w:tab/>
      </w:r>
      <w:r w:rsidRPr="00935634">
        <w:rPr>
          <w:rFonts w:cs="Arial"/>
        </w:rPr>
        <w:tab/>
        <w:t>Částka importovaná nebo z výpočtu vázaná na konkrétní typ vyhodnocení</w:t>
      </w:r>
    </w:p>
    <w:p w14:paraId="2FC82127" w14:textId="77777777" w:rsidR="00DD3358" w:rsidRPr="00935634" w:rsidRDefault="00DD3358" w:rsidP="00DD3358">
      <w:pPr>
        <w:rPr>
          <w:rFonts w:cs="Arial"/>
        </w:rPr>
      </w:pPr>
      <w:bookmarkStart w:id="101" w:name="_Toc263335453"/>
      <w:bookmarkStart w:id="102" w:name="_Toc263422163"/>
      <w:r w:rsidRPr="00935634">
        <w:rPr>
          <w:rFonts w:cs="Arial"/>
          <w:b/>
          <w:bCs/>
        </w:rPr>
        <w:t>Pomocná částka 2</w:t>
      </w:r>
      <w:bookmarkEnd w:id="101"/>
      <w:bookmarkEnd w:id="102"/>
      <w:r w:rsidRPr="00935634">
        <w:rPr>
          <w:rFonts w:cs="Arial"/>
        </w:rPr>
        <w:t xml:space="preserve"> </w:t>
      </w:r>
      <w:r w:rsidRPr="00935634">
        <w:rPr>
          <w:rFonts w:cs="Arial"/>
        </w:rPr>
        <w:tab/>
      </w:r>
    </w:p>
    <w:p w14:paraId="2BACA75E" w14:textId="77777777" w:rsidR="00DD3358" w:rsidRPr="00935634" w:rsidRDefault="00DD3358" w:rsidP="00DD3358">
      <w:pPr>
        <w:rPr>
          <w:rFonts w:cs="Arial"/>
        </w:rPr>
      </w:pPr>
      <w:r w:rsidRPr="00935634">
        <w:rPr>
          <w:rFonts w:cs="Arial"/>
        </w:rPr>
        <w:tab/>
      </w:r>
      <w:r w:rsidRPr="00935634">
        <w:rPr>
          <w:rFonts w:cs="Arial"/>
        </w:rPr>
        <w:tab/>
      </w:r>
      <w:bookmarkStart w:id="103" w:name="_Toc263335454"/>
      <w:bookmarkStart w:id="104" w:name="_Toc263422164"/>
      <w:r w:rsidRPr="00935634">
        <w:rPr>
          <w:rFonts w:cs="Arial"/>
        </w:rPr>
        <w:t>Částka importovaná nebo z výpočtu vázaná na konkrétní typ vyhodnocení</w:t>
      </w:r>
      <w:bookmarkEnd w:id="103"/>
      <w:bookmarkEnd w:id="104"/>
    </w:p>
    <w:p w14:paraId="199D7E98" w14:textId="77777777" w:rsidR="00DD3358" w:rsidRPr="00935634" w:rsidRDefault="00DD3358" w:rsidP="00DD3358">
      <w:pPr>
        <w:rPr>
          <w:rFonts w:cs="Arial"/>
        </w:rPr>
      </w:pPr>
      <w:bookmarkStart w:id="105" w:name="_Toc263335455"/>
      <w:bookmarkStart w:id="106" w:name="_Toc263422165"/>
      <w:r w:rsidRPr="00935634">
        <w:rPr>
          <w:rFonts w:cs="Arial"/>
          <w:b/>
          <w:bCs/>
        </w:rPr>
        <w:t>Pomocná částka 3</w:t>
      </w:r>
      <w:bookmarkEnd w:id="105"/>
      <w:bookmarkEnd w:id="106"/>
      <w:r w:rsidRPr="00935634">
        <w:rPr>
          <w:rFonts w:cs="Arial"/>
        </w:rPr>
        <w:t xml:space="preserve"> </w:t>
      </w:r>
      <w:r w:rsidRPr="00935634">
        <w:rPr>
          <w:rFonts w:cs="Arial"/>
        </w:rPr>
        <w:tab/>
      </w:r>
    </w:p>
    <w:p w14:paraId="4A0E3E99" w14:textId="77777777" w:rsidR="00DD3358" w:rsidRPr="00935634" w:rsidRDefault="00DD3358" w:rsidP="00DD3358">
      <w:pPr>
        <w:rPr>
          <w:rFonts w:cs="Arial"/>
        </w:rPr>
      </w:pPr>
      <w:r w:rsidRPr="00935634">
        <w:rPr>
          <w:rFonts w:cs="Arial"/>
        </w:rPr>
        <w:tab/>
      </w:r>
      <w:r w:rsidRPr="00935634">
        <w:rPr>
          <w:rFonts w:cs="Arial"/>
        </w:rPr>
        <w:tab/>
      </w:r>
      <w:bookmarkStart w:id="107" w:name="_Toc263335456"/>
      <w:bookmarkStart w:id="108" w:name="_Toc263422166"/>
      <w:r w:rsidRPr="00935634">
        <w:rPr>
          <w:rFonts w:cs="Arial"/>
        </w:rPr>
        <w:t>Částka importovaná nebo z výpočtu vázaná na konkrétní typ vyhodnocení</w:t>
      </w:r>
      <w:bookmarkEnd w:id="107"/>
      <w:bookmarkEnd w:id="108"/>
    </w:p>
    <w:p w14:paraId="1F8441F6" w14:textId="77777777" w:rsidR="00DD3358" w:rsidRPr="00935634" w:rsidRDefault="00DD3358" w:rsidP="00DD3358">
      <w:pPr>
        <w:rPr>
          <w:rFonts w:cs="Arial"/>
        </w:rPr>
      </w:pPr>
      <w:r w:rsidRPr="00935634">
        <w:rPr>
          <w:rFonts w:cs="Arial"/>
          <w:b/>
          <w:bCs/>
        </w:rPr>
        <w:t>Stravovací lokalita</w:t>
      </w:r>
      <w:r w:rsidRPr="00935634">
        <w:rPr>
          <w:rFonts w:cs="Arial"/>
        </w:rPr>
        <w:tab/>
      </w:r>
      <w:r w:rsidRPr="00935634">
        <w:rPr>
          <w:rFonts w:cs="Arial"/>
        </w:rPr>
        <w:tab/>
      </w:r>
      <w:r w:rsidRPr="00935634">
        <w:rPr>
          <w:rFonts w:cs="Arial"/>
        </w:rPr>
        <w:tab/>
        <w:t>Identifikace lokality odběru stravy / stravenek</w:t>
      </w:r>
    </w:p>
    <w:p w14:paraId="2FE32DB2" w14:textId="77777777" w:rsidR="00DD3358" w:rsidRPr="00935634" w:rsidRDefault="00DD3358" w:rsidP="00DD3358">
      <w:pPr>
        <w:rPr>
          <w:rFonts w:cs="Arial"/>
        </w:rPr>
      </w:pPr>
      <w:bookmarkStart w:id="109" w:name="_Toc263335457"/>
      <w:bookmarkStart w:id="110" w:name="_Toc263422167"/>
      <w:r w:rsidRPr="00935634">
        <w:rPr>
          <w:rFonts w:cs="Arial"/>
          <w:b/>
          <w:bCs/>
        </w:rPr>
        <w:t>Stravovací skupina</w:t>
      </w:r>
      <w:bookmarkEnd w:id="109"/>
      <w:bookmarkEnd w:id="110"/>
      <w:r w:rsidRPr="00935634">
        <w:rPr>
          <w:rFonts w:cs="Arial"/>
        </w:rPr>
        <w:tab/>
      </w:r>
      <w:r w:rsidRPr="00935634">
        <w:rPr>
          <w:rFonts w:cs="Arial"/>
        </w:rPr>
        <w:tab/>
      </w:r>
    </w:p>
    <w:p w14:paraId="395CC966" w14:textId="77777777" w:rsidR="00DD3358" w:rsidRPr="00935634" w:rsidRDefault="00DD3358" w:rsidP="00DD3358">
      <w:pPr>
        <w:rPr>
          <w:rFonts w:cs="Arial"/>
        </w:rPr>
      </w:pPr>
      <w:r w:rsidRPr="00935634">
        <w:rPr>
          <w:rFonts w:cs="Arial"/>
        </w:rPr>
        <w:tab/>
      </w:r>
      <w:r w:rsidRPr="00935634">
        <w:rPr>
          <w:rFonts w:cs="Arial"/>
        </w:rPr>
        <w:tab/>
      </w:r>
      <w:bookmarkStart w:id="111" w:name="_Toc263335458"/>
      <w:bookmarkStart w:id="112" w:name="_Toc263422168"/>
      <w:r w:rsidRPr="00935634">
        <w:rPr>
          <w:rFonts w:cs="Arial"/>
        </w:rPr>
        <w:t>Stravovací skupina zaměstnance (z Opv01 . pd_strava_skup)</w:t>
      </w:r>
      <w:bookmarkEnd w:id="111"/>
      <w:bookmarkEnd w:id="112"/>
      <w:r w:rsidRPr="00935634">
        <w:rPr>
          <w:rFonts w:cs="Arial"/>
        </w:rPr>
        <w:t xml:space="preserve"> </w:t>
      </w:r>
      <w:r w:rsidRPr="00935634">
        <w:rPr>
          <w:rFonts w:cs="Arial"/>
        </w:rPr>
        <w:tab/>
      </w:r>
    </w:p>
    <w:p w14:paraId="37A72FB0" w14:textId="77777777" w:rsidR="00DD3358" w:rsidRPr="00935634" w:rsidRDefault="00DD3358" w:rsidP="00DD3358">
      <w:pPr>
        <w:rPr>
          <w:rFonts w:cs="Arial"/>
        </w:rPr>
      </w:pPr>
      <w:bookmarkStart w:id="113" w:name="_Toc263335459"/>
      <w:bookmarkStart w:id="114" w:name="_Toc263422169"/>
      <w:r w:rsidRPr="00935634">
        <w:rPr>
          <w:rFonts w:cs="Arial"/>
          <w:b/>
          <w:bCs/>
        </w:rPr>
        <w:t xml:space="preserve">Stav zpracování </w:t>
      </w:r>
      <w:r w:rsidRPr="00935634">
        <w:rPr>
          <w:rFonts w:cs="Arial"/>
        </w:rPr>
        <w:tab/>
      </w:r>
      <w:r w:rsidRPr="00935634">
        <w:rPr>
          <w:rFonts w:cs="Arial"/>
        </w:rPr>
        <w:tab/>
      </w:r>
      <w:r w:rsidRPr="00935634">
        <w:rPr>
          <w:rFonts w:cs="Arial"/>
        </w:rPr>
        <w:tab/>
        <w:t>Stav zpracovaní řádku</w:t>
      </w:r>
      <w:bookmarkEnd w:id="113"/>
      <w:bookmarkEnd w:id="114"/>
    </w:p>
    <w:p w14:paraId="23DD406A" w14:textId="77777777" w:rsidR="00DD3358" w:rsidRPr="00935634" w:rsidRDefault="00DD3358" w:rsidP="00DD3358">
      <w:pPr>
        <w:rPr>
          <w:rFonts w:cs="Arial"/>
        </w:rPr>
      </w:pPr>
      <w:r w:rsidRPr="00935634">
        <w:rPr>
          <w:rFonts w:cs="Arial"/>
          <w:b/>
          <w:bCs/>
        </w:rPr>
        <w:t xml:space="preserve">Zdroj řádku </w:t>
      </w:r>
      <w:r w:rsidRPr="00935634">
        <w:rPr>
          <w:rFonts w:cs="Arial"/>
          <w:b/>
          <w:bCs/>
        </w:rPr>
        <w:tab/>
      </w:r>
      <w:r w:rsidRPr="00935634">
        <w:rPr>
          <w:rFonts w:cs="Arial"/>
        </w:rPr>
        <w:tab/>
      </w:r>
      <w:r w:rsidRPr="00935634">
        <w:rPr>
          <w:rFonts w:cs="Arial"/>
        </w:rPr>
        <w:tab/>
      </w:r>
      <w:r w:rsidRPr="00935634">
        <w:rPr>
          <w:rFonts w:cs="Arial"/>
        </w:rPr>
        <w:tab/>
        <w:t>Zdroj</w:t>
      </w:r>
      <w:r w:rsidR="00935634" w:rsidRPr="00935634">
        <w:rPr>
          <w:rFonts w:cs="Arial"/>
        </w:rPr>
        <w:t>,</w:t>
      </w:r>
      <w:r w:rsidRPr="00935634">
        <w:rPr>
          <w:rFonts w:cs="Arial"/>
        </w:rPr>
        <w:t xml:space="preserve"> z</w:t>
      </w:r>
      <w:r w:rsidR="00935634" w:rsidRPr="00935634">
        <w:rPr>
          <w:rFonts w:cs="Arial"/>
        </w:rPr>
        <w:t>e</w:t>
      </w:r>
      <w:r w:rsidRPr="00935634">
        <w:rPr>
          <w:rFonts w:cs="Arial"/>
        </w:rPr>
        <w:t xml:space="preserve"> kterého byl řádek vytvořen </w:t>
      </w:r>
    </w:p>
    <w:p w14:paraId="79FCF54D" w14:textId="77777777" w:rsidR="00DD3358" w:rsidRPr="00935634" w:rsidRDefault="004660CE" w:rsidP="00DD3358">
      <w:pPr>
        <w:rPr>
          <w:rFonts w:cs="Arial"/>
        </w:rPr>
      </w:pPr>
      <w:r w:rsidRPr="000C1AC2">
        <w:rPr>
          <w:rFonts w:cs="Arial"/>
          <w:b/>
        </w:rPr>
        <w:t>Poznámka</w:t>
      </w:r>
      <w:r>
        <w:rPr>
          <w:rFonts w:cs="Arial"/>
        </w:rPr>
        <w:tab/>
      </w:r>
      <w:r>
        <w:rPr>
          <w:rFonts w:cs="Arial"/>
        </w:rPr>
        <w:tab/>
      </w:r>
      <w:r>
        <w:rPr>
          <w:rFonts w:cs="Arial"/>
        </w:rPr>
        <w:tab/>
      </w:r>
      <w:r>
        <w:rPr>
          <w:rFonts w:cs="Arial"/>
        </w:rPr>
        <w:tab/>
        <w:t>krátká uživatelská poznámka</w:t>
      </w:r>
    </w:p>
    <w:p w14:paraId="785B8028" w14:textId="77777777" w:rsidR="00DD3358" w:rsidRPr="00935634" w:rsidRDefault="00DD3358" w:rsidP="00DD3358">
      <w:pPr>
        <w:pStyle w:val="Nadpis3"/>
      </w:pPr>
      <w:bookmarkStart w:id="115" w:name="_Toc263335460"/>
      <w:bookmarkStart w:id="116" w:name="_Toc263422170"/>
      <w:bookmarkStart w:id="117" w:name="_Toc271548744"/>
      <w:bookmarkStart w:id="118" w:name="_Toc498408302"/>
      <w:bookmarkStart w:id="119" w:name="_Toc198144074"/>
      <w:r w:rsidRPr="00935634">
        <w:t>Záložka - Vstupy stravenky</w:t>
      </w:r>
      <w:bookmarkEnd w:id="115"/>
      <w:bookmarkEnd w:id="116"/>
      <w:bookmarkEnd w:id="117"/>
      <w:bookmarkEnd w:id="118"/>
      <w:bookmarkEnd w:id="119"/>
    </w:p>
    <w:p w14:paraId="69508207" w14:textId="77777777" w:rsidR="00DD3358" w:rsidRPr="00935634" w:rsidRDefault="00DD3358" w:rsidP="00DD3358">
      <w:pPr>
        <w:rPr>
          <w:rFonts w:cs="Arial"/>
        </w:rPr>
      </w:pPr>
      <w:bookmarkStart w:id="120" w:name="_Toc263335461"/>
      <w:bookmarkStart w:id="121" w:name="_Toc263422171"/>
      <w:r w:rsidRPr="00935634">
        <w:rPr>
          <w:rFonts w:cs="Arial"/>
        </w:rPr>
        <w:t>Záložka slouží pro ruční vstup odebraných stravenek.</w:t>
      </w:r>
      <w:bookmarkEnd w:id="120"/>
      <w:bookmarkEnd w:id="121"/>
    </w:p>
    <w:p w14:paraId="50993E5A" w14:textId="77777777" w:rsidR="00DD3358" w:rsidRPr="00935634" w:rsidRDefault="00935634" w:rsidP="00DD3358">
      <w:pPr>
        <w:pStyle w:val="dokumentace-textpodntu"/>
        <w:ind w:left="0"/>
      </w:pPr>
      <w:r>
        <w:t>Ob</w:t>
      </w:r>
      <w:r w:rsidR="00DD3358" w:rsidRPr="00935634">
        <w:t>sahuje záznamy s odebranou stravou vytvořené uživatelem nebo importované (jsou identifikov</w:t>
      </w:r>
      <w:r>
        <w:t>á</w:t>
      </w:r>
      <w:r w:rsidR="00DD3358" w:rsidRPr="00935634">
        <w:t>n</w:t>
      </w:r>
      <w:r>
        <w:t>y</w:t>
      </w:r>
      <w:r w:rsidR="00DD3358" w:rsidRPr="00935634">
        <w:t xml:space="preserve"> položkou „Zdroj řádku“ = 0,1 , typ odběru = 5)</w:t>
      </w:r>
    </w:p>
    <w:p w14:paraId="21F9ED8C" w14:textId="77777777" w:rsidR="00DD3358" w:rsidRPr="00935634" w:rsidRDefault="00DD3358" w:rsidP="00DD3358">
      <w:pPr>
        <w:rPr>
          <w:rFonts w:cs="Arial"/>
        </w:rPr>
      </w:pPr>
    </w:p>
    <w:p w14:paraId="0C1AC817" w14:textId="77777777" w:rsidR="00DD3358" w:rsidRPr="00935634" w:rsidRDefault="00DD3358" w:rsidP="00DD3358">
      <w:pPr>
        <w:rPr>
          <w:rFonts w:cs="Arial"/>
        </w:rPr>
      </w:pPr>
      <w:r w:rsidRPr="00935634">
        <w:rPr>
          <w:rFonts w:cs="Arial"/>
        </w:rPr>
        <w:t>V záhlaví záložky jsou dvě pole, kter</w:t>
      </w:r>
      <w:r w:rsidR="00935634">
        <w:rPr>
          <w:rFonts w:cs="Arial"/>
        </w:rPr>
        <w:t>á</w:t>
      </w:r>
      <w:r w:rsidRPr="00935634">
        <w:rPr>
          <w:rFonts w:cs="Arial"/>
        </w:rPr>
        <w:t xml:space="preserve"> slouží pro nastavení předdefinovaných hodnot ukládaných do nového záznamu :</w:t>
      </w:r>
    </w:p>
    <w:p w14:paraId="51EFB04E" w14:textId="4BD636A0" w:rsidR="00DD3358" w:rsidRDefault="00DD3358" w:rsidP="00DD3358">
      <w:pPr>
        <w:ind w:left="425" w:hanging="425"/>
        <w:rPr>
          <w:rFonts w:cs="Arial"/>
        </w:rPr>
      </w:pPr>
      <w:bookmarkStart w:id="122" w:name="_Toc263335463"/>
      <w:bookmarkStart w:id="123" w:name="_Toc263422173"/>
      <w:r w:rsidRPr="00935634">
        <w:rPr>
          <w:rFonts w:cs="Arial"/>
          <w:b/>
        </w:rPr>
        <w:t>Jídlo</w:t>
      </w:r>
      <w:r w:rsidRPr="00935634">
        <w:rPr>
          <w:rFonts w:cs="Arial"/>
        </w:rPr>
        <w:t xml:space="preserve"> </w:t>
      </w:r>
      <w:r w:rsidRPr="00935634">
        <w:rPr>
          <w:rFonts w:cs="Arial"/>
        </w:rPr>
        <w:tab/>
      </w:r>
      <w:r w:rsidRPr="00935634">
        <w:rPr>
          <w:rFonts w:cs="Arial"/>
        </w:rPr>
        <w:tab/>
        <w:t xml:space="preserve">– kód jídla,  identifikace typu odběru </w:t>
      </w:r>
      <w:r w:rsidRPr="00935634">
        <w:rPr>
          <w:rFonts w:cs="Arial"/>
        </w:rPr>
        <w:br/>
        <w:t>Plněn</w:t>
      </w:r>
      <w:r w:rsidR="00935634">
        <w:rPr>
          <w:rFonts w:cs="Arial"/>
        </w:rPr>
        <w:t>í</w:t>
      </w:r>
      <w:r w:rsidRPr="00935634">
        <w:rPr>
          <w:rFonts w:cs="Arial"/>
        </w:rPr>
        <w:t xml:space="preserve"> výběrového seznamu podle číselníku Dcs04 –Ceník stravy. </w:t>
      </w:r>
      <w:bookmarkEnd w:id="122"/>
      <w:bookmarkEnd w:id="123"/>
      <w:r w:rsidRPr="00935634">
        <w:rPr>
          <w:rFonts w:cs="Arial"/>
        </w:rPr>
        <w:t>Zařazen</w:t>
      </w:r>
      <w:r w:rsidR="00935634">
        <w:rPr>
          <w:rFonts w:cs="Arial"/>
        </w:rPr>
        <w:t>y</w:t>
      </w:r>
      <w:r w:rsidRPr="00935634">
        <w:rPr>
          <w:rFonts w:cs="Arial"/>
        </w:rPr>
        <w:t xml:space="preserve"> jsou záznamy, které mají položku „Stravovací lokalita“ nevyplněnou nebo shodnou s aktuálním nastavením položky „Lokalita“.</w:t>
      </w:r>
    </w:p>
    <w:p w14:paraId="73FA788E" w14:textId="3088AD23" w:rsidR="00077D2A" w:rsidRDefault="00077D2A" w:rsidP="00DD3358">
      <w:pPr>
        <w:ind w:left="425" w:hanging="425"/>
        <w:rPr>
          <w:rFonts w:cs="Arial"/>
        </w:rPr>
      </w:pPr>
    </w:p>
    <w:p w14:paraId="7CAF195F" w14:textId="77777777" w:rsidR="00077D2A" w:rsidRDefault="00077D2A" w:rsidP="00BF1098">
      <w:pPr>
        <w:ind w:left="425"/>
        <w:rPr>
          <w:rFonts w:cs="Arial"/>
        </w:rPr>
      </w:pPr>
      <w:r>
        <w:rPr>
          <w:rFonts w:cs="Arial"/>
        </w:rPr>
        <w:t>Pro rozšířenou funkci kopírování je nastavení parametru „Jídlo</w:t>
      </w:r>
      <w:r w:rsidRPr="006C27EF">
        <w:rPr>
          <w:rFonts w:cs="Arial"/>
        </w:rPr>
        <w:t>:</w:t>
      </w:r>
      <w:r>
        <w:rPr>
          <w:rFonts w:cs="Arial"/>
        </w:rPr>
        <w:t xml:space="preserve">“ nepoužité, pracuje se s odkazy do Dcs04 ze spouštěcího formuláře. </w:t>
      </w:r>
    </w:p>
    <w:p w14:paraId="646D468C" w14:textId="77777777" w:rsidR="00077D2A" w:rsidRPr="009B132B" w:rsidRDefault="00077D2A" w:rsidP="00BF1098">
      <w:pPr>
        <w:ind w:left="425"/>
        <w:rPr>
          <w:rFonts w:cs="Arial"/>
        </w:rPr>
      </w:pPr>
      <w:r>
        <w:rPr>
          <w:rFonts w:cs="Arial"/>
        </w:rPr>
        <w:t>Doporučuje se tento parametr pro tyto režimy nenastavovat (pro standardní funkci kopírování, je však nastavení tohoto parametru povinné - je kontrolováno).</w:t>
      </w:r>
    </w:p>
    <w:p w14:paraId="0666E199" w14:textId="77777777" w:rsidR="00077D2A" w:rsidRPr="00935634" w:rsidRDefault="00077D2A" w:rsidP="00DD3358">
      <w:pPr>
        <w:ind w:left="425" w:hanging="425"/>
        <w:rPr>
          <w:rFonts w:cs="Arial"/>
        </w:rPr>
      </w:pPr>
    </w:p>
    <w:p w14:paraId="734B7261" w14:textId="77777777" w:rsidR="00DD3358" w:rsidRDefault="00DD3358" w:rsidP="00DD3358">
      <w:pPr>
        <w:rPr>
          <w:rFonts w:cs="Arial"/>
        </w:rPr>
      </w:pPr>
    </w:p>
    <w:p w14:paraId="306FEF78" w14:textId="77777777" w:rsidR="00BC43D6" w:rsidRDefault="00BC43D6" w:rsidP="00BC43D6">
      <w:r w:rsidRPr="00DD3358">
        <w:t>Povinně musí být vyplněn</w:t>
      </w:r>
      <w:r>
        <w:t>o</w:t>
      </w:r>
      <w:r w:rsidRPr="00DD3358">
        <w:t xml:space="preserve"> pole „Jídlo“. Pokud je vyplněn</w:t>
      </w:r>
      <w:r>
        <w:t>o</w:t>
      </w:r>
      <w:r w:rsidRPr="00DD3358">
        <w:t xml:space="preserve"> pole „Lokalita“</w:t>
      </w:r>
      <w:r>
        <w:t>, zobrazí se pouze řádky definované pro danou lokalitu.</w:t>
      </w:r>
      <w:r w:rsidRPr="00DD3358" w:rsidDel="00BC44CA">
        <w:t xml:space="preserve"> </w:t>
      </w:r>
    </w:p>
    <w:p w14:paraId="5142AEBA" w14:textId="77777777" w:rsidR="00BC43D6" w:rsidRPr="00935634" w:rsidRDefault="00BC43D6" w:rsidP="00DD3358">
      <w:pPr>
        <w:rPr>
          <w:rFonts w:cs="Arial"/>
        </w:rPr>
      </w:pPr>
    </w:p>
    <w:p w14:paraId="0635F123" w14:textId="77777777" w:rsidR="006B5DEA" w:rsidRPr="00935634" w:rsidRDefault="006B5DEA" w:rsidP="006B5DEA">
      <w:pPr>
        <w:rPr>
          <w:rFonts w:cs="Arial"/>
        </w:rPr>
      </w:pPr>
      <w:r w:rsidRPr="00935634">
        <w:rPr>
          <w:rFonts w:cs="Arial"/>
        </w:rPr>
        <w:t xml:space="preserve">Kontextová nabídka : </w:t>
      </w:r>
      <w:r w:rsidR="001F22B4" w:rsidRPr="00935634">
        <w:rPr>
          <w:rFonts w:cs="Arial"/>
        </w:rPr>
        <w:t>Dcs08</w:t>
      </w:r>
    </w:p>
    <w:p w14:paraId="5E707DD7" w14:textId="77777777" w:rsidR="006B5DEA" w:rsidRPr="00DD3358" w:rsidRDefault="006B5DEA" w:rsidP="00DD3358">
      <w:pPr>
        <w:rPr>
          <w:rFonts w:cs="Arial"/>
        </w:rPr>
      </w:pPr>
    </w:p>
    <w:p w14:paraId="1C988ECE" w14:textId="77777777" w:rsidR="00DD3358" w:rsidRPr="00DD3358" w:rsidRDefault="00DD3358" w:rsidP="00DD3358">
      <w:pPr>
        <w:rPr>
          <w:rFonts w:cs="Arial"/>
          <w:b/>
          <w:u w:val="single"/>
        </w:rPr>
      </w:pPr>
      <w:r w:rsidRPr="00DD3358">
        <w:rPr>
          <w:rFonts w:cs="Arial"/>
          <w:b/>
          <w:u w:val="single"/>
        </w:rPr>
        <w:t>Procesní  tlačítka :</w:t>
      </w:r>
    </w:p>
    <w:p w14:paraId="23AB2551" w14:textId="6DD5361C" w:rsidR="00DD3358" w:rsidRDefault="00DD3358" w:rsidP="00DD3358">
      <w:pPr>
        <w:ind w:left="709" w:hanging="709"/>
        <w:rPr>
          <w:rFonts w:cs="Arial"/>
        </w:rPr>
      </w:pPr>
      <w:r w:rsidRPr="00DD3358">
        <w:rPr>
          <w:rFonts w:cs="Arial"/>
        </w:rPr>
        <w:t>[</w:t>
      </w:r>
      <w:r w:rsidRPr="00DD3358">
        <w:rPr>
          <w:rFonts w:cs="Arial"/>
          <w:b/>
        </w:rPr>
        <w:t>Kalkulace za PV</w:t>
      </w:r>
      <w:r w:rsidRPr="00DD3358">
        <w:rPr>
          <w:rFonts w:cs="Arial"/>
        </w:rPr>
        <w:t xml:space="preserve">]  slouží na kalkulaci vložených záznamů pro aktuální PV podle aktuálního ceníku typů odběru stravy / stravenek. </w:t>
      </w:r>
    </w:p>
    <w:p w14:paraId="2789B8B3" w14:textId="7D88CAD0" w:rsidR="00512B51" w:rsidRPr="00DD3358" w:rsidRDefault="00512B51" w:rsidP="00DD3358">
      <w:pPr>
        <w:ind w:left="709" w:hanging="709"/>
        <w:rPr>
          <w:rFonts w:cs="Arial"/>
        </w:rPr>
      </w:pPr>
      <w:r>
        <w:rPr>
          <w:rFonts w:cs="Arial"/>
        </w:rPr>
        <w:tab/>
        <w:t>Přepočet:</w:t>
      </w:r>
      <w:r>
        <w:rPr>
          <w:rFonts w:cs="Arial"/>
        </w:rPr>
        <w:br/>
      </w:r>
      <w:r>
        <w:t xml:space="preserve">Skutečná cena = </w:t>
      </w:r>
      <w:r w:rsidRPr="005D1753">
        <w:rPr>
          <w:rFonts w:cs="Arial"/>
          <w:bCs/>
        </w:rPr>
        <w:t>Počet jídel</w:t>
      </w:r>
      <w:r>
        <w:t xml:space="preserve"> * </w:t>
      </w:r>
      <w:r w:rsidRPr="005D1753">
        <w:t>Skutečná cena</w:t>
      </w:r>
      <w:r>
        <w:t xml:space="preserve"> z Dcs04</w:t>
      </w:r>
    </w:p>
    <w:p w14:paraId="77C35BE7" w14:textId="77777777" w:rsidR="00DD3358" w:rsidRPr="00DD3358" w:rsidRDefault="00DD3358" w:rsidP="00DD3358">
      <w:pPr>
        <w:ind w:left="709" w:hanging="709"/>
        <w:rPr>
          <w:rFonts w:cs="Arial"/>
        </w:rPr>
      </w:pPr>
      <w:r w:rsidRPr="00DD3358">
        <w:rPr>
          <w:rFonts w:cs="Arial"/>
        </w:rPr>
        <w:t>[</w:t>
      </w:r>
      <w:r w:rsidRPr="00DD3358">
        <w:rPr>
          <w:rFonts w:cs="Arial"/>
          <w:b/>
        </w:rPr>
        <w:t>Kalkulace za všechn</w:t>
      </w:r>
      <w:r w:rsidR="00A95B4D">
        <w:rPr>
          <w:rFonts w:cs="Arial"/>
          <w:b/>
        </w:rPr>
        <w:t>a</w:t>
      </w:r>
      <w:r w:rsidRPr="00DD3358">
        <w:rPr>
          <w:rFonts w:cs="Arial"/>
          <w:b/>
        </w:rPr>
        <w:t xml:space="preserve"> PV</w:t>
      </w:r>
      <w:r w:rsidRPr="00DD3358">
        <w:rPr>
          <w:rFonts w:cs="Arial"/>
        </w:rPr>
        <w:t xml:space="preserve">]  slouží na kalkulaci vložených záznamů pro všechny PV v aktuálním výběru (navigačním seznamu) podle aktuálního ceníku typů odběru stravy / stravenek. </w:t>
      </w:r>
    </w:p>
    <w:p w14:paraId="5E14E454" w14:textId="77777777" w:rsidR="00C47C63" w:rsidRDefault="00BC43D6" w:rsidP="000153AF">
      <w:pPr>
        <w:pStyle w:val="dokumentace-textpodntu"/>
        <w:ind w:left="709" w:hanging="709"/>
      </w:pPr>
      <w:r w:rsidRPr="000153AF">
        <w:rPr>
          <w:b/>
        </w:rPr>
        <w:t xml:space="preserve">[Kopíruj nárok za PV] </w:t>
      </w:r>
      <w:r>
        <w:t xml:space="preserve">– </w:t>
      </w:r>
      <w:r w:rsidR="00C47C63">
        <w:t>kopírování zálohových nároku na příspěvek na stravu</w:t>
      </w:r>
    </w:p>
    <w:p w14:paraId="67E0DCAA" w14:textId="77777777" w:rsidR="00C47C63" w:rsidRDefault="00C47C63" w:rsidP="00C47C63">
      <w:pPr>
        <w:pStyle w:val="dokumentace-textpodntu"/>
        <w:ind w:left="709" w:hanging="1"/>
      </w:pPr>
      <w:r w:rsidRPr="00BF1098">
        <w:rPr>
          <w:bCs/>
        </w:rPr>
        <w:t>má dva režimy:</w:t>
      </w:r>
      <w:r w:rsidRPr="00C47C63">
        <w:rPr>
          <w:bCs/>
        </w:rPr>
        <w:t xml:space="preserve"> standardní</w:t>
      </w:r>
      <w:r>
        <w:t xml:space="preserve"> a rozšířený</w:t>
      </w:r>
    </w:p>
    <w:p w14:paraId="1CA9B810" w14:textId="27BF0A69" w:rsidR="00BC43D6" w:rsidRPr="000A1D5B" w:rsidRDefault="00C47C63" w:rsidP="00BF1098">
      <w:pPr>
        <w:pStyle w:val="dokumentace-textpodntu"/>
        <w:ind w:left="709" w:hanging="1"/>
      </w:pPr>
      <w:r w:rsidRPr="00BF1098">
        <w:rPr>
          <w:b/>
          <w:bCs/>
        </w:rPr>
        <w:t>Standardní režim</w:t>
      </w:r>
      <w:r>
        <w:t xml:space="preserve"> - </w:t>
      </w:r>
      <w:r w:rsidR="00BC43D6" w:rsidRPr="00EF7DE2">
        <w:t>pro aktuální PV</w:t>
      </w:r>
      <w:r w:rsidR="00BC43D6">
        <w:t xml:space="preserve"> </w:t>
      </w:r>
      <w:r w:rsidR="00BC43D6" w:rsidRPr="000A1D5B">
        <w:t>aktivuje funkci pro zkopírov</w:t>
      </w:r>
      <w:r w:rsidR="00BC43D6">
        <w:t>á</w:t>
      </w:r>
      <w:r w:rsidR="00BC43D6" w:rsidRPr="000A1D5B">
        <w:t>ní obsahu záložky „Nároky příspěvku“ do záložky „Vstup stravenky“, s násled</w:t>
      </w:r>
      <w:r w:rsidR="00BC43D6">
        <w:t>ujícím</w:t>
      </w:r>
      <w:r w:rsidR="00BC43D6" w:rsidRPr="000A1D5B">
        <w:t xml:space="preserve"> postupem :</w:t>
      </w:r>
    </w:p>
    <w:p w14:paraId="3606FD21" w14:textId="77777777" w:rsidR="00BC43D6" w:rsidRPr="000A1D5B" w:rsidRDefault="00BC43D6" w:rsidP="002A387B">
      <w:pPr>
        <w:pStyle w:val="dokumentace-textpodntu"/>
        <w:numPr>
          <w:ilvl w:val="0"/>
          <w:numId w:val="10"/>
        </w:numPr>
      </w:pPr>
      <w:r w:rsidRPr="000A1D5B">
        <w:t xml:space="preserve">Vymažou se všechny řádky záložky </w:t>
      </w:r>
    </w:p>
    <w:p w14:paraId="4529A11F" w14:textId="77777777" w:rsidR="00BC43D6" w:rsidRPr="000A1D5B" w:rsidRDefault="00BC43D6" w:rsidP="002A387B">
      <w:pPr>
        <w:pStyle w:val="dokumentace-textpodntu"/>
        <w:numPr>
          <w:ilvl w:val="0"/>
          <w:numId w:val="10"/>
        </w:numPr>
      </w:pPr>
      <w:r w:rsidRPr="000A1D5B">
        <w:t>Ze záložky „Nároky příspěvku“ se vytvoří kopie řádku a v něm se upraví :</w:t>
      </w:r>
    </w:p>
    <w:p w14:paraId="6916FCB3" w14:textId="77777777" w:rsidR="00BC43D6" w:rsidRPr="000A1D5B" w:rsidRDefault="00BC43D6" w:rsidP="002A387B">
      <w:pPr>
        <w:pStyle w:val="dokumentace-textpodntu"/>
        <w:numPr>
          <w:ilvl w:val="1"/>
          <w:numId w:val="10"/>
        </w:numPr>
      </w:pPr>
      <w:r w:rsidRPr="000A1D5B">
        <w:t>Kód jídla – podle volby v záhlaví záložky</w:t>
      </w:r>
    </w:p>
    <w:p w14:paraId="31E94215" w14:textId="77777777" w:rsidR="00BC43D6" w:rsidRPr="000A1D5B" w:rsidRDefault="00BC43D6" w:rsidP="002A387B">
      <w:pPr>
        <w:pStyle w:val="dokumentace-textpodntu"/>
        <w:numPr>
          <w:ilvl w:val="1"/>
          <w:numId w:val="10"/>
        </w:numPr>
      </w:pPr>
      <w:r w:rsidRPr="000A1D5B">
        <w:t>Stav zpracování = 0</w:t>
      </w:r>
    </w:p>
    <w:p w14:paraId="5C98FE69" w14:textId="06733A00" w:rsidR="00BC43D6" w:rsidRDefault="00BC43D6" w:rsidP="002A387B">
      <w:pPr>
        <w:pStyle w:val="dokumentace-textpodntu"/>
        <w:numPr>
          <w:ilvl w:val="1"/>
          <w:numId w:val="10"/>
        </w:numPr>
      </w:pPr>
      <w:r w:rsidRPr="000A1D5B">
        <w:t>Zdroj řádku = 1</w:t>
      </w:r>
    </w:p>
    <w:p w14:paraId="1D969BC8" w14:textId="06C038F9" w:rsidR="002C672C" w:rsidRPr="00A50F7E" w:rsidRDefault="005970FA" w:rsidP="00BF1098">
      <w:pPr>
        <w:pStyle w:val="dokumentace-textpodntu"/>
        <w:ind w:left="708"/>
      </w:pPr>
      <w:r w:rsidRPr="00BF1098">
        <w:rPr>
          <w:b/>
          <w:bCs/>
        </w:rPr>
        <w:t>Rozšířený režim</w:t>
      </w:r>
      <w:r>
        <w:t xml:space="preserve"> - je určený pro režimy 11, 111, 172, 173 s povolením pomocí hlášení </w:t>
      </w:r>
      <w:r>
        <w:tab/>
        <w:t xml:space="preserve">DS106. Podrobný popis viz. </w:t>
      </w:r>
      <w:hyperlink w:anchor="_Aktualizace_údajů_o" w:history="1">
        <w:r w:rsidR="002C672C" w:rsidRPr="002C672C">
          <w:rPr>
            <w:rStyle w:val="Hypertextovodkaz"/>
          </w:rPr>
          <w:t>Aktualizace údajů o poskytnuté záloze</w:t>
        </w:r>
      </w:hyperlink>
    </w:p>
    <w:p w14:paraId="4A61F572" w14:textId="77777777" w:rsidR="002C672C" w:rsidRPr="000A1D5B" w:rsidRDefault="002C672C" w:rsidP="00BF1098">
      <w:pPr>
        <w:pStyle w:val="dokumentace-textpodntu"/>
        <w:ind w:left="708"/>
      </w:pPr>
    </w:p>
    <w:p w14:paraId="7464F9BA" w14:textId="77777777" w:rsidR="00BC43D6" w:rsidRPr="000A1D5B" w:rsidRDefault="00BC43D6" w:rsidP="000153AF">
      <w:pPr>
        <w:pStyle w:val="dokumentace-textpodntu"/>
        <w:ind w:left="0"/>
      </w:pPr>
      <w:r w:rsidRPr="00EF7DE2">
        <w:lastRenderedPageBreak/>
        <w:br/>
      </w:r>
      <w:r w:rsidRPr="000153AF">
        <w:rPr>
          <w:b/>
        </w:rPr>
        <w:t>[Kopíruj nárok za všechn</w:t>
      </w:r>
      <w:r w:rsidR="00A95B4D">
        <w:rPr>
          <w:b/>
        </w:rPr>
        <w:t>a</w:t>
      </w:r>
      <w:r w:rsidRPr="000153AF">
        <w:rPr>
          <w:b/>
        </w:rPr>
        <w:t xml:space="preserve"> PV] </w:t>
      </w:r>
      <w:r>
        <w:t>–</w:t>
      </w:r>
      <w:r w:rsidRPr="00EF7DE2">
        <w:t xml:space="preserve"> stejně</w:t>
      </w:r>
      <w:r>
        <w:t>,</w:t>
      </w:r>
      <w:r w:rsidRPr="00EF7DE2">
        <w:t xml:space="preserve"> jako </w:t>
      </w:r>
      <w:r>
        <w:t>předešlé tlačítko</w:t>
      </w:r>
      <w:r w:rsidR="00E12EF8">
        <w:t>, ale</w:t>
      </w:r>
      <w:r>
        <w:t xml:space="preserve"> pro každé PV z NS</w:t>
      </w:r>
    </w:p>
    <w:p w14:paraId="60CD50E0" w14:textId="2045966D" w:rsidR="00BC44CA" w:rsidRDefault="00BC44CA" w:rsidP="00DD3358"/>
    <w:p w14:paraId="66E4D6CA" w14:textId="1CB8872D" w:rsidR="004341F4" w:rsidRDefault="004341F4" w:rsidP="001C30BF">
      <w:r>
        <w:rPr>
          <w:b/>
        </w:rPr>
        <w:t>[</w:t>
      </w:r>
      <w:r w:rsidRPr="001C30BF">
        <w:rPr>
          <w:b/>
        </w:rPr>
        <w:t>Smazání strav</w:t>
      </w:r>
      <w:r w:rsidR="00822848">
        <w:rPr>
          <w:b/>
        </w:rPr>
        <w:t>y</w:t>
      </w:r>
      <w:r w:rsidRPr="001C30BF">
        <w:rPr>
          <w:b/>
        </w:rPr>
        <w:t xml:space="preserve"> pro všechn</w:t>
      </w:r>
      <w:r w:rsidR="00822848">
        <w:rPr>
          <w:b/>
        </w:rPr>
        <w:t>y</w:t>
      </w:r>
      <w:r w:rsidRPr="001C30BF">
        <w:rPr>
          <w:b/>
        </w:rPr>
        <w:t xml:space="preserve"> PV</w:t>
      </w:r>
      <w:r>
        <w:rPr>
          <w:b/>
        </w:rPr>
        <w:t>]</w:t>
      </w:r>
    </w:p>
    <w:p w14:paraId="74110142" w14:textId="77777777" w:rsidR="004341F4" w:rsidRPr="00DD3358" w:rsidRDefault="004341F4" w:rsidP="001C30BF">
      <w:pPr>
        <w:ind w:left="708"/>
      </w:pPr>
      <w:r w:rsidRPr="00DD3358">
        <w:t xml:space="preserve">slouží k vymazání záznamů z evidence </w:t>
      </w:r>
      <w:r>
        <w:t>odběru jídel (stravy)</w:t>
      </w:r>
      <w:r w:rsidRPr="00DD3358">
        <w:t xml:space="preserve"> pro aktuální období a </w:t>
      </w:r>
      <w:r>
        <w:t xml:space="preserve">PV </w:t>
      </w:r>
      <w:r w:rsidRPr="00DD3358">
        <w:t>dostupných aktuálnímu uživateli (smazané záznamy pro PV v aktuálním navigačním seznamu).</w:t>
      </w:r>
    </w:p>
    <w:p w14:paraId="35C48F7B" w14:textId="77777777" w:rsidR="004341F4" w:rsidRDefault="004341F4" w:rsidP="00DD3358"/>
    <w:p w14:paraId="3FA48867" w14:textId="77777777" w:rsidR="00DD3358" w:rsidRPr="00DD3358" w:rsidRDefault="00DD3358" w:rsidP="00DD3358">
      <w:pPr>
        <w:rPr>
          <w:rFonts w:cs="Arial"/>
          <w:b/>
          <w:u w:val="single"/>
        </w:rPr>
      </w:pPr>
      <w:r w:rsidRPr="00DD3358">
        <w:rPr>
          <w:rFonts w:cs="Arial"/>
          <w:b/>
          <w:u w:val="single"/>
        </w:rPr>
        <w:t>Editační tlačítka :</w:t>
      </w:r>
    </w:p>
    <w:p w14:paraId="2611A7E5" w14:textId="77777777" w:rsidR="00DD3358" w:rsidRPr="00DD3358" w:rsidRDefault="00DD3358" w:rsidP="00DD3358">
      <w:pPr>
        <w:pStyle w:val="dokumentace-textpodntu"/>
        <w:ind w:left="0"/>
        <w:rPr>
          <w:b/>
        </w:rPr>
      </w:pPr>
      <w:r w:rsidRPr="00DD3358">
        <w:rPr>
          <w:b/>
        </w:rPr>
        <w:t>[Nový]</w:t>
      </w:r>
    </w:p>
    <w:p w14:paraId="0E62B2D1" w14:textId="77777777" w:rsidR="00DD3358" w:rsidRPr="00DD3358" w:rsidRDefault="00DD3358" w:rsidP="00DD3358">
      <w:pPr>
        <w:pStyle w:val="dokumentace-textpodntu"/>
        <w:jc w:val="both"/>
      </w:pPr>
      <w:r w:rsidRPr="00DD3358">
        <w:t>Při vložení nového záznamu – standardně se položka „Stravovací lokalita“ v záznamu naplní aktuální hodnotou položky „Lokalita“ na formuláři. Pokud tato není nastavená, do záznamu se naplní (aktualizuje) položka „Stravovací lokalita“ podle aktuálního zařazení zaměstnance k struktuře 32</w:t>
      </w:r>
    </w:p>
    <w:p w14:paraId="7B72BF5C" w14:textId="77777777" w:rsidR="00DD3358" w:rsidRPr="00DD3358" w:rsidRDefault="00DD3358" w:rsidP="00DD3358">
      <w:pPr>
        <w:ind w:left="708"/>
      </w:pPr>
    </w:p>
    <w:p w14:paraId="7C24188A" w14:textId="77777777" w:rsidR="00DD3358" w:rsidRPr="00DD3358" w:rsidRDefault="00DD3358" w:rsidP="00DD3358">
      <w:r w:rsidRPr="00DD3358">
        <w:t>Pro zobrazení a tisk vygenerovaných nároků je možné použít Dcs07.</w:t>
      </w:r>
    </w:p>
    <w:p w14:paraId="0FCE6A89" w14:textId="77777777" w:rsidR="00DD3358" w:rsidRPr="00DD3358" w:rsidRDefault="00DD3358" w:rsidP="00DD3358">
      <w:pPr>
        <w:rPr>
          <w:rFonts w:cs="Arial"/>
        </w:rPr>
      </w:pPr>
    </w:p>
    <w:p w14:paraId="7CD9BBBE" w14:textId="77777777" w:rsidR="00DD3358" w:rsidRPr="00935634" w:rsidRDefault="00DD3358" w:rsidP="00DD3358">
      <w:pPr>
        <w:rPr>
          <w:rFonts w:cs="Arial"/>
        </w:rPr>
      </w:pPr>
      <w:r w:rsidRPr="00935634">
        <w:rPr>
          <w:rFonts w:cs="Arial"/>
        </w:rPr>
        <w:t>V </w:t>
      </w:r>
      <w:r w:rsidRPr="00935634">
        <w:rPr>
          <w:rFonts w:cs="Arial"/>
          <w:b/>
        </w:rPr>
        <w:t>seznamové části záložky</w:t>
      </w:r>
      <w:r w:rsidRPr="00935634">
        <w:rPr>
          <w:rFonts w:cs="Arial"/>
        </w:rPr>
        <w:t xml:space="preserve">   jsou zobrazen</w:t>
      </w:r>
      <w:r w:rsidR="00935634">
        <w:rPr>
          <w:rFonts w:cs="Arial"/>
        </w:rPr>
        <w:t>y</w:t>
      </w:r>
      <w:r w:rsidRPr="00935634">
        <w:rPr>
          <w:rFonts w:cs="Arial"/>
        </w:rPr>
        <w:t xml:space="preserve"> položky záznamu :</w:t>
      </w:r>
    </w:p>
    <w:p w14:paraId="48046E25" w14:textId="77777777" w:rsidR="00DD3358" w:rsidRPr="00935634" w:rsidRDefault="00DD3358" w:rsidP="00DD3358">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r>
      <w:r w:rsidR="00935634">
        <w:rPr>
          <w:rFonts w:cs="Arial"/>
        </w:rPr>
        <w:tab/>
      </w:r>
      <w:r w:rsidRPr="00935634">
        <w:rPr>
          <w:rFonts w:cs="Arial"/>
        </w:rPr>
        <w:t xml:space="preserve">Datum odběru </w:t>
      </w:r>
    </w:p>
    <w:p w14:paraId="6D0260AC" w14:textId="77777777" w:rsidR="00DD3358" w:rsidRPr="00935634" w:rsidRDefault="00DD3358" w:rsidP="00DD3358">
      <w:pPr>
        <w:rPr>
          <w:rFonts w:cs="Arial"/>
        </w:rPr>
      </w:pPr>
      <w:r w:rsidRPr="00935634">
        <w:rPr>
          <w:rFonts w:cs="Arial"/>
          <w:b/>
          <w:bCs/>
        </w:rPr>
        <w:t xml:space="preserve">Stravovací lokalita </w:t>
      </w:r>
      <w:r w:rsidRPr="00935634">
        <w:rPr>
          <w:rFonts w:cs="Arial"/>
        </w:rPr>
        <w:tab/>
      </w:r>
      <w:r w:rsidRPr="00935634">
        <w:rPr>
          <w:rFonts w:cs="Arial"/>
        </w:rPr>
        <w:tab/>
      </w:r>
      <w:r w:rsidRPr="00935634">
        <w:rPr>
          <w:rFonts w:cs="Arial"/>
        </w:rPr>
        <w:tab/>
        <w:t>Identifikace lokality odběru stravy / stravenek</w:t>
      </w:r>
    </w:p>
    <w:p w14:paraId="0F43A185" w14:textId="77777777" w:rsidR="00DD3358" w:rsidRPr="00935634" w:rsidRDefault="00DD3358" w:rsidP="00DD3358">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309828AF" w14:textId="77777777" w:rsidR="00DD3358" w:rsidRPr="00935634" w:rsidRDefault="00DD3358" w:rsidP="00DD3358">
      <w:pPr>
        <w:rPr>
          <w:rFonts w:cs="Arial"/>
        </w:rPr>
      </w:pPr>
      <w:r w:rsidRPr="00935634">
        <w:rPr>
          <w:rFonts w:cs="Arial"/>
          <w:b/>
          <w:bCs/>
        </w:rPr>
        <w:t>Počet jídel</w:t>
      </w:r>
      <w:r w:rsidRPr="00935634">
        <w:rPr>
          <w:rFonts w:cs="Arial"/>
        </w:rPr>
        <w:tab/>
      </w:r>
      <w:r w:rsidRPr="00935634">
        <w:rPr>
          <w:rFonts w:cs="Arial"/>
        </w:rPr>
        <w:tab/>
      </w:r>
      <w:r w:rsidRPr="00935634">
        <w:rPr>
          <w:rFonts w:cs="Arial"/>
        </w:rPr>
        <w:tab/>
      </w:r>
      <w:r w:rsidRPr="00935634">
        <w:rPr>
          <w:rFonts w:cs="Arial"/>
        </w:rPr>
        <w:tab/>
        <w:t xml:space="preserve">Počet odebraných jídel </w:t>
      </w:r>
    </w:p>
    <w:p w14:paraId="585D9259" w14:textId="77777777" w:rsidR="00DD3358" w:rsidRPr="00935634" w:rsidRDefault="00DD3358" w:rsidP="00DD3358">
      <w:pPr>
        <w:rPr>
          <w:rFonts w:cs="Arial"/>
        </w:rPr>
      </w:pPr>
      <w:r w:rsidRPr="00935634">
        <w:rPr>
          <w:rFonts w:cs="Arial"/>
          <w:b/>
          <w:bCs/>
        </w:rPr>
        <w:t>Skutečná cena (imp.)</w:t>
      </w:r>
      <w:r w:rsidRPr="00935634">
        <w:rPr>
          <w:rFonts w:cs="Arial"/>
        </w:rPr>
        <w:tab/>
        <w:t xml:space="preserve"> </w:t>
      </w:r>
      <w:r w:rsidRPr="00935634">
        <w:rPr>
          <w:rFonts w:cs="Arial"/>
        </w:rPr>
        <w:tab/>
      </w:r>
      <w:r w:rsidRPr="00935634">
        <w:rPr>
          <w:rFonts w:cs="Arial"/>
        </w:rPr>
        <w:tab/>
        <w:t>Cena jídla celkem z importu</w:t>
      </w:r>
    </w:p>
    <w:p w14:paraId="18C432D5" w14:textId="77777777" w:rsidR="00DD3358" w:rsidRPr="00935634" w:rsidRDefault="00DD3358" w:rsidP="00DD3358">
      <w:pPr>
        <w:rPr>
          <w:rFonts w:cs="Arial"/>
        </w:rPr>
      </w:pPr>
      <w:r w:rsidRPr="00935634">
        <w:rPr>
          <w:rFonts w:cs="Arial"/>
          <w:b/>
          <w:bCs/>
        </w:rPr>
        <w:t xml:space="preserve">Zdroj řádku </w:t>
      </w:r>
      <w:r w:rsidRPr="00935634">
        <w:rPr>
          <w:rFonts w:cs="Arial"/>
          <w:b/>
          <w:bCs/>
        </w:rPr>
        <w:tab/>
      </w:r>
      <w:r w:rsidRPr="00935634">
        <w:rPr>
          <w:rFonts w:cs="Arial"/>
        </w:rPr>
        <w:tab/>
      </w:r>
      <w:r w:rsidRPr="00935634">
        <w:rPr>
          <w:rFonts w:cs="Arial"/>
        </w:rPr>
        <w:tab/>
      </w:r>
      <w:r w:rsidRPr="00935634">
        <w:rPr>
          <w:rFonts w:cs="Arial"/>
        </w:rPr>
        <w:tab/>
        <w:t>Zdroj</w:t>
      </w:r>
      <w:r w:rsidR="00935634">
        <w:rPr>
          <w:rFonts w:cs="Arial"/>
        </w:rPr>
        <w:t>,</w:t>
      </w:r>
      <w:r w:rsidRPr="00935634">
        <w:rPr>
          <w:rFonts w:cs="Arial"/>
        </w:rPr>
        <w:t xml:space="preserve"> z</w:t>
      </w:r>
      <w:r w:rsidR="00935634">
        <w:rPr>
          <w:rFonts w:cs="Arial"/>
        </w:rPr>
        <w:t>e</w:t>
      </w:r>
      <w:r w:rsidRPr="00935634">
        <w:rPr>
          <w:rFonts w:cs="Arial"/>
        </w:rPr>
        <w:t xml:space="preserve"> kterého byl řádek vytvořen </w:t>
      </w:r>
    </w:p>
    <w:p w14:paraId="39DEC855" w14:textId="77777777" w:rsidR="00DD3358" w:rsidRPr="00935634" w:rsidRDefault="00DD3358" w:rsidP="00DD3358">
      <w:pPr>
        <w:rPr>
          <w:rFonts w:cs="Arial"/>
        </w:rPr>
      </w:pPr>
    </w:p>
    <w:p w14:paraId="32B82C23" w14:textId="77777777" w:rsidR="00DD3358" w:rsidRPr="00935634" w:rsidRDefault="00DD3358" w:rsidP="00DD3358">
      <w:pPr>
        <w:rPr>
          <w:rFonts w:cs="Arial"/>
        </w:rPr>
      </w:pPr>
      <w:bookmarkStart w:id="124" w:name="_Toc263335469"/>
      <w:bookmarkStart w:id="125" w:name="_Toc263422179"/>
      <w:r w:rsidRPr="00935634">
        <w:rPr>
          <w:rFonts w:cs="Arial"/>
        </w:rPr>
        <w:t>V </w:t>
      </w:r>
      <w:r w:rsidRPr="00935634">
        <w:rPr>
          <w:rFonts w:cs="Arial"/>
          <w:b/>
        </w:rPr>
        <w:t>detailní části záložky</w:t>
      </w:r>
      <w:r w:rsidRPr="00935634">
        <w:rPr>
          <w:rFonts w:cs="Arial"/>
        </w:rPr>
        <w:t xml:space="preserve"> k záznamu se zobrazují položky :</w:t>
      </w:r>
      <w:bookmarkEnd w:id="124"/>
      <w:bookmarkEnd w:id="125"/>
    </w:p>
    <w:p w14:paraId="5E820A96" w14:textId="77777777" w:rsidR="00DD3358" w:rsidRPr="00935634" w:rsidRDefault="00DD3358" w:rsidP="00DD3358">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t xml:space="preserve">Datum odběru </w:t>
      </w:r>
    </w:p>
    <w:p w14:paraId="3DDD0E75" w14:textId="77777777" w:rsidR="00DD3358" w:rsidRPr="00935634" w:rsidRDefault="00DD3358" w:rsidP="00DD3358">
      <w:pPr>
        <w:rPr>
          <w:rFonts w:cs="Arial"/>
        </w:rPr>
      </w:pPr>
      <w:r w:rsidRPr="00935634">
        <w:rPr>
          <w:rFonts w:cs="Arial"/>
          <w:b/>
          <w:bCs/>
        </w:rPr>
        <w:t xml:space="preserve">Stravovací lokalita  </w:t>
      </w:r>
      <w:r w:rsidRPr="00935634">
        <w:rPr>
          <w:rFonts w:cs="Arial"/>
        </w:rPr>
        <w:tab/>
      </w:r>
      <w:r w:rsidRPr="00935634">
        <w:rPr>
          <w:rFonts w:cs="Arial"/>
        </w:rPr>
        <w:tab/>
      </w:r>
      <w:r w:rsidRPr="00935634">
        <w:rPr>
          <w:rFonts w:cs="Arial"/>
        </w:rPr>
        <w:tab/>
        <w:t>Identifikace lokality odběru stravy / stravenek</w:t>
      </w:r>
    </w:p>
    <w:p w14:paraId="648082E8" w14:textId="77777777" w:rsidR="00DD3358" w:rsidRPr="00935634" w:rsidRDefault="00DD3358" w:rsidP="00DD3358">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312AE768" w14:textId="77777777" w:rsidR="00DD3358" w:rsidRPr="00935634" w:rsidRDefault="00DD3358" w:rsidP="00DD3358">
      <w:pPr>
        <w:rPr>
          <w:rFonts w:cs="Arial"/>
        </w:rPr>
      </w:pPr>
      <w:r w:rsidRPr="00935634">
        <w:rPr>
          <w:rFonts w:cs="Arial"/>
          <w:b/>
          <w:bCs/>
        </w:rPr>
        <w:t>Počet jídel</w:t>
      </w:r>
      <w:r w:rsidRPr="00935634">
        <w:rPr>
          <w:rFonts w:cs="Arial"/>
        </w:rPr>
        <w:tab/>
      </w:r>
      <w:r w:rsidRPr="00935634">
        <w:rPr>
          <w:rFonts w:cs="Arial"/>
        </w:rPr>
        <w:tab/>
      </w:r>
      <w:r w:rsidRPr="00935634">
        <w:rPr>
          <w:rFonts w:cs="Arial"/>
        </w:rPr>
        <w:tab/>
      </w:r>
      <w:r w:rsidRPr="00935634">
        <w:rPr>
          <w:rFonts w:cs="Arial"/>
        </w:rPr>
        <w:tab/>
        <w:t xml:space="preserve">Počet odebraných jídel </w:t>
      </w:r>
    </w:p>
    <w:p w14:paraId="55FC548D" w14:textId="77777777" w:rsidR="00DD3358" w:rsidRPr="00935634" w:rsidRDefault="00DD3358" w:rsidP="00DD3358">
      <w:pPr>
        <w:rPr>
          <w:rFonts w:cs="Arial"/>
        </w:rPr>
      </w:pPr>
      <w:r w:rsidRPr="00935634">
        <w:rPr>
          <w:rFonts w:cs="Arial"/>
          <w:b/>
          <w:bCs/>
        </w:rPr>
        <w:t>Skutečná cena (imp.)</w:t>
      </w:r>
      <w:r w:rsidRPr="00935634">
        <w:rPr>
          <w:rFonts w:cs="Arial"/>
        </w:rPr>
        <w:tab/>
        <w:t xml:space="preserve"> </w:t>
      </w:r>
      <w:r w:rsidRPr="00935634">
        <w:rPr>
          <w:rFonts w:cs="Arial"/>
        </w:rPr>
        <w:tab/>
      </w:r>
      <w:r w:rsidRPr="00935634">
        <w:rPr>
          <w:rFonts w:cs="Arial"/>
        </w:rPr>
        <w:tab/>
        <w:t>Cena jídla celkem z importu</w:t>
      </w:r>
    </w:p>
    <w:p w14:paraId="4C4481E9" w14:textId="77777777" w:rsidR="00DD3358" w:rsidRPr="00935634" w:rsidRDefault="00DD3358" w:rsidP="00DD3358">
      <w:pPr>
        <w:rPr>
          <w:rFonts w:cs="Arial"/>
        </w:rPr>
      </w:pPr>
      <w:r w:rsidRPr="00935634">
        <w:rPr>
          <w:rFonts w:cs="Arial"/>
          <w:b/>
          <w:bCs/>
        </w:rPr>
        <w:t>Dotace zaměstnavatele (imp.)</w:t>
      </w:r>
      <w:r w:rsidRPr="00935634">
        <w:rPr>
          <w:rFonts w:cs="Arial"/>
        </w:rPr>
        <w:t xml:space="preserve">  </w:t>
      </w:r>
      <w:r w:rsidRPr="00935634">
        <w:rPr>
          <w:rFonts w:cs="Arial"/>
        </w:rPr>
        <w:tab/>
        <w:t>Příspěvek organizace k jídlu z importu</w:t>
      </w:r>
    </w:p>
    <w:p w14:paraId="7B389591" w14:textId="77777777" w:rsidR="00DD3358" w:rsidRPr="00935634" w:rsidRDefault="00DD3358" w:rsidP="00DD3358">
      <w:pPr>
        <w:rPr>
          <w:rFonts w:cs="Arial"/>
        </w:rPr>
      </w:pPr>
      <w:r w:rsidRPr="00935634">
        <w:rPr>
          <w:rFonts w:cs="Arial"/>
          <w:b/>
          <w:bCs/>
        </w:rPr>
        <w:t>Příspěvek soc. fondu (imp.)</w:t>
      </w:r>
      <w:r w:rsidRPr="00935634">
        <w:rPr>
          <w:rFonts w:cs="Arial"/>
        </w:rPr>
        <w:t xml:space="preserve"> </w:t>
      </w:r>
      <w:r w:rsidRPr="00935634">
        <w:rPr>
          <w:rFonts w:cs="Arial"/>
        </w:rPr>
        <w:tab/>
      </w:r>
      <w:r w:rsidRPr="00935634">
        <w:rPr>
          <w:rFonts w:cs="Arial"/>
        </w:rPr>
        <w:tab/>
        <w:t xml:space="preserve">Příspěvek ze sociálního .fondu k jídlu z importu </w:t>
      </w:r>
      <w:r w:rsidRPr="00935634">
        <w:rPr>
          <w:rFonts w:cs="Arial"/>
        </w:rPr>
        <w:tab/>
      </w:r>
    </w:p>
    <w:p w14:paraId="44CED848" w14:textId="77777777" w:rsidR="00DD3358" w:rsidRPr="00935634" w:rsidRDefault="00DD3358" w:rsidP="00DD3358">
      <w:pPr>
        <w:rPr>
          <w:rFonts w:cs="Arial"/>
        </w:rPr>
      </w:pPr>
      <w:r w:rsidRPr="00935634">
        <w:rPr>
          <w:rFonts w:cs="Arial"/>
          <w:b/>
          <w:bCs/>
        </w:rPr>
        <w:t>Příspěvek odbory (imp.)</w:t>
      </w:r>
      <w:r w:rsidRPr="00935634">
        <w:rPr>
          <w:rFonts w:cs="Arial"/>
        </w:rPr>
        <w:t xml:space="preserve"> </w:t>
      </w:r>
      <w:r w:rsidRPr="00935634">
        <w:rPr>
          <w:rFonts w:cs="Arial"/>
        </w:rPr>
        <w:tab/>
      </w:r>
      <w:r w:rsidRPr="00935634">
        <w:rPr>
          <w:rFonts w:cs="Arial"/>
        </w:rPr>
        <w:tab/>
        <w:t>Příspěvek z odborových fondů k jídlu z importu</w:t>
      </w:r>
      <w:r w:rsidRPr="00935634">
        <w:rPr>
          <w:rFonts w:cs="Arial"/>
        </w:rPr>
        <w:tab/>
      </w:r>
    </w:p>
    <w:p w14:paraId="4E4C1EB1" w14:textId="77777777" w:rsidR="00DD3358" w:rsidRPr="00935634" w:rsidRDefault="00DD3358" w:rsidP="00DD3358">
      <w:pPr>
        <w:rPr>
          <w:rFonts w:cs="Arial"/>
        </w:rPr>
      </w:pPr>
      <w:r w:rsidRPr="00935634">
        <w:rPr>
          <w:rFonts w:cs="Arial"/>
          <w:b/>
          <w:bCs/>
        </w:rPr>
        <w:t xml:space="preserve">Srážka </w:t>
      </w:r>
      <w:r w:rsidR="00935634">
        <w:rPr>
          <w:rFonts w:cs="Arial"/>
          <w:b/>
          <w:bCs/>
        </w:rPr>
        <w:t>–</w:t>
      </w:r>
      <w:r w:rsidRPr="00935634">
        <w:rPr>
          <w:rFonts w:cs="Arial"/>
          <w:b/>
          <w:bCs/>
        </w:rPr>
        <w:t xml:space="preserve"> zaměstnanec</w:t>
      </w:r>
      <w:r w:rsidR="00935634">
        <w:rPr>
          <w:rFonts w:cs="Arial"/>
          <w:b/>
          <w:bCs/>
        </w:rPr>
        <w:tab/>
      </w:r>
      <w:r w:rsidR="00935634">
        <w:rPr>
          <w:rFonts w:cs="Arial"/>
        </w:rPr>
        <w:tab/>
      </w:r>
      <w:r w:rsidRPr="00935634">
        <w:rPr>
          <w:rFonts w:cs="Arial"/>
        </w:rPr>
        <w:t xml:space="preserve"> </w:t>
      </w:r>
      <w:r w:rsidRPr="00935634">
        <w:rPr>
          <w:rFonts w:cs="Arial"/>
        </w:rPr>
        <w:tab/>
        <w:t>Srážka ze mzdy zaměstnance z</w:t>
      </w:r>
      <w:r w:rsidR="0010548F" w:rsidRPr="00935634">
        <w:rPr>
          <w:rFonts w:cs="Arial"/>
        </w:rPr>
        <w:t> </w:t>
      </w:r>
      <w:r w:rsidRPr="00935634">
        <w:rPr>
          <w:rFonts w:cs="Arial"/>
        </w:rPr>
        <w:t>importu</w:t>
      </w:r>
    </w:p>
    <w:p w14:paraId="594252A7" w14:textId="77777777" w:rsidR="0010548F" w:rsidRPr="00935634" w:rsidRDefault="0010548F" w:rsidP="0010548F">
      <w:pPr>
        <w:pStyle w:val="dokumentace-textpodntu"/>
        <w:ind w:left="0"/>
      </w:pPr>
      <w:r w:rsidRPr="00935634">
        <w:rPr>
          <w:b/>
        </w:rPr>
        <w:t>Srážka ze mzdy přiznaná</w:t>
      </w:r>
      <w:r w:rsidRPr="00935634">
        <w:t xml:space="preserve">  </w:t>
      </w:r>
      <w:r w:rsidRPr="00935634">
        <w:tab/>
      </w:r>
      <w:r w:rsidRPr="00935634">
        <w:tab/>
        <w:t>Skutečně přiznaná srážka ze mzdy za odebrané jídlo</w:t>
      </w:r>
    </w:p>
    <w:p w14:paraId="6069AF27" w14:textId="77777777" w:rsidR="00DD3358" w:rsidRPr="00935634" w:rsidRDefault="00DD3358" w:rsidP="00DD3358">
      <w:pPr>
        <w:rPr>
          <w:rFonts w:cs="Arial"/>
        </w:rPr>
      </w:pPr>
      <w:r w:rsidRPr="00935634">
        <w:rPr>
          <w:rFonts w:cs="Arial"/>
          <w:b/>
          <w:bCs/>
        </w:rPr>
        <w:t>Počet jídel s příspěvkem</w:t>
      </w:r>
      <w:r w:rsidRPr="00935634">
        <w:rPr>
          <w:rFonts w:cs="Arial"/>
        </w:rPr>
        <w:tab/>
      </w:r>
      <w:r w:rsidRPr="00935634">
        <w:rPr>
          <w:rFonts w:cs="Arial"/>
        </w:rPr>
        <w:tab/>
        <w:t xml:space="preserve">Počet odebraných jídel, s poskytnutým příspěvkem </w:t>
      </w:r>
    </w:p>
    <w:p w14:paraId="517146E1" w14:textId="77777777" w:rsidR="00DD3358" w:rsidRPr="00935634" w:rsidRDefault="00DD3358" w:rsidP="00DD3358">
      <w:pPr>
        <w:rPr>
          <w:rFonts w:cs="Arial"/>
        </w:rPr>
      </w:pPr>
      <w:r w:rsidRPr="00935634">
        <w:rPr>
          <w:rFonts w:cs="Arial"/>
          <w:b/>
          <w:bCs/>
        </w:rPr>
        <w:t>Pomocná částka 1</w:t>
      </w:r>
      <w:r w:rsidRPr="00935634">
        <w:rPr>
          <w:rFonts w:cs="Arial"/>
        </w:rPr>
        <w:br/>
      </w:r>
      <w:r w:rsidRPr="00935634">
        <w:rPr>
          <w:rFonts w:cs="Arial"/>
        </w:rPr>
        <w:tab/>
      </w:r>
      <w:r w:rsidRPr="00935634">
        <w:rPr>
          <w:rFonts w:cs="Arial"/>
        </w:rPr>
        <w:tab/>
        <w:t>Částka importovaná nebo z výpočtu vázaná na konkrétní typ vyhodnocení</w:t>
      </w:r>
    </w:p>
    <w:p w14:paraId="01B90C2B" w14:textId="77777777" w:rsidR="00DD3358" w:rsidRPr="00935634" w:rsidRDefault="00DD3358" w:rsidP="00DD3358">
      <w:pPr>
        <w:rPr>
          <w:rFonts w:cs="Arial"/>
        </w:rPr>
      </w:pPr>
      <w:bookmarkStart w:id="126" w:name="_Toc263335470"/>
      <w:bookmarkStart w:id="127" w:name="_Toc263422180"/>
      <w:r w:rsidRPr="00935634">
        <w:rPr>
          <w:rFonts w:cs="Arial"/>
          <w:b/>
          <w:bCs/>
        </w:rPr>
        <w:t>Pomocná částka 2</w:t>
      </w:r>
      <w:bookmarkEnd w:id="126"/>
      <w:bookmarkEnd w:id="127"/>
      <w:r w:rsidRPr="00935634">
        <w:rPr>
          <w:rFonts w:cs="Arial"/>
        </w:rPr>
        <w:tab/>
      </w:r>
    </w:p>
    <w:p w14:paraId="33148CB6" w14:textId="77777777" w:rsidR="00DD3358" w:rsidRPr="00935634" w:rsidRDefault="00DD3358" w:rsidP="00DD3358">
      <w:pPr>
        <w:rPr>
          <w:rFonts w:cs="Arial"/>
        </w:rPr>
      </w:pPr>
      <w:r w:rsidRPr="00935634">
        <w:rPr>
          <w:rFonts w:cs="Arial"/>
        </w:rPr>
        <w:tab/>
      </w:r>
      <w:r w:rsidRPr="00935634">
        <w:rPr>
          <w:rFonts w:cs="Arial"/>
        </w:rPr>
        <w:tab/>
      </w:r>
      <w:bookmarkStart w:id="128" w:name="_Toc263335471"/>
      <w:bookmarkStart w:id="129" w:name="_Toc263422181"/>
      <w:r w:rsidRPr="00935634">
        <w:rPr>
          <w:rFonts w:cs="Arial"/>
        </w:rPr>
        <w:t>Částka importovaná nebo z výpočtu vázaná na konkrétní typ vyhodnocení</w:t>
      </w:r>
      <w:bookmarkEnd w:id="128"/>
      <w:bookmarkEnd w:id="129"/>
    </w:p>
    <w:p w14:paraId="3666F9B6" w14:textId="77777777" w:rsidR="00DD3358" w:rsidRPr="00935634" w:rsidRDefault="00DD3358" w:rsidP="00DD3358">
      <w:pPr>
        <w:rPr>
          <w:rFonts w:cs="Arial"/>
        </w:rPr>
      </w:pPr>
      <w:r w:rsidRPr="00935634">
        <w:rPr>
          <w:rFonts w:cs="Arial"/>
          <w:b/>
        </w:rPr>
        <w:t>Doklad</w:t>
      </w:r>
      <w:r w:rsidRPr="00935634">
        <w:rPr>
          <w:rFonts w:cs="Arial"/>
        </w:rPr>
        <w:tab/>
      </w:r>
      <w:r w:rsidRPr="00935634">
        <w:rPr>
          <w:rFonts w:cs="Arial"/>
        </w:rPr>
        <w:tab/>
      </w:r>
      <w:r w:rsidRPr="00935634">
        <w:rPr>
          <w:rFonts w:cs="Arial"/>
        </w:rPr>
        <w:tab/>
      </w:r>
      <w:r w:rsidRPr="00935634">
        <w:rPr>
          <w:rFonts w:cs="Arial"/>
        </w:rPr>
        <w:tab/>
      </w:r>
      <w:r w:rsidRPr="00935634">
        <w:rPr>
          <w:rFonts w:cs="Arial"/>
        </w:rPr>
        <w:tab/>
        <w:t>Identifikace dokladu</w:t>
      </w:r>
    </w:p>
    <w:p w14:paraId="2786928F" w14:textId="77777777" w:rsidR="00DD3358" w:rsidRPr="00935634" w:rsidRDefault="00DD3358" w:rsidP="00DD3358">
      <w:pPr>
        <w:rPr>
          <w:rFonts w:cs="Arial"/>
        </w:rPr>
      </w:pPr>
      <w:r w:rsidRPr="00935634">
        <w:rPr>
          <w:rFonts w:cs="Arial"/>
          <w:b/>
          <w:bCs/>
        </w:rPr>
        <w:t>Stav zpracování</w:t>
      </w:r>
      <w:r w:rsidRPr="00935634">
        <w:rPr>
          <w:rFonts w:cs="Arial"/>
        </w:rPr>
        <w:tab/>
      </w:r>
      <w:r w:rsidRPr="00935634">
        <w:rPr>
          <w:rFonts w:cs="Arial"/>
        </w:rPr>
        <w:tab/>
      </w:r>
      <w:r w:rsidRPr="00935634">
        <w:rPr>
          <w:rFonts w:cs="Arial"/>
        </w:rPr>
        <w:tab/>
        <w:t>Stav zpracovaní řádku</w:t>
      </w:r>
    </w:p>
    <w:p w14:paraId="70B150D0" w14:textId="77777777" w:rsidR="00DD3358" w:rsidRPr="00935634" w:rsidRDefault="00DD3358" w:rsidP="00DD3358">
      <w:pPr>
        <w:rPr>
          <w:rFonts w:cs="Arial"/>
        </w:rPr>
      </w:pPr>
      <w:r w:rsidRPr="00935634">
        <w:rPr>
          <w:rFonts w:cs="Arial"/>
          <w:b/>
          <w:bCs/>
        </w:rPr>
        <w:t xml:space="preserve">Zdroj řádku </w:t>
      </w:r>
      <w:r w:rsidRPr="00935634">
        <w:rPr>
          <w:rFonts w:cs="Arial"/>
          <w:b/>
          <w:bCs/>
        </w:rPr>
        <w:tab/>
      </w:r>
      <w:r w:rsidRPr="00935634">
        <w:rPr>
          <w:rFonts w:cs="Arial"/>
        </w:rPr>
        <w:tab/>
      </w:r>
      <w:r w:rsidRPr="00935634">
        <w:rPr>
          <w:rFonts w:cs="Arial"/>
        </w:rPr>
        <w:tab/>
      </w:r>
      <w:r w:rsidRPr="00935634">
        <w:rPr>
          <w:rFonts w:cs="Arial"/>
        </w:rPr>
        <w:tab/>
        <w:t xml:space="preserve">Zdroj z kterého byl řádek vytvořen </w:t>
      </w:r>
    </w:p>
    <w:p w14:paraId="5D7625BC" w14:textId="77777777" w:rsidR="00DD3358" w:rsidRPr="00935634" w:rsidRDefault="00DD3358" w:rsidP="00DD3358">
      <w:pPr>
        <w:rPr>
          <w:rFonts w:cs="Arial"/>
        </w:rPr>
      </w:pPr>
      <w:r w:rsidRPr="00935634">
        <w:rPr>
          <w:rFonts w:cs="Arial"/>
          <w:b/>
        </w:rPr>
        <w:t>Období záhlaví</w:t>
      </w:r>
      <w:r w:rsidRPr="00935634">
        <w:rPr>
          <w:rFonts w:cs="Arial"/>
        </w:rPr>
        <w:tab/>
      </w:r>
      <w:r w:rsidRPr="00935634">
        <w:rPr>
          <w:rFonts w:cs="Arial"/>
        </w:rPr>
        <w:tab/>
      </w:r>
      <w:r w:rsidRPr="00935634">
        <w:rPr>
          <w:rFonts w:cs="Arial"/>
        </w:rPr>
        <w:tab/>
        <w:t>Období pro zpracování</w:t>
      </w:r>
    </w:p>
    <w:p w14:paraId="189285F9" w14:textId="77777777" w:rsidR="004660CE" w:rsidRPr="00935634" w:rsidRDefault="004660CE" w:rsidP="004660CE">
      <w:pPr>
        <w:rPr>
          <w:rFonts w:cs="Arial"/>
        </w:rPr>
      </w:pPr>
      <w:r w:rsidRPr="00E574F3">
        <w:rPr>
          <w:rFonts w:cs="Arial"/>
          <w:b/>
        </w:rPr>
        <w:t>Poznámka</w:t>
      </w:r>
      <w:r>
        <w:rPr>
          <w:rFonts w:cs="Arial"/>
        </w:rPr>
        <w:tab/>
      </w:r>
      <w:r>
        <w:rPr>
          <w:rFonts w:cs="Arial"/>
        </w:rPr>
        <w:tab/>
      </w:r>
      <w:r>
        <w:rPr>
          <w:rFonts w:cs="Arial"/>
        </w:rPr>
        <w:tab/>
      </w:r>
      <w:r>
        <w:rPr>
          <w:rFonts w:cs="Arial"/>
        </w:rPr>
        <w:tab/>
        <w:t>krátká uživatelská poznámka</w:t>
      </w:r>
    </w:p>
    <w:p w14:paraId="482A71C8" w14:textId="3637283F" w:rsidR="00BC44CA" w:rsidRDefault="00BC44CA" w:rsidP="00DD3358">
      <w:pPr>
        <w:rPr>
          <w:rFonts w:cs="Arial"/>
        </w:rPr>
      </w:pPr>
    </w:p>
    <w:p w14:paraId="5CD09A4D" w14:textId="77777777" w:rsidR="00A9549B" w:rsidRDefault="000D5F4B" w:rsidP="00B5095E">
      <w:pPr>
        <w:pStyle w:val="Nadpis3"/>
      </w:pPr>
      <w:bookmarkStart w:id="130" w:name="_Toc198144075"/>
      <w:r w:rsidRPr="00A55B54">
        <w:t>Z</w:t>
      </w:r>
      <w:r w:rsidRPr="00B5095E">
        <w:t xml:space="preserve">áložka </w:t>
      </w:r>
      <w:r w:rsidR="00931E8C">
        <w:t xml:space="preserve">– </w:t>
      </w:r>
      <w:r w:rsidRPr="00B5095E">
        <w:t>Strava evid.</w:t>
      </w:r>
      <w:bookmarkEnd w:id="130"/>
    </w:p>
    <w:p w14:paraId="40EC18F9" w14:textId="3250B230" w:rsidR="000D5F4B" w:rsidRPr="00A55B54" w:rsidRDefault="000D5F4B" w:rsidP="00492AE7">
      <w:r w:rsidRPr="00B5095E">
        <w:t xml:space="preserve">(TC </w:t>
      </w:r>
      <w:r w:rsidRPr="00A55B54">
        <w:t>1027906</w:t>
      </w:r>
      <w:r w:rsidRPr="00B5095E">
        <w:t>)</w:t>
      </w:r>
    </w:p>
    <w:p w14:paraId="3C86D077" w14:textId="05F5B04A" w:rsidR="000D5F4B" w:rsidRPr="00DD3358" w:rsidRDefault="000D5F4B" w:rsidP="00B5095E">
      <w:r w:rsidRPr="00DD3358">
        <w:t xml:space="preserve">Záložka obsahuje </w:t>
      </w:r>
      <w:r>
        <w:t xml:space="preserve">evidenční detailní </w:t>
      </w:r>
      <w:r w:rsidRPr="00DD3358">
        <w:t>přehled odebrané stravy zaměstnance za aktuální období podle evidence ze stravovacích organizací (import zdrojových podkladů).</w:t>
      </w:r>
    </w:p>
    <w:p w14:paraId="1AF82E10" w14:textId="3D78B471" w:rsidR="000D5F4B" w:rsidRPr="00DD3358" w:rsidRDefault="000D5F4B" w:rsidP="00B5095E">
      <w:pPr>
        <w:rPr>
          <w:rFonts w:ascii="Helv" w:hAnsi="Helv" w:cs="Helv"/>
        </w:rPr>
      </w:pPr>
      <w:r w:rsidRPr="00DD3358">
        <w:t>Záložka obsahuje záznamy</w:t>
      </w:r>
      <w:r>
        <w:t xml:space="preserve"> </w:t>
      </w:r>
      <w:r w:rsidRPr="00DD3358">
        <w:t>s odebranou stravou vytvořené uživatelem nebo importované (</w:t>
      </w:r>
      <w:r w:rsidRPr="00DD3358">
        <w:rPr>
          <w:rFonts w:ascii="Helv" w:hAnsi="Helv" w:cs="Helv"/>
        </w:rPr>
        <w:t xml:space="preserve">jsou identifikované položkou „Zdroj řádku“ = </w:t>
      </w:r>
      <w:r>
        <w:rPr>
          <w:rFonts w:ascii="Helv" w:hAnsi="Helv" w:cs="Helv"/>
        </w:rPr>
        <w:t>4</w:t>
      </w:r>
      <w:r w:rsidRPr="00DD3358">
        <w:rPr>
          <w:rFonts w:ascii="Helv" w:hAnsi="Helv" w:cs="Helv"/>
        </w:rPr>
        <w:t xml:space="preserve"> , typ odběru &lt;&gt; 5</w:t>
      </w:r>
      <w:r>
        <w:rPr>
          <w:rFonts w:ascii="Helv" w:hAnsi="Helv" w:cs="Helv"/>
        </w:rPr>
        <w:t>, 10</w:t>
      </w:r>
      <w:r w:rsidRPr="00DD3358">
        <w:rPr>
          <w:rFonts w:ascii="Helv" w:hAnsi="Helv" w:cs="Helv"/>
        </w:rPr>
        <w:t>)</w:t>
      </w:r>
    </w:p>
    <w:p w14:paraId="3E0BE491" w14:textId="77777777" w:rsidR="000D5F4B" w:rsidRDefault="000D5F4B"/>
    <w:p w14:paraId="694C76D3" w14:textId="77777777" w:rsidR="000D5F4B" w:rsidRDefault="000D5F4B" w:rsidP="000D5F4B">
      <w:pPr>
        <w:rPr>
          <w:rFonts w:cs="Arial"/>
        </w:rPr>
      </w:pPr>
      <w:r>
        <w:t xml:space="preserve">Standardně se záložka nezobrazuje, zobrazení je vázáno na objektové právo: </w:t>
      </w:r>
      <w:r w:rsidRPr="008E41C5">
        <w:t>Dcs02ZalEvidStrava</w:t>
      </w:r>
    </w:p>
    <w:p w14:paraId="357768ED" w14:textId="77777777" w:rsidR="000D5F4B" w:rsidRDefault="000D5F4B" w:rsidP="000D5F4B"/>
    <w:p w14:paraId="410111A2" w14:textId="77777777" w:rsidR="000D5F4B" w:rsidRPr="00B5095E" w:rsidRDefault="000D5F4B" w:rsidP="000D5F4B">
      <w:pPr>
        <w:rPr>
          <w:b/>
          <w:u w:val="single"/>
        </w:rPr>
      </w:pPr>
      <w:r w:rsidRPr="00B5095E">
        <w:rPr>
          <w:b/>
          <w:u w:val="single"/>
        </w:rPr>
        <w:t>Záhlaví záložky:</w:t>
      </w:r>
    </w:p>
    <w:p w14:paraId="610E3CE8" w14:textId="77777777" w:rsidR="000D5F4B" w:rsidRPr="00935634" w:rsidRDefault="000D5F4B" w:rsidP="000D5F4B">
      <w:pPr>
        <w:rPr>
          <w:rFonts w:cs="Arial"/>
        </w:rPr>
      </w:pPr>
      <w:r w:rsidRPr="00935634">
        <w:rPr>
          <w:rFonts w:cs="Arial"/>
        </w:rPr>
        <w:t>V záhlaví záložky jsou dvě pole, kter</w:t>
      </w:r>
      <w:r>
        <w:rPr>
          <w:rFonts w:cs="Arial"/>
        </w:rPr>
        <w:t>á</w:t>
      </w:r>
      <w:r w:rsidRPr="00935634">
        <w:rPr>
          <w:rFonts w:cs="Arial"/>
        </w:rPr>
        <w:t xml:space="preserve"> slouží pro nastavení předdefinovaných hodnot ukládaných do nového záznamu:</w:t>
      </w:r>
    </w:p>
    <w:p w14:paraId="45BEFF3B" w14:textId="3B267874" w:rsidR="00A9549B" w:rsidRDefault="00A9549B" w:rsidP="00A9549B"/>
    <w:p w14:paraId="01D901D4" w14:textId="4C8B4CB6" w:rsidR="00A9549B" w:rsidRDefault="00A9549B" w:rsidP="00A9549B">
      <w:r>
        <w:t xml:space="preserve">tlačítko </w:t>
      </w:r>
      <w:r>
        <w:rPr>
          <w:b/>
        </w:rPr>
        <w:t>[</w:t>
      </w:r>
      <w:r w:rsidRPr="00BB1749">
        <w:rPr>
          <w:b/>
        </w:rPr>
        <w:t>Smazání vše</w:t>
      </w:r>
      <w:r>
        <w:rPr>
          <w:b/>
        </w:rPr>
        <w:t>]</w:t>
      </w:r>
    </w:p>
    <w:p w14:paraId="7D27D56A" w14:textId="77777777" w:rsidR="00A9549B" w:rsidRPr="00DD3358" w:rsidRDefault="00A9549B" w:rsidP="00A9549B">
      <w:pPr>
        <w:ind w:left="708"/>
      </w:pPr>
      <w:r w:rsidRPr="00DD3358">
        <w:t xml:space="preserve">slouží k vymazání záznamů z evidence </w:t>
      </w:r>
      <w:r>
        <w:t>odběru jídel (stravy)</w:t>
      </w:r>
      <w:r w:rsidRPr="00DD3358">
        <w:t xml:space="preserve"> pro aktuální období a </w:t>
      </w:r>
      <w:r>
        <w:t xml:space="preserve">PV </w:t>
      </w:r>
      <w:r w:rsidRPr="00DD3358">
        <w:t>dostupných aktuálnímu uživateli (smazané záznamy pro PV v aktuálním navigačním seznamu).</w:t>
      </w:r>
    </w:p>
    <w:p w14:paraId="5B7C63FB" w14:textId="19A126F2" w:rsidR="00A9549B" w:rsidRPr="00935634" w:rsidRDefault="00A9549B" w:rsidP="000D5F4B">
      <w:pPr>
        <w:ind w:left="425" w:hanging="425"/>
        <w:rPr>
          <w:rFonts w:cs="Arial"/>
        </w:rPr>
      </w:pPr>
      <w:r w:rsidRPr="00935634">
        <w:rPr>
          <w:rFonts w:cs="Arial"/>
          <w:b/>
        </w:rPr>
        <w:t>Jídlo</w:t>
      </w:r>
      <w:r w:rsidRPr="00935634">
        <w:rPr>
          <w:rFonts w:cs="Arial"/>
        </w:rPr>
        <w:t xml:space="preserve"> </w:t>
      </w:r>
      <w:r w:rsidRPr="00935634">
        <w:rPr>
          <w:rFonts w:cs="Arial"/>
        </w:rPr>
        <w:tab/>
      </w:r>
      <w:r w:rsidRPr="00935634">
        <w:rPr>
          <w:rFonts w:cs="Arial"/>
        </w:rPr>
        <w:tab/>
        <w:t xml:space="preserve">– kód jídla,  identifikace typu odběru </w:t>
      </w:r>
      <w:r w:rsidRPr="00935634">
        <w:rPr>
          <w:rFonts w:cs="Arial"/>
        </w:rPr>
        <w:br/>
      </w:r>
    </w:p>
    <w:p w14:paraId="5A43DAB6" w14:textId="77777777" w:rsidR="000D5F4B" w:rsidRPr="00DD3358" w:rsidRDefault="000D5F4B" w:rsidP="000D5F4B">
      <w:pPr>
        <w:rPr>
          <w:rFonts w:cs="Arial"/>
        </w:rPr>
      </w:pPr>
    </w:p>
    <w:p w14:paraId="782A606A" w14:textId="77777777" w:rsidR="000D5F4B" w:rsidRPr="00DD3358" w:rsidRDefault="000D5F4B" w:rsidP="000D5F4B">
      <w:pPr>
        <w:rPr>
          <w:rFonts w:cs="Arial"/>
        </w:rPr>
      </w:pPr>
      <w:r w:rsidRPr="00DD3358">
        <w:rPr>
          <w:rFonts w:cs="Arial"/>
        </w:rPr>
        <w:t>V seznamové části záložky se zobrazí informace o odebrané stravě / stravence :</w:t>
      </w:r>
    </w:p>
    <w:p w14:paraId="0CC1BCB8" w14:textId="77777777" w:rsidR="000D5F4B" w:rsidRDefault="000D5F4B" w:rsidP="000D5F4B">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r>
      <w:r w:rsidRPr="00935634">
        <w:rPr>
          <w:rFonts w:cs="Arial"/>
        </w:rPr>
        <w:tab/>
        <w:t xml:space="preserve">Datum odběru </w:t>
      </w:r>
    </w:p>
    <w:p w14:paraId="7F719C35" w14:textId="0A1E1DC0" w:rsidR="000D5F4B" w:rsidRPr="00935634" w:rsidRDefault="000D5F4B" w:rsidP="000D5F4B">
      <w:pPr>
        <w:rPr>
          <w:rFonts w:cs="Arial"/>
        </w:rPr>
      </w:pPr>
      <w:r>
        <w:rPr>
          <w:rFonts w:cs="Arial"/>
          <w:b/>
        </w:rPr>
        <w:t>Název</w:t>
      </w:r>
      <w:r>
        <w:rPr>
          <w:rFonts w:cs="Arial"/>
        </w:rPr>
        <w:tab/>
      </w:r>
      <w:r>
        <w:rPr>
          <w:rFonts w:cs="Arial"/>
        </w:rPr>
        <w:tab/>
      </w:r>
      <w:r>
        <w:rPr>
          <w:rFonts w:cs="Arial"/>
        </w:rPr>
        <w:tab/>
      </w:r>
      <w:r>
        <w:rPr>
          <w:rFonts w:cs="Arial"/>
        </w:rPr>
        <w:tab/>
      </w:r>
      <w:r>
        <w:rPr>
          <w:rFonts w:cs="Arial"/>
        </w:rPr>
        <w:tab/>
        <w:t xml:space="preserve">- název položky odběru z importu </w:t>
      </w:r>
    </w:p>
    <w:p w14:paraId="44829464" w14:textId="77777777" w:rsidR="000D5F4B" w:rsidRPr="00935634" w:rsidRDefault="000D5F4B" w:rsidP="000D5F4B">
      <w:pPr>
        <w:rPr>
          <w:rFonts w:cs="Arial"/>
          <w:b/>
        </w:rPr>
      </w:pPr>
      <w:r w:rsidRPr="00935634">
        <w:rPr>
          <w:rFonts w:cs="Arial"/>
          <w:b/>
        </w:rPr>
        <w:t>Stravovací lokalita</w:t>
      </w:r>
    </w:p>
    <w:p w14:paraId="608392F9" w14:textId="77777777" w:rsidR="000D5F4B" w:rsidRPr="00935634" w:rsidRDefault="000D5F4B" w:rsidP="000D5F4B">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32AA41B6" w14:textId="77777777" w:rsidR="000D5F4B" w:rsidRPr="00935634" w:rsidRDefault="000D5F4B" w:rsidP="000D5F4B">
      <w:pPr>
        <w:rPr>
          <w:rFonts w:cs="Arial"/>
        </w:rPr>
      </w:pPr>
      <w:r w:rsidRPr="00935634">
        <w:rPr>
          <w:rFonts w:cs="Arial"/>
          <w:b/>
          <w:bCs/>
        </w:rPr>
        <w:t>Skutečná cena (imp.)</w:t>
      </w:r>
      <w:r w:rsidRPr="00935634">
        <w:rPr>
          <w:rFonts w:cs="Arial"/>
        </w:rPr>
        <w:tab/>
        <w:t xml:space="preserve"> </w:t>
      </w:r>
      <w:r w:rsidRPr="00935634">
        <w:rPr>
          <w:rFonts w:cs="Arial"/>
        </w:rPr>
        <w:tab/>
      </w:r>
      <w:r w:rsidRPr="00935634">
        <w:rPr>
          <w:rFonts w:cs="Arial"/>
        </w:rPr>
        <w:tab/>
        <w:t>Cena jídla celkem z importu</w:t>
      </w:r>
    </w:p>
    <w:p w14:paraId="48A7A222" w14:textId="77777777" w:rsidR="000D5F4B" w:rsidRPr="00935634" w:rsidRDefault="000D5F4B" w:rsidP="000D5F4B">
      <w:pPr>
        <w:rPr>
          <w:rFonts w:cs="Arial"/>
        </w:rPr>
      </w:pPr>
      <w:r w:rsidRPr="00935634">
        <w:rPr>
          <w:rFonts w:cs="Arial"/>
          <w:b/>
          <w:bCs/>
        </w:rPr>
        <w:t>Srážka - zaměstnanec</w:t>
      </w:r>
      <w:r w:rsidRPr="00935634">
        <w:rPr>
          <w:rFonts w:cs="Arial"/>
        </w:rPr>
        <w:tab/>
      </w:r>
      <w:r w:rsidRPr="00935634">
        <w:rPr>
          <w:rFonts w:cs="Arial"/>
        </w:rPr>
        <w:tab/>
      </w:r>
      <w:r w:rsidRPr="00935634">
        <w:rPr>
          <w:rFonts w:cs="Arial"/>
        </w:rPr>
        <w:tab/>
        <w:t>Srážka ze mzdy zaměstnance z importu</w:t>
      </w:r>
    </w:p>
    <w:p w14:paraId="6203C2F9" w14:textId="77777777" w:rsidR="000D5F4B" w:rsidRPr="00935634" w:rsidRDefault="000D5F4B" w:rsidP="000D5F4B">
      <w:pPr>
        <w:rPr>
          <w:rFonts w:cs="Arial"/>
        </w:rPr>
      </w:pPr>
      <w:r w:rsidRPr="00935634">
        <w:rPr>
          <w:rFonts w:cs="Arial"/>
          <w:b/>
          <w:bCs/>
        </w:rPr>
        <w:t>DPH z jídla</w:t>
      </w:r>
      <w:r w:rsidRPr="00935634">
        <w:rPr>
          <w:rFonts w:cs="Arial"/>
          <w:b/>
        </w:rPr>
        <w:t xml:space="preserve"> (imp.)</w:t>
      </w:r>
      <w:r w:rsidRPr="00935634">
        <w:rPr>
          <w:rFonts w:cs="Arial"/>
        </w:rPr>
        <w:t xml:space="preserve"> </w:t>
      </w:r>
      <w:r w:rsidRPr="00935634">
        <w:rPr>
          <w:rFonts w:cs="Arial"/>
        </w:rPr>
        <w:tab/>
      </w:r>
      <w:r w:rsidRPr="00935634">
        <w:rPr>
          <w:rFonts w:cs="Arial"/>
        </w:rPr>
        <w:tab/>
      </w:r>
      <w:r w:rsidRPr="00935634">
        <w:rPr>
          <w:rFonts w:cs="Arial"/>
        </w:rPr>
        <w:tab/>
        <w:t xml:space="preserve">DPH jídla z importu </w:t>
      </w:r>
      <w:r w:rsidRPr="00935634">
        <w:rPr>
          <w:rFonts w:cs="Arial"/>
        </w:rPr>
        <w:tab/>
      </w:r>
    </w:p>
    <w:p w14:paraId="455BB561" w14:textId="77777777" w:rsidR="000D5F4B" w:rsidRPr="00935634" w:rsidRDefault="000D5F4B" w:rsidP="000D5F4B">
      <w:pPr>
        <w:rPr>
          <w:rFonts w:cs="Arial"/>
          <w:b/>
        </w:rPr>
      </w:pPr>
    </w:p>
    <w:p w14:paraId="6A4A2BCB" w14:textId="77777777" w:rsidR="000D5F4B" w:rsidRPr="00935634" w:rsidRDefault="000D5F4B" w:rsidP="000D5F4B">
      <w:pPr>
        <w:rPr>
          <w:rFonts w:cs="Arial"/>
        </w:rPr>
      </w:pPr>
      <w:r w:rsidRPr="00935634">
        <w:rPr>
          <w:rFonts w:cs="Arial"/>
        </w:rPr>
        <w:t xml:space="preserve">V detailní části záznamu jsou zobrazené údaje z importu i vyhodnocení (vstupy), viz </w:t>
      </w:r>
      <w:hyperlink w:anchor="_Strava" w:history="1">
        <w:r w:rsidRPr="00935634">
          <w:rPr>
            <w:rStyle w:val="Hypertextovodkaz"/>
            <w:rFonts w:cs="Arial"/>
          </w:rPr>
          <w:t>detailní popis</w:t>
        </w:r>
      </w:hyperlink>
    </w:p>
    <w:p w14:paraId="3A7EF79E" w14:textId="77777777" w:rsidR="000D5F4B" w:rsidRPr="00935634" w:rsidRDefault="000D5F4B" w:rsidP="000D5F4B">
      <w:pPr>
        <w:rPr>
          <w:rFonts w:cs="Arial"/>
        </w:rPr>
      </w:pPr>
      <w:r w:rsidRPr="00935634">
        <w:rPr>
          <w:rFonts w:cs="Arial"/>
          <w:b/>
          <w:bCs/>
        </w:rPr>
        <w:t>Datum odběru</w:t>
      </w:r>
      <w:r w:rsidRPr="00935634">
        <w:rPr>
          <w:rFonts w:cs="Arial"/>
        </w:rPr>
        <w:tab/>
        <w:t xml:space="preserve"> </w:t>
      </w:r>
      <w:r w:rsidRPr="00935634">
        <w:rPr>
          <w:rFonts w:cs="Arial"/>
        </w:rPr>
        <w:tab/>
      </w:r>
      <w:r w:rsidRPr="00935634">
        <w:rPr>
          <w:rFonts w:cs="Arial"/>
        </w:rPr>
        <w:tab/>
      </w:r>
      <w:r w:rsidRPr="00935634">
        <w:rPr>
          <w:rFonts w:cs="Arial"/>
        </w:rPr>
        <w:tab/>
        <w:t xml:space="preserve">Datum odběru </w:t>
      </w:r>
    </w:p>
    <w:p w14:paraId="33EE3F51" w14:textId="77777777" w:rsidR="000D5F4B" w:rsidRPr="00935634" w:rsidRDefault="000D5F4B" w:rsidP="000D5F4B">
      <w:pPr>
        <w:rPr>
          <w:rFonts w:cs="Arial"/>
        </w:rPr>
      </w:pPr>
      <w:r w:rsidRPr="00935634">
        <w:rPr>
          <w:rFonts w:cs="Arial"/>
          <w:b/>
          <w:bCs/>
        </w:rPr>
        <w:t>Kód jídla</w:t>
      </w:r>
      <w:r w:rsidRPr="00935634">
        <w:rPr>
          <w:rFonts w:cs="Arial"/>
        </w:rPr>
        <w:tab/>
      </w:r>
      <w:r w:rsidRPr="00935634">
        <w:rPr>
          <w:rFonts w:cs="Arial"/>
        </w:rPr>
        <w:tab/>
      </w:r>
      <w:r w:rsidRPr="00935634">
        <w:rPr>
          <w:rFonts w:cs="Arial"/>
        </w:rPr>
        <w:tab/>
      </w:r>
      <w:r w:rsidRPr="00935634">
        <w:rPr>
          <w:rFonts w:cs="Arial"/>
        </w:rPr>
        <w:tab/>
        <w:t>Kód jídla</w:t>
      </w:r>
    </w:p>
    <w:p w14:paraId="55FFD4E0" w14:textId="77777777" w:rsidR="000D5F4B" w:rsidRPr="00935634" w:rsidRDefault="000D5F4B" w:rsidP="000D5F4B">
      <w:pPr>
        <w:rPr>
          <w:rFonts w:cs="Arial"/>
        </w:rPr>
      </w:pPr>
      <w:r w:rsidRPr="00935634">
        <w:rPr>
          <w:rFonts w:cs="Arial"/>
          <w:b/>
          <w:bCs/>
        </w:rPr>
        <w:t>Skutečná cena (imp.)</w:t>
      </w:r>
      <w:r w:rsidRPr="00935634">
        <w:rPr>
          <w:rFonts w:cs="Arial"/>
        </w:rPr>
        <w:t>:</w:t>
      </w:r>
      <w:r w:rsidRPr="00935634">
        <w:rPr>
          <w:rFonts w:cs="Arial"/>
        </w:rPr>
        <w:tab/>
        <w:t xml:space="preserve"> </w:t>
      </w:r>
      <w:r w:rsidRPr="00935634">
        <w:rPr>
          <w:rFonts w:cs="Arial"/>
        </w:rPr>
        <w:tab/>
      </w:r>
      <w:r w:rsidRPr="00935634">
        <w:rPr>
          <w:rFonts w:cs="Arial"/>
        </w:rPr>
        <w:tab/>
        <w:t>Cena jídla celkem z importu</w:t>
      </w:r>
    </w:p>
    <w:p w14:paraId="52967608" w14:textId="77777777" w:rsidR="000D5F4B" w:rsidRPr="00935634" w:rsidRDefault="000D5F4B" w:rsidP="000D5F4B">
      <w:pPr>
        <w:rPr>
          <w:rFonts w:cs="Arial"/>
        </w:rPr>
      </w:pPr>
      <w:r w:rsidRPr="00935634">
        <w:rPr>
          <w:rFonts w:cs="Arial"/>
          <w:b/>
          <w:bCs/>
        </w:rPr>
        <w:t>Srážka - zaměstnanec</w:t>
      </w:r>
      <w:r w:rsidRPr="00935634">
        <w:rPr>
          <w:rFonts w:cs="Arial"/>
        </w:rPr>
        <w:t xml:space="preserve"> </w:t>
      </w:r>
      <w:r w:rsidRPr="00935634">
        <w:rPr>
          <w:rFonts w:cs="Arial"/>
        </w:rPr>
        <w:tab/>
      </w:r>
      <w:r w:rsidRPr="00935634">
        <w:rPr>
          <w:rFonts w:cs="Arial"/>
        </w:rPr>
        <w:tab/>
        <w:t>Srážka ze mzdy zaměstnance z importu</w:t>
      </w:r>
    </w:p>
    <w:p w14:paraId="713AF6E2" w14:textId="77777777" w:rsidR="000D5F4B" w:rsidRPr="00935634" w:rsidRDefault="000D5F4B" w:rsidP="000D5F4B">
      <w:pPr>
        <w:pStyle w:val="dokumentace-textpodntu"/>
      </w:pPr>
      <w:r w:rsidRPr="00935634">
        <w:rPr>
          <w:b/>
        </w:rPr>
        <w:t xml:space="preserve">Srážka ze mzdy přiznaná </w:t>
      </w:r>
      <w:r w:rsidRPr="00935634">
        <w:t xml:space="preserve">  </w:t>
      </w:r>
      <w:r w:rsidRPr="00935634">
        <w:tab/>
      </w:r>
      <w:r w:rsidRPr="00935634">
        <w:tab/>
        <w:t>Skutečně přiznaná srážka ze mzdy za odebrané jídlo.</w:t>
      </w:r>
    </w:p>
    <w:p w14:paraId="7E1E1E1B" w14:textId="77777777" w:rsidR="000D5F4B" w:rsidRPr="00935634" w:rsidRDefault="000D5F4B" w:rsidP="000D5F4B">
      <w:pPr>
        <w:rPr>
          <w:rFonts w:cs="Arial"/>
        </w:rPr>
      </w:pPr>
      <w:r w:rsidRPr="00935634">
        <w:rPr>
          <w:rFonts w:cs="Arial"/>
          <w:b/>
          <w:bCs/>
        </w:rPr>
        <w:t>DPH z jídla</w:t>
      </w:r>
      <w:r w:rsidRPr="00935634">
        <w:rPr>
          <w:rFonts w:cs="Arial"/>
          <w:b/>
        </w:rPr>
        <w:t xml:space="preserve"> (imp.)</w:t>
      </w:r>
      <w:r w:rsidRPr="00935634">
        <w:rPr>
          <w:rFonts w:cs="Arial"/>
        </w:rPr>
        <w:t xml:space="preserve"> </w:t>
      </w:r>
      <w:r w:rsidRPr="00935634">
        <w:rPr>
          <w:rFonts w:cs="Arial"/>
        </w:rPr>
        <w:tab/>
      </w:r>
      <w:r w:rsidRPr="00935634">
        <w:rPr>
          <w:rFonts w:cs="Arial"/>
        </w:rPr>
        <w:tab/>
      </w:r>
      <w:r w:rsidRPr="00935634">
        <w:rPr>
          <w:rFonts w:cs="Arial"/>
        </w:rPr>
        <w:tab/>
        <w:t xml:space="preserve">DPH jídla z importu </w:t>
      </w:r>
      <w:r w:rsidRPr="00935634">
        <w:rPr>
          <w:rFonts w:cs="Arial"/>
        </w:rPr>
        <w:tab/>
      </w:r>
    </w:p>
    <w:p w14:paraId="6475E220" w14:textId="77777777" w:rsidR="000D5F4B" w:rsidRPr="00935634" w:rsidRDefault="000D5F4B" w:rsidP="000D5F4B">
      <w:pPr>
        <w:rPr>
          <w:rFonts w:cs="Arial"/>
        </w:rPr>
      </w:pPr>
      <w:r w:rsidRPr="00935634">
        <w:rPr>
          <w:rFonts w:cs="Arial"/>
          <w:b/>
          <w:bCs/>
        </w:rPr>
        <w:t>Dotace zaměstnavatele (imp.)</w:t>
      </w:r>
      <w:r w:rsidRPr="00935634">
        <w:rPr>
          <w:rFonts w:cs="Arial"/>
        </w:rPr>
        <w:t xml:space="preserve">  </w:t>
      </w:r>
      <w:r w:rsidRPr="00935634">
        <w:rPr>
          <w:rFonts w:cs="Arial"/>
        </w:rPr>
        <w:tab/>
        <w:t>Příspěvek organizace k jídlu z importu</w:t>
      </w:r>
    </w:p>
    <w:p w14:paraId="1970CA42" w14:textId="77777777" w:rsidR="000D5F4B" w:rsidRPr="00935634" w:rsidRDefault="000D5F4B" w:rsidP="000D5F4B">
      <w:pPr>
        <w:rPr>
          <w:rFonts w:cs="Arial"/>
        </w:rPr>
      </w:pPr>
      <w:r w:rsidRPr="00935634">
        <w:rPr>
          <w:rFonts w:cs="Arial"/>
          <w:b/>
          <w:bCs/>
        </w:rPr>
        <w:t>Dotace zaměstnavatele (přiznané)</w:t>
      </w:r>
      <w:r w:rsidRPr="00935634">
        <w:rPr>
          <w:rFonts w:cs="Arial"/>
        </w:rPr>
        <w:tab/>
        <w:t>Příspěvek organizace k jídlu po vyhodnocení</w:t>
      </w:r>
    </w:p>
    <w:p w14:paraId="170BF748" w14:textId="77777777" w:rsidR="000D5F4B" w:rsidRPr="00935634" w:rsidRDefault="000D5F4B" w:rsidP="000D5F4B">
      <w:pPr>
        <w:rPr>
          <w:rFonts w:cs="Arial"/>
        </w:rPr>
      </w:pPr>
      <w:r w:rsidRPr="00935634">
        <w:rPr>
          <w:rFonts w:cs="Arial"/>
          <w:b/>
          <w:bCs/>
        </w:rPr>
        <w:t>Příspěvek soc. fondu (imp.)</w:t>
      </w:r>
      <w:r w:rsidRPr="00935634">
        <w:rPr>
          <w:rFonts w:cs="Arial"/>
        </w:rPr>
        <w:t xml:space="preserve"> </w:t>
      </w:r>
      <w:r w:rsidRPr="00935634">
        <w:rPr>
          <w:rFonts w:cs="Arial"/>
        </w:rPr>
        <w:tab/>
      </w:r>
      <w:r w:rsidRPr="00935634">
        <w:rPr>
          <w:rFonts w:cs="Arial"/>
        </w:rPr>
        <w:tab/>
        <w:t xml:space="preserve">Příspěvek ze sociálního fondu k jídlu z importu </w:t>
      </w:r>
      <w:r w:rsidRPr="00935634">
        <w:rPr>
          <w:rFonts w:cs="Arial"/>
        </w:rPr>
        <w:tab/>
      </w:r>
    </w:p>
    <w:p w14:paraId="411A4C90" w14:textId="77777777" w:rsidR="000D5F4B" w:rsidRPr="00935634" w:rsidRDefault="000D5F4B" w:rsidP="000D5F4B">
      <w:pPr>
        <w:rPr>
          <w:rFonts w:cs="Arial"/>
        </w:rPr>
      </w:pPr>
      <w:r w:rsidRPr="00935634">
        <w:rPr>
          <w:rFonts w:cs="Arial"/>
          <w:b/>
          <w:bCs/>
        </w:rPr>
        <w:t>Příspěvek soc. fondu (přiznané)</w:t>
      </w:r>
      <w:r w:rsidRPr="00935634">
        <w:rPr>
          <w:rFonts w:cs="Arial"/>
        </w:rPr>
        <w:tab/>
        <w:t>Příspěvek ze soc. fondu k jídlu po vyhodnocení</w:t>
      </w:r>
    </w:p>
    <w:p w14:paraId="28F80E20" w14:textId="77777777" w:rsidR="000D5F4B" w:rsidRPr="00935634" w:rsidRDefault="000D5F4B" w:rsidP="000D5F4B">
      <w:pPr>
        <w:rPr>
          <w:rFonts w:cs="Arial"/>
        </w:rPr>
      </w:pPr>
      <w:r w:rsidRPr="00935634">
        <w:rPr>
          <w:rFonts w:cs="Arial"/>
          <w:b/>
          <w:bCs/>
        </w:rPr>
        <w:t>Příspěvek odbory (imp.)</w:t>
      </w:r>
      <w:r w:rsidRPr="00935634">
        <w:rPr>
          <w:rFonts w:cs="Arial"/>
        </w:rPr>
        <w:t xml:space="preserve"> </w:t>
      </w:r>
      <w:r w:rsidRPr="00935634">
        <w:rPr>
          <w:rFonts w:cs="Arial"/>
        </w:rPr>
        <w:tab/>
      </w:r>
      <w:r w:rsidRPr="00935634">
        <w:rPr>
          <w:rFonts w:cs="Arial"/>
        </w:rPr>
        <w:tab/>
        <w:t>Příspěvek z odborových fondů k jídlu z importu</w:t>
      </w:r>
      <w:r w:rsidRPr="00935634">
        <w:rPr>
          <w:rFonts w:cs="Arial"/>
        </w:rPr>
        <w:tab/>
      </w:r>
    </w:p>
    <w:p w14:paraId="4F42A4FC" w14:textId="77777777" w:rsidR="000D5F4B" w:rsidRPr="00935634" w:rsidRDefault="000D5F4B" w:rsidP="000D5F4B">
      <w:pPr>
        <w:rPr>
          <w:rFonts w:cs="Arial"/>
        </w:rPr>
      </w:pPr>
      <w:r w:rsidRPr="00935634">
        <w:rPr>
          <w:rFonts w:cs="Arial"/>
          <w:b/>
          <w:bCs/>
        </w:rPr>
        <w:t>Příspěvek odborů (přiznané)</w:t>
      </w:r>
      <w:r w:rsidRPr="00935634">
        <w:rPr>
          <w:rFonts w:cs="Arial"/>
        </w:rPr>
        <w:tab/>
        <w:t xml:space="preserve"> </w:t>
      </w:r>
      <w:r w:rsidRPr="00935634">
        <w:rPr>
          <w:rFonts w:cs="Arial"/>
        </w:rPr>
        <w:tab/>
        <w:t>Příspěvek z odborových fondů k jídlu po vyhodnocení</w:t>
      </w:r>
    </w:p>
    <w:p w14:paraId="4AC03CB3" w14:textId="77777777" w:rsidR="000D5F4B" w:rsidRPr="00935634" w:rsidRDefault="000D5F4B" w:rsidP="000D5F4B">
      <w:pPr>
        <w:rPr>
          <w:rFonts w:cs="Arial"/>
        </w:rPr>
      </w:pPr>
      <w:r w:rsidRPr="00935634">
        <w:rPr>
          <w:rFonts w:cs="Arial"/>
          <w:b/>
          <w:bCs/>
        </w:rPr>
        <w:t>Počet jídel</w:t>
      </w:r>
      <w:r w:rsidRPr="00935634">
        <w:rPr>
          <w:rFonts w:cs="Arial"/>
        </w:rPr>
        <w:tab/>
      </w:r>
      <w:r w:rsidRPr="00935634">
        <w:rPr>
          <w:rFonts w:cs="Arial"/>
        </w:rPr>
        <w:tab/>
      </w:r>
      <w:r w:rsidRPr="00935634">
        <w:rPr>
          <w:rFonts w:cs="Arial"/>
        </w:rPr>
        <w:tab/>
      </w:r>
      <w:r w:rsidRPr="00935634">
        <w:rPr>
          <w:rFonts w:cs="Arial"/>
        </w:rPr>
        <w:tab/>
        <w:t xml:space="preserve">Počet odebraných jídel </w:t>
      </w:r>
    </w:p>
    <w:p w14:paraId="4BE5811C" w14:textId="77777777" w:rsidR="000D5F4B" w:rsidRPr="00935634" w:rsidRDefault="000D5F4B" w:rsidP="000D5F4B">
      <w:pPr>
        <w:rPr>
          <w:rFonts w:cs="Arial"/>
        </w:rPr>
      </w:pPr>
      <w:r w:rsidRPr="00935634">
        <w:rPr>
          <w:rFonts w:cs="Arial"/>
          <w:b/>
          <w:bCs/>
        </w:rPr>
        <w:t xml:space="preserve">Počet jídel s příspěvkem </w:t>
      </w:r>
      <w:r w:rsidRPr="00935634">
        <w:rPr>
          <w:rFonts w:cs="Arial"/>
        </w:rPr>
        <w:tab/>
      </w:r>
      <w:r w:rsidRPr="00935634">
        <w:rPr>
          <w:rFonts w:cs="Arial"/>
        </w:rPr>
        <w:tab/>
        <w:t>Počet odebraných jídel s přiznaným příspěvkem</w:t>
      </w:r>
    </w:p>
    <w:p w14:paraId="3E96E018" w14:textId="77777777" w:rsidR="000D5F4B" w:rsidRPr="00935634" w:rsidRDefault="000D5F4B" w:rsidP="000D5F4B">
      <w:pPr>
        <w:rPr>
          <w:rFonts w:cs="Arial"/>
        </w:rPr>
      </w:pPr>
    </w:p>
    <w:p w14:paraId="3D1FD927" w14:textId="77777777" w:rsidR="000D5F4B" w:rsidRPr="00935634" w:rsidRDefault="000D5F4B" w:rsidP="000D5F4B">
      <w:pPr>
        <w:rPr>
          <w:rFonts w:cs="Arial"/>
        </w:rPr>
      </w:pPr>
      <w:r w:rsidRPr="00935634">
        <w:rPr>
          <w:rFonts w:cs="Arial"/>
          <w:b/>
          <w:bCs/>
        </w:rPr>
        <w:t>Doplňkový počet 1</w:t>
      </w:r>
      <w:r w:rsidRPr="00935634">
        <w:rPr>
          <w:rFonts w:cs="Arial"/>
        </w:rPr>
        <w:t xml:space="preserve"> </w:t>
      </w:r>
      <w:r w:rsidRPr="00935634">
        <w:rPr>
          <w:rFonts w:cs="Arial"/>
        </w:rPr>
        <w:tab/>
      </w:r>
      <w:r w:rsidRPr="00935634">
        <w:rPr>
          <w:rFonts w:cs="Arial"/>
        </w:rPr>
        <w:tab/>
      </w:r>
      <w:r w:rsidRPr="00935634">
        <w:rPr>
          <w:rFonts w:cs="Arial"/>
        </w:rPr>
        <w:tab/>
        <w:t>Počet odebraných jídel typu 1</w:t>
      </w:r>
    </w:p>
    <w:p w14:paraId="09DA7E3E" w14:textId="77777777" w:rsidR="000D5F4B" w:rsidRPr="00935634" w:rsidRDefault="000D5F4B" w:rsidP="000D5F4B">
      <w:pPr>
        <w:rPr>
          <w:rFonts w:cs="Arial"/>
        </w:rPr>
      </w:pPr>
      <w:r w:rsidRPr="00935634">
        <w:rPr>
          <w:rFonts w:cs="Arial"/>
          <w:b/>
          <w:bCs/>
        </w:rPr>
        <w:t>Doplňkový počet 2</w:t>
      </w:r>
      <w:r w:rsidRPr="00935634">
        <w:rPr>
          <w:rFonts w:cs="Arial"/>
        </w:rPr>
        <w:t xml:space="preserve"> </w:t>
      </w:r>
      <w:r w:rsidRPr="00935634">
        <w:rPr>
          <w:rFonts w:cs="Arial"/>
        </w:rPr>
        <w:tab/>
      </w:r>
      <w:r w:rsidRPr="00935634">
        <w:rPr>
          <w:rFonts w:cs="Arial"/>
        </w:rPr>
        <w:tab/>
      </w:r>
      <w:r w:rsidRPr="00935634">
        <w:rPr>
          <w:rFonts w:cs="Arial"/>
        </w:rPr>
        <w:tab/>
        <w:t>Počet odebraných jídel typu 2</w:t>
      </w:r>
      <w:r w:rsidRPr="00935634">
        <w:rPr>
          <w:rFonts w:cs="Arial"/>
        </w:rPr>
        <w:tab/>
      </w:r>
    </w:p>
    <w:p w14:paraId="1E29D888" w14:textId="77777777" w:rsidR="000D5F4B" w:rsidRPr="00935634" w:rsidRDefault="000D5F4B" w:rsidP="000D5F4B">
      <w:pPr>
        <w:rPr>
          <w:rFonts w:cs="Arial"/>
        </w:rPr>
      </w:pPr>
      <w:r w:rsidRPr="00935634">
        <w:rPr>
          <w:rFonts w:cs="Arial"/>
          <w:b/>
          <w:bCs/>
        </w:rPr>
        <w:t>Doplňkový počet 3</w:t>
      </w:r>
      <w:r w:rsidRPr="00935634">
        <w:rPr>
          <w:rFonts w:cs="Arial"/>
        </w:rPr>
        <w:t xml:space="preserve"> </w:t>
      </w:r>
      <w:r w:rsidRPr="00935634">
        <w:rPr>
          <w:rFonts w:cs="Arial"/>
        </w:rPr>
        <w:tab/>
      </w:r>
      <w:r w:rsidRPr="00935634">
        <w:rPr>
          <w:rFonts w:cs="Arial"/>
        </w:rPr>
        <w:tab/>
      </w:r>
      <w:r w:rsidRPr="00935634">
        <w:rPr>
          <w:rFonts w:cs="Arial"/>
        </w:rPr>
        <w:tab/>
        <w:t>Počet odebraných jídel typu 3</w:t>
      </w:r>
    </w:p>
    <w:p w14:paraId="4664A23D" w14:textId="77777777" w:rsidR="000D5F4B" w:rsidRPr="00935634" w:rsidRDefault="000D5F4B" w:rsidP="000D5F4B">
      <w:pPr>
        <w:rPr>
          <w:rFonts w:cs="Arial"/>
        </w:rPr>
      </w:pPr>
      <w:r w:rsidRPr="00935634">
        <w:rPr>
          <w:rFonts w:cs="Arial"/>
          <w:b/>
          <w:bCs/>
        </w:rPr>
        <w:t>Pomocná částka 1</w:t>
      </w:r>
      <w:r w:rsidRPr="00935634">
        <w:rPr>
          <w:rFonts w:cs="Arial"/>
        </w:rPr>
        <w:br/>
      </w:r>
      <w:r w:rsidRPr="00935634">
        <w:rPr>
          <w:rFonts w:cs="Arial"/>
        </w:rPr>
        <w:tab/>
      </w:r>
      <w:r w:rsidRPr="00935634">
        <w:rPr>
          <w:rFonts w:cs="Arial"/>
        </w:rPr>
        <w:tab/>
        <w:t>Částka importovaná nebo z výpočtu vázaná na konkrétní typ vyhodnocení</w:t>
      </w:r>
    </w:p>
    <w:p w14:paraId="1DB0C6EB" w14:textId="77777777" w:rsidR="000D5F4B" w:rsidRPr="00935634" w:rsidRDefault="000D5F4B" w:rsidP="000D5F4B">
      <w:pPr>
        <w:rPr>
          <w:rFonts w:cs="Arial"/>
        </w:rPr>
      </w:pPr>
      <w:r w:rsidRPr="00935634">
        <w:rPr>
          <w:rFonts w:cs="Arial"/>
          <w:b/>
          <w:bCs/>
        </w:rPr>
        <w:t>Pomocná částka 2</w:t>
      </w:r>
      <w:r w:rsidRPr="00935634">
        <w:rPr>
          <w:rFonts w:cs="Arial"/>
        </w:rPr>
        <w:t xml:space="preserve"> </w:t>
      </w:r>
      <w:r w:rsidRPr="00935634">
        <w:rPr>
          <w:rFonts w:cs="Arial"/>
        </w:rPr>
        <w:tab/>
      </w:r>
    </w:p>
    <w:p w14:paraId="21CBE729" w14:textId="77777777" w:rsidR="000D5F4B" w:rsidRPr="00935634" w:rsidRDefault="000D5F4B" w:rsidP="000D5F4B">
      <w:pPr>
        <w:rPr>
          <w:rFonts w:cs="Arial"/>
        </w:rPr>
      </w:pPr>
      <w:r w:rsidRPr="00935634">
        <w:rPr>
          <w:rFonts w:cs="Arial"/>
        </w:rPr>
        <w:tab/>
      </w:r>
      <w:r w:rsidRPr="00935634">
        <w:rPr>
          <w:rFonts w:cs="Arial"/>
        </w:rPr>
        <w:tab/>
        <w:t>Částka importovaná nebo z výpočtu vázaná na konkrétní typ vyhodnocení</w:t>
      </w:r>
    </w:p>
    <w:p w14:paraId="266FD5CE" w14:textId="77777777" w:rsidR="000D5F4B" w:rsidRPr="00935634" w:rsidRDefault="000D5F4B" w:rsidP="000D5F4B">
      <w:pPr>
        <w:rPr>
          <w:rFonts w:cs="Arial"/>
        </w:rPr>
      </w:pPr>
      <w:r w:rsidRPr="00935634">
        <w:rPr>
          <w:rFonts w:cs="Arial"/>
          <w:b/>
          <w:bCs/>
        </w:rPr>
        <w:t>Pomocná částka 3</w:t>
      </w:r>
      <w:r w:rsidRPr="00935634">
        <w:rPr>
          <w:rFonts w:cs="Arial"/>
        </w:rPr>
        <w:t xml:space="preserve"> </w:t>
      </w:r>
      <w:r w:rsidRPr="00935634">
        <w:rPr>
          <w:rFonts w:cs="Arial"/>
        </w:rPr>
        <w:tab/>
      </w:r>
    </w:p>
    <w:p w14:paraId="2B6A055F" w14:textId="77777777" w:rsidR="000D5F4B" w:rsidRPr="00935634" w:rsidRDefault="000D5F4B" w:rsidP="000D5F4B">
      <w:pPr>
        <w:rPr>
          <w:rFonts w:cs="Arial"/>
        </w:rPr>
      </w:pPr>
      <w:r w:rsidRPr="00935634">
        <w:rPr>
          <w:rFonts w:cs="Arial"/>
        </w:rPr>
        <w:tab/>
      </w:r>
      <w:r w:rsidRPr="00935634">
        <w:rPr>
          <w:rFonts w:cs="Arial"/>
        </w:rPr>
        <w:tab/>
        <w:t>Částka importovaná nebo z výpočtu vázaná na konkrétní typ vyhodnocení</w:t>
      </w:r>
    </w:p>
    <w:p w14:paraId="1D5CD692" w14:textId="77777777" w:rsidR="000D5F4B" w:rsidRPr="00935634" w:rsidRDefault="000D5F4B" w:rsidP="000D5F4B">
      <w:pPr>
        <w:rPr>
          <w:rFonts w:cs="Arial"/>
        </w:rPr>
      </w:pPr>
      <w:r w:rsidRPr="00935634">
        <w:rPr>
          <w:rFonts w:cs="Arial"/>
          <w:b/>
          <w:bCs/>
        </w:rPr>
        <w:t>Stravovací lokalita</w:t>
      </w:r>
      <w:r w:rsidRPr="00935634">
        <w:rPr>
          <w:rFonts w:cs="Arial"/>
        </w:rPr>
        <w:tab/>
      </w:r>
      <w:r w:rsidRPr="00935634">
        <w:rPr>
          <w:rFonts w:cs="Arial"/>
        </w:rPr>
        <w:tab/>
      </w:r>
      <w:r w:rsidRPr="00935634">
        <w:rPr>
          <w:rFonts w:cs="Arial"/>
        </w:rPr>
        <w:tab/>
        <w:t>Identifikace lokality odběru stravy / stravenek</w:t>
      </w:r>
    </w:p>
    <w:p w14:paraId="0DA05657" w14:textId="77777777" w:rsidR="000D5F4B" w:rsidRPr="00935634" w:rsidRDefault="000D5F4B" w:rsidP="000D5F4B">
      <w:pPr>
        <w:rPr>
          <w:rFonts w:cs="Arial"/>
        </w:rPr>
      </w:pPr>
      <w:r w:rsidRPr="00935634">
        <w:rPr>
          <w:rFonts w:cs="Arial"/>
          <w:b/>
          <w:bCs/>
        </w:rPr>
        <w:t>Stravovací skupina</w:t>
      </w:r>
      <w:r w:rsidRPr="00935634">
        <w:rPr>
          <w:rFonts w:cs="Arial"/>
        </w:rPr>
        <w:tab/>
      </w:r>
      <w:r w:rsidRPr="00935634">
        <w:rPr>
          <w:rFonts w:cs="Arial"/>
        </w:rPr>
        <w:tab/>
      </w:r>
    </w:p>
    <w:p w14:paraId="5B1CFD07" w14:textId="77777777" w:rsidR="000D5F4B" w:rsidRPr="00935634" w:rsidRDefault="000D5F4B" w:rsidP="000D5F4B">
      <w:pPr>
        <w:rPr>
          <w:rFonts w:cs="Arial"/>
        </w:rPr>
      </w:pPr>
      <w:r w:rsidRPr="00935634">
        <w:rPr>
          <w:rFonts w:cs="Arial"/>
        </w:rPr>
        <w:tab/>
      </w:r>
      <w:r w:rsidRPr="00935634">
        <w:rPr>
          <w:rFonts w:cs="Arial"/>
        </w:rPr>
        <w:tab/>
        <w:t xml:space="preserve">Stravovací skupina zaměstnance (z Opv01 </w:t>
      </w:r>
      <w:r>
        <w:rPr>
          <w:rFonts w:cs="Arial"/>
        </w:rPr>
        <w:t>-</w:t>
      </w:r>
      <w:r w:rsidRPr="00935634">
        <w:rPr>
          <w:rFonts w:cs="Arial"/>
        </w:rPr>
        <w:t xml:space="preserve"> pd_strava_skup) </w:t>
      </w:r>
      <w:r w:rsidRPr="00935634">
        <w:rPr>
          <w:rFonts w:cs="Arial"/>
        </w:rPr>
        <w:tab/>
      </w:r>
    </w:p>
    <w:p w14:paraId="0223E2F1" w14:textId="77777777" w:rsidR="000D5F4B" w:rsidRPr="00935634" w:rsidRDefault="000D5F4B" w:rsidP="000D5F4B">
      <w:pPr>
        <w:rPr>
          <w:rFonts w:cs="Arial"/>
        </w:rPr>
      </w:pPr>
      <w:r w:rsidRPr="00935634">
        <w:rPr>
          <w:rFonts w:cs="Arial"/>
          <w:b/>
          <w:bCs/>
        </w:rPr>
        <w:t xml:space="preserve">Stav zpracování </w:t>
      </w:r>
      <w:r w:rsidRPr="00935634">
        <w:rPr>
          <w:rFonts w:cs="Arial"/>
        </w:rPr>
        <w:tab/>
      </w:r>
      <w:r w:rsidRPr="00935634">
        <w:rPr>
          <w:rFonts w:cs="Arial"/>
        </w:rPr>
        <w:tab/>
      </w:r>
      <w:r w:rsidRPr="00935634">
        <w:rPr>
          <w:rFonts w:cs="Arial"/>
        </w:rPr>
        <w:tab/>
        <w:t>Stav zpracovaní řádku</w:t>
      </w:r>
    </w:p>
    <w:p w14:paraId="35C5F285" w14:textId="77777777" w:rsidR="000D5F4B" w:rsidRPr="00935634" w:rsidRDefault="000D5F4B" w:rsidP="000D5F4B">
      <w:pPr>
        <w:rPr>
          <w:rFonts w:cs="Arial"/>
        </w:rPr>
      </w:pPr>
      <w:r w:rsidRPr="00935634">
        <w:rPr>
          <w:rFonts w:cs="Arial"/>
          <w:b/>
          <w:bCs/>
        </w:rPr>
        <w:t xml:space="preserve">Zdroj řádku </w:t>
      </w:r>
      <w:r w:rsidRPr="00935634">
        <w:rPr>
          <w:rFonts w:cs="Arial"/>
          <w:b/>
          <w:bCs/>
        </w:rPr>
        <w:tab/>
      </w:r>
      <w:r w:rsidRPr="00935634">
        <w:rPr>
          <w:rFonts w:cs="Arial"/>
        </w:rPr>
        <w:tab/>
      </w:r>
      <w:r w:rsidRPr="00935634">
        <w:rPr>
          <w:rFonts w:cs="Arial"/>
        </w:rPr>
        <w:tab/>
      </w:r>
      <w:r w:rsidRPr="00935634">
        <w:rPr>
          <w:rFonts w:cs="Arial"/>
        </w:rPr>
        <w:tab/>
        <w:t xml:space="preserve">Zdroj, ze kterého byl řádek vytvořen </w:t>
      </w:r>
    </w:p>
    <w:p w14:paraId="7D0FC190" w14:textId="77777777" w:rsidR="000D5F4B" w:rsidRDefault="000D5F4B" w:rsidP="00DD3358">
      <w:pPr>
        <w:rPr>
          <w:rFonts w:cs="Arial"/>
        </w:rPr>
      </w:pPr>
    </w:p>
    <w:p w14:paraId="1F5BD4B5" w14:textId="70F45E6A" w:rsidR="00BC44CA" w:rsidRPr="00DD3358" w:rsidRDefault="00BC44CA" w:rsidP="00BC44CA">
      <w:pPr>
        <w:pStyle w:val="Nadpis3"/>
      </w:pPr>
      <w:bookmarkStart w:id="131" w:name="_Toc498408303"/>
      <w:bookmarkStart w:id="132" w:name="_Toc198144076"/>
      <w:r w:rsidRPr="00DD3358">
        <w:t xml:space="preserve">Záložka </w:t>
      </w:r>
      <w:r>
        <w:t>–</w:t>
      </w:r>
      <w:r w:rsidRPr="00DD3358">
        <w:t xml:space="preserve"> </w:t>
      </w:r>
      <w:r>
        <w:t xml:space="preserve">Nárok </w:t>
      </w:r>
      <w:r w:rsidR="00DE74D9">
        <w:t xml:space="preserve">na </w:t>
      </w:r>
      <w:r>
        <w:t>přísp</w:t>
      </w:r>
      <w:r w:rsidR="00DE74D9">
        <w:t>.</w:t>
      </w:r>
      <w:bookmarkEnd w:id="131"/>
      <w:bookmarkEnd w:id="132"/>
    </w:p>
    <w:p w14:paraId="20FBEF6F" w14:textId="77777777" w:rsidR="00BC44CA" w:rsidRPr="00DD3358" w:rsidRDefault="00BC44CA" w:rsidP="008940EB">
      <w:pPr>
        <w:jc w:val="both"/>
        <w:rPr>
          <w:rFonts w:cs="Arial"/>
        </w:rPr>
      </w:pPr>
      <w:r w:rsidRPr="00DD3358">
        <w:rPr>
          <w:rFonts w:cs="Arial"/>
        </w:rPr>
        <w:t xml:space="preserve">Záložka slouží pro </w:t>
      </w:r>
      <w:r>
        <w:rPr>
          <w:rFonts w:cs="Arial"/>
        </w:rPr>
        <w:t>zobrazení vygenerovaného nároku na běžný měsíc</w:t>
      </w:r>
      <w:r w:rsidR="00F059B4">
        <w:rPr>
          <w:rFonts w:cs="Arial"/>
        </w:rPr>
        <w:t>,</w:t>
      </w:r>
      <w:r>
        <w:rPr>
          <w:rFonts w:cs="Arial"/>
        </w:rPr>
        <w:t xml:space="preserve"> resp. zadané korekce.</w:t>
      </w:r>
    </w:p>
    <w:p w14:paraId="7C1D3A54" w14:textId="77777777" w:rsidR="00BC44CA" w:rsidRPr="00DD3358" w:rsidRDefault="008940EB" w:rsidP="008940EB">
      <w:pPr>
        <w:pStyle w:val="dokumentace-textpodntu"/>
        <w:ind w:left="0"/>
        <w:jc w:val="both"/>
        <w:rPr>
          <w:rFonts w:ascii="Helv" w:hAnsi="Helv" w:cs="Helv"/>
        </w:rPr>
      </w:pPr>
      <w:r>
        <w:t>Ob</w:t>
      </w:r>
      <w:r w:rsidR="00BC44CA" w:rsidRPr="00DD3358">
        <w:t xml:space="preserve">sahuje </w:t>
      </w:r>
      <w:r>
        <w:t>z</w:t>
      </w:r>
      <w:r w:rsidR="00BC44CA" w:rsidRPr="00DD3358">
        <w:t>áznamy generované z funkce „</w:t>
      </w:r>
      <w:r w:rsidR="00BC44CA" w:rsidRPr="00DD3358">
        <w:rPr>
          <w:rFonts w:ascii="Helv" w:hAnsi="Helv" w:cs="Helv"/>
        </w:rPr>
        <w:t xml:space="preserve">Gen. </w:t>
      </w:r>
      <w:r w:rsidR="00F059B4">
        <w:rPr>
          <w:rFonts w:ascii="Helv" w:hAnsi="Helv" w:cs="Helv"/>
        </w:rPr>
        <w:t>n</w:t>
      </w:r>
      <w:r w:rsidR="00BC44CA" w:rsidRPr="00DD3358">
        <w:rPr>
          <w:rFonts w:ascii="Helv" w:hAnsi="Helv" w:cs="Helv"/>
        </w:rPr>
        <w:t>ároku za všechn</w:t>
      </w:r>
      <w:r w:rsidR="00A95B4D">
        <w:rPr>
          <w:rFonts w:ascii="Helv" w:hAnsi="Helv" w:cs="Helv"/>
        </w:rPr>
        <w:t>a</w:t>
      </w:r>
      <w:r w:rsidR="00BC44CA" w:rsidRPr="00DD3358">
        <w:rPr>
          <w:rFonts w:ascii="Helv" w:hAnsi="Helv" w:cs="Helv"/>
        </w:rPr>
        <w:t xml:space="preserve"> PV“ jsou identifikované položkou</w:t>
      </w:r>
      <w:r w:rsidR="00CE3BDB" w:rsidRPr="00DD3358">
        <w:rPr>
          <w:rFonts w:ascii="Helv" w:hAnsi="Helv" w:cs="Helv"/>
        </w:rPr>
        <w:t xml:space="preserve">, typ odběru = </w:t>
      </w:r>
      <w:r w:rsidR="00CE3BDB">
        <w:rPr>
          <w:rFonts w:ascii="Helv" w:hAnsi="Helv" w:cs="Helv"/>
        </w:rPr>
        <w:t>10</w:t>
      </w:r>
      <w:r>
        <w:rPr>
          <w:rFonts w:ascii="Helv" w:hAnsi="Helv" w:cs="Helv"/>
        </w:rPr>
        <w:t>.</w:t>
      </w:r>
      <w:r w:rsidR="00CE3BDB">
        <w:rPr>
          <w:rFonts w:ascii="Helv" w:hAnsi="Helv" w:cs="Helv"/>
        </w:rPr>
        <w:t xml:space="preserve"> </w:t>
      </w:r>
    </w:p>
    <w:p w14:paraId="0853B3E3" w14:textId="77777777" w:rsidR="00BC44CA" w:rsidRDefault="00BC44CA" w:rsidP="008940EB">
      <w:pPr>
        <w:jc w:val="both"/>
        <w:rPr>
          <w:rFonts w:cs="Arial"/>
        </w:rPr>
      </w:pPr>
    </w:p>
    <w:p w14:paraId="0E28B940" w14:textId="77777777" w:rsidR="00BC44CA" w:rsidRPr="00DD3358" w:rsidRDefault="00BC44CA" w:rsidP="008940EB">
      <w:pPr>
        <w:jc w:val="both"/>
        <w:rPr>
          <w:rFonts w:cs="Arial"/>
        </w:rPr>
      </w:pPr>
      <w:r w:rsidRPr="00DD3358">
        <w:rPr>
          <w:rFonts w:cs="Arial"/>
        </w:rPr>
        <w:t>V záhlaví záložky jsou dvě pole, kter</w:t>
      </w:r>
      <w:r w:rsidR="008940EB">
        <w:rPr>
          <w:rFonts w:cs="Arial"/>
        </w:rPr>
        <w:t>á</w:t>
      </w:r>
      <w:r w:rsidRPr="00DD3358">
        <w:rPr>
          <w:rFonts w:cs="Arial"/>
        </w:rPr>
        <w:t xml:space="preserve"> slouží pro nastavení předdefinovaných hodnot ukládaných do nového záznamu :</w:t>
      </w:r>
    </w:p>
    <w:p w14:paraId="4B577F0D" w14:textId="77777777" w:rsidR="00BC44CA" w:rsidRDefault="00BC44CA" w:rsidP="008940EB">
      <w:pPr>
        <w:jc w:val="both"/>
        <w:rPr>
          <w:rFonts w:cs="Arial"/>
        </w:rPr>
      </w:pPr>
      <w:r w:rsidRPr="00DD3358">
        <w:rPr>
          <w:rFonts w:cs="Arial"/>
          <w:b/>
        </w:rPr>
        <w:t>Lokalita</w:t>
      </w:r>
      <w:r w:rsidRPr="00DD3358">
        <w:rPr>
          <w:rFonts w:cs="Arial"/>
        </w:rPr>
        <w:t xml:space="preserve"> </w:t>
      </w:r>
      <w:r w:rsidRPr="00DD3358">
        <w:rPr>
          <w:rFonts w:cs="Arial"/>
        </w:rPr>
        <w:tab/>
        <w:t>– identifikace lokality odběru (plněné kódem podle struktury č. 32)</w:t>
      </w:r>
    </w:p>
    <w:p w14:paraId="2C85773E" w14:textId="346A4182" w:rsidR="009652B4" w:rsidRPr="00DD3358" w:rsidRDefault="009652B4" w:rsidP="008940EB">
      <w:pPr>
        <w:jc w:val="both"/>
        <w:rPr>
          <w:rFonts w:cs="Arial"/>
        </w:rPr>
      </w:pPr>
      <w:r>
        <w:rPr>
          <w:rFonts w:cs="Arial"/>
        </w:rPr>
        <w:tab/>
        <w:t xml:space="preserve">Zobrazená ze záhlaví formuláře </w:t>
      </w:r>
    </w:p>
    <w:p w14:paraId="76B1F567" w14:textId="33CC8B4B" w:rsidR="00CE3BDB" w:rsidRDefault="00633767" w:rsidP="008940EB">
      <w:pPr>
        <w:ind w:left="425" w:hanging="425"/>
        <w:jc w:val="both"/>
        <w:rPr>
          <w:rFonts w:cs="Arial"/>
        </w:rPr>
      </w:pPr>
      <w:r>
        <w:rPr>
          <w:rFonts w:cs="Arial"/>
          <w:b/>
        </w:rPr>
        <w:t>Typ nároku:</w:t>
      </w:r>
      <w:r w:rsidRPr="00DD3358">
        <w:rPr>
          <w:rFonts w:cs="Arial"/>
        </w:rPr>
        <w:t xml:space="preserve"> </w:t>
      </w:r>
      <w:r w:rsidR="00BC44CA" w:rsidRPr="00DD3358">
        <w:rPr>
          <w:rFonts w:cs="Arial"/>
        </w:rPr>
        <w:tab/>
      </w:r>
      <w:r w:rsidR="00BC44CA" w:rsidRPr="00DD3358">
        <w:rPr>
          <w:rFonts w:cs="Arial"/>
        </w:rPr>
        <w:tab/>
        <w:t xml:space="preserve">– kód jídla,  identifikace typu </w:t>
      </w:r>
      <w:r w:rsidR="00CE3BDB">
        <w:rPr>
          <w:rFonts w:cs="Arial"/>
        </w:rPr>
        <w:t>nároku</w:t>
      </w:r>
    </w:p>
    <w:p w14:paraId="24206EE6" w14:textId="77777777" w:rsidR="00CE3BDB" w:rsidRDefault="00CE3BDB" w:rsidP="008940EB">
      <w:pPr>
        <w:ind w:left="425" w:hanging="425"/>
        <w:jc w:val="both"/>
        <w:rPr>
          <w:rFonts w:cs="Arial"/>
        </w:rPr>
      </w:pPr>
    </w:p>
    <w:p w14:paraId="0B4B3869" w14:textId="1BF08C0B" w:rsidR="00BC44CA" w:rsidRDefault="00BC44CA" w:rsidP="004E25CB">
      <w:pPr>
        <w:ind w:left="850" w:hanging="425"/>
        <w:jc w:val="both"/>
      </w:pPr>
      <w:r w:rsidRPr="00DD3358">
        <w:rPr>
          <w:rFonts w:cs="Arial"/>
        </w:rPr>
        <w:lastRenderedPageBreak/>
        <w:t>Plněn</w:t>
      </w:r>
      <w:r w:rsidR="00F059B4">
        <w:rPr>
          <w:rFonts w:cs="Arial"/>
        </w:rPr>
        <w:t>í</w:t>
      </w:r>
      <w:r w:rsidRPr="00DD3358">
        <w:rPr>
          <w:rFonts w:cs="Arial"/>
        </w:rPr>
        <w:t xml:space="preserve"> výběrového seznamu podle číselníku Dcs04 –Ceník stravy. </w:t>
      </w:r>
      <w:r w:rsidRPr="00DD3358">
        <w:t>Zařazen</w:t>
      </w:r>
      <w:r w:rsidR="00136115">
        <w:t>y</w:t>
      </w:r>
      <w:r w:rsidRPr="00DD3358">
        <w:t xml:space="preserve"> jsou záznamy, které mají položku „Stravovací lokalita“ nevyplněnou nebo shodnou s aktuálním nastavením položky „Lokalita“.</w:t>
      </w:r>
    </w:p>
    <w:p w14:paraId="08462079" w14:textId="77777777" w:rsidR="004E25CB" w:rsidRDefault="004E25CB" w:rsidP="004E25CB">
      <w:pPr>
        <w:ind w:left="425"/>
        <w:rPr>
          <w:rFonts w:cs="Arial"/>
        </w:rPr>
      </w:pPr>
    </w:p>
    <w:p w14:paraId="6FE9DEDA" w14:textId="77777777" w:rsidR="00633767" w:rsidRDefault="004E25CB" w:rsidP="00BF1098">
      <w:pPr>
        <w:ind w:left="425"/>
        <w:rPr>
          <w:rFonts w:cs="Arial"/>
        </w:rPr>
      </w:pPr>
      <w:r>
        <w:rPr>
          <w:rFonts w:cs="Arial"/>
        </w:rPr>
        <w:t>Pro režim stravy 11, 111, 172, 173 je nastavení parametru „</w:t>
      </w:r>
      <w:r w:rsidRPr="006C27EF">
        <w:rPr>
          <w:rFonts w:cs="Arial"/>
        </w:rPr>
        <w:t>Typ nároku:</w:t>
      </w:r>
      <w:r>
        <w:rPr>
          <w:rFonts w:cs="Arial"/>
        </w:rPr>
        <w:t xml:space="preserve">“ nepoužité, pracuje se s vyhledaným záznamem v Dcs04 s nastavením S1/10 samostatně pro FP/SK. </w:t>
      </w:r>
    </w:p>
    <w:p w14:paraId="5FBFD93A" w14:textId="49087D5C" w:rsidR="00BC44CA" w:rsidRDefault="004E25CB" w:rsidP="00BF1098">
      <w:pPr>
        <w:ind w:left="425"/>
        <w:rPr>
          <w:rFonts w:cs="Arial"/>
        </w:rPr>
      </w:pPr>
      <w:r>
        <w:rPr>
          <w:rFonts w:cs="Arial"/>
        </w:rPr>
        <w:t>Doporučuje se tento parametr pro tyto režimy nenastavovat.</w:t>
      </w:r>
      <w:r w:rsidRPr="008B73D8">
        <w:rPr>
          <w:rFonts w:cs="Arial"/>
        </w:rPr>
        <w:br/>
      </w:r>
    </w:p>
    <w:p w14:paraId="5DFD720A" w14:textId="77777777" w:rsidR="006B5DEA" w:rsidRDefault="006B5DEA" w:rsidP="008940EB">
      <w:pPr>
        <w:jc w:val="both"/>
      </w:pPr>
      <w:r>
        <w:t xml:space="preserve">Kontextová nabídka : </w:t>
      </w:r>
      <w:r w:rsidRPr="000A1D5B">
        <w:t>Dcd01, Dcm01, Dcs07</w:t>
      </w:r>
      <w:r w:rsidR="00025DB4">
        <w:t xml:space="preserve">, </w:t>
      </w:r>
      <w:r w:rsidR="00025DB4" w:rsidRPr="000A1D5B">
        <w:t>Dcs</w:t>
      </w:r>
      <w:r w:rsidR="00025DB4">
        <w:t>10, Dcs11</w:t>
      </w:r>
    </w:p>
    <w:p w14:paraId="5F0CE005" w14:textId="77777777" w:rsidR="006B5DEA" w:rsidRPr="00DD3358" w:rsidRDefault="006B5DEA" w:rsidP="00BC44CA">
      <w:pPr>
        <w:rPr>
          <w:rFonts w:cs="Arial"/>
        </w:rPr>
      </w:pPr>
    </w:p>
    <w:p w14:paraId="0BFAF95C" w14:textId="47F55CE0" w:rsidR="00BC44CA" w:rsidRDefault="00BC44CA" w:rsidP="00BC44CA">
      <w:pPr>
        <w:rPr>
          <w:rFonts w:cs="Arial"/>
          <w:b/>
          <w:u w:val="single"/>
        </w:rPr>
      </w:pPr>
      <w:r w:rsidRPr="00DD3358">
        <w:rPr>
          <w:rFonts w:cs="Arial"/>
          <w:b/>
          <w:u w:val="single"/>
        </w:rPr>
        <w:t>Procesní  tlačítka :</w:t>
      </w:r>
    </w:p>
    <w:p w14:paraId="609BA2DB" w14:textId="77777777" w:rsidR="00DE38A5" w:rsidRPr="003974B4" w:rsidRDefault="00DE38A5" w:rsidP="00DE38A5">
      <w:pPr>
        <w:rPr>
          <w:rFonts w:cs="Arial"/>
          <w:u w:val="single"/>
        </w:rPr>
      </w:pPr>
      <w:r w:rsidRPr="003974B4">
        <w:rPr>
          <w:rFonts w:cs="Arial"/>
          <w:u w:val="single"/>
        </w:rPr>
        <w:t>Omezení dostupnosti tlačítek:</w:t>
      </w:r>
    </w:p>
    <w:p w14:paraId="7188D2A0" w14:textId="01602DB9" w:rsidR="007572BA" w:rsidRDefault="00DE38A5" w:rsidP="00A522F1">
      <w:pPr>
        <w:ind w:left="708"/>
        <w:rPr>
          <w:rFonts w:cs="Arial"/>
        </w:rPr>
      </w:pPr>
      <w:r w:rsidRPr="00C537CF">
        <w:rPr>
          <w:rFonts w:cs="Arial"/>
        </w:rPr>
        <w:t>Pr</w:t>
      </w:r>
      <w:r>
        <w:rPr>
          <w:rFonts w:cs="Arial"/>
        </w:rPr>
        <w:t>o</w:t>
      </w:r>
      <w:r w:rsidRPr="00C537CF">
        <w:rPr>
          <w:rFonts w:cs="Arial"/>
        </w:rPr>
        <w:t xml:space="preserve"> režim 21 </w:t>
      </w:r>
      <w:r>
        <w:rPr>
          <w:rFonts w:cs="Arial"/>
        </w:rPr>
        <w:t xml:space="preserve">nejsou povolená </w:t>
      </w:r>
      <w:r w:rsidRPr="00C537CF">
        <w:rPr>
          <w:rFonts w:cs="Arial"/>
        </w:rPr>
        <w:t>tlačítka</w:t>
      </w:r>
      <w:r>
        <w:rPr>
          <w:rFonts w:cs="Arial"/>
        </w:rPr>
        <w:t>:</w:t>
      </w:r>
      <w:r w:rsidR="00A522F1">
        <w:rPr>
          <w:rFonts w:cs="Arial"/>
        </w:rPr>
        <w:br/>
      </w:r>
      <w:r w:rsidRPr="00C537CF">
        <w:rPr>
          <w:rFonts w:cs="Arial"/>
        </w:rPr>
        <w:t>Kalkulace pro PV</w:t>
      </w:r>
      <w:r>
        <w:rPr>
          <w:rFonts w:cs="Arial"/>
        </w:rPr>
        <w:t xml:space="preserve">; </w:t>
      </w:r>
      <w:r w:rsidRPr="00C537CF">
        <w:rPr>
          <w:rFonts w:cs="Arial"/>
        </w:rPr>
        <w:t>Kalkulace pro všechna PV</w:t>
      </w:r>
      <w:r>
        <w:rPr>
          <w:rFonts w:cs="Arial"/>
        </w:rPr>
        <w:t xml:space="preserve">; </w:t>
      </w:r>
      <w:r w:rsidRPr="00C537CF">
        <w:rPr>
          <w:rFonts w:cs="Arial"/>
        </w:rPr>
        <w:t>Generování pro PV</w:t>
      </w:r>
      <w:r>
        <w:rPr>
          <w:rFonts w:cs="Arial"/>
        </w:rPr>
        <w:t xml:space="preserve">; </w:t>
      </w:r>
      <w:r w:rsidRPr="00C537CF">
        <w:rPr>
          <w:rFonts w:cs="Arial"/>
        </w:rPr>
        <w:t>Gen. nároku pro všechna PV</w:t>
      </w:r>
    </w:p>
    <w:p w14:paraId="4493819E" w14:textId="77777777" w:rsidR="007572BA" w:rsidRDefault="007572BA" w:rsidP="003974B4">
      <w:pPr>
        <w:ind w:left="708"/>
        <w:rPr>
          <w:rFonts w:cs="Arial"/>
        </w:rPr>
      </w:pPr>
    </w:p>
    <w:p w14:paraId="27C89546" w14:textId="77777777" w:rsidR="007572BA" w:rsidRPr="00DA0857" w:rsidRDefault="007572BA" w:rsidP="00C5204C">
      <w:pPr>
        <w:pStyle w:val="dokumentace-textpodntu"/>
        <w:ind w:left="0"/>
      </w:pPr>
      <w:r w:rsidRPr="00DA0857">
        <w:t>zaškrtavátko</w:t>
      </w:r>
      <w:r w:rsidRPr="00DA0857">
        <w:rPr>
          <w:b/>
          <w:bCs/>
        </w:rPr>
        <w:t xml:space="preserve"> Krácení z předešlého období </w:t>
      </w:r>
      <w:r w:rsidRPr="00DA0857">
        <w:t xml:space="preserve"> - při otevření vždy zaškrtnuto</w:t>
      </w:r>
      <w:r w:rsidRPr="00DA0857">
        <w:tab/>
      </w:r>
      <w:r w:rsidRPr="00DA0857">
        <w:tab/>
      </w:r>
    </w:p>
    <w:p w14:paraId="55136B88" w14:textId="77777777" w:rsidR="007572BA" w:rsidRPr="00DA0857" w:rsidRDefault="007572BA" w:rsidP="007572BA">
      <w:pPr>
        <w:pStyle w:val="dokumentace-textpodntu"/>
      </w:pPr>
      <w:r w:rsidRPr="00DA0857">
        <w:tab/>
        <w:t>pokud zaškrtnuto - akceptujeme krácení za nepřítomnosti z předešlého období</w:t>
      </w:r>
    </w:p>
    <w:p w14:paraId="651116B9" w14:textId="77777777" w:rsidR="007572BA" w:rsidRPr="00DA0857" w:rsidRDefault="007572BA" w:rsidP="007572BA">
      <w:pPr>
        <w:pStyle w:val="dokumentace-textpodntu"/>
      </w:pPr>
      <w:r w:rsidRPr="00DA0857">
        <w:tab/>
        <w:t>pokud nezaškrtnuto - neakceptujeme krácení za nepřítomnosti z předešlého období</w:t>
      </w:r>
    </w:p>
    <w:p w14:paraId="5BA19AA3" w14:textId="77777777" w:rsidR="007572BA" w:rsidRPr="00DA0857" w:rsidRDefault="007572BA" w:rsidP="007572BA">
      <w:pPr>
        <w:pStyle w:val="dokumentace-textpodntu"/>
      </w:pPr>
    </w:p>
    <w:p w14:paraId="61B63A7A" w14:textId="77777777" w:rsidR="007572BA" w:rsidRPr="00DA0857" w:rsidRDefault="007572BA" w:rsidP="00C5204C">
      <w:pPr>
        <w:pStyle w:val="dokumentace-textpodntu"/>
        <w:ind w:left="0"/>
      </w:pPr>
      <w:r w:rsidRPr="00DA0857">
        <w:t>zaškrtavátko</w:t>
      </w:r>
      <w:r w:rsidRPr="00DA0857">
        <w:rPr>
          <w:b/>
          <w:bCs/>
        </w:rPr>
        <w:t xml:space="preserve"> Přenos z předešlého období </w:t>
      </w:r>
      <w:r w:rsidRPr="00DA0857">
        <w:t xml:space="preserve"> - při otevření vždy zaškrtnuto</w:t>
      </w:r>
      <w:r w:rsidRPr="00DA0857">
        <w:tab/>
      </w:r>
      <w:r w:rsidRPr="00DA0857">
        <w:tab/>
      </w:r>
    </w:p>
    <w:p w14:paraId="26EE3D4D" w14:textId="77777777" w:rsidR="007572BA" w:rsidRPr="00DA0857" w:rsidRDefault="007572BA" w:rsidP="007572BA">
      <w:pPr>
        <w:pStyle w:val="dokumentace-textpodntu"/>
      </w:pPr>
      <w:r w:rsidRPr="00DA0857">
        <w:tab/>
        <w:t>pokud zaškrtnuto - akceptujeme převod zůstatku nároku z předešlého období</w:t>
      </w:r>
    </w:p>
    <w:p w14:paraId="1CB28ACB" w14:textId="77777777" w:rsidR="007572BA" w:rsidRPr="00DA0857" w:rsidRDefault="007572BA" w:rsidP="007572BA">
      <w:pPr>
        <w:pStyle w:val="dokumentace-textpodntu"/>
      </w:pPr>
      <w:r w:rsidRPr="00DA0857">
        <w:tab/>
        <w:t>pokud nezaškrtnuto - neakceptujeme převod zůstatku nároku z předešlého období</w:t>
      </w:r>
    </w:p>
    <w:p w14:paraId="5163A144" w14:textId="77777777" w:rsidR="00987053" w:rsidRDefault="00987053" w:rsidP="00987053"/>
    <w:p w14:paraId="1383389F" w14:textId="025B1CE7" w:rsidR="00987053" w:rsidRDefault="00987053" w:rsidP="00987053">
      <w:pPr>
        <w:rPr>
          <w:rFonts w:cs="Arial"/>
        </w:rPr>
      </w:pPr>
      <w:r>
        <w:t>pole „</w:t>
      </w:r>
      <w:r w:rsidRPr="00C5204C">
        <w:rPr>
          <w:rFonts w:cs="Arial"/>
          <w:b/>
          <w:bCs/>
        </w:rPr>
        <w:t>Období uložení do DCM - stravenky</w:t>
      </w:r>
      <w:r w:rsidRPr="00987053">
        <w:rPr>
          <w:rFonts w:cs="Arial"/>
        </w:rPr>
        <w:t>:</w:t>
      </w:r>
      <w:r>
        <w:rPr>
          <w:rFonts w:cs="Arial"/>
        </w:rPr>
        <w:t xml:space="preserve">“   - zobrazí se období, de kterého se </w:t>
      </w:r>
      <w:r w:rsidR="00F27FB2">
        <w:rPr>
          <w:rFonts w:cs="Arial"/>
        </w:rPr>
        <w:t>ukládá</w:t>
      </w:r>
      <w:r>
        <w:rPr>
          <w:rFonts w:cs="Arial"/>
        </w:rPr>
        <w:t xml:space="preserve"> záz</w:t>
      </w:r>
      <w:r w:rsidR="00F27FB2">
        <w:rPr>
          <w:rFonts w:cs="Arial"/>
        </w:rPr>
        <w:t xml:space="preserve">nam typu </w:t>
      </w:r>
      <w:r w:rsidR="00F27FB2">
        <w:rPr>
          <w:rFonts w:cs="Arial"/>
        </w:rPr>
        <w:tab/>
      </w:r>
      <w:r w:rsidR="00F27FB2">
        <w:rPr>
          <w:rFonts w:cs="Arial"/>
        </w:rPr>
        <w:tab/>
      </w:r>
      <w:r w:rsidR="00F27FB2">
        <w:rPr>
          <w:rFonts w:cs="Arial"/>
        </w:rPr>
        <w:tab/>
      </w:r>
      <w:r w:rsidR="00F27FB2">
        <w:rPr>
          <w:rFonts w:cs="Arial"/>
        </w:rPr>
        <w:tab/>
      </w:r>
      <w:r w:rsidR="00F27FB2">
        <w:rPr>
          <w:rFonts w:cs="Arial"/>
        </w:rPr>
        <w:tab/>
      </w:r>
      <w:r w:rsidR="00F27FB2">
        <w:rPr>
          <w:rFonts w:cs="Arial"/>
        </w:rPr>
        <w:tab/>
        <w:t>stravenka</w:t>
      </w:r>
    </w:p>
    <w:p w14:paraId="7DD189BE" w14:textId="15CD948E" w:rsidR="00987053" w:rsidRPr="00987053" w:rsidRDefault="00987053" w:rsidP="00C5204C">
      <w:pPr>
        <w:rPr>
          <w:rFonts w:cs="Arial"/>
        </w:rPr>
      </w:pPr>
      <w:r>
        <w:rPr>
          <w:rFonts w:cs="Arial"/>
        </w:rPr>
        <w:t xml:space="preserve"> </w:t>
      </w:r>
    </w:p>
    <w:p w14:paraId="4007633E" w14:textId="29C71AD3" w:rsidR="00DE38A5" w:rsidRPr="00C5204C" w:rsidRDefault="00987053" w:rsidP="00C5204C">
      <w:pPr>
        <w:rPr>
          <w:rFonts w:cs="Arial"/>
        </w:rPr>
      </w:pPr>
      <w:r>
        <w:rPr>
          <w:rFonts w:cs="Arial"/>
        </w:rPr>
        <w:t>pole „</w:t>
      </w:r>
      <w:r w:rsidRPr="00C5204C">
        <w:rPr>
          <w:rFonts w:cs="Arial"/>
          <w:b/>
          <w:bCs/>
        </w:rPr>
        <w:t>Období uložení do DCM - fin. příspěvek:</w:t>
      </w:r>
      <w:r>
        <w:rPr>
          <w:rFonts w:cs="Arial"/>
        </w:rPr>
        <w:t>“</w:t>
      </w:r>
      <w:r w:rsidR="00F27FB2">
        <w:rPr>
          <w:rFonts w:cs="Arial"/>
        </w:rPr>
        <w:t xml:space="preserve"> - zobrazí se období, de kterého se ukládá záznam </w:t>
      </w:r>
      <w:r w:rsidR="00F27FB2">
        <w:rPr>
          <w:rFonts w:cs="Arial"/>
        </w:rPr>
        <w:tab/>
      </w:r>
      <w:r w:rsidR="00F27FB2">
        <w:rPr>
          <w:rFonts w:cs="Arial"/>
        </w:rPr>
        <w:tab/>
      </w:r>
      <w:r w:rsidR="00F27FB2">
        <w:rPr>
          <w:rFonts w:cs="Arial"/>
        </w:rPr>
        <w:tab/>
      </w:r>
      <w:r w:rsidR="00F27FB2">
        <w:rPr>
          <w:rFonts w:cs="Arial"/>
        </w:rPr>
        <w:tab/>
      </w:r>
      <w:r w:rsidR="00F27FB2">
        <w:rPr>
          <w:rFonts w:cs="Arial"/>
        </w:rPr>
        <w:tab/>
      </w:r>
      <w:r w:rsidR="00F27FB2">
        <w:rPr>
          <w:rFonts w:cs="Arial"/>
        </w:rPr>
        <w:tab/>
        <w:t>typu finanční příspěvek</w:t>
      </w:r>
      <w:r w:rsidR="00DE38A5" w:rsidRPr="00C537CF">
        <w:rPr>
          <w:rFonts w:cs="Arial"/>
        </w:rPr>
        <w:br/>
      </w:r>
    </w:p>
    <w:p w14:paraId="363CF439" w14:textId="7ABFFD86" w:rsidR="00BC44CA" w:rsidRPr="00DD3358" w:rsidRDefault="00BC44CA" w:rsidP="001E38C2">
      <w:pPr>
        <w:ind w:left="709" w:hanging="709"/>
        <w:jc w:val="both"/>
        <w:rPr>
          <w:rFonts w:cs="Arial"/>
        </w:rPr>
      </w:pPr>
      <w:r w:rsidRPr="00DD3358">
        <w:rPr>
          <w:rFonts w:cs="Arial"/>
        </w:rPr>
        <w:t>[</w:t>
      </w:r>
      <w:r w:rsidRPr="00DD3358">
        <w:rPr>
          <w:rFonts w:cs="Arial"/>
          <w:b/>
        </w:rPr>
        <w:t xml:space="preserve">Kalkulace </w:t>
      </w:r>
      <w:r w:rsidR="0022289D">
        <w:rPr>
          <w:rFonts w:cs="Arial"/>
          <w:b/>
        </w:rPr>
        <w:t>pro</w:t>
      </w:r>
      <w:r w:rsidRPr="00DD3358">
        <w:rPr>
          <w:rFonts w:cs="Arial"/>
          <w:b/>
        </w:rPr>
        <w:t xml:space="preserve"> PV</w:t>
      </w:r>
      <w:r w:rsidRPr="00DD3358">
        <w:rPr>
          <w:rFonts w:cs="Arial"/>
        </w:rPr>
        <w:t xml:space="preserve">]  slouží </w:t>
      </w:r>
      <w:r w:rsidR="008940EB">
        <w:rPr>
          <w:rFonts w:cs="Arial"/>
        </w:rPr>
        <w:t>ke</w:t>
      </w:r>
      <w:r w:rsidRPr="00DD3358">
        <w:rPr>
          <w:rFonts w:cs="Arial"/>
        </w:rPr>
        <w:t xml:space="preserve"> kalkulaci vložených záznamů pro aktuální PV podle aktuálního ceníku typů odběru stravy / stravenek. </w:t>
      </w:r>
    </w:p>
    <w:p w14:paraId="5B71F237" w14:textId="326DE4DB" w:rsidR="00BC44CA" w:rsidRPr="00DD3358" w:rsidRDefault="00BC44CA" w:rsidP="001E38C2">
      <w:pPr>
        <w:ind w:left="709" w:hanging="709"/>
        <w:jc w:val="both"/>
        <w:rPr>
          <w:rFonts w:cs="Arial"/>
        </w:rPr>
      </w:pPr>
      <w:r w:rsidRPr="00DD3358">
        <w:rPr>
          <w:rFonts w:cs="Arial"/>
        </w:rPr>
        <w:t>[</w:t>
      </w:r>
      <w:bookmarkStart w:id="133" w:name="_Hlk7681737"/>
      <w:r w:rsidRPr="00DD3358">
        <w:rPr>
          <w:rFonts w:cs="Arial"/>
          <w:b/>
        </w:rPr>
        <w:t xml:space="preserve">Kalkulace </w:t>
      </w:r>
      <w:r w:rsidR="0022289D">
        <w:rPr>
          <w:rFonts w:cs="Arial"/>
          <w:b/>
        </w:rPr>
        <w:t>pro</w:t>
      </w:r>
      <w:r w:rsidR="0022289D" w:rsidRPr="00DD3358">
        <w:rPr>
          <w:rFonts w:cs="Arial"/>
          <w:b/>
        </w:rPr>
        <w:t xml:space="preserve"> </w:t>
      </w:r>
      <w:r w:rsidRPr="00DD3358">
        <w:rPr>
          <w:rFonts w:cs="Arial"/>
          <w:b/>
        </w:rPr>
        <w:t>všechn</w:t>
      </w:r>
      <w:r w:rsidR="00A95B4D">
        <w:rPr>
          <w:rFonts w:cs="Arial"/>
          <w:b/>
        </w:rPr>
        <w:t>a</w:t>
      </w:r>
      <w:r w:rsidRPr="00DD3358">
        <w:rPr>
          <w:rFonts w:cs="Arial"/>
          <w:b/>
        </w:rPr>
        <w:t xml:space="preserve"> PV</w:t>
      </w:r>
      <w:bookmarkEnd w:id="133"/>
      <w:r w:rsidRPr="00DD3358">
        <w:rPr>
          <w:rFonts w:cs="Arial"/>
        </w:rPr>
        <w:t xml:space="preserve">]  slouží </w:t>
      </w:r>
      <w:r w:rsidR="008940EB">
        <w:rPr>
          <w:rFonts w:cs="Arial"/>
        </w:rPr>
        <w:t>ke</w:t>
      </w:r>
      <w:r w:rsidRPr="00DD3358">
        <w:rPr>
          <w:rFonts w:cs="Arial"/>
        </w:rPr>
        <w:t xml:space="preserve"> kalkulaci vložených záznamů pro všechny PV v aktuálním výběru (navigačním seznamu) podle aktuálního ceníku typů odběru stravy / stravenek. </w:t>
      </w:r>
    </w:p>
    <w:p w14:paraId="11295B62" w14:textId="1DEFE2C9" w:rsidR="00BC44CA" w:rsidRPr="00DD3358" w:rsidRDefault="00BC44CA" w:rsidP="001E38C2">
      <w:pPr>
        <w:ind w:left="709" w:hanging="709"/>
        <w:jc w:val="both"/>
        <w:rPr>
          <w:rFonts w:cs="Arial"/>
        </w:rPr>
      </w:pPr>
      <w:r w:rsidRPr="00DD3358">
        <w:rPr>
          <w:b/>
        </w:rPr>
        <w:t xml:space="preserve">[Generování </w:t>
      </w:r>
      <w:r w:rsidR="0022289D">
        <w:rPr>
          <w:b/>
        </w:rPr>
        <w:t>pro</w:t>
      </w:r>
      <w:r w:rsidR="0022289D" w:rsidRPr="00DD3358">
        <w:rPr>
          <w:b/>
        </w:rPr>
        <w:t xml:space="preserve"> </w:t>
      </w:r>
      <w:r w:rsidRPr="00DD3358">
        <w:rPr>
          <w:b/>
        </w:rPr>
        <w:t xml:space="preserve">PV] </w:t>
      </w:r>
      <w:r w:rsidRPr="00DD3358">
        <w:t>slouží pro generování příspěvku pro aktuální PV, funkce generování totožná s funkcí pro generování pro všechny PV</w:t>
      </w:r>
    </w:p>
    <w:p w14:paraId="7AA369E8" w14:textId="16DBFC02" w:rsidR="00BC44CA" w:rsidRPr="00DD3358" w:rsidRDefault="00BC44CA" w:rsidP="001E38C2">
      <w:pPr>
        <w:ind w:left="709" w:hanging="709"/>
        <w:jc w:val="both"/>
      </w:pPr>
      <w:r w:rsidRPr="00DD3358">
        <w:rPr>
          <w:b/>
        </w:rPr>
        <w:t>[Gen. nároku pro všechn</w:t>
      </w:r>
      <w:r w:rsidR="0022289D">
        <w:rPr>
          <w:b/>
        </w:rPr>
        <w:t>a</w:t>
      </w:r>
      <w:r w:rsidRPr="00DD3358">
        <w:rPr>
          <w:b/>
        </w:rPr>
        <w:t xml:space="preserve"> PV] </w:t>
      </w:r>
      <w:r w:rsidRPr="00DD3358">
        <w:t xml:space="preserve">slouží </w:t>
      </w:r>
      <w:r w:rsidR="008940EB">
        <w:t>pro</w:t>
      </w:r>
      <w:r w:rsidRPr="00DD3358">
        <w:t xml:space="preserve"> generování nároku příspěvků na běžný měsíc z evidence docházky z minulého měsíce a aktuálního kalendáře.</w:t>
      </w:r>
    </w:p>
    <w:p w14:paraId="6A22E908" w14:textId="77777777" w:rsidR="00BC44CA" w:rsidRPr="00DD3358" w:rsidRDefault="00BC44CA" w:rsidP="001E38C2">
      <w:pPr>
        <w:ind w:left="708"/>
        <w:jc w:val="both"/>
      </w:pPr>
      <w:r w:rsidRPr="00DD3358">
        <w:t>Použití tlačítka, zabezpečí vygenerování záznamu do formuláře pro každé aktivní PV přístupné (podle řádkových práv) pro aktuální přihlášené (uživatel a profil).</w:t>
      </w:r>
    </w:p>
    <w:p w14:paraId="5852CC92" w14:textId="77777777" w:rsidR="00BC44CA" w:rsidRPr="00DD3358" w:rsidRDefault="00BC44CA" w:rsidP="001E38C2">
      <w:pPr>
        <w:ind w:left="708"/>
        <w:jc w:val="both"/>
      </w:pPr>
      <w:r w:rsidRPr="00DD3358">
        <w:t>Před použitím tlačítka je nutné vyplnit parametry v záhlaví záložky, obdobně jako při ručním vstupu.</w:t>
      </w:r>
    </w:p>
    <w:p w14:paraId="7B7ECFC2" w14:textId="77777777" w:rsidR="00BC44CA" w:rsidRPr="00DD3358" w:rsidRDefault="00BC44CA" w:rsidP="001E38C2">
      <w:pPr>
        <w:ind w:left="708"/>
        <w:jc w:val="both"/>
      </w:pPr>
      <w:r w:rsidRPr="00DD3358">
        <w:t>Povinně musí být vyplněn</w:t>
      </w:r>
      <w:r w:rsidR="00136115">
        <w:t>o</w:t>
      </w:r>
      <w:r w:rsidRPr="00DD3358">
        <w:t xml:space="preserve"> pole „Jídlo“. Pokud je vyplněn</w:t>
      </w:r>
      <w:r w:rsidR="00136115">
        <w:t>o</w:t>
      </w:r>
      <w:r w:rsidRPr="00DD3358">
        <w:t xml:space="preserve"> pole „Lokalita“, generování se provede jen pro PV zařazené k této lokalitě, při nevyplnění pole se generování provede pro všechny aktivní PV  dostupné podle řádkových práv k PV aktuálního přihlášení.</w:t>
      </w:r>
    </w:p>
    <w:p w14:paraId="4AF533B2" w14:textId="77777777" w:rsidR="00BC44CA" w:rsidRPr="00DD3358" w:rsidRDefault="00BC44CA" w:rsidP="001C30BF">
      <w:pPr>
        <w:ind w:left="708"/>
      </w:pPr>
      <w:r w:rsidRPr="00DD3358">
        <w:t xml:space="preserve">Pokud při použití tlačítka nejsou vyplněny parametry, zobrazí se zpráva : </w:t>
      </w:r>
      <w:r w:rsidRPr="00DD3358">
        <w:br/>
      </w:r>
      <w:r w:rsidRPr="00DD3358">
        <w:tab/>
        <w:t>"Vyplnit parametry pro generování"</w:t>
      </w:r>
    </w:p>
    <w:p w14:paraId="5A93671B" w14:textId="65BE0657" w:rsidR="009F2358" w:rsidRDefault="00BC44CA" w:rsidP="001E38C2">
      <w:pPr>
        <w:ind w:left="708"/>
        <w:rPr>
          <w:rStyle w:val="Hypertextovodkaz"/>
        </w:rPr>
      </w:pPr>
      <w:r w:rsidRPr="00DD3358">
        <w:t xml:space="preserve">Podrobný popis generování </w:t>
      </w:r>
      <w:r w:rsidR="00E81D21">
        <w:t>viz</w:t>
      </w:r>
      <w:r w:rsidRPr="00DD3358">
        <w:t xml:space="preserve"> </w:t>
      </w:r>
      <w:hyperlink w:anchor="_Generování_podkladů_pro" w:history="1">
        <w:r w:rsidR="0048001C" w:rsidRPr="0048001C">
          <w:rPr>
            <w:rStyle w:val="Hypertextovodkaz"/>
          </w:rPr>
          <w:t>Generování podkladů pro objednávku</w:t>
        </w:r>
      </w:hyperlink>
      <w:r w:rsidR="0048001C" w:rsidDel="0048001C">
        <w:t xml:space="preserve"> </w:t>
      </w:r>
    </w:p>
    <w:p w14:paraId="3A9838F3" w14:textId="77777777" w:rsidR="009F2358" w:rsidRDefault="009F2358" w:rsidP="001E38C2">
      <w:pPr>
        <w:ind w:left="708"/>
        <w:rPr>
          <w:rStyle w:val="Hypertextovodkaz"/>
        </w:rPr>
      </w:pPr>
    </w:p>
    <w:p w14:paraId="435CA02A" w14:textId="77777777" w:rsidR="009F2358" w:rsidRDefault="009F2358" w:rsidP="009F2358">
      <w:pPr>
        <w:rPr>
          <w:rFonts w:cs="Arial"/>
          <w:b/>
          <w:bCs/>
        </w:rPr>
      </w:pPr>
      <w:r>
        <w:rPr>
          <w:rFonts w:cs="Arial"/>
        </w:rPr>
        <w:t>[</w:t>
      </w:r>
      <w:r w:rsidRPr="00E93246">
        <w:rPr>
          <w:rFonts w:cs="Arial"/>
          <w:b/>
          <w:bCs/>
        </w:rPr>
        <w:t>Uložit do DCM pro PV</w:t>
      </w:r>
      <w:r>
        <w:rPr>
          <w:rFonts w:cs="Arial"/>
          <w:b/>
          <w:bCs/>
        </w:rPr>
        <w:t>] / [</w:t>
      </w:r>
      <w:r w:rsidRPr="00E93246">
        <w:rPr>
          <w:rFonts w:cs="Arial"/>
          <w:b/>
          <w:bCs/>
        </w:rPr>
        <w:t>Uložit do DCM pro všechna PV</w:t>
      </w:r>
      <w:r>
        <w:rPr>
          <w:rFonts w:cs="Arial"/>
          <w:b/>
          <w:bCs/>
        </w:rPr>
        <w:t>]</w:t>
      </w:r>
    </w:p>
    <w:p w14:paraId="27762364" w14:textId="7B2C5F64" w:rsidR="009F2358" w:rsidRDefault="003D7D3A" w:rsidP="00A50F7E">
      <w:pPr>
        <w:ind w:firstLine="708"/>
        <w:rPr>
          <w:rFonts w:cs="Arial"/>
        </w:rPr>
      </w:pPr>
      <w:r w:rsidRPr="00A50F7E">
        <w:rPr>
          <w:rFonts w:cs="Arial"/>
        </w:rPr>
        <w:t>tlačítka</w:t>
      </w:r>
      <w:r w:rsidRPr="00BF1098">
        <w:rPr>
          <w:rFonts w:cs="Arial"/>
        </w:rPr>
        <w:t xml:space="preserve"> </w:t>
      </w:r>
      <w:r w:rsidR="009F2358">
        <w:rPr>
          <w:rFonts w:cs="Arial"/>
        </w:rPr>
        <w:t>se zobrazí, pokud je nastaven alespoň jeden z parametrů (</w:t>
      </w:r>
      <w:r>
        <w:rPr>
          <w:rFonts w:cs="Arial"/>
        </w:rPr>
        <w:t xml:space="preserve">a je </w:t>
      </w:r>
      <w:r w:rsidR="009F2358">
        <w:rPr>
          <w:rFonts w:cs="Arial"/>
        </w:rPr>
        <w:t>větší než 0)</w:t>
      </w:r>
    </w:p>
    <w:p w14:paraId="7A3868AD" w14:textId="47B805F6" w:rsidR="009F2358" w:rsidRPr="00BF1098" w:rsidRDefault="003D7D3A" w:rsidP="00BF1098">
      <w:pPr>
        <w:ind w:firstLine="708"/>
        <w:rPr>
          <w:rFonts w:cs="Arial"/>
        </w:rPr>
      </w:pPr>
      <w:r>
        <w:rPr>
          <w:rFonts w:cs="Arial"/>
        </w:rPr>
        <w:tab/>
      </w:r>
      <w:r w:rsidR="009F2358">
        <w:rPr>
          <w:rFonts w:cs="Arial"/>
        </w:rPr>
        <w:t xml:space="preserve">Adm21/Adm22, </w:t>
      </w:r>
      <w:r w:rsidR="009F2358" w:rsidRPr="00BF1098">
        <w:rPr>
          <w:rFonts w:cs="Arial"/>
        </w:rPr>
        <w:t>Stravenky, posun MZDY</w:t>
      </w:r>
    </w:p>
    <w:p w14:paraId="61149B46" w14:textId="2845F0B6" w:rsidR="009F2358" w:rsidRPr="00BF1098" w:rsidRDefault="003D7D3A" w:rsidP="00BF1098">
      <w:pPr>
        <w:ind w:firstLine="708"/>
        <w:rPr>
          <w:rFonts w:cs="Arial"/>
        </w:rPr>
      </w:pPr>
      <w:r>
        <w:rPr>
          <w:rFonts w:cs="Arial"/>
        </w:rPr>
        <w:tab/>
      </w:r>
      <w:r w:rsidR="009F2358">
        <w:rPr>
          <w:rFonts w:cs="Arial"/>
        </w:rPr>
        <w:t xml:space="preserve">Adm21/Adm22, </w:t>
      </w:r>
      <w:r w:rsidR="009F2358" w:rsidRPr="00BF1098">
        <w:rPr>
          <w:rFonts w:cs="Arial"/>
        </w:rPr>
        <w:t>Paušál, posun MZDY</w:t>
      </w:r>
    </w:p>
    <w:p w14:paraId="6E95B1F4" w14:textId="77777777" w:rsidR="009F2358" w:rsidRDefault="009F2358" w:rsidP="009F2358">
      <w:pPr>
        <w:rPr>
          <w:rFonts w:cs="Arial"/>
        </w:rPr>
      </w:pPr>
    </w:p>
    <w:p w14:paraId="7FD8E28F" w14:textId="77777777" w:rsidR="009F2358" w:rsidRDefault="009F2358" w:rsidP="00A50F7E">
      <w:pPr>
        <w:ind w:left="708"/>
        <w:rPr>
          <w:rFonts w:cs="Arial"/>
        </w:rPr>
      </w:pPr>
      <w:r>
        <w:rPr>
          <w:rFonts w:cs="Arial"/>
        </w:rPr>
        <w:t>Tlačítka slouží pro vložení vygenerovaného nároku do DCM (podkladů pro mzdy) ale jiného období než je akt. období formuláře Dcs02.</w:t>
      </w:r>
    </w:p>
    <w:p w14:paraId="67BE91C8" w14:textId="3BFAD141" w:rsidR="00FE1C1D" w:rsidRDefault="003D7D3A" w:rsidP="00FE1C1D">
      <w:pPr>
        <w:ind w:left="708"/>
      </w:pPr>
      <w:r w:rsidRPr="00DD3358">
        <w:t>Podrobný popis generování</w:t>
      </w:r>
      <w:r w:rsidR="00A844CA">
        <w:t xml:space="preserve">, viz. </w:t>
      </w:r>
      <w:r w:rsidR="006E0F4A">
        <w:t>kapitolu</w:t>
      </w:r>
      <w:r w:rsidRPr="00A50F7E">
        <w:t xml:space="preserve">, </w:t>
      </w:r>
      <w:bookmarkStart w:id="134" w:name="_Hlk93382217"/>
      <w:r w:rsidR="00927BCF">
        <w:fldChar w:fldCharType="begin"/>
      </w:r>
      <w:r w:rsidR="00927BCF">
        <w:instrText xml:space="preserve"> HYPERLINK  \l "_Dcs02,_Nárok_na" </w:instrText>
      </w:r>
      <w:r w:rsidR="00927BCF">
        <w:fldChar w:fldCharType="separate"/>
      </w:r>
      <w:r w:rsidRPr="00927BCF">
        <w:rPr>
          <w:rStyle w:val="Hypertextovodkaz"/>
        </w:rPr>
        <w:t>Uložit do DCM pro PV</w:t>
      </w:r>
      <w:bookmarkEnd w:id="134"/>
      <w:r w:rsidR="00927BCF">
        <w:fldChar w:fldCharType="end"/>
      </w:r>
      <w:r w:rsidRPr="00A50F7E">
        <w:t>.</w:t>
      </w:r>
    </w:p>
    <w:p w14:paraId="1EA565F1" w14:textId="77777777" w:rsidR="00DF250A" w:rsidRDefault="00DF250A" w:rsidP="00FE1C1D">
      <w:pPr>
        <w:ind w:left="708"/>
      </w:pPr>
    </w:p>
    <w:p w14:paraId="789ABB2A" w14:textId="1B1AC8D0" w:rsidR="00124ED3" w:rsidRPr="00C5204C" w:rsidRDefault="00987053" w:rsidP="00C5204C">
      <w:pPr>
        <w:rPr>
          <w:rFonts w:cs="Arial"/>
          <w:b/>
          <w:bCs/>
        </w:rPr>
      </w:pPr>
      <w:r w:rsidRPr="00C5204C">
        <w:rPr>
          <w:rFonts w:cs="Arial"/>
          <w:b/>
          <w:bCs/>
        </w:rPr>
        <w:t>[</w:t>
      </w:r>
      <w:r w:rsidR="00DF250A" w:rsidRPr="00C5204C">
        <w:rPr>
          <w:rFonts w:cs="Arial"/>
          <w:b/>
          <w:bCs/>
        </w:rPr>
        <w:t>Vymazání uložení do DCM pro PV</w:t>
      </w:r>
      <w:r w:rsidRPr="00C5204C">
        <w:rPr>
          <w:rFonts w:cs="Arial"/>
          <w:b/>
          <w:bCs/>
        </w:rPr>
        <w:t>] / [</w:t>
      </w:r>
      <w:r w:rsidR="00DF250A" w:rsidRPr="00C5204C">
        <w:rPr>
          <w:rFonts w:cs="Arial"/>
          <w:b/>
          <w:bCs/>
        </w:rPr>
        <w:t>Vymazání uložení do DCM za všechna PV</w:t>
      </w:r>
      <w:r w:rsidRPr="00C5204C">
        <w:rPr>
          <w:rFonts w:cs="Arial"/>
          <w:b/>
          <w:bCs/>
        </w:rPr>
        <w:t>]</w:t>
      </w:r>
    </w:p>
    <w:p w14:paraId="00CA0EF3" w14:textId="5D7BFCB6" w:rsidR="00DF250A" w:rsidRDefault="00DF250A" w:rsidP="00C5204C">
      <w:pPr>
        <w:ind w:firstLine="708"/>
        <w:rPr>
          <w:rFonts w:cs="Arial"/>
        </w:rPr>
      </w:pPr>
      <w:r>
        <w:rPr>
          <w:rFonts w:cs="Arial"/>
        </w:rPr>
        <w:t>Mazání se provádí samostatně pro režim vyhodnocení stravy 3xx a ostatní režimy.</w:t>
      </w:r>
    </w:p>
    <w:p w14:paraId="62AC1E9F" w14:textId="77777777" w:rsidR="00DF250A" w:rsidRDefault="00DF250A" w:rsidP="00DF250A">
      <w:pPr>
        <w:ind w:left="708"/>
        <w:rPr>
          <w:rFonts w:cs="Arial"/>
        </w:rPr>
      </w:pPr>
      <w:r>
        <w:rPr>
          <w:rFonts w:cs="Arial"/>
        </w:rPr>
        <w:lastRenderedPageBreak/>
        <w:t>Mazání se provede pouze pro záznamy vygenerované z funkce:</w:t>
      </w:r>
    </w:p>
    <w:p w14:paraId="001FA943" w14:textId="77777777" w:rsidR="00DF250A" w:rsidRDefault="00DF250A" w:rsidP="00DF250A">
      <w:pPr>
        <w:ind w:left="708"/>
        <w:rPr>
          <w:rFonts w:cs="Arial"/>
        </w:rPr>
      </w:pPr>
      <w:r>
        <w:rPr>
          <w:rFonts w:cs="Arial"/>
        </w:rPr>
        <w:tab/>
        <w:t>Nárok na příspěvek, Uložit do DCM pro PV resp.</w:t>
      </w:r>
    </w:p>
    <w:p w14:paraId="59AD12B4" w14:textId="77777777" w:rsidR="00DF250A" w:rsidRDefault="00DF250A" w:rsidP="00DF250A">
      <w:pPr>
        <w:ind w:left="708"/>
        <w:rPr>
          <w:rFonts w:cs="Arial"/>
        </w:rPr>
      </w:pPr>
      <w:r>
        <w:rPr>
          <w:rFonts w:cs="Arial"/>
        </w:rPr>
        <w:tab/>
      </w:r>
      <w:r>
        <w:rPr>
          <w:rFonts w:cs="Arial"/>
        </w:rPr>
        <w:tab/>
        <w:t>Uložit do DCM</w:t>
      </w:r>
      <w:r w:rsidRPr="00F0510E">
        <w:rPr>
          <w:rFonts w:cs="Arial"/>
        </w:rPr>
        <w:t xml:space="preserve"> </w:t>
      </w:r>
      <w:r>
        <w:rPr>
          <w:rFonts w:cs="Arial"/>
        </w:rPr>
        <w:t>pro všechna</w:t>
      </w:r>
      <w:r w:rsidRPr="00F0510E">
        <w:rPr>
          <w:rFonts w:cs="Arial"/>
        </w:rPr>
        <w:t xml:space="preserve"> PV</w:t>
      </w:r>
      <w:r>
        <w:rPr>
          <w:rFonts w:cs="Arial"/>
        </w:rPr>
        <w:t>.</w:t>
      </w:r>
    </w:p>
    <w:p w14:paraId="2DB80E74" w14:textId="77777777" w:rsidR="00DF250A" w:rsidRDefault="00DF250A" w:rsidP="00FE1C1D">
      <w:pPr>
        <w:ind w:left="708"/>
      </w:pPr>
    </w:p>
    <w:p w14:paraId="48E6454B" w14:textId="77777777" w:rsidR="00FE1C1D" w:rsidRDefault="00FE1C1D" w:rsidP="00FE1C1D">
      <w:pPr>
        <w:pStyle w:val="dokumentace-textpodntu"/>
      </w:pPr>
    </w:p>
    <w:p w14:paraId="2746CE78" w14:textId="77777777" w:rsidR="00B047A7" w:rsidRDefault="00B047A7" w:rsidP="00B047A7">
      <w:pPr>
        <w:ind w:left="709" w:hanging="709"/>
        <w:rPr>
          <w:rFonts w:cs="Arial"/>
        </w:rPr>
      </w:pPr>
      <w:r w:rsidRPr="00DD3358">
        <w:rPr>
          <w:rFonts w:cs="Arial"/>
        </w:rPr>
        <w:t>[</w:t>
      </w:r>
      <w:r w:rsidRPr="00DD3358">
        <w:rPr>
          <w:rFonts w:cs="Arial"/>
          <w:b/>
        </w:rPr>
        <w:t>Smazan</w:t>
      </w:r>
      <w:r>
        <w:rPr>
          <w:rFonts w:cs="Arial"/>
          <w:b/>
        </w:rPr>
        <w:t>í</w:t>
      </w:r>
      <w:r w:rsidRPr="00DD3358">
        <w:rPr>
          <w:rFonts w:cs="Arial"/>
          <w:b/>
        </w:rPr>
        <w:t xml:space="preserve"> nárok</w:t>
      </w:r>
      <w:r>
        <w:rPr>
          <w:rFonts w:cs="Arial"/>
          <w:b/>
        </w:rPr>
        <w:t>u</w:t>
      </w:r>
      <w:r w:rsidRPr="00DD3358">
        <w:rPr>
          <w:rFonts w:cs="Arial"/>
          <w:b/>
        </w:rPr>
        <w:t xml:space="preserve"> pro všechn</w:t>
      </w:r>
      <w:r>
        <w:rPr>
          <w:rFonts w:cs="Arial"/>
          <w:b/>
        </w:rPr>
        <w:t>a</w:t>
      </w:r>
      <w:r w:rsidRPr="00DD3358">
        <w:rPr>
          <w:rFonts w:cs="Arial"/>
          <w:b/>
        </w:rPr>
        <w:t xml:space="preserve"> PV</w:t>
      </w:r>
      <w:r w:rsidRPr="00DD3358">
        <w:rPr>
          <w:rFonts w:cs="Arial"/>
        </w:rPr>
        <w:t xml:space="preserve">]  slouží k vymazání záznamů z evidence </w:t>
      </w:r>
      <w:r>
        <w:rPr>
          <w:rFonts w:cs="Arial"/>
        </w:rPr>
        <w:t xml:space="preserve">nároků na </w:t>
      </w:r>
      <w:r w:rsidRPr="00DD3358">
        <w:rPr>
          <w:rFonts w:cs="Arial"/>
        </w:rPr>
        <w:t>straven</w:t>
      </w:r>
      <w:r>
        <w:rPr>
          <w:rFonts w:cs="Arial"/>
        </w:rPr>
        <w:t>ky</w:t>
      </w:r>
      <w:r w:rsidRPr="00DD3358">
        <w:rPr>
          <w:rFonts w:cs="Arial"/>
        </w:rPr>
        <w:t xml:space="preserve"> pro aktuální období a dostupných aktuálnímu uživateli (smazané záznamy pro PV v aktuálním navigačním seznamu).</w:t>
      </w:r>
      <w:r>
        <w:rPr>
          <w:rFonts w:cs="Arial"/>
        </w:rPr>
        <w:br/>
        <w:t>Smažou se i řádky doplněné importem.</w:t>
      </w:r>
    </w:p>
    <w:p w14:paraId="626B8D16" w14:textId="77777777" w:rsidR="00B047A7" w:rsidRDefault="00B047A7" w:rsidP="00B047A7">
      <w:pPr>
        <w:ind w:left="1417" w:hanging="709"/>
        <w:rPr>
          <w:rFonts w:cs="Arial"/>
        </w:rPr>
      </w:pPr>
    </w:p>
    <w:p w14:paraId="5310675F" w14:textId="77777777" w:rsidR="00B047A7" w:rsidRDefault="00B047A7" w:rsidP="00B047A7">
      <w:pPr>
        <w:ind w:left="1417" w:hanging="709"/>
        <w:rPr>
          <w:rFonts w:cs="Arial"/>
        </w:rPr>
      </w:pPr>
      <w:r>
        <w:rPr>
          <w:rFonts w:cs="Arial"/>
        </w:rPr>
        <w:t xml:space="preserve">Pro </w:t>
      </w:r>
      <w:r w:rsidRPr="002F487A">
        <w:rPr>
          <w:rFonts w:cs="Arial"/>
        </w:rPr>
        <w:t>Opv01, Typ vyhodnocení stravy = 11, 111, 172, 173</w:t>
      </w:r>
      <w:r>
        <w:rPr>
          <w:rFonts w:cs="Arial"/>
        </w:rPr>
        <w:t xml:space="preserve"> je funkce upravená:</w:t>
      </w:r>
    </w:p>
    <w:p w14:paraId="375A944F" w14:textId="77777777" w:rsidR="00B047A7" w:rsidRPr="002F487A" w:rsidRDefault="00B047A7" w:rsidP="00B047A7">
      <w:pPr>
        <w:ind w:left="708"/>
        <w:rPr>
          <w:rFonts w:cs="Arial"/>
        </w:rPr>
      </w:pPr>
      <w:r w:rsidRPr="002F487A">
        <w:rPr>
          <w:rFonts w:cs="Arial"/>
        </w:rPr>
        <w:t>a) pro každé PV ve výběru s nastavením Typ výstupu &gt;= 4 pro PV a období:</w:t>
      </w:r>
    </w:p>
    <w:p w14:paraId="28F86AA6" w14:textId="77777777" w:rsidR="00B047A7" w:rsidRPr="002F487A" w:rsidRDefault="00B047A7" w:rsidP="00B047A7">
      <w:pPr>
        <w:ind w:left="1416"/>
        <w:rPr>
          <w:rFonts w:cs="Arial"/>
        </w:rPr>
      </w:pPr>
      <w:r w:rsidRPr="002F487A">
        <w:rPr>
          <w:rFonts w:cs="Arial"/>
        </w:rPr>
        <w:t xml:space="preserve">pokud Adm21/Adm22, Období pro paušál &gt; 0, smazat dříve vygenerované záznamy z Dcm: Kód OBD = Obd MZDY, Zdroj = 22, Zdroj dopl = 15 </w:t>
      </w:r>
    </w:p>
    <w:p w14:paraId="5D2034E0" w14:textId="77777777" w:rsidR="00B047A7" w:rsidRPr="002F487A" w:rsidRDefault="00B047A7" w:rsidP="00B047A7">
      <w:pPr>
        <w:ind w:left="1416"/>
        <w:rPr>
          <w:rFonts w:cs="Arial"/>
        </w:rPr>
      </w:pPr>
      <w:r w:rsidRPr="002F487A">
        <w:rPr>
          <w:rFonts w:cs="Arial"/>
        </w:rPr>
        <w:tab/>
        <w:t>kde OBD_MZDY je Akt. období - posun pro paušál</w:t>
      </w:r>
    </w:p>
    <w:p w14:paraId="379955A9" w14:textId="77777777" w:rsidR="00B047A7" w:rsidRPr="002F487A" w:rsidRDefault="00B047A7" w:rsidP="00B047A7">
      <w:pPr>
        <w:ind w:left="708"/>
        <w:rPr>
          <w:rFonts w:cs="Arial"/>
        </w:rPr>
      </w:pPr>
      <w:r w:rsidRPr="002F487A">
        <w:rPr>
          <w:rFonts w:cs="Arial"/>
        </w:rPr>
        <w:t xml:space="preserve">b) pro každé PV ve výběru s nastavením Typ </w:t>
      </w:r>
      <w:r>
        <w:rPr>
          <w:rFonts w:cs="Arial"/>
        </w:rPr>
        <w:tab/>
      </w:r>
      <w:r w:rsidRPr="002F487A">
        <w:rPr>
          <w:rFonts w:cs="Arial"/>
        </w:rPr>
        <w:t>výstupu &lt;= 3 pro PV a období:</w:t>
      </w:r>
    </w:p>
    <w:p w14:paraId="1077F789" w14:textId="77777777" w:rsidR="00B047A7" w:rsidRPr="002F487A" w:rsidRDefault="00B047A7" w:rsidP="00B047A7">
      <w:pPr>
        <w:ind w:left="1416"/>
        <w:rPr>
          <w:rFonts w:cs="Arial"/>
        </w:rPr>
      </w:pPr>
      <w:r w:rsidRPr="002F487A">
        <w:rPr>
          <w:rFonts w:cs="Arial"/>
        </w:rPr>
        <w:t xml:space="preserve">pokud Adm21/Adm22, Období pro stravenku &gt; 0, smazat dříve vygenerované záznamy z Dcm: Kód OBD = Obd MZDY, Zdroj = 22, Zdroj dopl = 15 </w:t>
      </w:r>
    </w:p>
    <w:p w14:paraId="655FECA7" w14:textId="77777777" w:rsidR="00B047A7" w:rsidRDefault="00B047A7" w:rsidP="00B047A7">
      <w:pPr>
        <w:ind w:left="1416"/>
        <w:rPr>
          <w:rFonts w:cs="Arial"/>
        </w:rPr>
      </w:pPr>
      <w:r w:rsidRPr="002F487A">
        <w:rPr>
          <w:rFonts w:cs="Arial"/>
        </w:rPr>
        <w:tab/>
        <w:t>kde OBD_MZDY je Akt. období - posun pro stravenku</w:t>
      </w:r>
    </w:p>
    <w:p w14:paraId="3BCD14FF" w14:textId="0E2F754A" w:rsidR="00BC44CA" w:rsidRPr="00DD3358" w:rsidRDefault="00BC44CA" w:rsidP="00FE1C1D">
      <w:pPr>
        <w:ind w:left="708"/>
      </w:pPr>
    </w:p>
    <w:p w14:paraId="45AB529A" w14:textId="77777777" w:rsidR="00BC44CA" w:rsidRPr="00DD3358" w:rsidRDefault="00BC44CA" w:rsidP="00BC44CA">
      <w:pPr>
        <w:rPr>
          <w:rFonts w:cs="Arial"/>
          <w:b/>
          <w:u w:val="single"/>
        </w:rPr>
      </w:pPr>
      <w:r w:rsidRPr="00DD3358">
        <w:rPr>
          <w:rFonts w:cs="Arial"/>
          <w:b/>
          <w:u w:val="single"/>
        </w:rPr>
        <w:t>Editační tlačítka :</w:t>
      </w:r>
    </w:p>
    <w:p w14:paraId="588CC139" w14:textId="77777777" w:rsidR="00BC44CA" w:rsidRPr="00DD3358" w:rsidRDefault="00BC44CA" w:rsidP="00BC44CA">
      <w:pPr>
        <w:pStyle w:val="dokumentace-textpodntu"/>
        <w:ind w:left="0"/>
        <w:rPr>
          <w:b/>
        </w:rPr>
      </w:pPr>
      <w:r w:rsidRPr="00DD3358">
        <w:rPr>
          <w:b/>
        </w:rPr>
        <w:t>[Nový]</w:t>
      </w:r>
    </w:p>
    <w:p w14:paraId="2ADD9B66" w14:textId="283B316B" w:rsidR="00BC44CA" w:rsidRDefault="00BC44CA" w:rsidP="001E38C2">
      <w:pPr>
        <w:pStyle w:val="dokumentace-textpodntu"/>
        <w:jc w:val="both"/>
      </w:pPr>
      <w:r w:rsidRPr="00DD3358">
        <w:t>Při vložení nového záznamu – standardně se položka „Stravovací lokalita“ v záznamu naplní aktuální hodnotou položky „Lokalita“ na formuláři. Pokud tato není nastaven</w:t>
      </w:r>
      <w:r w:rsidR="00136115">
        <w:t>a</w:t>
      </w:r>
      <w:r w:rsidRPr="00DD3358">
        <w:t>, do záznamu se naplní (aktualizuje) položka „Stravovací lokalita“ podle aktuálního zařazení zaměstnance k</w:t>
      </w:r>
      <w:r w:rsidR="001E38C2">
        <w:t>e</w:t>
      </w:r>
      <w:r w:rsidRPr="00DD3358">
        <w:t> struktuře 32</w:t>
      </w:r>
      <w:r w:rsidR="001E38C2">
        <w:t>.</w:t>
      </w:r>
    </w:p>
    <w:p w14:paraId="26985257" w14:textId="363DA0E5" w:rsidR="00DE38A5" w:rsidRPr="00DD3358" w:rsidRDefault="00DE38A5" w:rsidP="00DE38A5">
      <w:pPr>
        <w:pStyle w:val="dokumentace-textpodntu"/>
        <w:ind w:left="0"/>
        <w:rPr>
          <w:b/>
        </w:rPr>
      </w:pPr>
      <w:r w:rsidRPr="00DD3358">
        <w:rPr>
          <w:b/>
        </w:rPr>
        <w:t>[</w:t>
      </w:r>
      <w:r>
        <w:rPr>
          <w:b/>
        </w:rPr>
        <w:t>Edit</w:t>
      </w:r>
      <w:r w:rsidRPr="00DD3358">
        <w:rPr>
          <w:b/>
        </w:rPr>
        <w:t>]</w:t>
      </w:r>
    </w:p>
    <w:p w14:paraId="01E3A453" w14:textId="6E2FA4F1" w:rsidR="00DE38A5" w:rsidRPr="00DD3358" w:rsidRDefault="00DE38A5" w:rsidP="001E38C2">
      <w:pPr>
        <w:pStyle w:val="dokumentace-textpodntu"/>
        <w:jc w:val="both"/>
      </w:pPr>
      <w:r w:rsidRPr="00C537CF">
        <w:t xml:space="preserve">pokud je typ </w:t>
      </w:r>
      <w:r>
        <w:t xml:space="preserve">vyhodnocení </w:t>
      </w:r>
      <w:r w:rsidRPr="00C537CF">
        <w:t xml:space="preserve">stravy pro PV a období = 21, tak řádky s </w:t>
      </w:r>
      <w:r>
        <w:t>zdroj</w:t>
      </w:r>
      <w:r w:rsidRPr="00C537CF">
        <w:t xml:space="preserve"> = 3 </w:t>
      </w:r>
      <w:r>
        <w:t xml:space="preserve">nelze </w:t>
      </w:r>
      <w:r w:rsidRPr="00C537CF">
        <w:t>editovat</w:t>
      </w:r>
      <w:r w:rsidRPr="00C537CF">
        <w:br/>
      </w:r>
    </w:p>
    <w:p w14:paraId="129F5CEB" w14:textId="77777777" w:rsidR="00BC44CA" w:rsidRPr="00DD3358" w:rsidRDefault="00BC44CA" w:rsidP="00BC44CA">
      <w:pPr>
        <w:ind w:left="708"/>
      </w:pPr>
    </w:p>
    <w:p w14:paraId="06BC5414" w14:textId="77777777" w:rsidR="00BC44CA" w:rsidRPr="00DD3358" w:rsidRDefault="00BC44CA" w:rsidP="00BC44CA">
      <w:r w:rsidRPr="00DD3358">
        <w:t>Pro zobrazení a tisk vygenerovaných nároků je možné použít Dcs07.</w:t>
      </w:r>
    </w:p>
    <w:p w14:paraId="01F2394B" w14:textId="77777777" w:rsidR="00BC44CA" w:rsidRPr="00DD3358" w:rsidRDefault="00BC44CA" w:rsidP="00BC44CA">
      <w:pPr>
        <w:rPr>
          <w:rFonts w:cs="Arial"/>
        </w:rPr>
      </w:pPr>
    </w:p>
    <w:p w14:paraId="448CA44C" w14:textId="6D21AEC0" w:rsidR="00BC44CA" w:rsidRDefault="00BC44CA" w:rsidP="00BC44CA">
      <w:pPr>
        <w:rPr>
          <w:rFonts w:cs="Arial"/>
        </w:rPr>
      </w:pPr>
      <w:r w:rsidRPr="00136115">
        <w:rPr>
          <w:rFonts w:cs="Arial"/>
          <w:b/>
        </w:rPr>
        <w:t>V</w:t>
      </w:r>
      <w:r w:rsidRPr="00DD3358">
        <w:rPr>
          <w:rFonts w:cs="Arial"/>
        </w:rPr>
        <w:t> </w:t>
      </w:r>
      <w:r w:rsidRPr="00DD3358">
        <w:rPr>
          <w:rFonts w:cs="Arial"/>
          <w:b/>
        </w:rPr>
        <w:t>seznamové části záložky</w:t>
      </w:r>
      <w:r w:rsidRPr="00DD3358">
        <w:rPr>
          <w:rFonts w:cs="Arial"/>
        </w:rPr>
        <w:t xml:space="preserve">   jsou zobrazen</w:t>
      </w:r>
      <w:r w:rsidR="00136115">
        <w:rPr>
          <w:rFonts w:cs="Arial"/>
        </w:rPr>
        <w:t>y</w:t>
      </w:r>
      <w:r w:rsidRPr="00DD3358">
        <w:rPr>
          <w:rFonts w:cs="Arial"/>
        </w:rPr>
        <w:t xml:space="preserve"> položky záznamu :</w:t>
      </w:r>
    </w:p>
    <w:p w14:paraId="4039DB49" w14:textId="77777777" w:rsidR="003218E0" w:rsidRPr="00DD3358" w:rsidRDefault="003218E0" w:rsidP="00BC44CA">
      <w:pPr>
        <w:rPr>
          <w:rFonts w:cs="Arial"/>
        </w:rPr>
      </w:pPr>
    </w:p>
    <w:p w14:paraId="6287DE56" w14:textId="338D9344" w:rsidR="00BC44CA" w:rsidRDefault="00BC44CA" w:rsidP="00BC44CA">
      <w:pPr>
        <w:rPr>
          <w:rFonts w:cs="Arial"/>
        </w:rPr>
      </w:pPr>
      <w:r w:rsidRPr="001E38C2">
        <w:rPr>
          <w:rFonts w:cs="Arial"/>
          <w:b/>
          <w:bCs/>
        </w:rPr>
        <w:t>Datum odběru</w:t>
      </w:r>
      <w:r w:rsidR="001E38C2">
        <w:rPr>
          <w:rFonts w:cs="Arial"/>
          <w:b/>
          <w:bCs/>
        </w:rPr>
        <w:tab/>
      </w:r>
      <w:r w:rsidRPr="001E38C2">
        <w:rPr>
          <w:rFonts w:cs="Arial"/>
        </w:rPr>
        <w:tab/>
        <w:t xml:space="preserve"> </w:t>
      </w:r>
      <w:r w:rsidRPr="001E38C2">
        <w:rPr>
          <w:rFonts w:cs="Arial"/>
        </w:rPr>
        <w:tab/>
      </w:r>
      <w:r w:rsidRPr="001E38C2">
        <w:rPr>
          <w:rFonts w:cs="Arial"/>
        </w:rPr>
        <w:tab/>
        <w:t xml:space="preserve">Datum odběru </w:t>
      </w:r>
    </w:p>
    <w:p w14:paraId="104FC6A8" w14:textId="1FF03883" w:rsidR="003218E0" w:rsidRPr="007F66B1" w:rsidRDefault="003218E0" w:rsidP="003218E0">
      <w:pPr>
        <w:rPr>
          <w:rFonts w:cs="Arial"/>
        </w:rPr>
      </w:pPr>
      <w:r w:rsidRPr="00A50F7E">
        <w:rPr>
          <w:rFonts w:cs="Arial"/>
          <w:b/>
          <w:bCs/>
        </w:rPr>
        <w:t>Období zálohy</w:t>
      </w:r>
      <w:r>
        <w:rPr>
          <w:rFonts w:cs="Arial"/>
        </w:rPr>
        <w:tab/>
      </w:r>
      <w:r>
        <w:rPr>
          <w:rFonts w:cs="Arial"/>
        </w:rPr>
        <w:tab/>
      </w:r>
      <w:r>
        <w:rPr>
          <w:rFonts w:cs="Arial"/>
        </w:rPr>
        <w:tab/>
      </w:r>
      <w:r>
        <w:rPr>
          <w:rFonts w:cs="Arial"/>
        </w:rPr>
        <w:tab/>
        <w:t>Období pro které je určen zálohový nárok</w:t>
      </w:r>
    </w:p>
    <w:p w14:paraId="11697B36" w14:textId="77777777" w:rsidR="00BC44CA" w:rsidRPr="001E38C2" w:rsidRDefault="00BC44CA" w:rsidP="00BC44CA">
      <w:pPr>
        <w:rPr>
          <w:rFonts w:cs="Arial"/>
        </w:rPr>
      </w:pPr>
      <w:r w:rsidRPr="001E38C2">
        <w:rPr>
          <w:rFonts w:cs="Arial"/>
          <w:b/>
          <w:bCs/>
        </w:rPr>
        <w:t xml:space="preserve">Stravovací lokalita  </w:t>
      </w:r>
      <w:r w:rsidRPr="001E38C2">
        <w:rPr>
          <w:rFonts w:cs="Arial"/>
        </w:rPr>
        <w:tab/>
      </w:r>
      <w:r w:rsidRPr="001E38C2">
        <w:rPr>
          <w:rFonts w:cs="Arial"/>
        </w:rPr>
        <w:tab/>
      </w:r>
      <w:r w:rsidRPr="001E38C2">
        <w:rPr>
          <w:rFonts w:cs="Arial"/>
        </w:rPr>
        <w:tab/>
        <w:t>Identifikace lokality odběru stravy / stravenek</w:t>
      </w:r>
    </w:p>
    <w:p w14:paraId="16A884A9" w14:textId="77777777" w:rsidR="00BC44CA" w:rsidRPr="001E38C2" w:rsidRDefault="00BC44CA" w:rsidP="00BC44CA">
      <w:pPr>
        <w:rPr>
          <w:rFonts w:cs="Arial"/>
        </w:rPr>
      </w:pPr>
      <w:r w:rsidRPr="001E38C2">
        <w:rPr>
          <w:rFonts w:cs="Arial"/>
          <w:b/>
          <w:bCs/>
        </w:rPr>
        <w:t>Kód jídla</w:t>
      </w:r>
      <w:r w:rsidRPr="001E38C2">
        <w:rPr>
          <w:rFonts w:cs="Arial"/>
        </w:rPr>
        <w:tab/>
      </w:r>
      <w:r w:rsidRPr="001E38C2">
        <w:rPr>
          <w:rFonts w:cs="Arial"/>
        </w:rPr>
        <w:tab/>
      </w:r>
      <w:r w:rsidRPr="001E38C2">
        <w:rPr>
          <w:rFonts w:cs="Arial"/>
        </w:rPr>
        <w:tab/>
      </w:r>
      <w:r w:rsidRPr="001E38C2">
        <w:rPr>
          <w:rFonts w:cs="Arial"/>
        </w:rPr>
        <w:tab/>
        <w:t>Kód jídla</w:t>
      </w:r>
    </w:p>
    <w:p w14:paraId="59F60A28" w14:textId="77777777" w:rsidR="00BC44CA" w:rsidRPr="001E38C2" w:rsidRDefault="00BC44CA" w:rsidP="00BC44CA">
      <w:pPr>
        <w:rPr>
          <w:rFonts w:cs="Arial"/>
        </w:rPr>
      </w:pPr>
      <w:r w:rsidRPr="001E38C2">
        <w:rPr>
          <w:rFonts w:cs="Arial"/>
          <w:b/>
          <w:bCs/>
        </w:rPr>
        <w:t>Počet jídel</w:t>
      </w:r>
      <w:r w:rsidRPr="001E38C2">
        <w:rPr>
          <w:rFonts w:cs="Arial"/>
        </w:rPr>
        <w:tab/>
      </w:r>
      <w:r w:rsidRPr="001E38C2">
        <w:rPr>
          <w:rFonts w:cs="Arial"/>
        </w:rPr>
        <w:tab/>
      </w:r>
      <w:r w:rsidRPr="001E38C2">
        <w:rPr>
          <w:rFonts w:cs="Arial"/>
        </w:rPr>
        <w:tab/>
      </w:r>
      <w:r w:rsidRPr="001E38C2">
        <w:rPr>
          <w:rFonts w:cs="Arial"/>
        </w:rPr>
        <w:tab/>
        <w:t xml:space="preserve">Počet odebraných jídel </w:t>
      </w:r>
    </w:p>
    <w:p w14:paraId="4EF0744D" w14:textId="77777777" w:rsidR="00BC44CA" w:rsidRPr="001E38C2" w:rsidRDefault="00BC44CA" w:rsidP="00BC44CA">
      <w:pPr>
        <w:rPr>
          <w:rFonts w:cs="Arial"/>
        </w:rPr>
      </w:pPr>
      <w:r w:rsidRPr="001E38C2">
        <w:rPr>
          <w:rFonts w:cs="Arial"/>
          <w:b/>
          <w:bCs/>
        </w:rPr>
        <w:t>Skutečná cena (imp.)</w:t>
      </w:r>
      <w:r w:rsidRPr="001E38C2">
        <w:rPr>
          <w:rFonts w:cs="Arial"/>
        </w:rPr>
        <w:tab/>
        <w:t xml:space="preserve"> </w:t>
      </w:r>
      <w:r w:rsidRPr="001E38C2">
        <w:rPr>
          <w:rFonts w:cs="Arial"/>
        </w:rPr>
        <w:tab/>
      </w:r>
      <w:r w:rsidRPr="001E38C2">
        <w:rPr>
          <w:rFonts w:cs="Arial"/>
        </w:rPr>
        <w:tab/>
        <w:t>Cena jídla celkem z importu</w:t>
      </w:r>
    </w:p>
    <w:p w14:paraId="79AA8AA8" w14:textId="77777777" w:rsidR="00BC44CA" w:rsidRPr="001E38C2" w:rsidRDefault="00BC44CA" w:rsidP="00BC44CA">
      <w:pPr>
        <w:rPr>
          <w:rFonts w:cs="Arial"/>
        </w:rPr>
      </w:pPr>
      <w:r w:rsidRPr="001E38C2">
        <w:rPr>
          <w:rFonts w:cs="Arial"/>
          <w:b/>
          <w:bCs/>
        </w:rPr>
        <w:t>Zdroj řádku</w:t>
      </w:r>
      <w:r w:rsidRPr="001E38C2">
        <w:rPr>
          <w:rFonts w:cs="Arial"/>
          <w:b/>
          <w:bCs/>
        </w:rPr>
        <w:tab/>
      </w:r>
      <w:r w:rsidRPr="001E38C2">
        <w:rPr>
          <w:rFonts w:cs="Arial"/>
        </w:rPr>
        <w:tab/>
      </w:r>
      <w:r w:rsidRPr="001E38C2">
        <w:rPr>
          <w:rFonts w:cs="Arial"/>
        </w:rPr>
        <w:tab/>
      </w:r>
      <w:r w:rsidRPr="001E38C2">
        <w:rPr>
          <w:rFonts w:cs="Arial"/>
        </w:rPr>
        <w:tab/>
        <w:t>Zdroj</w:t>
      </w:r>
      <w:r w:rsidR="00136115" w:rsidRPr="001E38C2">
        <w:rPr>
          <w:rFonts w:cs="Arial"/>
        </w:rPr>
        <w:t>,</w:t>
      </w:r>
      <w:r w:rsidRPr="001E38C2">
        <w:rPr>
          <w:rFonts w:cs="Arial"/>
        </w:rPr>
        <w:t xml:space="preserve"> z</w:t>
      </w:r>
      <w:r w:rsidR="00136115" w:rsidRPr="001E38C2">
        <w:rPr>
          <w:rFonts w:cs="Arial"/>
        </w:rPr>
        <w:t>e</w:t>
      </w:r>
      <w:r w:rsidRPr="001E38C2">
        <w:rPr>
          <w:rFonts w:cs="Arial"/>
        </w:rPr>
        <w:t xml:space="preserve"> kterého byl řádek vytvořen </w:t>
      </w:r>
    </w:p>
    <w:p w14:paraId="1E964353" w14:textId="77777777" w:rsidR="00BC44CA" w:rsidRPr="001E38C2" w:rsidRDefault="00BC44CA" w:rsidP="00BC44CA">
      <w:pPr>
        <w:rPr>
          <w:rFonts w:cs="Arial"/>
        </w:rPr>
      </w:pPr>
    </w:p>
    <w:p w14:paraId="05A17709" w14:textId="77777777" w:rsidR="00BC44CA" w:rsidRPr="001E38C2" w:rsidRDefault="00BC44CA" w:rsidP="00BC44CA">
      <w:pPr>
        <w:rPr>
          <w:rFonts w:cs="Arial"/>
        </w:rPr>
      </w:pPr>
      <w:r w:rsidRPr="001E38C2">
        <w:rPr>
          <w:rFonts w:cs="Arial"/>
          <w:b/>
        </w:rPr>
        <w:t>V</w:t>
      </w:r>
      <w:r w:rsidRPr="001E38C2">
        <w:rPr>
          <w:rFonts w:cs="Arial"/>
        </w:rPr>
        <w:t> </w:t>
      </w:r>
      <w:r w:rsidRPr="001E38C2">
        <w:rPr>
          <w:rFonts w:cs="Arial"/>
          <w:b/>
        </w:rPr>
        <w:t>detailní části záložky</w:t>
      </w:r>
      <w:r w:rsidRPr="001E38C2">
        <w:rPr>
          <w:rFonts w:cs="Arial"/>
        </w:rPr>
        <w:t xml:space="preserve"> k záznamu se zobrazují položky :</w:t>
      </w:r>
    </w:p>
    <w:p w14:paraId="1E604A5F" w14:textId="77777777" w:rsidR="00BC44CA" w:rsidRPr="001E38C2" w:rsidRDefault="00BC44CA" w:rsidP="00BC44CA">
      <w:pPr>
        <w:rPr>
          <w:rFonts w:cs="Arial"/>
        </w:rPr>
      </w:pPr>
    </w:p>
    <w:p w14:paraId="6F11D788" w14:textId="77777777" w:rsidR="00BC44CA" w:rsidRPr="001E38C2" w:rsidRDefault="00BC44CA" w:rsidP="00BC44CA">
      <w:pPr>
        <w:rPr>
          <w:rFonts w:cs="Arial"/>
        </w:rPr>
      </w:pPr>
      <w:r w:rsidRPr="001E38C2">
        <w:rPr>
          <w:rFonts w:cs="Arial"/>
          <w:b/>
          <w:bCs/>
        </w:rPr>
        <w:t>Datum odběru</w:t>
      </w:r>
      <w:r w:rsidR="001E38C2">
        <w:rPr>
          <w:rFonts w:cs="Arial"/>
          <w:b/>
          <w:bCs/>
        </w:rPr>
        <w:tab/>
      </w:r>
      <w:r w:rsidRPr="001E38C2">
        <w:rPr>
          <w:rFonts w:cs="Arial"/>
        </w:rPr>
        <w:tab/>
        <w:t xml:space="preserve"> </w:t>
      </w:r>
      <w:r w:rsidRPr="001E38C2">
        <w:rPr>
          <w:rFonts w:cs="Arial"/>
        </w:rPr>
        <w:tab/>
      </w:r>
      <w:r w:rsidRPr="001E38C2">
        <w:rPr>
          <w:rFonts w:cs="Arial"/>
        </w:rPr>
        <w:tab/>
        <w:t xml:space="preserve">Datum odběru </w:t>
      </w:r>
    </w:p>
    <w:p w14:paraId="1A865F04" w14:textId="77777777" w:rsidR="00BC44CA" w:rsidRPr="001E38C2" w:rsidRDefault="00BC44CA" w:rsidP="00BC44CA">
      <w:pPr>
        <w:rPr>
          <w:rFonts w:cs="Arial"/>
        </w:rPr>
      </w:pPr>
      <w:r w:rsidRPr="001E38C2">
        <w:rPr>
          <w:rFonts w:cs="Arial"/>
          <w:b/>
          <w:bCs/>
        </w:rPr>
        <w:t xml:space="preserve">Stravovací lokalita  </w:t>
      </w:r>
      <w:r w:rsidRPr="001E38C2">
        <w:rPr>
          <w:rFonts w:cs="Arial"/>
        </w:rPr>
        <w:tab/>
      </w:r>
      <w:r w:rsidRPr="001E38C2">
        <w:rPr>
          <w:rFonts w:cs="Arial"/>
        </w:rPr>
        <w:tab/>
      </w:r>
      <w:r w:rsidRPr="001E38C2">
        <w:rPr>
          <w:rFonts w:cs="Arial"/>
        </w:rPr>
        <w:tab/>
        <w:t>Identifikace lokality odběru stravy / stravenek</w:t>
      </w:r>
    </w:p>
    <w:p w14:paraId="2FF7D16E" w14:textId="77777777" w:rsidR="00BC44CA" w:rsidRPr="001E38C2" w:rsidRDefault="00BC44CA" w:rsidP="00BC44CA">
      <w:pPr>
        <w:rPr>
          <w:rFonts w:cs="Arial"/>
        </w:rPr>
      </w:pPr>
      <w:r w:rsidRPr="001E38C2">
        <w:rPr>
          <w:rFonts w:cs="Arial"/>
          <w:b/>
          <w:bCs/>
        </w:rPr>
        <w:t>Kód jídla</w:t>
      </w:r>
      <w:r w:rsidRPr="001E38C2">
        <w:rPr>
          <w:rFonts w:cs="Arial"/>
        </w:rPr>
        <w:tab/>
      </w:r>
      <w:r w:rsidRPr="001E38C2">
        <w:rPr>
          <w:rFonts w:cs="Arial"/>
        </w:rPr>
        <w:tab/>
      </w:r>
      <w:r w:rsidRPr="001E38C2">
        <w:rPr>
          <w:rFonts w:cs="Arial"/>
        </w:rPr>
        <w:tab/>
      </w:r>
      <w:r w:rsidRPr="001E38C2">
        <w:rPr>
          <w:rFonts w:cs="Arial"/>
        </w:rPr>
        <w:tab/>
        <w:t>Kód jídla</w:t>
      </w:r>
    </w:p>
    <w:p w14:paraId="512A2C8C" w14:textId="77777777" w:rsidR="00BC44CA" w:rsidRPr="001E38C2" w:rsidRDefault="00BC44CA" w:rsidP="00BC44CA">
      <w:pPr>
        <w:rPr>
          <w:rFonts w:cs="Arial"/>
        </w:rPr>
      </w:pPr>
      <w:r w:rsidRPr="001E38C2">
        <w:rPr>
          <w:rFonts w:cs="Arial"/>
          <w:b/>
          <w:bCs/>
        </w:rPr>
        <w:t>Počet jídel</w:t>
      </w:r>
      <w:r w:rsidRPr="001E38C2">
        <w:rPr>
          <w:rFonts w:cs="Arial"/>
        </w:rPr>
        <w:tab/>
      </w:r>
      <w:r w:rsidRPr="001E38C2">
        <w:rPr>
          <w:rFonts w:cs="Arial"/>
        </w:rPr>
        <w:tab/>
      </w:r>
      <w:r w:rsidRPr="001E38C2">
        <w:rPr>
          <w:rFonts w:cs="Arial"/>
        </w:rPr>
        <w:tab/>
      </w:r>
      <w:r w:rsidRPr="001E38C2">
        <w:rPr>
          <w:rFonts w:cs="Arial"/>
        </w:rPr>
        <w:tab/>
        <w:t xml:space="preserve">Počet odebraných jídel </w:t>
      </w:r>
    </w:p>
    <w:p w14:paraId="59FBCA8E" w14:textId="77777777" w:rsidR="00BC44CA" w:rsidRPr="001E38C2" w:rsidRDefault="00BC44CA" w:rsidP="00BC44CA">
      <w:pPr>
        <w:rPr>
          <w:rFonts w:cs="Arial"/>
        </w:rPr>
      </w:pPr>
      <w:r w:rsidRPr="001E38C2">
        <w:rPr>
          <w:rFonts w:cs="Arial"/>
          <w:b/>
          <w:bCs/>
        </w:rPr>
        <w:t>Skutečná cena (imp.)</w:t>
      </w:r>
      <w:r w:rsidRPr="001E38C2">
        <w:rPr>
          <w:rFonts w:cs="Arial"/>
        </w:rPr>
        <w:tab/>
        <w:t xml:space="preserve"> </w:t>
      </w:r>
      <w:r w:rsidRPr="001E38C2">
        <w:rPr>
          <w:rFonts w:cs="Arial"/>
        </w:rPr>
        <w:tab/>
      </w:r>
      <w:r w:rsidRPr="001E38C2">
        <w:rPr>
          <w:rFonts w:cs="Arial"/>
        </w:rPr>
        <w:tab/>
        <w:t>Cena jídla celkem z importu</w:t>
      </w:r>
    </w:p>
    <w:p w14:paraId="2B967F4E" w14:textId="77777777" w:rsidR="00BC44CA" w:rsidRPr="001E38C2" w:rsidRDefault="00BC44CA" w:rsidP="00BC44CA">
      <w:pPr>
        <w:rPr>
          <w:rFonts w:cs="Arial"/>
        </w:rPr>
      </w:pPr>
      <w:r w:rsidRPr="001E38C2">
        <w:rPr>
          <w:rFonts w:cs="Arial"/>
          <w:b/>
          <w:bCs/>
        </w:rPr>
        <w:t>Dotace zaměstnavatele (imp.)</w:t>
      </w:r>
      <w:r w:rsidRPr="001E38C2">
        <w:rPr>
          <w:rFonts w:cs="Arial"/>
        </w:rPr>
        <w:t xml:space="preserve">  </w:t>
      </w:r>
      <w:r w:rsidRPr="001E38C2">
        <w:rPr>
          <w:rFonts w:cs="Arial"/>
        </w:rPr>
        <w:tab/>
        <w:t>Příspěvek organizace k jídlu z importu</w:t>
      </w:r>
    </w:p>
    <w:p w14:paraId="479EA562" w14:textId="77777777" w:rsidR="00BC44CA" w:rsidRPr="001E38C2" w:rsidRDefault="00BC44CA" w:rsidP="00BC44CA">
      <w:pPr>
        <w:rPr>
          <w:rFonts w:cs="Arial"/>
        </w:rPr>
      </w:pPr>
      <w:r w:rsidRPr="001E38C2">
        <w:rPr>
          <w:rFonts w:cs="Arial"/>
          <w:b/>
          <w:bCs/>
        </w:rPr>
        <w:t>Příspěvek soc. fondu (imp.)</w:t>
      </w:r>
      <w:r w:rsidRPr="001E38C2">
        <w:rPr>
          <w:rFonts w:cs="Arial"/>
        </w:rPr>
        <w:t xml:space="preserve"> </w:t>
      </w:r>
      <w:r w:rsidRPr="001E38C2">
        <w:rPr>
          <w:rFonts w:cs="Arial"/>
        </w:rPr>
        <w:tab/>
      </w:r>
      <w:r w:rsidRPr="001E38C2">
        <w:rPr>
          <w:rFonts w:cs="Arial"/>
        </w:rPr>
        <w:tab/>
        <w:t xml:space="preserve">Příspěvek ze sociálního .fondu k jídlu z importu </w:t>
      </w:r>
      <w:r w:rsidRPr="001E38C2">
        <w:rPr>
          <w:rFonts w:cs="Arial"/>
        </w:rPr>
        <w:tab/>
      </w:r>
    </w:p>
    <w:p w14:paraId="2C3B7679" w14:textId="77777777" w:rsidR="00BC44CA" w:rsidRPr="001E38C2" w:rsidRDefault="00BC44CA" w:rsidP="00BC44CA">
      <w:pPr>
        <w:rPr>
          <w:rFonts w:cs="Arial"/>
        </w:rPr>
      </w:pPr>
      <w:r w:rsidRPr="001E38C2">
        <w:rPr>
          <w:rFonts w:cs="Arial"/>
          <w:b/>
          <w:bCs/>
        </w:rPr>
        <w:t>Příspěvek odbory (imp.)</w:t>
      </w:r>
      <w:r w:rsidRPr="001E38C2">
        <w:rPr>
          <w:rFonts w:cs="Arial"/>
        </w:rPr>
        <w:t xml:space="preserve"> </w:t>
      </w:r>
      <w:r w:rsidRPr="001E38C2">
        <w:rPr>
          <w:rFonts w:cs="Arial"/>
        </w:rPr>
        <w:tab/>
      </w:r>
      <w:r w:rsidRPr="001E38C2">
        <w:rPr>
          <w:rFonts w:cs="Arial"/>
        </w:rPr>
        <w:tab/>
        <w:t>Příspěvek z odborových fondů k jídlu z importu</w:t>
      </w:r>
      <w:r w:rsidRPr="001E38C2">
        <w:rPr>
          <w:rFonts w:cs="Arial"/>
        </w:rPr>
        <w:tab/>
      </w:r>
    </w:p>
    <w:p w14:paraId="003CB995" w14:textId="77777777" w:rsidR="00BC44CA" w:rsidRPr="001E38C2" w:rsidRDefault="00BC44CA" w:rsidP="00BC44CA">
      <w:pPr>
        <w:rPr>
          <w:rFonts w:cs="Arial"/>
        </w:rPr>
      </w:pPr>
      <w:r w:rsidRPr="001E38C2">
        <w:rPr>
          <w:rFonts w:cs="Arial"/>
          <w:b/>
          <w:bCs/>
        </w:rPr>
        <w:t>Srážka - zaměstnanec</w:t>
      </w:r>
      <w:r w:rsidRPr="001E38C2">
        <w:rPr>
          <w:rFonts w:cs="Arial"/>
        </w:rPr>
        <w:tab/>
        <w:t xml:space="preserve"> </w:t>
      </w:r>
      <w:r w:rsidRPr="001E38C2">
        <w:rPr>
          <w:rFonts w:cs="Arial"/>
        </w:rPr>
        <w:tab/>
      </w:r>
      <w:r w:rsidR="001E38C2">
        <w:rPr>
          <w:rFonts w:cs="Arial"/>
        </w:rPr>
        <w:tab/>
      </w:r>
      <w:r w:rsidRPr="001E38C2">
        <w:rPr>
          <w:rFonts w:cs="Arial"/>
        </w:rPr>
        <w:t>Srážka ze mzdy zaměstnance z importu</w:t>
      </w:r>
    </w:p>
    <w:p w14:paraId="34A83064" w14:textId="77777777" w:rsidR="00BC44CA" w:rsidRPr="001E38C2" w:rsidRDefault="00BC44CA" w:rsidP="00BC44CA">
      <w:pPr>
        <w:rPr>
          <w:rFonts w:cs="Arial"/>
        </w:rPr>
      </w:pPr>
      <w:r w:rsidRPr="001E38C2">
        <w:rPr>
          <w:rFonts w:cs="Arial"/>
          <w:b/>
          <w:bCs/>
        </w:rPr>
        <w:t>Počet jídel s příspěvkem</w:t>
      </w:r>
      <w:r w:rsidRPr="001E38C2">
        <w:rPr>
          <w:rFonts w:cs="Arial"/>
        </w:rPr>
        <w:tab/>
      </w:r>
      <w:r w:rsidRPr="001E38C2">
        <w:rPr>
          <w:rFonts w:cs="Arial"/>
        </w:rPr>
        <w:tab/>
        <w:t xml:space="preserve">Počet odebraných jídel, s poskytnutým příspěvkem </w:t>
      </w:r>
    </w:p>
    <w:p w14:paraId="33554D10" w14:textId="77777777" w:rsidR="00BC44CA" w:rsidRPr="001E38C2" w:rsidRDefault="00BC44CA" w:rsidP="00BC44CA">
      <w:pPr>
        <w:rPr>
          <w:rFonts w:cs="Arial"/>
        </w:rPr>
      </w:pPr>
      <w:r w:rsidRPr="001E38C2">
        <w:rPr>
          <w:rFonts w:cs="Arial"/>
          <w:b/>
          <w:bCs/>
        </w:rPr>
        <w:t>Pomocná částka 1</w:t>
      </w:r>
      <w:r w:rsidRPr="001E38C2">
        <w:rPr>
          <w:rFonts w:cs="Arial"/>
        </w:rPr>
        <w:br/>
      </w:r>
      <w:r w:rsidRPr="001E38C2">
        <w:rPr>
          <w:rFonts w:cs="Arial"/>
        </w:rPr>
        <w:tab/>
      </w:r>
      <w:r w:rsidRPr="001E38C2">
        <w:rPr>
          <w:rFonts w:cs="Arial"/>
        </w:rPr>
        <w:tab/>
        <w:t>Částka importovaná nebo z výpočtu vázaná na konkrétní typ vyhodnocení</w:t>
      </w:r>
    </w:p>
    <w:p w14:paraId="6A7A33C7" w14:textId="77777777" w:rsidR="00BC44CA" w:rsidRPr="001E38C2" w:rsidRDefault="00BC44CA" w:rsidP="00BC44CA">
      <w:pPr>
        <w:rPr>
          <w:rFonts w:cs="Arial"/>
        </w:rPr>
      </w:pPr>
      <w:r w:rsidRPr="001E38C2">
        <w:rPr>
          <w:rFonts w:cs="Arial"/>
          <w:b/>
          <w:bCs/>
        </w:rPr>
        <w:t>Pomocná částka 2</w:t>
      </w:r>
      <w:r w:rsidRPr="001E38C2">
        <w:rPr>
          <w:rFonts w:cs="Arial"/>
        </w:rPr>
        <w:t xml:space="preserve"> </w:t>
      </w:r>
      <w:r w:rsidRPr="001E38C2">
        <w:rPr>
          <w:rFonts w:cs="Arial"/>
        </w:rPr>
        <w:tab/>
      </w:r>
    </w:p>
    <w:p w14:paraId="6D2158BE" w14:textId="77777777" w:rsidR="00BC44CA" w:rsidRPr="001E38C2" w:rsidRDefault="00BC44CA" w:rsidP="00BC44CA">
      <w:pPr>
        <w:rPr>
          <w:rFonts w:cs="Arial"/>
        </w:rPr>
      </w:pPr>
      <w:r w:rsidRPr="001E38C2">
        <w:rPr>
          <w:rFonts w:cs="Arial"/>
        </w:rPr>
        <w:tab/>
      </w:r>
      <w:r w:rsidRPr="001E38C2">
        <w:rPr>
          <w:rFonts w:cs="Arial"/>
        </w:rPr>
        <w:tab/>
        <w:t>Částka importovaná nebo z výpočtu vázaná na konkrétní typ vyhodnocení</w:t>
      </w:r>
    </w:p>
    <w:p w14:paraId="3356701A" w14:textId="77777777" w:rsidR="00BC44CA" w:rsidRPr="001E38C2" w:rsidRDefault="00BC44CA" w:rsidP="00BC44CA">
      <w:pPr>
        <w:rPr>
          <w:rFonts w:cs="Arial"/>
        </w:rPr>
      </w:pPr>
      <w:r w:rsidRPr="001E38C2">
        <w:rPr>
          <w:rFonts w:cs="Arial"/>
          <w:b/>
        </w:rPr>
        <w:t>Doklad</w:t>
      </w:r>
      <w:r w:rsidRPr="001E38C2">
        <w:rPr>
          <w:rFonts w:cs="Arial"/>
        </w:rPr>
        <w:tab/>
      </w:r>
      <w:r w:rsidRPr="001E38C2">
        <w:rPr>
          <w:rFonts w:cs="Arial"/>
        </w:rPr>
        <w:tab/>
      </w:r>
      <w:r w:rsidRPr="001E38C2">
        <w:rPr>
          <w:rFonts w:cs="Arial"/>
        </w:rPr>
        <w:tab/>
      </w:r>
      <w:r w:rsidRPr="001E38C2">
        <w:rPr>
          <w:rFonts w:cs="Arial"/>
        </w:rPr>
        <w:tab/>
      </w:r>
      <w:r w:rsidRPr="001E38C2">
        <w:rPr>
          <w:rFonts w:cs="Arial"/>
        </w:rPr>
        <w:tab/>
        <w:t>Identifikace dokladu</w:t>
      </w:r>
    </w:p>
    <w:p w14:paraId="161771AF" w14:textId="77777777" w:rsidR="00BC44CA" w:rsidRPr="001E38C2" w:rsidRDefault="00BC44CA" w:rsidP="00BC44CA">
      <w:pPr>
        <w:rPr>
          <w:rFonts w:cs="Arial"/>
        </w:rPr>
      </w:pPr>
      <w:r w:rsidRPr="001E38C2">
        <w:rPr>
          <w:rFonts w:cs="Arial"/>
          <w:b/>
          <w:bCs/>
        </w:rPr>
        <w:t>Stav zpracování:</w:t>
      </w:r>
      <w:r w:rsidR="001E38C2">
        <w:rPr>
          <w:rFonts w:cs="Arial"/>
        </w:rPr>
        <w:tab/>
      </w:r>
      <w:r w:rsidRPr="001E38C2">
        <w:rPr>
          <w:rFonts w:cs="Arial"/>
        </w:rPr>
        <w:tab/>
      </w:r>
      <w:r w:rsidRPr="001E38C2">
        <w:rPr>
          <w:rFonts w:cs="Arial"/>
        </w:rPr>
        <w:tab/>
        <w:t>Stav zpracov</w:t>
      </w:r>
      <w:r w:rsidR="001E38C2">
        <w:rPr>
          <w:rFonts w:cs="Arial"/>
        </w:rPr>
        <w:t>á</w:t>
      </w:r>
      <w:r w:rsidRPr="001E38C2">
        <w:rPr>
          <w:rFonts w:cs="Arial"/>
        </w:rPr>
        <w:t>ní řádku</w:t>
      </w:r>
    </w:p>
    <w:p w14:paraId="1C71110E" w14:textId="77777777" w:rsidR="00BC44CA" w:rsidRPr="001E38C2" w:rsidRDefault="00BC44CA" w:rsidP="00BC44CA">
      <w:pPr>
        <w:rPr>
          <w:rFonts w:cs="Arial"/>
        </w:rPr>
      </w:pPr>
      <w:r w:rsidRPr="001E38C2">
        <w:rPr>
          <w:rFonts w:cs="Arial"/>
          <w:b/>
          <w:bCs/>
        </w:rPr>
        <w:lastRenderedPageBreak/>
        <w:t xml:space="preserve">Zdroj řádku </w:t>
      </w:r>
      <w:r w:rsidRPr="001E38C2">
        <w:rPr>
          <w:rFonts w:cs="Arial"/>
          <w:b/>
          <w:bCs/>
        </w:rPr>
        <w:tab/>
      </w:r>
      <w:r w:rsidRPr="001E38C2">
        <w:rPr>
          <w:rFonts w:cs="Arial"/>
        </w:rPr>
        <w:tab/>
      </w:r>
      <w:r w:rsidRPr="001E38C2">
        <w:rPr>
          <w:rFonts w:cs="Arial"/>
        </w:rPr>
        <w:tab/>
      </w:r>
      <w:r w:rsidRPr="001E38C2">
        <w:rPr>
          <w:rFonts w:cs="Arial"/>
        </w:rPr>
        <w:tab/>
        <w:t>Zdroj</w:t>
      </w:r>
      <w:r w:rsidR="001E38C2">
        <w:rPr>
          <w:rFonts w:cs="Arial"/>
        </w:rPr>
        <w:t>,</w:t>
      </w:r>
      <w:r w:rsidRPr="001E38C2">
        <w:rPr>
          <w:rFonts w:cs="Arial"/>
        </w:rPr>
        <w:t xml:space="preserve"> z</w:t>
      </w:r>
      <w:r w:rsidR="001E38C2">
        <w:rPr>
          <w:rFonts w:cs="Arial"/>
        </w:rPr>
        <w:t>e</w:t>
      </w:r>
      <w:r w:rsidRPr="001E38C2">
        <w:rPr>
          <w:rFonts w:cs="Arial"/>
        </w:rPr>
        <w:t xml:space="preserve"> kterého byl řádek vytvořen </w:t>
      </w:r>
    </w:p>
    <w:p w14:paraId="38A80EB1" w14:textId="77777777" w:rsidR="00BC44CA" w:rsidRPr="001E38C2" w:rsidRDefault="00BC44CA" w:rsidP="00BC44CA">
      <w:pPr>
        <w:rPr>
          <w:rFonts w:cs="Arial"/>
        </w:rPr>
      </w:pPr>
      <w:r w:rsidRPr="001E38C2">
        <w:rPr>
          <w:rFonts w:cs="Arial"/>
          <w:b/>
        </w:rPr>
        <w:t xml:space="preserve">Období záhlaví </w:t>
      </w:r>
      <w:r w:rsidRPr="001E38C2">
        <w:rPr>
          <w:rFonts w:cs="Arial"/>
        </w:rPr>
        <w:tab/>
      </w:r>
      <w:r w:rsidRPr="001E38C2">
        <w:rPr>
          <w:rFonts w:cs="Arial"/>
        </w:rPr>
        <w:tab/>
      </w:r>
      <w:r w:rsidRPr="001E38C2">
        <w:rPr>
          <w:rFonts w:cs="Arial"/>
        </w:rPr>
        <w:tab/>
        <w:t>Období pro zpracování</w:t>
      </w:r>
    </w:p>
    <w:p w14:paraId="22487684" w14:textId="4F376E0A" w:rsidR="00CE3BDB" w:rsidRPr="001E38C2" w:rsidRDefault="00CE3BDB" w:rsidP="00CE3BDB">
      <w:pPr>
        <w:pStyle w:val="dokumentace-textpodntu"/>
        <w:ind w:left="0"/>
        <w:rPr>
          <w:color w:val="000000"/>
        </w:rPr>
      </w:pPr>
      <w:r w:rsidRPr="000C1AC2">
        <w:rPr>
          <w:b/>
          <w:color w:val="000000"/>
        </w:rPr>
        <w:t>Doplňkový počet 1</w:t>
      </w:r>
      <w:r w:rsidRPr="001E38C2">
        <w:rPr>
          <w:color w:val="000000"/>
        </w:rPr>
        <w:tab/>
      </w:r>
      <w:r w:rsidRPr="001E38C2">
        <w:rPr>
          <w:color w:val="000000"/>
        </w:rPr>
        <w:tab/>
      </w:r>
      <w:r w:rsidRPr="001E38C2">
        <w:rPr>
          <w:color w:val="000000"/>
        </w:rPr>
        <w:tab/>
        <w:t>Nárok za aktuální období</w:t>
      </w:r>
      <w:r w:rsidR="003B3983">
        <w:rPr>
          <w:color w:val="000000"/>
        </w:rPr>
        <w:t xml:space="preserve"> (viz popis níže)</w:t>
      </w:r>
    </w:p>
    <w:p w14:paraId="50F7741A" w14:textId="77777777" w:rsidR="00CE3BDB" w:rsidRPr="001E38C2" w:rsidRDefault="00CE3BDB" w:rsidP="00CE3BDB">
      <w:pPr>
        <w:pStyle w:val="dokumentace-textpodntu"/>
        <w:ind w:left="0"/>
        <w:rPr>
          <w:color w:val="000000"/>
        </w:rPr>
      </w:pPr>
      <w:r w:rsidRPr="000C1AC2">
        <w:rPr>
          <w:b/>
          <w:color w:val="000000"/>
        </w:rPr>
        <w:t>Doplňkový počet 2</w:t>
      </w:r>
      <w:r w:rsidRPr="001E38C2">
        <w:rPr>
          <w:color w:val="000000"/>
        </w:rPr>
        <w:t xml:space="preserve"> </w:t>
      </w:r>
      <w:r w:rsidRPr="001E38C2">
        <w:rPr>
          <w:color w:val="000000"/>
        </w:rPr>
        <w:tab/>
      </w:r>
      <w:r w:rsidRPr="001E38C2">
        <w:rPr>
          <w:color w:val="000000"/>
        </w:rPr>
        <w:tab/>
      </w:r>
      <w:r w:rsidRPr="001E38C2">
        <w:rPr>
          <w:color w:val="000000"/>
        </w:rPr>
        <w:tab/>
        <w:t>Krácení za předchozí období</w:t>
      </w:r>
    </w:p>
    <w:p w14:paraId="402DF498" w14:textId="77777777" w:rsidR="00CE3BDB" w:rsidRPr="001E38C2" w:rsidRDefault="00CE3BDB" w:rsidP="00CE3BDB">
      <w:pPr>
        <w:pStyle w:val="dokumentace-textpodntu"/>
        <w:ind w:left="0"/>
        <w:rPr>
          <w:color w:val="000000"/>
        </w:rPr>
      </w:pPr>
      <w:r w:rsidRPr="000C1AC2">
        <w:rPr>
          <w:b/>
          <w:color w:val="000000"/>
        </w:rPr>
        <w:t>Doplňkový počet 3</w:t>
      </w:r>
      <w:r w:rsidRPr="001E38C2">
        <w:rPr>
          <w:color w:val="000000"/>
        </w:rPr>
        <w:t xml:space="preserve"> </w:t>
      </w:r>
      <w:r w:rsidRPr="001E38C2">
        <w:rPr>
          <w:color w:val="000000"/>
        </w:rPr>
        <w:tab/>
      </w:r>
      <w:r w:rsidRPr="001E38C2">
        <w:rPr>
          <w:color w:val="000000"/>
        </w:rPr>
        <w:tab/>
      </w:r>
      <w:r w:rsidRPr="001E38C2">
        <w:rPr>
          <w:color w:val="000000"/>
        </w:rPr>
        <w:tab/>
        <w:t>Nevyčerpaný nárok z předchozího období.</w:t>
      </w:r>
    </w:p>
    <w:p w14:paraId="3E0D3B51" w14:textId="77777777" w:rsidR="004660CE" w:rsidRPr="00935634" w:rsidRDefault="004660CE" w:rsidP="004660CE">
      <w:pPr>
        <w:rPr>
          <w:rFonts w:cs="Arial"/>
        </w:rPr>
      </w:pPr>
      <w:r w:rsidRPr="00E574F3">
        <w:rPr>
          <w:rFonts w:cs="Arial"/>
          <w:b/>
        </w:rPr>
        <w:t>Poznámka</w:t>
      </w:r>
      <w:r>
        <w:rPr>
          <w:rFonts w:cs="Arial"/>
        </w:rPr>
        <w:tab/>
      </w:r>
      <w:r>
        <w:rPr>
          <w:rFonts w:cs="Arial"/>
        </w:rPr>
        <w:tab/>
      </w:r>
      <w:r>
        <w:rPr>
          <w:rFonts w:cs="Arial"/>
        </w:rPr>
        <w:tab/>
      </w:r>
      <w:r>
        <w:rPr>
          <w:rFonts w:cs="Arial"/>
        </w:rPr>
        <w:tab/>
        <w:t>krátká uživatelská poznámka</w:t>
      </w:r>
    </w:p>
    <w:p w14:paraId="69BE0BA9" w14:textId="5B5A838D" w:rsidR="003218E0" w:rsidRPr="007F66B1" w:rsidRDefault="003218E0" w:rsidP="003218E0">
      <w:pPr>
        <w:rPr>
          <w:rFonts w:cs="Arial"/>
        </w:rPr>
      </w:pPr>
      <w:r w:rsidRPr="00A50F7E">
        <w:rPr>
          <w:rFonts w:cs="Arial"/>
          <w:b/>
          <w:bCs/>
        </w:rPr>
        <w:t>Složka mzdy</w:t>
      </w:r>
      <w:r>
        <w:rPr>
          <w:rFonts w:cs="Arial"/>
        </w:rPr>
        <w:tab/>
      </w:r>
      <w:r>
        <w:rPr>
          <w:rFonts w:cs="Arial"/>
        </w:rPr>
        <w:tab/>
      </w:r>
      <w:r>
        <w:rPr>
          <w:rFonts w:cs="Arial"/>
        </w:rPr>
        <w:tab/>
      </w:r>
      <w:r>
        <w:rPr>
          <w:rFonts w:cs="Arial"/>
        </w:rPr>
        <w:tab/>
        <w:t>Složka mzdy pro zálohový příspěvek (generování nároku)</w:t>
      </w:r>
    </w:p>
    <w:p w14:paraId="3AD24B68" w14:textId="57DC7831" w:rsidR="003218E0" w:rsidRPr="007F66B1" w:rsidRDefault="003218E0" w:rsidP="003218E0">
      <w:pPr>
        <w:rPr>
          <w:rFonts w:cs="Arial"/>
        </w:rPr>
      </w:pPr>
      <w:r w:rsidRPr="00A50F7E">
        <w:rPr>
          <w:rFonts w:cs="Arial"/>
          <w:b/>
          <w:bCs/>
        </w:rPr>
        <w:t>Typ nároku na stravu</w:t>
      </w:r>
      <w:r>
        <w:rPr>
          <w:rFonts w:cs="Arial"/>
        </w:rPr>
        <w:tab/>
      </w:r>
      <w:r>
        <w:rPr>
          <w:rFonts w:cs="Arial"/>
        </w:rPr>
        <w:tab/>
      </w:r>
      <w:r>
        <w:rPr>
          <w:rFonts w:cs="Arial"/>
        </w:rPr>
        <w:tab/>
        <w:t xml:space="preserve">typ vyhodnocení stravy pro PV a období generování </w:t>
      </w:r>
      <w:r>
        <w:rPr>
          <w:rFonts w:cs="Arial"/>
        </w:rPr>
        <w:tab/>
      </w:r>
      <w:r>
        <w:rPr>
          <w:rFonts w:cs="Arial"/>
        </w:rPr>
        <w:tab/>
      </w:r>
      <w:r>
        <w:rPr>
          <w:rFonts w:cs="Arial"/>
        </w:rPr>
        <w:tab/>
        <w:t>zálohového příspěvku</w:t>
      </w:r>
    </w:p>
    <w:p w14:paraId="30A395AC" w14:textId="52B2C461" w:rsidR="003218E0" w:rsidRPr="007F66B1" w:rsidRDefault="003218E0" w:rsidP="003218E0">
      <w:pPr>
        <w:rPr>
          <w:rFonts w:cs="Arial"/>
        </w:rPr>
      </w:pPr>
      <w:r w:rsidRPr="00A50F7E">
        <w:rPr>
          <w:rFonts w:cs="Arial"/>
          <w:b/>
          <w:bCs/>
        </w:rPr>
        <w:t>Typ použití výstupu vyhodnocení stravy</w:t>
      </w:r>
      <w:r w:rsidRPr="007F66B1">
        <w:rPr>
          <w:rFonts w:cs="Arial"/>
        </w:rPr>
        <w:t>:</w:t>
      </w:r>
      <w:r>
        <w:rPr>
          <w:rFonts w:cs="Arial"/>
        </w:rPr>
        <w:t xml:space="preserve"> typ příspěvku na stravu (k poslednímu dni období </w:t>
      </w:r>
      <w:r>
        <w:rPr>
          <w:rFonts w:cs="Arial"/>
        </w:rPr>
        <w:tab/>
      </w:r>
      <w:r>
        <w:rPr>
          <w:rFonts w:cs="Arial"/>
        </w:rPr>
        <w:tab/>
      </w:r>
      <w:r>
        <w:rPr>
          <w:rFonts w:cs="Arial"/>
        </w:rPr>
        <w:tab/>
        <w:t>generování)</w:t>
      </w:r>
    </w:p>
    <w:p w14:paraId="140B71C3" w14:textId="1617FE90" w:rsidR="00DE38A5" w:rsidRDefault="00DE38A5" w:rsidP="00DD3358">
      <w:pPr>
        <w:rPr>
          <w:rFonts w:cs="Arial"/>
          <w:lang w:val="sk-SK"/>
        </w:rPr>
      </w:pPr>
    </w:p>
    <w:p w14:paraId="1E7C9216" w14:textId="2C4EB56D" w:rsidR="00DE38A5" w:rsidRPr="00381CD0" w:rsidRDefault="000B0F3B" w:rsidP="00D67336">
      <w:pPr>
        <w:pStyle w:val="Nadpis4"/>
      </w:pPr>
      <w:bookmarkStart w:id="135" w:name="_Toc93520706"/>
      <w:bookmarkStart w:id="136" w:name="_Toc93520947"/>
      <w:bookmarkStart w:id="137" w:name="_Toc198144077"/>
      <w:bookmarkEnd w:id="135"/>
      <w:bookmarkEnd w:id="136"/>
      <w:r>
        <w:t>Odchylky p</w:t>
      </w:r>
      <w:r w:rsidR="00DE38A5" w:rsidRPr="00381CD0">
        <w:t>ro režim 21</w:t>
      </w:r>
      <w:bookmarkEnd w:id="137"/>
      <w:r w:rsidR="00DE38A5" w:rsidRPr="00381CD0">
        <w:t xml:space="preserve"> </w:t>
      </w:r>
    </w:p>
    <w:p w14:paraId="21953C1A" w14:textId="6292EE90" w:rsidR="000B0F3B" w:rsidRDefault="000B0F3B" w:rsidP="003974B4">
      <w:pPr>
        <w:ind w:left="180"/>
        <w:rPr>
          <w:rFonts w:cs="Arial"/>
        </w:rPr>
      </w:pPr>
      <w:r>
        <w:rPr>
          <w:rFonts w:cs="Arial"/>
        </w:rPr>
        <w:t>Z</w:t>
      </w:r>
      <w:r w:rsidR="00DE38A5" w:rsidRPr="00C537CF">
        <w:rPr>
          <w:rFonts w:cs="Arial"/>
        </w:rPr>
        <w:t>áznamy se zd</w:t>
      </w:r>
      <w:r w:rsidR="00DE38A5">
        <w:rPr>
          <w:rFonts w:cs="Arial"/>
        </w:rPr>
        <w:t>r</w:t>
      </w:r>
      <w:r w:rsidR="00DE38A5" w:rsidRPr="00C537CF">
        <w:rPr>
          <w:rFonts w:cs="Arial"/>
        </w:rPr>
        <w:t>oje</w:t>
      </w:r>
      <w:r w:rsidR="00DE38A5">
        <w:rPr>
          <w:rFonts w:cs="Arial"/>
        </w:rPr>
        <w:t>m =</w:t>
      </w:r>
      <w:r w:rsidR="00DE38A5" w:rsidRPr="00C537CF">
        <w:rPr>
          <w:rFonts w:cs="Arial"/>
        </w:rPr>
        <w:t xml:space="preserve"> 3 (</w:t>
      </w:r>
      <w:r w:rsidR="00DE38A5" w:rsidRPr="00267C5B">
        <w:rPr>
          <w:rFonts w:cs="Arial"/>
        </w:rPr>
        <w:t>Generovaný nárok stravenek</w:t>
      </w:r>
      <w:r w:rsidR="00DE38A5" w:rsidRPr="00C537CF">
        <w:rPr>
          <w:rFonts w:cs="Arial"/>
        </w:rPr>
        <w:t xml:space="preserve">) </w:t>
      </w:r>
      <w:r w:rsidR="00DE38A5">
        <w:rPr>
          <w:rFonts w:cs="Arial"/>
        </w:rPr>
        <w:t xml:space="preserve">se </w:t>
      </w:r>
      <w:r w:rsidR="00DE38A5" w:rsidRPr="00C537CF">
        <w:rPr>
          <w:rFonts w:cs="Arial"/>
        </w:rPr>
        <w:t>zobraz</w:t>
      </w:r>
      <w:r w:rsidR="00DE38A5">
        <w:rPr>
          <w:rFonts w:cs="Arial"/>
        </w:rPr>
        <w:t xml:space="preserve">ují </w:t>
      </w:r>
      <w:r w:rsidR="00DE38A5" w:rsidRPr="00C537CF">
        <w:rPr>
          <w:rFonts w:cs="Arial"/>
        </w:rPr>
        <w:t>kurzívou</w:t>
      </w:r>
      <w:r>
        <w:rPr>
          <w:rFonts w:cs="Arial"/>
        </w:rPr>
        <w:t>.</w:t>
      </w:r>
    </w:p>
    <w:p w14:paraId="3EA98C72" w14:textId="39D6ED98" w:rsidR="00DE38A5" w:rsidRDefault="00DE38A5" w:rsidP="003974B4">
      <w:pPr>
        <w:ind w:left="180"/>
        <w:rPr>
          <w:rFonts w:cs="Arial"/>
        </w:rPr>
      </w:pPr>
      <w:r w:rsidRPr="00C537CF">
        <w:rPr>
          <w:rFonts w:cs="Arial"/>
        </w:rPr>
        <w:br/>
      </w:r>
      <w:r w:rsidR="000B0F3B">
        <w:rPr>
          <w:rFonts w:cs="Arial"/>
        </w:rPr>
        <w:t>P</w:t>
      </w:r>
      <w:r w:rsidRPr="00C537CF">
        <w:rPr>
          <w:rFonts w:cs="Arial"/>
        </w:rPr>
        <w:t xml:space="preserve">okud je typ </w:t>
      </w:r>
      <w:r>
        <w:rPr>
          <w:rFonts w:cs="Arial"/>
        </w:rPr>
        <w:t xml:space="preserve">vyhodnocení </w:t>
      </w:r>
      <w:r w:rsidRPr="00C537CF">
        <w:rPr>
          <w:rFonts w:cs="Arial"/>
        </w:rPr>
        <w:t xml:space="preserve">stravy pro PV a období = 21, tak řádky s </w:t>
      </w:r>
      <w:r>
        <w:rPr>
          <w:rFonts w:cs="Arial"/>
        </w:rPr>
        <w:t>zdroj</w:t>
      </w:r>
      <w:r w:rsidRPr="00C537CF">
        <w:rPr>
          <w:rFonts w:cs="Arial"/>
        </w:rPr>
        <w:t xml:space="preserve"> = 3 </w:t>
      </w:r>
      <w:r>
        <w:rPr>
          <w:rFonts w:cs="Arial"/>
        </w:rPr>
        <w:t xml:space="preserve">nelze </w:t>
      </w:r>
      <w:r w:rsidRPr="00C537CF">
        <w:rPr>
          <w:rFonts w:cs="Arial"/>
        </w:rPr>
        <w:t>editovat</w:t>
      </w:r>
      <w:r w:rsidRPr="00C537CF">
        <w:rPr>
          <w:rFonts w:cs="Arial"/>
        </w:rPr>
        <w:br/>
      </w:r>
    </w:p>
    <w:p w14:paraId="5C9B0D10" w14:textId="4D4DE67B" w:rsidR="003B3983" w:rsidRDefault="000B0F3B" w:rsidP="00A50F7E">
      <w:pPr>
        <w:ind w:left="180"/>
      </w:pPr>
      <w:r>
        <w:t>Pokud má PV režim vyhodnocení stravy 21 a pokud je akt. stav položky Stav vyhodnocení strava:</w:t>
      </w:r>
      <w:r>
        <w:br/>
        <w:t>   = 2 - Vyhodnoceno s převodem do mezd,</w:t>
      </w:r>
      <w:r>
        <w:br/>
        <w:t>       není povolená žádná editace a aktualizace záznamů na záložce</w:t>
      </w:r>
      <w:r>
        <w:br/>
        <w:t>    = 1 - Kompletně vyhodnoceno</w:t>
      </w:r>
      <w:r>
        <w:br/>
        <w:t>        Po použití libovolného editačního tlačítka se zobrazí dialog:</w:t>
      </w:r>
      <w:r>
        <w:br/>
        <w:t>        „Pozor, po uložení aktualizovaného řádku, je třeba provést znovu Vyhodnocení stravy !“</w:t>
      </w:r>
      <w:r>
        <w:br/>
        <w:t xml:space="preserve">        po odkliknutí [OK] při uložení/smazání záznamů se zároveň změní nastavení položky Stav </w:t>
      </w:r>
      <w:r>
        <w:tab/>
      </w:r>
      <w:r>
        <w:tab/>
        <w:t>vyhodnocení strava = 0</w:t>
      </w:r>
      <w:r>
        <w:br/>
        <w:t>       Poznámka: dříve provedené vyhodnocení se nemění       </w:t>
      </w:r>
      <w:r>
        <w:br/>
      </w:r>
    </w:p>
    <w:p w14:paraId="4350F594" w14:textId="24AD37F3" w:rsidR="003B3983" w:rsidRDefault="009F2358" w:rsidP="00D67336">
      <w:pPr>
        <w:pStyle w:val="Nadpis4"/>
      </w:pPr>
      <w:bookmarkStart w:id="138" w:name="_Toc198144078"/>
      <w:r>
        <w:t>Odchylky p</w:t>
      </w:r>
      <w:r w:rsidRPr="00381CD0">
        <w:t>ro režim</w:t>
      </w:r>
      <w:r>
        <w:t xml:space="preserve"> 11, </w:t>
      </w:r>
      <w:r w:rsidR="003B3983">
        <w:t>Doplňkový počet 1</w:t>
      </w:r>
      <w:bookmarkEnd w:id="138"/>
    </w:p>
    <w:p w14:paraId="13EA15A5" w14:textId="39CFC2F6" w:rsidR="003B3983" w:rsidRPr="00853470" w:rsidRDefault="003B3983" w:rsidP="003B3983">
      <w:pPr>
        <w:rPr>
          <w:b/>
          <w:u w:val="single"/>
        </w:rPr>
      </w:pPr>
      <w:r w:rsidRPr="00853470">
        <w:rPr>
          <w:b/>
          <w:u w:val="single"/>
        </w:rPr>
        <w:t>Typ vyhodnocení stravy = 11</w:t>
      </w:r>
    </w:p>
    <w:p w14:paraId="164D1D7B" w14:textId="77777777" w:rsidR="003B3983" w:rsidRDefault="003B3983" w:rsidP="003B3983">
      <w:pPr>
        <w:rPr>
          <w:rFonts w:cs="Arial"/>
          <w:bCs/>
        </w:rPr>
      </w:pPr>
      <w:r>
        <w:t>Doplňkový počet 1 -</w:t>
      </w:r>
      <w:r w:rsidRPr="00DD3358">
        <w:rPr>
          <w:rFonts w:cs="Arial"/>
          <w:bCs/>
        </w:rPr>
        <w:t xml:space="preserve"> nárok na běžný měsíc</w:t>
      </w:r>
      <w:r>
        <w:rPr>
          <w:rFonts w:cs="Arial"/>
          <w:bCs/>
        </w:rPr>
        <w:t xml:space="preserve"> </w:t>
      </w:r>
    </w:p>
    <w:p w14:paraId="2770B68D" w14:textId="77777777" w:rsidR="003B3983" w:rsidRDefault="003B3983" w:rsidP="003B3983">
      <w:pPr>
        <w:rPr>
          <w:rFonts w:cs="Arial"/>
          <w:color w:val="000000"/>
        </w:rPr>
      </w:pPr>
      <w:r>
        <w:rPr>
          <w:rFonts w:cs="Arial"/>
          <w:bCs/>
        </w:rPr>
        <w:t xml:space="preserve">   = </w:t>
      </w:r>
      <w:r>
        <w:rPr>
          <w:rFonts w:cs="Arial"/>
          <w:color w:val="000000"/>
        </w:rPr>
        <w:t xml:space="preserve">počet pracovních dní  akt. období generování nároku, u kterých na den </w:t>
      </w:r>
    </w:p>
    <w:p w14:paraId="2A1801E9" w14:textId="77777777" w:rsidR="003B3983" w:rsidRDefault="003B3983" w:rsidP="003B3983">
      <w:pPr>
        <w:ind w:left="708"/>
        <w:rPr>
          <w:rFonts w:cs="Arial"/>
          <w:color w:val="000000"/>
        </w:rPr>
      </w:pPr>
      <w:r>
        <w:rPr>
          <w:rFonts w:cs="Arial"/>
          <w:color w:val="000000"/>
        </w:rPr>
        <w:t>a/ je platný PV (datum je větší jako začátek PV a je menší než datum ukončení PV)</w:t>
      </w:r>
    </w:p>
    <w:p w14:paraId="760E1471" w14:textId="77777777" w:rsidR="003B3983" w:rsidRDefault="003B3983" w:rsidP="003B3983">
      <w:pPr>
        <w:ind w:left="708"/>
        <w:rPr>
          <w:rFonts w:cs="Arial"/>
          <w:color w:val="000000"/>
        </w:rPr>
      </w:pPr>
      <w:r>
        <w:rPr>
          <w:rFonts w:cs="Arial"/>
          <w:color w:val="000000"/>
        </w:rPr>
        <w:t>b/ PV není v mimoevidenčním stavu (PV není v tento ve vynětí)</w:t>
      </w:r>
    </w:p>
    <w:p w14:paraId="15333A39" w14:textId="77777777" w:rsidR="003B3983" w:rsidRDefault="003B3983" w:rsidP="003B3983">
      <w:pPr>
        <w:ind w:left="708"/>
        <w:rPr>
          <w:rFonts w:cs="Arial"/>
          <w:color w:val="000000"/>
        </w:rPr>
      </w:pPr>
      <w:r>
        <w:rPr>
          <w:rFonts w:cs="Arial"/>
          <w:color w:val="000000"/>
        </w:rPr>
        <w:t>c/ je plánovaná směna (hodiny &gt; 0)  a hodiny jsou větší než limit hodin pro první příspěvek</w:t>
      </w:r>
    </w:p>
    <w:p w14:paraId="694D6A41" w14:textId="77777777" w:rsidR="003B3983" w:rsidRDefault="003B3983" w:rsidP="003B3983">
      <w:pPr>
        <w:ind w:left="708"/>
        <w:rPr>
          <w:rFonts w:cs="Arial"/>
          <w:bCs/>
        </w:rPr>
      </w:pPr>
      <w:r>
        <w:rPr>
          <w:rFonts w:cs="Arial"/>
          <w:bCs/>
        </w:rPr>
        <w:t xml:space="preserve">d/ a ve dni není plánovaný neodpracovaný svátek (typ svátku N) </w:t>
      </w:r>
    </w:p>
    <w:p w14:paraId="59F23FBD" w14:textId="77777777" w:rsidR="003B3983" w:rsidRDefault="003B3983" w:rsidP="003B3983">
      <w:pPr>
        <w:rPr>
          <w:rFonts w:cs="Arial"/>
          <w:bCs/>
        </w:rPr>
      </w:pPr>
      <w:r>
        <w:rPr>
          <w:rFonts w:cs="Arial"/>
          <w:bCs/>
        </w:rPr>
        <w:t xml:space="preserve">K základnímu počtu se pak ještě přičte </w:t>
      </w:r>
    </w:p>
    <w:p w14:paraId="3D8426BA" w14:textId="77777777" w:rsidR="003B3983" w:rsidRDefault="003B3983" w:rsidP="003B3983">
      <w:pPr>
        <w:rPr>
          <w:rFonts w:cs="Arial"/>
          <w:color w:val="000000"/>
        </w:rPr>
      </w:pPr>
      <w:r>
        <w:rPr>
          <w:rFonts w:cs="Arial"/>
          <w:bCs/>
        </w:rPr>
        <w:t xml:space="preserve">+ pokud je povolená druhá stravenka, počet pracovních dnů (při splněných výše uvedených podmínek) u kterých </w:t>
      </w:r>
      <w:r>
        <w:rPr>
          <w:rFonts w:cs="Arial"/>
          <w:color w:val="000000"/>
        </w:rPr>
        <w:t>hodiny jsou větší než limit hodin pro druhý příspěvek</w:t>
      </w:r>
    </w:p>
    <w:p w14:paraId="11CE8B15" w14:textId="77777777" w:rsidR="003B3983" w:rsidRDefault="003B3983" w:rsidP="003B3983">
      <w:pPr>
        <w:rPr>
          <w:rFonts w:cs="Arial"/>
          <w:color w:val="000000"/>
        </w:rPr>
      </w:pPr>
      <w:r>
        <w:rPr>
          <w:rFonts w:cs="Arial"/>
          <w:color w:val="000000"/>
        </w:rPr>
        <w:t>+ korekce z Vyp01 z určené SLM z předešlého měsíce</w:t>
      </w:r>
    </w:p>
    <w:p w14:paraId="3BBA727B" w14:textId="77777777" w:rsidR="003B3983" w:rsidRDefault="003B3983" w:rsidP="003B3983">
      <w:pPr>
        <w:rPr>
          <w:rFonts w:cs="Arial"/>
          <w:color w:val="000000"/>
        </w:rPr>
      </w:pPr>
      <w:r>
        <w:rPr>
          <w:rFonts w:cs="Arial"/>
          <w:color w:val="000000"/>
        </w:rPr>
        <w:t>+ korekce z Dcm01 z určené SLM z aktuálního měsíce</w:t>
      </w:r>
    </w:p>
    <w:p w14:paraId="318DA10C" w14:textId="77777777" w:rsidR="00DE38A5" w:rsidRPr="00CE3BDB" w:rsidRDefault="00DE38A5" w:rsidP="00DD3358">
      <w:pPr>
        <w:rPr>
          <w:rFonts w:cs="Arial"/>
          <w:lang w:val="sk-SK"/>
        </w:rPr>
      </w:pPr>
    </w:p>
    <w:p w14:paraId="2BAB12DE" w14:textId="77777777" w:rsidR="00DD3358" w:rsidRPr="00DD3358" w:rsidRDefault="00DD3358" w:rsidP="00DD3358">
      <w:pPr>
        <w:pStyle w:val="Nadpis3"/>
      </w:pPr>
      <w:bookmarkStart w:id="139" w:name="_Toc263335472"/>
      <w:bookmarkStart w:id="140" w:name="_Toc263422182"/>
      <w:bookmarkStart w:id="141" w:name="_Toc271548745"/>
      <w:bookmarkStart w:id="142" w:name="_Toc498408304"/>
      <w:bookmarkStart w:id="143" w:name="_Toc198144079"/>
      <w:r w:rsidRPr="00DD3358">
        <w:t>Záložka - Vyhodnocení</w:t>
      </w:r>
      <w:bookmarkEnd w:id="139"/>
      <w:bookmarkEnd w:id="140"/>
      <w:bookmarkEnd w:id="141"/>
      <w:bookmarkEnd w:id="142"/>
      <w:bookmarkEnd w:id="143"/>
    </w:p>
    <w:p w14:paraId="5CFF9288" w14:textId="33AA800D" w:rsidR="00DD3358" w:rsidRDefault="00DD3358" w:rsidP="001E38C2">
      <w:pPr>
        <w:jc w:val="both"/>
        <w:rPr>
          <w:rFonts w:cs="Arial"/>
        </w:rPr>
      </w:pPr>
      <w:r w:rsidRPr="00DD3358">
        <w:rPr>
          <w:rFonts w:cs="Arial"/>
        </w:rPr>
        <w:tab/>
        <w:t xml:space="preserve">Záložka obsahuje přehled vyhodnocení příspěvku a srážky ze mzdy na odebraný počet  stravy a stravenek </w:t>
      </w:r>
      <w:r w:rsidR="00F802AA">
        <w:rPr>
          <w:rFonts w:cs="Arial"/>
        </w:rPr>
        <w:t xml:space="preserve">standardně </w:t>
      </w:r>
      <w:r w:rsidRPr="00DD3358">
        <w:rPr>
          <w:rFonts w:cs="Arial"/>
        </w:rPr>
        <w:t>za aktuální období aktuálního zaměstnance.</w:t>
      </w:r>
    </w:p>
    <w:p w14:paraId="2EFF5029" w14:textId="729D318C" w:rsidR="00922924" w:rsidRDefault="00922924" w:rsidP="001E38C2">
      <w:pPr>
        <w:jc w:val="both"/>
        <w:rPr>
          <w:rFonts w:cs="Arial"/>
        </w:rPr>
      </w:pPr>
      <w:r>
        <w:rPr>
          <w:rFonts w:cs="Arial"/>
        </w:rPr>
        <w:t>Záložka má dva formáty:</w:t>
      </w:r>
    </w:p>
    <w:p w14:paraId="1382BA94" w14:textId="408CEF4B" w:rsidR="00922924" w:rsidRDefault="00922924" w:rsidP="001E38C2">
      <w:pPr>
        <w:jc w:val="both"/>
        <w:rPr>
          <w:rFonts w:cs="Arial"/>
        </w:rPr>
      </w:pPr>
      <w:r>
        <w:rPr>
          <w:rFonts w:cs="Arial"/>
        </w:rPr>
        <w:t>standard</w:t>
      </w:r>
      <w:r w:rsidR="0042193E">
        <w:rPr>
          <w:rFonts w:cs="Arial"/>
        </w:rPr>
        <w:t xml:space="preserve"> </w:t>
      </w:r>
      <w:r w:rsidR="0042193E">
        <w:rPr>
          <w:rFonts w:cs="Arial"/>
        </w:rPr>
        <w:tab/>
        <w:t>- pro všechny režimy stravy mimo 303</w:t>
      </w:r>
    </w:p>
    <w:p w14:paraId="4EC07E25" w14:textId="77777777" w:rsidR="0042193E" w:rsidRDefault="0042193E" w:rsidP="001E38C2">
      <w:pPr>
        <w:jc w:val="both"/>
        <w:rPr>
          <w:rFonts w:cs="Arial"/>
        </w:rPr>
      </w:pPr>
      <w:r>
        <w:rPr>
          <w:rFonts w:cs="Arial"/>
        </w:rPr>
        <w:t xml:space="preserve">formát 303 </w:t>
      </w:r>
      <w:r>
        <w:rPr>
          <w:rFonts w:cs="Arial"/>
        </w:rPr>
        <w:tab/>
        <w:t>- pouze pro typ vyhodnocení stravy 303 (RLP)</w:t>
      </w:r>
    </w:p>
    <w:p w14:paraId="235CD342" w14:textId="77777777" w:rsidR="0042193E" w:rsidRDefault="0042193E" w:rsidP="001E38C2">
      <w:pPr>
        <w:jc w:val="both"/>
        <w:rPr>
          <w:rFonts w:cs="Arial"/>
        </w:rPr>
      </w:pPr>
    </w:p>
    <w:p w14:paraId="70FF75C3" w14:textId="77777777" w:rsidR="0042193E" w:rsidRDefault="0042193E" w:rsidP="001E38C2">
      <w:pPr>
        <w:jc w:val="both"/>
        <w:rPr>
          <w:rFonts w:cs="Arial"/>
        </w:rPr>
      </w:pPr>
      <w:r>
        <w:rPr>
          <w:rFonts w:cs="Arial"/>
        </w:rPr>
        <w:t>Formát 303 je popsán v specializované dokumentaci pro zákazníka ŘLP.</w:t>
      </w:r>
    </w:p>
    <w:p w14:paraId="2D73EE4C" w14:textId="752D96CF" w:rsidR="0042193E" w:rsidRPr="00DD3358" w:rsidRDefault="0042193E" w:rsidP="001E38C2">
      <w:pPr>
        <w:jc w:val="both"/>
        <w:rPr>
          <w:rFonts w:cs="Arial"/>
        </w:rPr>
      </w:pPr>
      <w:r>
        <w:rPr>
          <w:rFonts w:cs="Arial"/>
        </w:rPr>
        <w:t xml:space="preserve"> </w:t>
      </w:r>
    </w:p>
    <w:p w14:paraId="53A55AF9" w14:textId="452C3302" w:rsidR="00DD3358" w:rsidRDefault="00DD3358" w:rsidP="001E38C2">
      <w:pPr>
        <w:jc w:val="both"/>
      </w:pPr>
      <w:r w:rsidRPr="00DD3358">
        <w:rPr>
          <w:rFonts w:cs="Arial"/>
        </w:rPr>
        <w:tab/>
      </w:r>
      <w:r w:rsidRPr="00DD3358">
        <w:t>Na formuláři se standardně zobrazují jen vyhodnocení pro aktuální období. Po „odškrtnutí“ políčka „</w:t>
      </w:r>
      <w:r w:rsidRPr="00DD3358">
        <w:rPr>
          <w:b/>
        </w:rPr>
        <w:t>Aktuální období</w:t>
      </w:r>
      <w:r w:rsidRPr="00DD3358">
        <w:t>“ se zobrazí všechny evidované vyhodnocení zaměstnance</w:t>
      </w:r>
      <w:r w:rsidR="00F802AA">
        <w:t xml:space="preserve"> v </w:t>
      </w:r>
      <w:r w:rsidR="00BC44CA">
        <w:t>sestupném</w:t>
      </w:r>
      <w:r w:rsidR="00F802AA">
        <w:t xml:space="preserve"> pořadí dle identifikace </w:t>
      </w:r>
      <w:r w:rsidR="00BC44CA">
        <w:t>vyhodnocovacího období</w:t>
      </w:r>
      <w:r w:rsidRPr="00DD3358">
        <w:t>.</w:t>
      </w:r>
    </w:p>
    <w:p w14:paraId="4BADB608" w14:textId="622D36BB" w:rsidR="00930236" w:rsidRDefault="00930236" w:rsidP="001E38C2">
      <w:pPr>
        <w:jc w:val="both"/>
      </w:pPr>
    </w:p>
    <w:p w14:paraId="499369D9" w14:textId="5ED40DCB" w:rsidR="00930236" w:rsidRDefault="00930236" w:rsidP="00930236">
      <w:pPr>
        <w:rPr>
          <w:rFonts w:cs="Arial"/>
        </w:rPr>
      </w:pPr>
      <w:r>
        <w:rPr>
          <w:rFonts w:cs="Arial"/>
        </w:rPr>
        <w:lastRenderedPageBreak/>
        <w:t xml:space="preserve">Standardně se záložka zobrazuje jako pátá, pokud však má aktuální uživatel právo </w:t>
      </w:r>
      <w:r w:rsidRPr="00C537CF">
        <w:rPr>
          <w:rFonts w:cs="Arial"/>
        </w:rPr>
        <w:t>Dcs02VyhodnoceniPrvni</w:t>
      </w:r>
      <w:r>
        <w:rPr>
          <w:rFonts w:cs="Arial"/>
        </w:rPr>
        <w:t xml:space="preserve"> = Smí spustit, tak při otevření formuláře Dcs02</w:t>
      </w:r>
      <w:r w:rsidRPr="00930236">
        <w:rPr>
          <w:rFonts w:cs="Arial"/>
        </w:rPr>
        <w:t xml:space="preserve"> </w:t>
      </w:r>
      <w:r>
        <w:rPr>
          <w:rFonts w:cs="Arial"/>
        </w:rPr>
        <w:t>se jako první (aktivní) zobrazí záložka Vyhodnocení.</w:t>
      </w:r>
    </w:p>
    <w:p w14:paraId="099FEE0F" w14:textId="77777777" w:rsidR="00DD3358" w:rsidRDefault="00DD3358" w:rsidP="00DD3358"/>
    <w:p w14:paraId="577C62A1" w14:textId="77777777" w:rsidR="006B5DEA" w:rsidRDefault="006B5DEA" w:rsidP="00DD3358">
      <w:r>
        <w:t xml:space="preserve">Kontextová nabídka : </w:t>
      </w:r>
      <w:r w:rsidRPr="000A1D5B">
        <w:t>Dcd01, Dcm01, DCs05, Dcs06</w:t>
      </w:r>
    </w:p>
    <w:p w14:paraId="59E0A8A2" w14:textId="77777777" w:rsidR="006B5DEA" w:rsidRPr="00DD3358" w:rsidRDefault="006B5DEA" w:rsidP="00DD3358"/>
    <w:p w14:paraId="1AB22925" w14:textId="77777777" w:rsidR="00DD3358" w:rsidRPr="00DD3358" w:rsidRDefault="00DD3358" w:rsidP="00DD3358">
      <w:pPr>
        <w:rPr>
          <w:rFonts w:cs="Arial"/>
        </w:rPr>
      </w:pPr>
      <w:r w:rsidRPr="00DD3358">
        <w:rPr>
          <w:rFonts w:cs="Arial"/>
        </w:rPr>
        <w:t>Procesní  tlačítka :</w:t>
      </w:r>
    </w:p>
    <w:p w14:paraId="3FE11F32" w14:textId="00D13B0B" w:rsidR="00DD3358" w:rsidRDefault="00DD3358" w:rsidP="00DD3358">
      <w:pPr>
        <w:ind w:left="709" w:hanging="709"/>
        <w:rPr>
          <w:rFonts w:cs="Arial"/>
        </w:rPr>
      </w:pPr>
      <w:r w:rsidRPr="00DD3358">
        <w:rPr>
          <w:rFonts w:cs="Arial"/>
          <w:b/>
        </w:rPr>
        <w:t>[Vyhodnocení</w:t>
      </w:r>
      <w:r w:rsidR="00D94949">
        <w:rPr>
          <w:rFonts w:cs="Arial"/>
          <w:b/>
        </w:rPr>
        <w:t xml:space="preserve"> za PV</w:t>
      </w:r>
      <w:r w:rsidRPr="00DD3358">
        <w:rPr>
          <w:rFonts w:cs="Arial"/>
        </w:rPr>
        <w:t xml:space="preserve">]  </w:t>
      </w:r>
      <w:r w:rsidR="00D94949">
        <w:rPr>
          <w:rFonts w:cs="Arial"/>
        </w:rPr>
        <w:t xml:space="preserve">- </w:t>
      </w:r>
      <w:r w:rsidRPr="00DD3358">
        <w:rPr>
          <w:rFonts w:cs="Arial"/>
        </w:rPr>
        <w:t>slouží na  vyhodnocení příspěvku na stravu za aktuální období a zaměstnance.</w:t>
      </w:r>
    </w:p>
    <w:p w14:paraId="651F66E0" w14:textId="77777777" w:rsidR="00987053" w:rsidRPr="00DD3358" w:rsidRDefault="00987053" w:rsidP="00987053">
      <w:pPr>
        <w:ind w:left="709" w:hanging="709"/>
        <w:rPr>
          <w:rFonts w:cs="Arial"/>
        </w:rPr>
      </w:pPr>
      <w:r w:rsidRPr="00DD3358">
        <w:rPr>
          <w:rFonts w:cs="Arial"/>
          <w:b/>
        </w:rPr>
        <w:t>[Vyhodnocení</w:t>
      </w:r>
      <w:r>
        <w:rPr>
          <w:rFonts w:cs="Arial"/>
          <w:b/>
        </w:rPr>
        <w:t xml:space="preserve"> za všechna PV</w:t>
      </w:r>
      <w:r w:rsidRPr="00DD3358">
        <w:rPr>
          <w:rFonts w:cs="Arial"/>
        </w:rPr>
        <w:t xml:space="preserve">]  </w:t>
      </w:r>
      <w:r>
        <w:rPr>
          <w:rFonts w:cs="Arial"/>
        </w:rPr>
        <w:t xml:space="preserve">- </w:t>
      </w:r>
      <w:r w:rsidRPr="00DD3358">
        <w:rPr>
          <w:rFonts w:cs="Arial"/>
        </w:rPr>
        <w:t xml:space="preserve">slouží na  vyhodnocení příspěvku na stravu za aktuální období </w:t>
      </w:r>
      <w:r>
        <w:rPr>
          <w:rFonts w:cs="Arial"/>
        </w:rPr>
        <w:t>pro všechna PV v NS</w:t>
      </w:r>
      <w:r w:rsidRPr="00DD3358">
        <w:rPr>
          <w:rFonts w:cs="Arial"/>
        </w:rPr>
        <w:t>.</w:t>
      </w:r>
    </w:p>
    <w:p w14:paraId="75D2D80E" w14:textId="34B780BB" w:rsidR="00031A6B" w:rsidRPr="00DD3358" w:rsidRDefault="00031A6B" w:rsidP="00DD3358">
      <w:pPr>
        <w:ind w:left="709" w:hanging="709"/>
        <w:rPr>
          <w:rFonts w:cs="Arial"/>
        </w:rPr>
      </w:pPr>
    </w:p>
    <w:p w14:paraId="3A76A831" w14:textId="0DA8D053" w:rsidR="00DD3358" w:rsidRDefault="00DD3358" w:rsidP="00DD3358">
      <w:pPr>
        <w:ind w:left="709" w:hanging="709"/>
      </w:pPr>
      <w:r w:rsidRPr="00DD3358">
        <w:rPr>
          <w:b/>
        </w:rPr>
        <w:t>[Převod do měsíčních vstupů</w:t>
      </w:r>
      <w:r w:rsidR="00D94949">
        <w:rPr>
          <w:b/>
        </w:rPr>
        <w:t xml:space="preserve"> za PV</w:t>
      </w:r>
      <w:r w:rsidRPr="00DD3358">
        <w:rPr>
          <w:b/>
        </w:rPr>
        <w:t xml:space="preserve">] – </w:t>
      </w:r>
      <w:r w:rsidRPr="00DD3358">
        <w:t xml:space="preserve">pro generování podkladů pro mzdy pro aktuálního zaměstnance. </w:t>
      </w:r>
    </w:p>
    <w:p w14:paraId="168AFBAC" w14:textId="18BB502D" w:rsidR="0044317D" w:rsidRDefault="0044317D" w:rsidP="00DD3358">
      <w:pPr>
        <w:ind w:left="709" w:hanging="709"/>
      </w:pPr>
      <w:r>
        <w:rPr>
          <w:b/>
        </w:rPr>
        <w:tab/>
      </w:r>
      <w:r w:rsidRPr="00BF1098">
        <w:rPr>
          <w:bCs/>
        </w:rPr>
        <w:t>viz popis v</w:t>
      </w:r>
      <w:r>
        <w:rPr>
          <w:b/>
        </w:rPr>
        <w:t xml:space="preserve"> „</w:t>
      </w:r>
      <w:hyperlink w:anchor="_Generování_řádků_do" w:history="1">
        <w:r w:rsidRPr="0044317D">
          <w:rPr>
            <w:rStyle w:val="Hypertextovodkaz"/>
          </w:rPr>
          <w:t>Generování řádků do MV</w:t>
        </w:r>
      </w:hyperlink>
      <w:r>
        <w:t>“</w:t>
      </w:r>
    </w:p>
    <w:p w14:paraId="253B3745" w14:textId="77777777" w:rsidR="00987053" w:rsidRDefault="00987053" w:rsidP="00987053">
      <w:pPr>
        <w:ind w:left="709" w:hanging="709"/>
      </w:pPr>
      <w:r w:rsidRPr="00DD3358">
        <w:rPr>
          <w:b/>
        </w:rPr>
        <w:t>[Převod do měsíčních vstupů</w:t>
      </w:r>
      <w:r>
        <w:rPr>
          <w:b/>
        </w:rPr>
        <w:t xml:space="preserve"> za všechna PV</w:t>
      </w:r>
      <w:r w:rsidRPr="00DD3358">
        <w:rPr>
          <w:b/>
        </w:rPr>
        <w:t xml:space="preserve">] – </w:t>
      </w:r>
      <w:r w:rsidRPr="00DD3358">
        <w:t xml:space="preserve">pro generování podkladů pro mzdy pro </w:t>
      </w:r>
      <w:r>
        <w:t>všechna PV v NS</w:t>
      </w:r>
      <w:r w:rsidRPr="00DD3358">
        <w:t>. Funkce generování shodná s obdobnou funkcí na Dc</w:t>
      </w:r>
      <w:r>
        <w:t>s</w:t>
      </w:r>
      <w:r w:rsidRPr="00DD3358">
        <w:t>03.</w:t>
      </w:r>
    </w:p>
    <w:p w14:paraId="6BC40D42" w14:textId="77777777" w:rsidR="00987053" w:rsidRDefault="00987053" w:rsidP="00987053">
      <w:pPr>
        <w:ind w:left="709" w:hanging="709"/>
      </w:pPr>
    </w:p>
    <w:p w14:paraId="5B3D89D9" w14:textId="77777777" w:rsidR="00987053" w:rsidRPr="00D26CD6" w:rsidRDefault="00987053" w:rsidP="00987053">
      <w:pPr>
        <w:ind w:left="708"/>
        <w:rPr>
          <w:rFonts w:cs="Arial"/>
        </w:rPr>
      </w:pPr>
      <w:r w:rsidRPr="00BF1098">
        <w:rPr>
          <w:bCs/>
        </w:rPr>
        <w:t>M</w:t>
      </w:r>
      <w:r w:rsidRPr="009B132B">
        <w:rPr>
          <w:rFonts w:cs="Arial"/>
        </w:rPr>
        <w:t xml:space="preserve">ažeme </w:t>
      </w:r>
      <w:r>
        <w:rPr>
          <w:rFonts w:cs="Arial"/>
        </w:rPr>
        <w:t>j</w:t>
      </w:r>
      <w:r w:rsidRPr="009B132B">
        <w:rPr>
          <w:rFonts w:cs="Arial"/>
        </w:rPr>
        <w:t xml:space="preserve">en záznamy </w:t>
      </w:r>
      <w:r>
        <w:rPr>
          <w:rFonts w:cs="Arial"/>
        </w:rPr>
        <w:t xml:space="preserve">generované funkcí </w:t>
      </w:r>
      <w:r w:rsidRPr="009B132B">
        <w:rPr>
          <w:rFonts w:cs="Arial"/>
        </w:rPr>
        <w:t>z Převod do MV, záznamy z</w:t>
      </w:r>
      <w:r>
        <w:rPr>
          <w:rFonts w:cs="Arial"/>
        </w:rPr>
        <w:t> funkce Nárok na příspěvek</w:t>
      </w:r>
      <w:r w:rsidRPr="009B132B">
        <w:rPr>
          <w:rFonts w:cs="Arial"/>
        </w:rPr>
        <w:t>, Ulož do DCM se nemažou (</w:t>
      </w:r>
      <w:r>
        <w:rPr>
          <w:rFonts w:cs="Arial"/>
        </w:rPr>
        <w:t>omezení smazání pro záznamy s Zdroj dopl.</w:t>
      </w:r>
      <w:r w:rsidRPr="009B132B">
        <w:rPr>
          <w:rFonts w:cs="Arial"/>
        </w:rPr>
        <w:t xml:space="preserve"> = 15)</w:t>
      </w:r>
    </w:p>
    <w:p w14:paraId="62DE20D2" w14:textId="77777777" w:rsidR="00987053" w:rsidRDefault="00987053" w:rsidP="00987053">
      <w:pPr>
        <w:ind w:left="709" w:hanging="709"/>
        <w:rPr>
          <w:b/>
        </w:rPr>
      </w:pPr>
    </w:p>
    <w:p w14:paraId="7E9E1411" w14:textId="77777777" w:rsidR="00987053" w:rsidRPr="00747A10" w:rsidRDefault="00987053" w:rsidP="00987053">
      <w:pPr>
        <w:pStyle w:val="Bezmezer"/>
        <w:ind w:left="708"/>
        <w:rPr>
          <w:rFonts w:cs="Arial"/>
          <w:sz w:val="20"/>
        </w:rPr>
      </w:pPr>
      <w:r>
        <w:rPr>
          <w:rFonts w:cs="Arial"/>
          <w:sz w:val="20"/>
        </w:rPr>
        <w:t>H</w:t>
      </w:r>
      <w:r w:rsidRPr="00747A10">
        <w:rPr>
          <w:rFonts w:cs="Arial"/>
          <w:sz w:val="20"/>
        </w:rPr>
        <w:t>láš</w:t>
      </w:r>
      <w:r>
        <w:rPr>
          <w:rFonts w:cs="Arial"/>
          <w:sz w:val="20"/>
        </w:rPr>
        <w:t xml:space="preserve">ení v dialogu při spuštění funkce tlačítkem: </w:t>
      </w:r>
      <w:r w:rsidRPr="00747A10">
        <w:rPr>
          <w:rFonts w:cs="Arial"/>
          <w:sz w:val="20"/>
        </w:rPr>
        <w:t xml:space="preserve">"Evidence docházky není uzavřena. Chcete pokračovat?" </w:t>
      </w:r>
    </w:p>
    <w:p w14:paraId="1174D314" w14:textId="77777777" w:rsidR="00987053" w:rsidRPr="00641DAE" w:rsidRDefault="00987053" w:rsidP="00987053">
      <w:pPr>
        <w:pStyle w:val="Bezmezer"/>
        <w:ind w:left="708"/>
        <w:rPr>
          <w:rFonts w:cs="Arial"/>
          <w:sz w:val="20"/>
        </w:rPr>
      </w:pPr>
      <w:r w:rsidRPr="00641DAE">
        <w:rPr>
          <w:rFonts w:cs="Arial"/>
          <w:sz w:val="20"/>
        </w:rPr>
        <w:t xml:space="preserve">Reakce:  V zobrazeném dialogu se oznamuje uživateli, že některé ze zpracovaných PV </w:t>
      </w:r>
      <w:r>
        <w:rPr>
          <w:rFonts w:cs="Arial"/>
          <w:sz w:val="20"/>
        </w:rPr>
        <w:t xml:space="preserve">nemá uzavřenou docházku </w:t>
      </w:r>
      <w:r w:rsidRPr="00641DAE">
        <w:rPr>
          <w:rFonts w:cs="Arial"/>
          <w:sz w:val="20"/>
        </w:rPr>
        <w:t xml:space="preserve">minimálně manažerem (stav MZ = 23). </w:t>
      </w:r>
    </w:p>
    <w:p w14:paraId="49D26654" w14:textId="77777777" w:rsidR="00987053" w:rsidRDefault="00987053" w:rsidP="00987053">
      <w:pPr>
        <w:pStyle w:val="Bezmezer"/>
        <w:ind w:left="708"/>
        <w:rPr>
          <w:rFonts w:cs="Arial"/>
          <w:sz w:val="20"/>
        </w:rPr>
      </w:pPr>
      <w:r w:rsidRPr="00641DAE">
        <w:rPr>
          <w:rFonts w:cs="Arial"/>
          <w:sz w:val="20"/>
        </w:rPr>
        <w:t xml:space="preserve">Je na uživateli, </w:t>
      </w:r>
      <w:r>
        <w:rPr>
          <w:rFonts w:cs="Arial"/>
          <w:sz w:val="20"/>
        </w:rPr>
        <w:t>zda</w:t>
      </w:r>
      <w:r w:rsidRPr="00641DAE">
        <w:rPr>
          <w:rFonts w:cs="Arial"/>
          <w:sz w:val="20"/>
        </w:rPr>
        <w:t xml:space="preserve"> zkontroluje stav zpracování docházek nebo bude pokračovat bez kontroly.</w:t>
      </w:r>
    </w:p>
    <w:p w14:paraId="64FF8D23" w14:textId="77777777" w:rsidR="00D22A6B" w:rsidRDefault="00D22A6B" w:rsidP="00DD3358">
      <w:pPr>
        <w:ind w:left="709" w:hanging="709"/>
      </w:pPr>
    </w:p>
    <w:p w14:paraId="751F3045" w14:textId="3805643B" w:rsidR="00D94949" w:rsidRDefault="00D94949" w:rsidP="00D94949">
      <w:pPr>
        <w:ind w:left="709" w:hanging="709"/>
      </w:pPr>
      <w:r w:rsidRPr="00D94949">
        <w:rPr>
          <w:b/>
        </w:rPr>
        <w:t xml:space="preserve">[Vymazání převodu z MV za PV] </w:t>
      </w:r>
      <w:r>
        <w:rPr>
          <w:b/>
        </w:rPr>
        <w:t xml:space="preserve"> - </w:t>
      </w:r>
      <w:r w:rsidRPr="00D94949">
        <w:t>vymaže generované řádky z vyhodnocení stravy do Dcm01 pro aktuální PV.</w:t>
      </w:r>
    </w:p>
    <w:p w14:paraId="0AC554F0" w14:textId="77777777" w:rsidR="00987053" w:rsidRDefault="00987053" w:rsidP="00C5204C">
      <w:pPr>
        <w:ind w:firstLine="708"/>
        <w:rPr>
          <w:rFonts w:cs="Arial"/>
        </w:rPr>
      </w:pPr>
      <w:r>
        <w:rPr>
          <w:rFonts w:cs="Arial"/>
        </w:rPr>
        <w:t>Mazání se provádí samostatně pro režim vyhodnocení stravy 3xx a ostatní režimy.</w:t>
      </w:r>
    </w:p>
    <w:p w14:paraId="4F582526" w14:textId="77777777" w:rsidR="00987053" w:rsidRDefault="00987053" w:rsidP="00C5204C">
      <w:pPr>
        <w:ind w:firstLine="708"/>
        <w:rPr>
          <w:rFonts w:cs="Arial"/>
        </w:rPr>
      </w:pPr>
      <w:r>
        <w:rPr>
          <w:rFonts w:cs="Arial"/>
        </w:rPr>
        <w:t>Mazání se provede pouze pro záznamy vygenerované z funkce:</w:t>
      </w:r>
    </w:p>
    <w:p w14:paraId="0395F1DC" w14:textId="2FC81378" w:rsidR="00987053" w:rsidRDefault="00987053" w:rsidP="00987053">
      <w:pPr>
        <w:rPr>
          <w:rFonts w:cs="Arial"/>
        </w:rPr>
      </w:pPr>
      <w:r>
        <w:rPr>
          <w:rFonts w:cs="Arial"/>
        </w:rPr>
        <w:tab/>
      </w:r>
      <w:r>
        <w:rPr>
          <w:rFonts w:cs="Arial"/>
        </w:rPr>
        <w:tab/>
        <w:t xml:space="preserve">Vyhodnocení, </w:t>
      </w:r>
      <w:r w:rsidRPr="00F0510E">
        <w:rPr>
          <w:rFonts w:cs="Arial"/>
        </w:rPr>
        <w:t xml:space="preserve">Převod do měsíčních vstupů </w:t>
      </w:r>
      <w:r>
        <w:rPr>
          <w:rFonts w:cs="Arial"/>
        </w:rPr>
        <w:t>pro</w:t>
      </w:r>
      <w:r w:rsidRPr="00F0510E">
        <w:rPr>
          <w:rFonts w:cs="Arial"/>
        </w:rPr>
        <w:t xml:space="preserve"> PV</w:t>
      </w:r>
      <w:r>
        <w:rPr>
          <w:rFonts w:cs="Arial"/>
        </w:rPr>
        <w:t xml:space="preserve"> resp.</w:t>
      </w:r>
    </w:p>
    <w:p w14:paraId="2A6C2A3D" w14:textId="34B8AC9C" w:rsidR="00987053" w:rsidRDefault="00987053" w:rsidP="00987053">
      <w:pPr>
        <w:rPr>
          <w:rFonts w:cs="Arial"/>
        </w:rPr>
      </w:pPr>
      <w:r>
        <w:rPr>
          <w:rFonts w:cs="Arial"/>
        </w:rPr>
        <w:tab/>
      </w:r>
      <w:r>
        <w:rPr>
          <w:rFonts w:cs="Arial"/>
        </w:rPr>
        <w:tab/>
      </w:r>
      <w:r>
        <w:rPr>
          <w:rFonts w:cs="Arial"/>
        </w:rPr>
        <w:tab/>
      </w:r>
      <w:r w:rsidRPr="00F0510E">
        <w:rPr>
          <w:rFonts w:cs="Arial"/>
        </w:rPr>
        <w:t xml:space="preserve">Převod do měsíčních vstupů </w:t>
      </w:r>
      <w:r>
        <w:rPr>
          <w:rFonts w:cs="Arial"/>
        </w:rPr>
        <w:t>pro všechna</w:t>
      </w:r>
      <w:r w:rsidRPr="00F0510E">
        <w:rPr>
          <w:rFonts w:cs="Arial"/>
        </w:rPr>
        <w:t xml:space="preserve"> PV</w:t>
      </w:r>
      <w:r>
        <w:rPr>
          <w:rFonts w:cs="Arial"/>
        </w:rPr>
        <w:t>.</w:t>
      </w:r>
    </w:p>
    <w:p w14:paraId="7830E910" w14:textId="77777777" w:rsidR="00987053" w:rsidRDefault="00987053" w:rsidP="00D94949">
      <w:pPr>
        <w:ind w:left="709" w:hanging="709"/>
      </w:pPr>
    </w:p>
    <w:p w14:paraId="1ABD3255" w14:textId="28B7D937" w:rsidR="00BC43D6" w:rsidRDefault="00BC43D6" w:rsidP="00BC43D6">
      <w:pPr>
        <w:ind w:left="709" w:hanging="709"/>
      </w:pPr>
      <w:r w:rsidRPr="00D94949">
        <w:rPr>
          <w:b/>
        </w:rPr>
        <w:t xml:space="preserve">[Vymazání převodu z MV za </w:t>
      </w:r>
      <w:r>
        <w:rPr>
          <w:b/>
        </w:rPr>
        <w:t xml:space="preserve">všechna </w:t>
      </w:r>
      <w:r w:rsidRPr="00D94949">
        <w:rPr>
          <w:b/>
        </w:rPr>
        <w:t xml:space="preserve">PV] </w:t>
      </w:r>
      <w:r>
        <w:rPr>
          <w:b/>
        </w:rPr>
        <w:t xml:space="preserve"> - </w:t>
      </w:r>
      <w:r w:rsidRPr="00D94949">
        <w:t xml:space="preserve">vymaže generované řádky z vyhodnocení stravy do Dcm01 pro </w:t>
      </w:r>
      <w:r>
        <w:t>všechna</w:t>
      </w:r>
      <w:r w:rsidRPr="00D94949">
        <w:t xml:space="preserve"> PV</w:t>
      </w:r>
      <w:r>
        <w:t xml:space="preserve"> v NS</w:t>
      </w:r>
      <w:r w:rsidRPr="00D94949">
        <w:t>.</w:t>
      </w:r>
    </w:p>
    <w:p w14:paraId="3014E195" w14:textId="0096CFCB" w:rsidR="00BA22DE" w:rsidRDefault="00BA22DE" w:rsidP="00BC43D6">
      <w:pPr>
        <w:ind w:left="709" w:hanging="709"/>
        <w:rPr>
          <w:b/>
        </w:rPr>
      </w:pPr>
    </w:p>
    <w:p w14:paraId="394BD54C" w14:textId="77777777" w:rsidR="00987053" w:rsidRDefault="00987053" w:rsidP="00BC43D6">
      <w:pPr>
        <w:ind w:left="709" w:hanging="709"/>
        <w:rPr>
          <w:b/>
        </w:rPr>
      </w:pPr>
    </w:p>
    <w:p w14:paraId="12050953" w14:textId="4384AB8E" w:rsidR="00BA22DE" w:rsidRPr="00DA0857" w:rsidRDefault="00BA22DE" w:rsidP="00BF1098">
      <w:pPr>
        <w:pStyle w:val="dokumentace-textpodntu"/>
        <w:ind w:left="0"/>
      </w:pPr>
      <w:r w:rsidRPr="00DA0857">
        <w:t>zaškrtavátko</w:t>
      </w:r>
      <w:r w:rsidRPr="00DA0857">
        <w:rPr>
          <w:b/>
          <w:bCs/>
        </w:rPr>
        <w:t xml:space="preserve"> Krácení z předešlého období </w:t>
      </w:r>
      <w:r w:rsidRPr="00DA0857">
        <w:t xml:space="preserve"> - při otevření </w:t>
      </w:r>
      <w:r w:rsidR="00D73082">
        <w:t>zachovává předešlý stav</w:t>
      </w:r>
      <w:r w:rsidRPr="00DA0857">
        <w:tab/>
      </w:r>
      <w:r w:rsidRPr="00DA0857">
        <w:tab/>
      </w:r>
    </w:p>
    <w:p w14:paraId="66437464" w14:textId="77777777" w:rsidR="00BA22DE" w:rsidRPr="00DA0857" w:rsidRDefault="00BA22DE" w:rsidP="00BF1098">
      <w:pPr>
        <w:pStyle w:val="dokumentace-textpodntu"/>
        <w:ind w:left="0"/>
      </w:pPr>
      <w:r w:rsidRPr="00DA0857">
        <w:tab/>
        <w:t>pokud zaškrtnuto - akceptujeme krácení za nepřítomnosti z předešlého období</w:t>
      </w:r>
    </w:p>
    <w:p w14:paraId="44D505DB" w14:textId="77777777" w:rsidR="00BA22DE" w:rsidRPr="00DA0857" w:rsidRDefault="00BA22DE" w:rsidP="00BF1098">
      <w:pPr>
        <w:pStyle w:val="dokumentace-textpodntu"/>
        <w:ind w:left="0"/>
      </w:pPr>
      <w:r w:rsidRPr="00DA0857">
        <w:tab/>
        <w:t>pokud nezaškrtnuto - neakceptujeme krácení za nepřítomnosti z předešlého období</w:t>
      </w:r>
    </w:p>
    <w:p w14:paraId="3B4E811E" w14:textId="77777777" w:rsidR="00BA22DE" w:rsidRPr="00DA0857" w:rsidRDefault="00BA22DE" w:rsidP="00BF1098">
      <w:pPr>
        <w:pStyle w:val="dokumentace-textpodntu"/>
        <w:ind w:left="0"/>
      </w:pPr>
    </w:p>
    <w:p w14:paraId="4DBC3E94" w14:textId="360798DB" w:rsidR="00BA22DE" w:rsidRPr="00DA0857" w:rsidRDefault="00BA22DE" w:rsidP="00BF1098">
      <w:pPr>
        <w:pStyle w:val="dokumentace-textpodntu"/>
        <w:ind w:left="0"/>
      </w:pPr>
      <w:r w:rsidRPr="00DA0857">
        <w:t>zaškrtavátko</w:t>
      </w:r>
      <w:r w:rsidRPr="00DA0857">
        <w:rPr>
          <w:b/>
          <w:bCs/>
        </w:rPr>
        <w:t xml:space="preserve"> Přenos z předešlého období </w:t>
      </w:r>
      <w:r w:rsidRPr="00DA0857">
        <w:t xml:space="preserve"> - </w:t>
      </w:r>
      <w:r w:rsidR="00D73082" w:rsidRPr="00DA0857">
        <w:t xml:space="preserve">při otevření </w:t>
      </w:r>
      <w:r w:rsidR="00D73082">
        <w:t>zachovává předešlý stav</w:t>
      </w:r>
      <w:r w:rsidRPr="00DA0857">
        <w:tab/>
      </w:r>
      <w:r w:rsidRPr="00DA0857">
        <w:tab/>
      </w:r>
    </w:p>
    <w:p w14:paraId="49B99612" w14:textId="77777777" w:rsidR="00BA22DE" w:rsidRPr="00DA0857" w:rsidRDefault="00BA22DE" w:rsidP="00BF1098">
      <w:pPr>
        <w:pStyle w:val="dokumentace-textpodntu"/>
        <w:ind w:left="0"/>
      </w:pPr>
      <w:r w:rsidRPr="00DA0857">
        <w:tab/>
        <w:t>pokud zaškrtnuto - akceptujeme převod zůstatku nároku z předešlého období</w:t>
      </w:r>
    </w:p>
    <w:p w14:paraId="43201B4E" w14:textId="3B06C87A" w:rsidR="00D73082" w:rsidRDefault="00BA22DE" w:rsidP="00D73082">
      <w:pPr>
        <w:pStyle w:val="dokumentace-textpodntu"/>
        <w:ind w:left="0"/>
      </w:pPr>
      <w:r w:rsidRPr="00DA0857">
        <w:tab/>
        <w:t>pokud nezaškrtnuto - neakceptujeme převod zůstatku nároku z předešlého obdo</w:t>
      </w:r>
    </w:p>
    <w:p w14:paraId="20B37A10" w14:textId="77777777" w:rsidR="00D73082" w:rsidRDefault="00D73082" w:rsidP="00D73082">
      <w:pPr>
        <w:tabs>
          <w:tab w:val="left" w:pos="-720"/>
          <w:tab w:val="left" w:pos="0"/>
          <w:tab w:val="left" w:pos="720"/>
          <w:tab w:val="left" w:pos="1440"/>
          <w:tab w:val="left" w:pos="2160"/>
          <w:tab w:val="left" w:pos="2880"/>
          <w:tab w:val="left" w:pos="3600"/>
          <w:tab w:val="left" w:pos="4320"/>
        </w:tabs>
        <w:rPr>
          <w:rFonts w:cs="Arial"/>
        </w:rPr>
      </w:pPr>
    </w:p>
    <w:p w14:paraId="566F7DA3" w14:textId="20FC8E07" w:rsidR="00D73082" w:rsidRPr="00B510F6" w:rsidRDefault="00D73082" w:rsidP="00D73082">
      <w:pPr>
        <w:tabs>
          <w:tab w:val="left" w:pos="-720"/>
          <w:tab w:val="left" w:pos="0"/>
          <w:tab w:val="left" w:pos="720"/>
          <w:tab w:val="left" w:pos="1440"/>
          <w:tab w:val="left" w:pos="2160"/>
          <w:tab w:val="left" w:pos="2880"/>
          <w:tab w:val="left" w:pos="3600"/>
          <w:tab w:val="left" w:pos="4320"/>
        </w:tabs>
        <w:rPr>
          <w:rFonts w:cs="Arial"/>
        </w:rPr>
      </w:pPr>
      <w:r w:rsidRPr="00DA0857">
        <w:t>zaškrtavátko</w:t>
      </w:r>
      <w:r w:rsidRPr="00DA0857">
        <w:rPr>
          <w:b/>
          <w:bCs/>
        </w:rPr>
        <w:t xml:space="preserve"> </w:t>
      </w:r>
      <w:r w:rsidRPr="00BF1098">
        <w:rPr>
          <w:rFonts w:cs="Arial"/>
          <w:b/>
          <w:bCs/>
        </w:rPr>
        <w:t>Přenos do MV pouze pro výstup a MES</w:t>
      </w:r>
      <w:r w:rsidRPr="00B510F6">
        <w:rPr>
          <w:rFonts w:cs="Arial"/>
        </w:rPr>
        <w:t xml:space="preserve"> </w:t>
      </w:r>
      <w:r w:rsidRPr="00DA0857">
        <w:t xml:space="preserve">- při otevření </w:t>
      </w:r>
      <w:r>
        <w:t>zachovává předešlý stav</w:t>
      </w:r>
    </w:p>
    <w:p w14:paraId="0E33C065" w14:textId="77777777" w:rsidR="00D73082" w:rsidRPr="00B510F6" w:rsidRDefault="00D73082" w:rsidP="00D73082">
      <w:pPr>
        <w:tabs>
          <w:tab w:val="left" w:pos="-720"/>
          <w:tab w:val="left" w:pos="0"/>
          <w:tab w:val="left" w:pos="720"/>
          <w:tab w:val="left" w:pos="1440"/>
          <w:tab w:val="left" w:pos="2160"/>
          <w:tab w:val="left" w:pos="2880"/>
          <w:tab w:val="left" w:pos="3600"/>
          <w:tab w:val="left" w:pos="4320"/>
        </w:tabs>
        <w:ind w:left="708"/>
        <w:rPr>
          <w:rFonts w:cs="Arial"/>
        </w:rPr>
      </w:pPr>
      <w:r w:rsidRPr="00B510F6">
        <w:rPr>
          <w:rFonts w:cs="Arial"/>
        </w:rPr>
        <w:t>při Ano omezit export do MV z Převod do MV pouze při výstupu a vyřazení do MES</w:t>
      </w:r>
    </w:p>
    <w:p w14:paraId="67409A5A" w14:textId="5A8C380F" w:rsidR="00D94949" w:rsidRPr="00BF1098" w:rsidRDefault="00D73082" w:rsidP="00BF1098">
      <w:pPr>
        <w:tabs>
          <w:tab w:val="left" w:pos="-720"/>
          <w:tab w:val="left" w:pos="0"/>
          <w:tab w:val="left" w:pos="720"/>
          <w:tab w:val="left" w:pos="1440"/>
          <w:tab w:val="left" w:pos="2160"/>
          <w:tab w:val="left" w:pos="2880"/>
          <w:tab w:val="left" w:pos="3600"/>
          <w:tab w:val="left" w:pos="4320"/>
        </w:tabs>
        <w:ind w:left="708"/>
        <w:rPr>
          <w:rFonts w:cs="Arial"/>
        </w:rPr>
      </w:pPr>
      <w:r w:rsidRPr="00B510F6">
        <w:rPr>
          <w:rFonts w:cs="Arial"/>
        </w:rPr>
        <w:t xml:space="preserve">při Ne - převod do MV bez omezení </w:t>
      </w:r>
    </w:p>
    <w:p w14:paraId="346E66BB" w14:textId="77777777" w:rsidR="00BC43D6" w:rsidRPr="00D94949" w:rsidRDefault="00BC43D6" w:rsidP="00DD3358">
      <w:pPr>
        <w:ind w:left="709" w:hanging="709"/>
        <w:rPr>
          <w:lang w:val="sk-SK"/>
        </w:rPr>
      </w:pPr>
    </w:p>
    <w:p w14:paraId="0A67ED54" w14:textId="77777777" w:rsidR="00DD3358" w:rsidRPr="00DD3358" w:rsidRDefault="00DD3358" w:rsidP="00DD3358">
      <w:pPr>
        <w:rPr>
          <w:rFonts w:cs="Arial"/>
        </w:rPr>
      </w:pPr>
      <w:r w:rsidRPr="005A2779">
        <w:rPr>
          <w:rFonts w:cs="Arial"/>
          <w:b/>
        </w:rPr>
        <w:t>V</w:t>
      </w:r>
      <w:r w:rsidRPr="00DD3358">
        <w:rPr>
          <w:rFonts w:cs="Arial"/>
        </w:rPr>
        <w:t> </w:t>
      </w:r>
      <w:r w:rsidRPr="00DD3358">
        <w:rPr>
          <w:rFonts w:cs="Arial"/>
          <w:b/>
        </w:rPr>
        <w:t>seznamové části záložky</w:t>
      </w:r>
      <w:r w:rsidRPr="00DD3358">
        <w:rPr>
          <w:rFonts w:cs="Arial"/>
        </w:rPr>
        <w:t xml:space="preserve">   se zobrazí položky záznamu :</w:t>
      </w:r>
    </w:p>
    <w:p w14:paraId="50085760" w14:textId="77777777" w:rsidR="00DD3358" w:rsidRPr="00DD3358" w:rsidRDefault="00DD3358" w:rsidP="00F802AA">
      <w:pPr>
        <w:ind w:left="708"/>
        <w:rPr>
          <w:rFonts w:cs="Arial"/>
        </w:rPr>
      </w:pPr>
      <w:bookmarkStart w:id="144" w:name="_Toc263335473"/>
      <w:bookmarkStart w:id="145" w:name="_Toc263422183"/>
      <w:r w:rsidRPr="00DD3358">
        <w:rPr>
          <w:rFonts w:cs="Arial"/>
        </w:rPr>
        <w:t>Období – období vyhodnocení</w:t>
      </w:r>
      <w:bookmarkEnd w:id="144"/>
      <w:bookmarkEnd w:id="145"/>
    </w:p>
    <w:p w14:paraId="6B0CEFFD" w14:textId="77777777" w:rsidR="00DD3358" w:rsidRPr="00DD3358" w:rsidRDefault="00DD3358" w:rsidP="00F802AA">
      <w:pPr>
        <w:ind w:left="708"/>
        <w:rPr>
          <w:rFonts w:cs="Arial"/>
        </w:rPr>
      </w:pPr>
      <w:bookmarkStart w:id="146" w:name="_Toc263335474"/>
      <w:bookmarkStart w:id="147" w:name="_Toc263422184"/>
      <w:r w:rsidRPr="00DD3358">
        <w:rPr>
          <w:rFonts w:cs="Arial"/>
          <w:noProof/>
        </w:rPr>
        <w:t>Poč.nár.akt.obd.</w:t>
      </w:r>
      <w:r w:rsidRPr="00DD3358">
        <w:rPr>
          <w:rFonts w:cs="Arial"/>
        </w:rPr>
        <w:t xml:space="preserve"> – nárok příspěvků na běžný měsíc</w:t>
      </w:r>
      <w:bookmarkEnd w:id="146"/>
      <w:bookmarkEnd w:id="147"/>
    </w:p>
    <w:p w14:paraId="6A5FAF40" w14:textId="77777777" w:rsidR="00DD3358" w:rsidRPr="00DD3358" w:rsidRDefault="00DD3358" w:rsidP="00F802AA">
      <w:pPr>
        <w:ind w:left="708"/>
        <w:rPr>
          <w:rFonts w:cs="Arial"/>
        </w:rPr>
      </w:pPr>
      <w:bookmarkStart w:id="148" w:name="_Toc263335475"/>
      <w:bookmarkStart w:id="149" w:name="_Toc263422185"/>
      <w:r w:rsidRPr="00DD3358">
        <w:rPr>
          <w:rFonts w:cs="Arial"/>
          <w:noProof/>
        </w:rPr>
        <w:t>Poč.nár.pred.obd</w:t>
      </w:r>
      <w:r w:rsidRPr="00DD3358">
        <w:rPr>
          <w:rFonts w:cs="Arial"/>
        </w:rPr>
        <w:t>. – nárok příspěvků z předcházejících období</w:t>
      </w:r>
      <w:bookmarkEnd w:id="148"/>
      <w:bookmarkEnd w:id="149"/>
    </w:p>
    <w:p w14:paraId="73D30B48" w14:textId="77777777" w:rsidR="00DD3358" w:rsidRPr="00DD3358" w:rsidRDefault="00DD3358" w:rsidP="00F802AA">
      <w:pPr>
        <w:ind w:left="708"/>
        <w:rPr>
          <w:rFonts w:cs="Arial"/>
        </w:rPr>
      </w:pPr>
      <w:bookmarkStart w:id="150" w:name="_Toc263335476"/>
      <w:bookmarkStart w:id="151" w:name="_Toc263422186"/>
      <w:r w:rsidRPr="00DD3358">
        <w:rPr>
          <w:rFonts w:cs="Arial"/>
        </w:rPr>
        <w:t>Nárok celkem  - nárok celkem na aktuální období</w:t>
      </w:r>
      <w:bookmarkEnd w:id="150"/>
      <w:bookmarkEnd w:id="151"/>
    </w:p>
    <w:p w14:paraId="0264AB9E" w14:textId="77777777" w:rsidR="00DD3358" w:rsidRPr="00DD3358" w:rsidRDefault="00DD3358" w:rsidP="00F802AA">
      <w:pPr>
        <w:ind w:left="708"/>
        <w:rPr>
          <w:rFonts w:cs="Arial"/>
        </w:rPr>
      </w:pPr>
      <w:bookmarkStart w:id="152" w:name="_Toc263335477"/>
      <w:bookmarkStart w:id="153" w:name="_Toc263422187"/>
      <w:r w:rsidRPr="00DD3358">
        <w:rPr>
          <w:rFonts w:cs="Arial"/>
        </w:rPr>
        <w:t>Zůstatek nevyčerp. nároků  - zůstatek nevyčerpaných nárok</w:t>
      </w:r>
      <w:bookmarkEnd w:id="152"/>
      <w:bookmarkEnd w:id="153"/>
      <w:r w:rsidRPr="00DD3358">
        <w:rPr>
          <w:rFonts w:cs="Arial"/>
        </w:rPr>
        <w:t>ů</w:t>
      </w:r>
    </w:p>
    <w:p w14:paraId="6B187395" w14:textId="77777777" w:rsidR="00DD3358" w:rsidRPr="00DD3358" w:rsidRDefault="00DD3358" w:rsidP="00F802AA">
      <w:pPr>
        <w:ind w:left="708"/>
        <w:rPr>
          <w:rFonts w:cs="Arial"/>
        </w:rPr>
      </w:pPr>
      <w:bookmarkStart w:id="154" w:name="_Toc263335478"/>
      <w:bookmarkStart w:id="155" w:name="_Toc263422188"/>
      <w:r w:rsidRPr="00DD3358">
        <w:rPr>
          <w:rFonts w:cs="Arial"/>
        </w:rPr>
        <w:t>Počet jídel – počet odebraných jídel</w:t>
      </w:r>
      <w:bookmarkEnd w:id="154"/>
      <w:bookmarkEnd w:id="155"/>
    </w:p>
    <w:p w14:paraId="24171B43" w14:textId="77777777" w:rsidR="00DD3358" w:rsidRPr="00DD3358" w:rsidRDefault="00DD3358" w:rsidP="00F802AA">
      <w:pPr>
        <w:ind w:left="708"/>
        <w:rPr>
          <w:rFonts w:cs="Arial"/>
        </w:rPr>
      </w:pPr>
      <w:bookmarkStart w:id="156" w:name="_Toc263335479"/>
      <w:bookmarkStart w:id="157" w:name="_Toc263422189"/>
      <w:r w:rsidRPr="00DD3358">
        <w:rPr>
          <w:rFonts w:cs="Arial"/>
        </w:rPr>
        <w:t>Doplňkový počet 1 – počet odebraných stravenek typu 1</w:t>
      </w:r>
      <w:bookmarkEnd w:id="156"/>
      <w:bookmarkEnd w:id="157"/>
    </w:p>
    <w:p w14:paraId="257D94C3" w14:textId="77777777" w:rsidR="00DD3358" w:rsidRPr="00DD3358" w:rsidRDefault="00DD3358" w:rsidP="00F802AA">
      <w:pPr>
        <w:ind w:left="708"/>
        <w:rPr>
          <w:rFonts w:cs="Arial"/>
        </w:rPr>
      </w:pPr>
      <w:bookmarkStart w:id="158" w:name="_Toc263335480"/>
      <w:bookmarkStart w:id="159" w:name="_Toc263422190"/>
      <w:r w:rsidRPr="00DD3358">
        <w:rPr>
          <w:rFonts w:cs="Arial"/>
        </w:rPr>
        <w:t>Doplňkový počet 2 – počet odebraných stravenek typu 2</w:t>
      </w:r>
      <w:bookmarkEnd w:id="158"/>
      <w:bookmarkEnd w:id="159"/>
    </w:p>
    <w:p w14:paraId="5DC0B1E3" w14:textId="77777777" w:rsidR="00DD3358" w:rsidRPr="00DD3358" w:rsidRDefault="00DD3358" w:rsidP="00F802AA">
      <w:pPr>
        <w:ind w:left="708"/>
        <w:rPr>
          <w:rFonts w:cs="Arial"/>
        </w:rPr>
      </w:pPr>
      <w:bookmarkStart w:id="160" w:name="_Toc263335481"/>
      <w:bookmarkStart w:id="161" w:name="_Toc263422191"/>
      <w:r w:rsidRPr="00DD3358">
        <w:rPr>
          <w:rFonts w:cs="Arial"/>
        </w:rPr>
        <w:t>Doplňkový počet 3  – počet odebraných stravenek typu 3</w:t>
      </w:r>
      <w:bookmarkEnd w:id="160"/>
      <w:bookmarkEnd w:id="161"/>
    </w:p>
    <w:p w14:paraId="44754262" w14:textId="105F9B0B" w:rsidR="00DD3358" w:rsidRDefault="00DD3358" w:rsidP="00F802AA">
      <w:pPr>
        <w:ind w:left="708"/>
        <w:rPr>
          <w:rFonts w:cs="Arial"/>
        </w:rPr>
      </w:pPr>
      <w:bookmarkStart w:id="162" w:name="_Toc263335482"/>
      <w:bookmarkStart w:id="163" w:name="_Toc263422192"/>
      <w:r w:rsidRPr="00DD3358">
        <w:rPr>
          <w:rFonts w:cs="Arial"/>
        </w:rPr>
        <w:lastRenderedPageBreak/>
        <w:t xml:space="preserve">Srážka </w:t>
      </w:r>
      <w:r w:rsidR="007C3BE6">
        <w:rPr>
          <w:rFonts w:cs="Arial"/>
        </w:rPr>
        <w:t>ze mzdy</w:t>
      </w:r>
      <w:r w:rsidRPr="00DD3358">
        <w:rPr>
          <w:rFonts w:cs="Arial"/>
        </w:rPr>
        <w:t>– srážka ze mzdy zaměstnance</w:t>
      </w:r>
      <w:bookmarkEnd w:id="162"/>
      <w:bookmarkEnd w:id="163"/>
    </w:p>
    <w:p w14:paraId="7A6BC2C8" w14:textId="5035AEDA" w:rsidR="00F31DF1" w:rsidRPr="00DD3358" w:rsidRDefault="00F31DF1" w:rsidP="00F802AA">
      <w:pPr>
        <w:ind w:left="708"/>
        <w:rPr>
          <w:rFonts w:cs="Arial"/>
        </w:rPr>
      </w:pPr>
      <w:r>
        <w:rPr>
          <w:rFonts w:cs="Arial"/>
        </w:rPr>
        <w:t>Do pokladny</w:t>
      </w:r>
      <w:r>
        <w:rPr>
          <w:rFonts w:cs="Arial"/>
        </w:rPr>
        <w:tab/>
        <w:t xml:space="preserve">- platba za odebranou stravu/stravenky do pokladny  </w:t>
      </w:r>
    </w:p>
    <w:p w14:paraId="6180792C" w14:textId="77777777" w:rsidR="00DD3358" w:rsidRPr="00DD3358" w:rsidRDefault="00DD3358" w:rsidP="00F802AA">
      <w:pPr>
        <w:ind w:left="708"/>
        <w:rPr>
          <w:rFonts w:cs="Arial"/>
        </w:rPr>
      </w:pPr>
      <w:bookmarkStart w:id="164" w:name="_Toc263335483"/>
      <w:bookmarkStart w:id="165" w:name="_Toc263422193"/>
      <w:r w:rsidRPr="00DD3358">
        <w:rPr>
          <w:rFonts w:cs="Arial"/>
        </w:rPr>
        <w:t xml:space="preserve">Stav zpracování – </w:t>
      </w:r>
      <w:r w:rsidR="001E38C2">
        <w:rPr>
          <w:rFonts w:cs="Arial"/>
        </w:rPr>
        <w:t>s</w:t>
      </w:r>
      <w:r w:rsidRPr="00DD3358">
        <w:rPr>
          <w:rFonts w:cs="Arial"/>
        </w:rPr>
        <w:t>tav zpracován</w:t>
      </w:r>
      <w:bookmarkEnd w:id="164"/>
      <w:bookmarkEnd w:id="165"/>
      <w:r w:rsidRPr="00DD3358">
        <w:rPr>
          <w:rFonts w:cs="Arial"/>
        </w:rPr>
        <w:t>í</w:t>
      </w:r>
    </w:p>
    <w:p w14:paraId="18B58971" w14:textId="3223D4CD" w:rsidR="00DD3358" w:rsidRDefault="00DD3358" w:rsidP="00DD3358">
      <w:pPr>
        <w:rPr>
          <w:rFonts w:cs="Arial"/>
        </w:rPr>
      </w:pPr>
    </w:p>
    <w:p w14:paraId="23A796D7" w14:textId="5D8EABBE" w:rsidR="00DE38A5" w:rsidRPr="003974B4" w:rsidRDefault="00DE38A5" w:rsidP="00DD3358">
      <w:pPr>
        <w:rPr>
          <w:rFonts w:cs="Arial"/>
          <w:b/>
          <w:u w:val="single"/>
        </w:rPr>
      </w:pPr>
      <w:r w:rsidRPr="003974B4">
        <w:rPr>
          <w:rFonts w:cs="Arial"/>
          <w:b/>
          <w:u w:val="single"/>
        </w:rPr>
        <w:t>Podzáložka Počty:</w:t>
      </w:r>
    </w:p>
    <w:p w14:paraId="455F917B" w14:textId="658B4E93" w:rsidR="00DE38A5" w:rsidRDefault="00DE38A5" w:rsidP="00DD3358">
      <w:pPr>
        <w:rPr>
          <w:rFonts w:cs="Arial"/>
        </w:rPr>
      </w:pPr>
      <w:r w:rsidRPr="003974B4">
        <w:rPr>
          <w:rFonts w:cs="Arial"/>
        </w:rPr>
        <w:t>Je k dispozici standard a pro některé typy vyhodnocení, může mít podzáložka jiný obsah (21, 303).</w:t>
      </w:r>
    </w:p>
    <w:p w14:paraId="2C523A77" w14:textId="77777777" w:rsidR="009E27DE" w:rsidRPr="009E27DE" w:rsidRDefault="009E27DE" w:rsidP="00DD3358">
      <w:pPr>
        <w:rPr>
          <w:rFonts w:cs="Arial"/>
        </w:rPr>
      </w:pPr>
    </w:p>
    <w:p w14:paraId="07668294" w14:textId="3C9BE2D3" w:rsidR="00DD3358" w:rsidRPr="00DD3358" w:rsidRDefault="00DD3358" w:rsidP="00DD3358">
      <w:pPr>
        <w:rPr>
          <w:rFonts w:cs="Arial"/>
        </w:rPr>
      </w:pPr>
      <w:bookmarkStart w:id="166" w:name="_Toc263335484"/>
      <w:bookmarkStart w:id="167" w:name="_Toc263422194"/>
      <w:r w:rsidRPr="003974B4">
        <w:rPr>
          <w:rFonts w:cs="Arial"/>
        </w:rPr>
        <w:t>V</w:t>
      </w:r>
      <w:r w:rsidRPr="009E27DE">
        <w:rPr>
          <w:rFonts w:cs="Arial"/>
        </w:rPr>
        <w:t> </w:t>
      </w:r>
      <w:r w:rsidRPr="003974B4">
        <w:rPr>
          <w:rFonts w:cs="Arial"/>
        </w:rPr>
        <w:t xml:space="preserve">detailní části </w:t>
      </w:r>
      <w:r w:rsidR="00F31DF1" w:rsidRPr="003974B4">
        <w:rPr>
          <w:rFonts w:cs="Arial"/>
        </w:rPr>
        <w:t xml:space="preserve">na </w:t>
      </w:r>
      <w:r w:rsidR="00DE38A5" w:rsidRPr="003974B4">
        <w:rPr>
          <w:rFonts w:cs="Arial"/>
        </w:rPr>
        <w:t xml:space="preserve">standardní </w:t>
      </w:r>
      <w:r w:rsidR="00F31DF1" w:rsidRPr="003974B4">
        <w:rPr>
          <w:rFonts w:cs="Arial"/>
        </w:rPr>
        <w:t>podzáložce Počty</w:t>
      </w:r>
      <w:r w:rsidRPr="00DD3358">
        <w:rPr>
          <w:rFonts w:cs="Arial"/>
          <w:b/>
        </w:rPr>
        <w:t xml:space="preserve"> </w:t>
      </w:r>
      <w:r w:rsidRPr="00DD3358">
        <w:rPr>
          <w:rFonts w:cs="Arial"/>
        </w:rPr>
        <w:t>k záznamu se zobrazují položky :</w:t>
      </w:r>
      <w:bookmarkEnd w:id="166"/>
      <w:bookmarkEnd w:id="167"/>
    </w:p>
    <w:p w14:paraId="02AC2908" w14:textId="77777777" w:rsidR="00DD3358" w:rsidRPr="00DD3358" w:rsidRDefault="00DD3358" w:rsidP="003974B4">
      <w:pPr>
        <w:rPr>
          <w:rFonts w:cs="Arial"/>
        </w:rPr>
      </w:pPr>
      <w:bookmarkStart w:id="168" w:name="_Toc263335485"/>
      <w:bookmarkStart w:id="169" w:name="_Toc263422195"/>
      <w:r w:rsidRPr="00DD3358">
        <w:rPr>
          <w:rFonts w:cs="Arial"/>
        </w:rPr>
        <w:t>Období záhlaví – období vyhodnocení</w:t>
      </w:r>
      <w:bookmarkEnd w:id="168"/>
      <w:bookmarkEnd w:id="169"/>
    </w:p>
    <w:p w14:paraId="21AED367" w14:textId="77777777" w:rsidR="00DD3358" w:rsidRPr="00DD3358" w:rsidRDefault="00DD3358" w:rsidP="003974B4">
      <w:pPr>
        <w:rPr>
          <w:rFonts w:cs="Arial"/>
        </w:rPr>
      </w:pPr>
      <w:bookmarkStart w:id="170" w:name="_Toc263335486"/>
      <w:bookmarkStart w:id="171" w:name="_Toc263422196"/>
      <w:r w:rsidRPr="00DD3358">
        <w:rPr>
          <w:rFonts w:cs="Arial"/>
        </w:rPr>
        <w:t>Počet nároků na běžný měsíc - nárok příspěvků na běžný měsíc</w:t>
      </w:r>
      <w:bookmarkEnd w:id="170"/>
      <w:bookmarkEnd w:id="171"/>
    </w:p>
    <w:p w14:paraId="4AF0D270" w14:textId="77777777" w:rsidR="00DD3358" w:rsidRPr="00DD3358" w:rsidRDefault="00DD3358" w:rsidP="003974B4">
      <w:pPr>
        <w:rPr>
          <w:rFonts w:cs="Arial"/>
        </w:rPr>
      </w:pPr>
      <w:bookmarkStart w:id="172" w:name="_Toc263335487"/>
      <w:bookmarkStart w:id="173" w:name="_Toc263422197"/>
      <w:r w:rsidRPr="00DD3358">
        <w:rPr>
          <w:rFonts w:cs="Arial"/>
        </w:rPr>
        <w:t>Počet nároků z předcházejících období - nárok příspěvků z předcházejících období</w:t>
      </w:r>
      <w:bookmarkEnd w:id="172"/>
      <w:bookmarkEnd w:id="173"/>
    </w:p>
    <w:p w14:paraId="13C5F020" w14:textId="77777777" w:rsidR="00DD3358" w:rsidRPr="00DD3358" w:rsidRDefault="00DD3358" w:rsidP="003974B4">
      <w:pPr>
        <w:rPr>
          <w:rFonts w:cs="Arial"/>
        </w:rPr>
      </w:pPr>
      <w:bookmarkStart w:id="174" w:name="_Toc263335488"/>
      <w:bookmarkStart w:id="175" w:name="_Toc263422198"/>
      <w:r w:rsidRPr="00DD3358">
        <w:rPr>
          <w:rFonts w:cs="Arial"/>
        </w:rPr>
        <w:t>Zůstatek nevyčerpaných nároků - zůstatek nevyčerpaných nárok</w:t>
      </w:r>
      <w:bookmarkEnd w:id="174"/>
      <w:bookmarkEnd w:id="175"/>
      <w:r w:rsidRPr="00DD3358">
        <w:rPr>
          <w:rFonts w:cs="Arial"/>
        </w:rPr>
        <w:t>ů</w:t>
      </w:r>
    </w:p>
    <w:p w14:paraId="73E59EE2" w14:textId="77777777" w:rsidR="00095C6D" w:rsidRDefault="00095C6D" w:rsidP="00DD3358">
      <w:pPr>
        <w:rPr>
          <w:rFonts w:cs="Arial"/>
          <w:b/>
        </w:rPr>
      </w:pPr>
    </w:p>
    <w:p w14:paraId="2B99C282" w14:textId="3ECF1591" w:rsidR="00DD3358" w:rsidRPr="003974B4" w:rsidRDefault="00DE38A5" w:rsidP="00DD3358">
      <w:pPr>
        <w:rPr>
          <w:rFonts w:cs="Arial"/>
          <w:b/>
        </w:rPr>
      </w:pPr>
      <w:r w:rsidRPr="003974B4">
        <w:rPr>
          <w:rFonts w:cs="Arial"/>
          <w:b/>
        </w:rPr>
        <w:t>Detail pro typ vyhodnocení 21</w:t>
      </w:r>
      <w:r w:rsidR="00095C6D">
        <w:rPr>
          <w:rFonts w:cs="Arial"/>
          <w:b/>
        </w:rPr>
        <w:t>, obsah podzáložky</w:t>
      </w:r>
      <w:r w:rsidRPr="003974B4">
        <w:rPr>
          <w:rFonts w:cs="Arial"/>
          <w:b/>
        </w:rPr>
        <w:t>:</w:t>
      </w:r>
    </w:p>
    <w:p w14:paraId="3491096C" w14:textId="77777777" w:rsidR="00095C6D" w:rsidRPr="003974B4" w:rsidRDefault="00095C6D" w:rsidP="00095C6D">
      <w:pPr>
        <w:spacing w:after="120"/>
        <w:rPr>
          <w:rFonts w:ascii="Helv" w:hAnsi="Helv" w:cs="Helv"/>
          <w:b/>
          <w:i/>
          <w:color w:val="000000"/>
          <w:u w:val="single"/>
        </w:rPr>
      </w:pPr>
      <w:r w:rsidRPr="003974B4">
        <w:rPr>
          <w:rFonts w:ascii="Helv" w:hAnsi="Helv" w:cs="Helv"/>
          <w:b/>
          <w:i/>
          <w:color w:val="000000"/>
          <w:u w:val="single"/>
        </w:rPr>
        <w:t>Levý sloupec:</w:t>
      </w:r>
    </w:p>
    <w:p w14:paraId="3B233E0A" w14:textId="77777777" w:rsidR="00095C6D" w:rsidRDefault="00095C6D" w:rsidP="00095C6D">
      <w:pPr>
        <w:spacing w:after="120"/>
        <w:rPr>
          <w:rFonts w:ascii="Helv" w:hAnsi="Helv" w:cs="Helv"/>
          <w:color w:val="000000"/>
        </w:rPr>
      </w:pPr>
      <w:r w:rsidRPr="008C326F">
        <w:rPr>
          <w:rFonts w:ascii="Helv" w:hAnsi="Helv" w:cs="Helv"/>
          <w:color w:val="000000"/>
        </w:rPr>
        <w:t>Období záhlaví</w:t>
      </w:r>
      <w:r>
        <w:rPr>
          <w:rFonts w:ascii="Helv" w:hAnsi="Helv" w:cs="Helv"/>
          <w:color w:val="000000"/>
        </w:rPr>
        <w:t xml:space="preserve"> – období platnosti dat</w:t>
      </w:r>
    </w:p>
    <w:p w14:paraId="520FDC40" w14:textId="77777777" w:rsidR="00095C6D" w:rsidRDefault="00095C6D" w:rsidP="00095C6D">
      <w:pPr>
        <w:spacing w:after="120"/>
        <w:rPr>
          <w:rFonts w:ascii="Helv" w:hAnsi="Helv" w:cs="Helv"/>
          <w:color w:val="000000"/>
        </w:rPr>
      </w:pPr>
      <w:r>
        <w:rPr>
          <w:rFonts w:ascii="Helv" w:hAnsi="Helv" w:cs="Helv"/>
          <w:color w:val="000000"/>
        </w:rPr>
        <w:t>Počet nároků na běžný měsíc – aktuální nárok na běžný měsíc</w:t>
      </w:r>
    </w:p>
    <w:p w14:paraId="45815C31" w14:textId="77777777" w:rsidR="00095C6D" w:rsidRDefault="00095C6D" w:rsidP="00095C6D">
      <w:pPr>
        <w:spacing w:after="120"/>
        <w:rPr>
          <w:rFonts w:ascii="Helv" w:hAnsi="Helv" w:cs="Helv"/>
          <w:color w:val="000000"/>
          <w:sz w:val="18"/>
          <w:szCs w:val="18"/>
        </w:rPr>
      </w:pPr>
      <w:r>
        <w:rPr>
          <w:rFonts w:ascii="Helv" w:hAnsi="Helv" w:cs="Helv"/>
          <w:color w:val="000000"/>
        </w:rPr>
        <w:t>Počet nároků z předešlých období – přenos z předešlých období</w:t>
      </w:r>
    </w:p>
    <w:p w14:paraId="0EBA8E95" w14:textId="77777777" w:rsidR="00095C6D" w:rsidRDefault="00095C6D" w:rsidP="00095C6D">
      <w:pPr>
        <w:spacing w:after="120"/>
        <w:rPr>
          <w:rFonts w:ascii="Helv" w:hAnsi="Helv" w:cs="Helv"/>
          <w:color w:val="000000"/>
          <w:sz w:val="18"/>
          <w:szCs w:val="18"/>
        </w:rPr>
      </w:pPr>
      <w:r>
        <w:rPr>
          <w:rFonts w:ascii="Helv" w:hAnsi="Helv" w:cs="Helv"/>
          <w:color w:val="000000"/>
        </w:rPr>
        <w:t>Nárok celkem – celkový nárok na měsíc</w:t>
      </w:r>
    </w:p>
    <w:p w14:paraId="25FCA83F" w14:textId="77777777" w:rsidR="00095C6D" w:rsidRDefault="00095C6D" w:rsidP="00095C6D">
      <w:pPr>
        <w:spacing w:after="120"/>
        <w:rPr>
          <w:rFonts w:ascii="Helv" w:hAnsi="Helv" w:cs="Helv"/>
          <w:color w:val="000000"/>
        </w:rPr>
      </w:pPr>
      <w:r>
        <w:rPr>
          <w:rFonts w:ascii="Helv" w:hAnsi="Helv" w:cs="Helv"/>
          <w:color w:val="000000"/>
        </w:rPr>
        <w:t>Zůstatek nevyčerp. nároků – nečerpaný nárok, převod do dalšího období</w:t>
      </w:r>
      <w:r>
        <w:rPr>
          <w:rFonts w:ascii="Helv" w:hAnsi="Helv" w:cs="Helv"/>
          <w:color w:val="000000"/>
        </w:rPr>
        <w:tab/>
      </w:r>
    </w:p>
    <w:p w14:paraId="68CF429D" w14:textId="77777777" w:rsidR="00095C6D" w:rsidRPr="003974B4" w:rsidRDefault="00095C6D" w:rsidP="00095C6D">
      <w:pPr>
        <w:spacing w:after="120"/>
        <w:rPr>
          <w:rFonts w:ascii="Helv" w:hAnsi="Helv" w:cs="Helv"/>
          <w:b/>
          <w:i/>
          <w:color w:val="000000"/>
          <w:u w:val="single"/>
        </w:rPr>
      </w:pPr>
      <w:r w:rsidRPr="003974B4">
        <w:rPr>
          <w:rFonts w:ascii="Helv" w:hAnsi="Helv" w:cs="Helv"/>
          <w:b/>
          <w:i/>
          <w:color w:val="000000"/>
          <w:u w:val="single"/>
        </w:rPr>
        <w:t>Pravý sloupec:</w:t>
      </w:r>
    </w:p>
    <w:p w14:paraId="723B770B" w14:textId="1E3010A0" w:rsidR="00095C6D" w:rsidRDefault="00095C6D" w:rsidP="00095C6D">
      <w:pPr>
        <w:spacing w:after="120"/>
        <w:jc w:val="both"/>
        <w:rPr>
          <w:rFonts w:cs="Arial"/>
          <w:color w:val="000000"/>
        </w:rPr>
      </w:pPr>
      <w:r>
        <w:rPr>
          <w:rFonts w:cs="Arial"/>
          <w:b/>
          <w:bCs/>
          <w:color w:val="000000"/>
        </w:rPr>
        <w:t>Počet nároku na měsíc podle kalendáře</w:t>
      </w:r>
      <w:r>
        <w:rPr>
          <w:rFonts w:cs="Arial"/>
          <w:color w:val="000000"/>
        </w:rPr>
        <w:t xml:space="preserve">: - počet pracovních dní podle kalendáře s případným navýšením pro přiznání dvou příspěvků </w:t>
      </w:r>
    </w:p>
    <w:p w14:paraId="4AB5AB90" w14:textId="77777777" w:rsidR="009D73DF" w:rsidRDefault="000B0F3B" w:rsidP="000B0F3B">
      <w:pPr>
        <w:ind w:left="708"/>
        <w:rPr>
          <w:rFonts w:cs="Arial"/>
        </w:rPr>
      </w:pPr>
      <w:r w:rsidRPr="00A773C2">
        <w:rPr>
          <w:rFonts w:cs="Arial"/>
        </w:rPr>
        <w:t xml:space="preserve">= počet pracovních dní kalendáře zaměstnance v akt. období vyhodnocení stravy, u kterých na den </w:t>
      </w:r>
    </w:p>
    <w:p w14:paraId="30D66AEA" w14:textId="77777777" w:rsidR="009D73DF" w:rsidRDefault="000B0F3B" w:rsidP="009D73DF">
      <w:pPr>
        <w:ind w:left="1416"/>
        <w:rPr>
          <w:rFonts w:cs="Arial"/>
        </w:rPr>
      </w:pPr>
      <w:r w:rsidRPr="00A773C2">
        <w:rPr>
          <w:rFonts w:cs="Arial"/>
        </w:rPr>
        <w:t xml:space="preserve">a/ je platný PV (datum je větší </w:t>
      </w:r>
      <w:r>
        <w:rPr>
          <w:rFonts w:cs="Arial"/>
        </w:rPr>
        <w:t>než</w:t>
      </w:r>
      <w:r w:rsidRPr="00A773C2">
        <w:rPr>
          <w:rFonts w:cs="Arial"/>
        </w:rPr>
        <w:t xml:space="preserve"> začátek PV a je menší </w:t>
      </w:r>
      <w:r>
        <w:rPr>
          <w:rFonts w:cs="Arial"/>
        </w:rPr>
        <w:t>než</w:t>
      </w:r>
      <w:r w:rsidRPr="00A773C2">
        <w:rPr>
          <w:rFonts w:cs="Arial"/>
        </w:rPr>
        <w:t xml:space="preserve"> datum ukončení PV)</w:t>
      </w:r>
      <w:r w:rsidRPr="00A773C2">
        <w:rPr>
          <w:rFonts w:cs="Arial"/>
        </w:rPr>
        <w:br/>
        <w:t>b/ PV není v</w:t>
      </w:r>
      <w:r>
        <w:rPr>
          <w:rFonts w:cs="Arial"/>
        </w:rPr>
        <w:t> </w:t>
      </w:r>
      <w:r w:rsidRPr="00A773C2">
        <w:rPr>
          <w:rFonts w:cs="Arial"/>
        </w:rPr>
        <w:t>mimo</w:t>
      </w:r>
      <w:r>
        <w:rPr>
          <w:rFonts w:cs="Arial"/>
        </w:rPr>
        <w:t xml:space="preserve"> </w:t>
      </w:r>
      <w:r w:rsidRPr="00A773C2">
        <w:rPr>
          <w:rFonts w:cs="Arial"/>
        </w:rPr>
        <w:t>evidenčním stavu (PV není v tento ve vynětí)</w:t>
      </w:r>
      <w:r w:rsidRPr="00A773C2">
        <w:rPr>
          <w:rFonts w:cs="Arial"/>
        </w:rPr>
        <w:br/>
        <w:t xml:space="preserve">c/ je plánovaná směna (hodiny &gt; 0)  a hodiny jsou větší </w:t>
      </w:r>
      <w:r>
        <w:rPr>
          <w:rFonts w:cs="Arial"/>
        </w:rPr>
        <w:t>než</w:t>
      </w:r>
      <w:r w:rsidRPr="00A773C2">
        <w:rPr>
          <w:rFonts w:cs="Arial"/>
        </w:rPr>
        <w:t xml:space="preserve"> limit hodin pro první příspěvek</w:t>
      </w:r>
      <w:r w:rsidRPr="00A773C2">
        <w:rPr>
          <w:rFonts w:cs="Arial"/>
        </w:rPr>
        <w:br/>
        <w:t>d/ a ve dni není plánovaný neodpracovaný svátek (typ svátku N)</w:t>
      </w:r>
    </w:p>
    <w:p w14:paraId="1EA4511C" w14:textId="5542FFFA" w:rsidR="000B0F3B" w:rsidRPr="00A773C2" w:rsidRDefault="000B0F3B" w:rsidP="009D73DF">
      <w:pPr>
        <w:ind w:left="708"/>
        <w:rPr>
          <w:rFonts w:cs="Arial"/>
        </w:rPr>
      </w:pPr>
      <w:r w:rsidRPr="00A773C2">
        <w:rPr>
          <w:rFonts w:cs="Arial"/>
        </w:rPr>
        <w:t>K základn</w:t>
      </w:r>
      <w:r>
        <w:rPr>
          <w:rFonts w:cs="Arial"/>
        </w:rPr>
        <w:t>í</w:t>
      </w:r>
      <w:r w:rsidRPr="00A773C2">
        <w:rPr>
          <w:rFonts w:cs="Arial"/>
        </w:rPr>
        <w:t>mu počtu se pak ještě přičte</w:t>
      </w:r>
      <w:r w:rsidRPr="00A773C2">
        <w:rPr>
          <w:rFonts w:cs="Arial"/>
        </w:rPr>
        <w:br/>
        <w:t>+ pokud je povolen druh</w:t>
      </w:r>
      <w:r w:rsidR="009D73DF">
        <w:rPr>
          <w:rFonts w:cs="Arial"/>
        </w:rPr>
        <w:t>ý příspěvek</w:t>
      </w:r>
      <w:r w:rsidRPr="00A773C2">
        <w:rPr>
          <w:rFonts w:cs="Arial"/>
        </w:rPr>
        <w:t>, počet pracovních dnů (při splněn</w:t>
      </w:r>
      <w:r>
        <w:rPr>
          <w:rFonts w:cs="Arial"/>
        </w:rPr>
        <w:t>í</w:t>
      </w:r>
      <w:r w:rsidRPr="00A773C2">
        <w:rPr>
          <w:rFonts w:cs="Arial"/>
        </w:rPr>
        <w:t xml:space="preserve"> výše uvedených </w:t>
      </w:r>
      <w:r w:rsidR="009D73DF">
        <w:rPr>
          <w:rFonts w:cs="Arial"/>
        </w:rPr>
        <w:tab/>
      </w:r>
      <w:r w:rsidRPr="00A773C2">
        <w:rPr>
          <w:rFonts w:cs="Arial"/>
        </w:rPr>
        <w:t>podmínek)</w:t>
      </w:r>
      <w:r>
        <w:rPr>
          <w:rFonts w:cs="Arial"/>
        </w:rPr>
        <w:t>,</w:t>
      </w:r>
      <w:r w:rsidRPr="00A773C2">
        <w:rPr>
          <w:rFonts w:cs="Arial"/>
        </w:rPr>
        <w:t xml:space="preserve"> u kterých  </w:t>
      </w:r>
      <w:r>
        <w:rPr>
          <w:rFonts w:cs="Arial"/>
        </w:rPr>
        <w:t xml:space="preserve">jsou </w:t>
      </w:r>
      <w:r w:rsidRPr="00A773C2">
        <w:rPr>
          <w:rFonts w:cs="Arial"/>
        </w:rPr>
        <w:t xml:space="preserve">hodiny větší </w:t>
      </w:r>
      <w:r>
        <w:rPr>
          <w:rFonts w:cs="Arial"/>
        </w:rPr>
        <w:t>než</w:t>
      </w:r>
      <w:r w:rsidRPr="00A773C2">
        <w:rPr>
          <w:rFonts w:cs="Arial"/>
        </w:rPr>
        <w:t xml:space="preserve"> limit hodin pro druhý příspěvek </w:t>
      </w:r>
    </w:p>
    <w:p w14:paraId="34FA8B17" w14:textId="77777777" w:rsidR="000B0F3B" w:rsidRDefault="000B0F3B" w:rsidP="00095C6D">
      <w:pPr>
        <w:spacing w:after="120"/>
        <w:jc w:val="both"/>
        <w:rPr>
          <w:rFonts w:cs="Arial"/>
          <w:color w:val="000000"/>
        </w:rPr>
      </w:pPr>
    </w:p>
    <w:p w14:paraId="6E52E46B" w14:textId="77777777" w:rsidR="00095C6D" w:rsidRDefault="00095C6D" w:rsidP="00095C6D">
      <w:pPr>
        <w:spacing w:after="120"/>
        <w:jc w:val="both"/>
        <w:rPr>
          <w:rFonts w:cs="Arial"/>
          <w:color w:val="000000"/>
        </w:rPr>
      </w:pPr>
      <w:r>
        <w:rPr>
          <w:rFonts w:cs="Arial"/>
          <w:b/>
          <w:bCs/>
          <w:color w:val="000000"/>
        </w:rPr>
        <w:t>Počet nároků z evidence docházky:</w:t>
      </w:r>
      <w:r>
        <w:rPr>
          <w:rFonts w:cs="Arial"/>
          <w:color w:val="000000"/>
        </w:rPr>
        <w:t xml:space="preserve"> - počet přiznaných nároků podle evidence docházky (z Dcd01, Rekapitulace dni)</w:t>
      </w:r>
    </w:p>
    <w:p w14:paraId="7D11CDC9" w14:textId="77777777" w:rsidR="00095C6D" w:rsidRDefault="00095C6D" w:rsidP="00095C6D">
      <w:pPr>
        <w:spacing w:after="120"/>
        <w:jc w:val="both"/>
        <w:rPr>
          <w:rFonts w:cs="Arial"/>
          <w:color w:val="000000"/>
        </w:rPr>
      </w:pPr>
      <w:r>
        <w:rPr>
          <w:rFonts w:cs="Arial"/>
          <w:b/>
          <w:bCs/>
          <w:color w:val="000000"/>
        </w:rPr>
        <w:t>Korekce nároku:</w:t>
      </w:r>
      <w:r>
        <w:rPr>
          <w:rFonts w:cs="Arial"/>
          <w:color w:val="000000"/>
        </w:rPr>
        <w:t xml:space="preserve"> - počet zadaných korekcí na záložce Dcs02, Nárok příspěvků</w:t>
      </w:r>
    </w:p>
    <w:p w14:paraId="5BFFD858" w14:textId="011B8E8D" w:rsidR="00DE38A5" w:rsidRDefault="00DE38A5" w:rsidP="00DD3358">
      <w:pPr>
        <w:rPr>
          <w:rFonts w:cs="Arial"/>
        </w:rPr>
      </w:pPr>
    </w:p>
    <w:p w14:paraId="75CCD6EC" w14:textId="77264264" w:rsidR="00A40A8E" w:rsidRDefault="00A40A8E" w:rsidP="00A40A8E">
      <w:pPr>
        <w:rPr>
          <w:rFonts w:cs="Arial"/>
          <w:b/>
        </w:rPr>
      </w:pPr>
      <w:r w:rsidRPr="00284EFF">
        <w:rPr>
          <w:rFonts w:cs="Arial"/>
          <w:b/>
        </w:rPr>
        <w:t xml:space="preserve">Detail pro typ vyhodnocení </w:t>
      </w:r>
      <w:r>
        <w:rPr>
          <w:rFonts w:cs="Arial"/>
          <w:b/>
        </w:rPr>
        <w:t>303, obsah podzáložky</w:t>
      </w:r>
      <w:r w:rsidRPr="00284EFF">
        <w:rPr>
          <w:rFonts w:cs="Arial"/>
          <w:b/>
        </w:rPr>
        <w:t>:</w:t>
      </w:r>
    </w:p>
    <w:p w14:paraId="11CDE5C0" w14:textId="705B45A9" w:rsidR="00A40A8E" w:rsidRPr="003974B4" w:rsidRDefault="00A40A8E" w:rsidP="00A40A8E">
      <w:pPr>
        <w:rPr>
          <w:rFonts w:cs="Arial"/>
        </w:rPr>
      </w:pPr>
      <w:r w:rsidRPr="003974B4">
        <w:rPr>
          <w:rFonts w:cs="Arial"/>
        </w:rPr>
        <w:t>viz řešení stravy pro zákazníka ŘLP.</w:t>
      </w:r>
    </w:p>
    <w:p w14:paraId="19385DE3" w14:textId="77777777" w:rsidR="00DE38A5" w:rsidRDefault="00DE38A5" w:rsidP="00DD3358">
      <w:pPr>
        <w:rPr>
          <w:rFonts w:cs="Arial"/>
        </w:rPr>
      </w:pPr>
    </w:p>
    <w:p w14:paraId="29FAC84A" w14:textId="598667CC" w:rsidR="00DE38A5" w:rsidRDefault="00DE38A5" w:rsidP="00DD3358">
      <w:pPr>
        <w:rPr>
          <w:rFonts w:cs="Arial"/>
        </w:rPr>
      </w:pPr>
      <w:r>
        <w:rPr>
          <w:rFonts w:cs="Arial"/>
          <w:b/>
        </w:rPr>
        <w:t>Podzáložka Rekapitulace</w:t>
      </w:r>
    </w:p>
    <w:p w14:paraId="12DD9B05" w14:textId="3CB4B457" w:rsidR="00F31DF1" w:rsidRPr="009E27DE" w:rsidRDefault="00F31DF1" w:rsidP="00F31DF1">
      <w:pPr>
        <w:rPr>
          <w:rFonts w:cs="Arial"/>
        </w:rPr>
      </w:pPr>
      <w:r w:rsidRPr="003974B4">
        <w:rPr>
          <w:rFonts w:cs="Arial"/>
        </w:rPr>
        <w:t>V</w:t>
      </w:r>
      <w:r w:rsidRPr="009E27DE">
        <w:rPr>
          <w:rFonts w:cs="Arial"/>
        </w:rPr>
        <w:t> </w:t>
      </w:r>
      <w:r w:rsidRPr="003974B4">
        <w:rPr>
          <w:rFonts w:cs="Arial"/>
        </w:rPr>
        <w:t xml:space="preserve">detailní části na </w:t>
      </w:r>
      <w:r w:rsidRPr="009E27DE">
        <w:rPr>
          <w:rFonts w:cs="Arial"/>
        </w:rPr>
        <w:t>k záznamu se zobrazují položky :</w:t>
      </w:r>
    </w:p>
    <w:p w14:paraId="44C7C89F" w14:textId="027FFF63" w:rsidR="00DD3358" w:rsidRPr="00DD3358" w:rsidRDefault="00F31DF1" w:rsidP="00DD3358">
      <w:pPr>
        <w:rPr>
          <w:rFonts w:cs="Arial"/>
        </w:rPr>
      </w:pPr>
      <w:bookmarkStart w:id="176" w:name="_Toc263335489"/>
      <w:bookmarkStart w:id="177" w:name="_Toc263422199"/>
      <w:r>
        <w:rPr>
          <w:rFonts w:cs="Arial"/>
        </w:rPr>
        <w:t>Na</w:t>
      </w:r>
      <w:r w:rsidR="00DD3358" w:rsidRPr="00DD3358">
        <w:rPr>
          <w:rFonts w:cs="Arial"/>
        </w:rPr>
        <w:t xml:space="preserve">  řádcích se zobrazují výsledky vyhodnocení pro čtyři typy odběru :</w:t>
      </w:r>
      <w:bookmarkEnd w:id="176"/>
      <w:bookmarkEnd w:id="177"/>
    </w:p>
    <w:p w14:paraId="3F685BF8" w14:textId="77777777" w:rsidR="00DD3358" w:rsidRPr="00DD3358" w:rsidRDefault="00DD3358" w:rsidP="00F802AA">
      <w:pPr>
        <w:rPr>
          <w:rFonts w:cs="Arial"/>
        </w:rPr>
      </w:pPr>
      <w:bookmarkStart w:id="178" w:name="_Toc263335490"/>
      <w:bookmarkStart w:id="179" w:name="_Toc263422200"/>
      <w:r w:rsidRPr="00DD3358">
        <w:rPr>
          <w:rFonts w:cs="Arial"/>
        </w:rPr>
        <w:t>Jídla, Stravenky 1, Stravenky 2, Stravenky 3</w:t>
      </w:r>
      <w:bookmarkEnd w:id="178"/>
      <w:bookmarkEnd w:id="179"/>
      <w:r w:rsidR="00F802AA">
        <w:rPr>
          <w:rFonts w:cs="Arial"/>
        </w:rPr>
        <w:t xml:space="preserve"> </w:t>
      </w:r>
      <w:r w:rsidRPr="00DD3358">
        <w:rPr>
          <w:rFonts w:cs="Arial"/>
        </w:rPr>
        <w:t>a jeden sumární řádek</w:t>
      </w:r>
    </w:p>
    <w:p w14:paraId="219D1BA0" w14:textId="77777777" w:rsidR="00F802AA" w:rsidRDefault="00F802AA" w:rsidP="00DD3358">
      <w:pPr>
        <w:rPr>
          <w:rFonts w:cs="Arial"/>
        </w:rPr>
      </w:pPr>
      <w:bookmarkStart w:id="180" w:name="_Toc263335491"/>
      <w:bookmarkStart w:id="181" w:name="_Toc263422201"/>
    </w:p>
    <w:p w14:paraId="23399D7F" w14:textId="77777777" w:rsidR="00DD3358" w:rsidRPr="00DD3358" w:rsidRDefault="00DD3358" w:rsidP="00F802AA">
      <w:pPr>
        <w:rPr>
          <w:rFonts w:cs="Arial"/>
        </w:rPr>
      </w:pPr>
      <w:r w:rsidRPr="00DD3358">
        <w:rPr>
          <w:rFonts w:cs="Arial"/>
        </w:rPr>
        <w:t>Pro každý z výše uvedených řádků se zobrazují položky :</w:t>
      </w:r>
      <w:bookmarkEnd w:id="180"/>
      <w:bookmarkEnd w:id="181"/>
    </w:p>
    <w:p w14:paraId="745BD8D7" w14:textId="77777777" w:rsidR="00DD3358" w:rsidRPr="00DD3358" w:rsidRDefault="00DD3358" w:rsidP="00DD3358">
      <w:pPr>
        <w:rPr>
          <w:rFonts w:cs="Arial"/>
        </w:rPr>
      </w:pPr>
      <w:r w:rsidRPr="00DD3358">
        <w:rPr>
          <w:rFonts w:cs="Arial"/>
        </w:rPr>
        <w:tab/>
      </w:r>
      <w:bookmarkStart w:id="182" w:name="_Toc263335492"/>
      <w:bookmarkStart w:id="183" w:name="_Toc263422202"/>
      <w:r w:rsidRPr="00DD3358">
        <w:rPr>
          <w:rFonts w:cs="Arial"/>
        </w:rPr>
        <w:t xml:space="preserve">Počet </w:t>
      </w:r>
      <w:r w:rsidR="006B5DEA">
        <w:rPr>
          <w:rFonts w:cs="Arial"/>
        </w:rPr>
        <w:tab/>
      </w:r>
      <w:r w:rsidR="006B5DEA">
        <w:rPr>
          <w:rFonts w:cs="Arial"/>
        </w:rPr>
        <w:tab/>
      </w:r>
      <w:r w:rsidRPr="00DD3358">
        <w:rPr>
          <w:rFonts w:cs="Arial"/>
        </w:rPr>
        <w:t>– počet odběrů</w:t>
      </w:r>
      <w:bookmarkEnd w:id="182"/>
      <w:bookmarkEnd w:id="183"/>
    </w:p>
    <w:p w14:paraId="029AA9CB" w14:textId="77777777" w:rsidR="00DD3358" w:rsidRPr="00DD3358" w:rsidRDefault="00DD3358" w:rsidP="00DD3358">
      <w:pPr>
        <w:rPr>
          <w:rFonts w:cs="Arial"/>
        </w:rPr>
      </w:pPr>
      <w:r w:rsidRPr="00DD3358">
        <w:rPr>
          <w:rFonts w:cs="Arial"/>
        </w:rPr>
        <w:tab/>
      </w:r>
      <w:bookmarkStart w:id="184" w:name="_Toc263335493"/>
      <w:bookmarkStart w:id="185" w:name="_Toc263422203"/>
      <w:r w:rsidRPr="00DD3358">
        <w:rPr>
          <w:rFonts w:cs="Arial"/>
        </w:rPr>
        <w:t xml:space="preserve">Počet s přísp. </w:t>
      </w:r>
      <w:r w:rsidR="006B5DEA">
        <w:rPr>
          <w:rFonts w:cs="Arial"/>
        </w:rPr>
        <w:tab/>
      </w:r>
      <w:r w:rsidRPr="00DD3358">
        <w:rPr>
          <w:rFonts w:cs="Arial"/>
        </w:rPr>
        <w:t>– počet odběrů s přiznaným příspěvkem</w:t>
      </w:r>
      <w:bookmarkEnd w:id="184"/>
      <w:bookmarkEnd w:id="185"/>
    </w:p>
    <w:p w14:paraId="027083A0" w14:textId="77777777" w:rsidR="00DD3358" w:rsidRPr="00DD3358" w:rsidRDefault="00DD3358" w:rsidP="00DD3358">
      <w:pPr>
        <w:rPr>
          <w:rFonts w:cs="Arial"/>
        </w:rPr>
      </w:pPr>
      <w:r w:rsidRPr="00DD3358">
        <w:rPr>
          <w:rFonts w:cs="Arial"/>
        </w:rPr>
        <w:tab/>
      </w:r>
      <w:bookmarkStart w:id="186" w:name="_Toc263335494"/>
      <w:bookmarkStart w:id="187" w:name="_Toc263422204"/>
      <w:r w:rsidRPr="00DD3358">
        <w:rPr>
          <w:rFonts w:cs="Arial"/>
        </w:rPr>
        <w:t xml:space="preserve">Cena </w:t>
      </w:r>
      <w:r w:rsidR="006B5DEA">
        <w:rPr>
          <w:rFonts w:cs="Arial"/>
        </w:rPr>
        <w:tab/>
      </w:r>
      <w:r w:rsidR="006B5DEA">
        <w:rPr>
          <w:rFonts w:cs="Arial"/>
        </w:rPr>
        <w:tab/>
      </w:r>
      <w:r w:rsidRPr="00DD3358">
        <w:rPr>
          <w:rFonts w:cs="Arial"/>
        </w:rPr>
        <w:t>– celková cena</w:t>
      </w:r>
      <w:bookmarkEnd w:id="186"/>
      <w:bookmarkEnd w:id="187"/>
    </w:p>
    <w:p w14:paraId="3176516B" w14:textId="77777777" w:rsidR="00DD3358" w:rsidRPr="00DD3358" w:rsidRDefault="00DD3358" w:rsidP="00DD3358">
      <w:pPr>
        <w:rPr>
          <w:rFonts w:cs="Arial"/>
        </w:rPr>
      </w:pPr>
      <w:r w:rsidRPr="00DD3358">
        <w:rPr>
          <w:rFonts w:cs="Arial"/>
        </w:rPr>
        <w:tab/>
      </w:r>
      <w:bookmarkStart w:id="188" w:name="_Toc263335495"/>
      <w:bookmarkStart w:id="189" w:name="_Toc263422205"/>
      <w:r w:rsidRPr="00DD3358">
        <w:rPr>
          <w:rFonts w:cs="Arial"/>
        </w:rPr>
        <w:t xml:space="preserve">Přísp.org. </w:t>
      </w:r>
      <w:r w:rsidR="006B5DEA">
        <w:rPr>
          <w:rFonts w:cs="Arial"/>
        </w:rPr>
        <w:tab/>
      </w:r>
      <w:r w:rsidRPr="00DD3358">
        <w:rPr>
          <w:rFonts w:cs="Arial"/>
        </w:rPr>
        <w:t>–</w:t>
      </w:r>
      <w:r w:rsidR="006B5DEA">
        <w:rPr>
          <w:rFonts w:cs="Arial"/>
        </w:rPr>
        <w:t xml:space="preserve"> </w:t>
      </w:r>
      <w:r w:rsidRPr="00DD3358">
        <w:rPr>
          <w:rFonts w:cs="Arial"/>
        </w:rPr>
        <w:t>příspěvek zaměstnavatele</w:t>
      </w:r>
      <w:bookmarkEnd w:id="188"/>
      <w:bookmarkEnd w:id="189"/>
    </w:p>
    <w:p w14:paraId="231E3A81" w14:textId="77777777" w:rsidR="00DD3358" w:rsidRPr="00DD3358" w:rsidRDefault="00DD3358" w:rsidP="00DD3358">
      <w:pPr>
        <w:rPr>
          <w:rFonts w:cs="Arial"/>
        </w:rPr>
      </w:pPr>
      <w:r w:rsidRPr="00DD3358">
        <w:rPr>
          <w:rFonts w:cs="Arial"/>
        </w:rPr>
        <w:tab/>
      </w:r>
      <w:bookmarkStart w:id="190" w:name="_Toc263335496"/>
      <w:bookmarkStart w:id="191" w:name="_Toc263422206"/>
      <w:r w:rsidRPr="00DD3358">
        <w:rPr>
          <w:rFonts w:cs="Arial"/>
        </w:rPr>
        <w:t xml:space="preserve">Přísp. SF </w:t>
      </w:r>
      <w:r w:rsidR="006B5DEA">
        <w:rPr>
          <w:rFonts w:cs="Arial"/>
        </w:rPr>
        <w:tab/>
      </w:r>
      <w:r w:rsidRPr="00DD3358">
        <w:rPr>
          <w:rFonts w:cs="Arial"/>
        </w:rPr>
        <w:t xml:space="preserve">- </w:t>
      </w:r>
      <w:r w:rsidR="001E38C2">
        <w:rPr>
          <w:rFonts w:cs="Arial"/>
        </w:rPr>
        <w:t xml:space="preserve"> </w:t>
      </w:r>
      <w:r w:rsidRPr="00DD3358">
        <w:rPr>
          <w:rFonts w:cs="Arial"/>
        </w:rPr>
        <w:t>příspěvek ze sociálního fondu</w:t>
      </w:r>
      <w:bookmarkEnd w:id="190"/>
      <w:bookmarkEnd w:id="191"/>
      <w:r w:rsidRPr="00DD3358">
        <w:rPr>
          <w:rFonts w:cs="Arial"/>
        </w:rPr>
        <w:t xml:space="preserve"> </w:t>
      </w:r>
    </w:p>
    <w:p w14:paraId="59B72162" w14:textId="77777777" w:rsidR="00DD3358" w:rsidRPr="00DD3358" w:rsidRDefault="00DD3358" w:rsidP="00DD3358">
      <w:pPr>
        <w:rPr>
          <w:rFonts w:cs="Arial"/>
        </w:rPr>
      </w:pPr>
      <w:r w:rsidRPr="00DD3358">
        <w:rPr>
          <w:rFonts w:cs="Arial"/>
        </w:rPr>
        <w:tab/>
      </w:r>
      <w:bookmarkStart w:id="192" w:name="_Toc263335497"/>
      <w:bookmarkStart w:id="193" w:name="_Toc263422207"/>
      <w:r w:rsidRPr="00DD3358">
        <w:rPr>
          <w:rFonts w:cs="Arial"/>
        </w:rPr>
        <w:t xml:space="preserve">Přísp. jiný </w:t>
      </w:r>
      <w:r w:rsidR="006B5DEA">
        <w:rPr>
          <w:rFonts w:cs="Arial"/>
        </w:rPr>
        <w:tab/>
      </w:r>
      <w:r w:rsidRPr="00DD3358">
        <w:rPr>
          <w:rFonts w:cs="Arial"/>
        </w:rPr>
        <w:t>– příspěvek další (např. odbory)</w:t>
      </w:r>
      <w:bookmarkEnd w:id="192"/>
      <w:bookmarkEnd w:id="193"/>
    </w:p>
    <w:p w14:paraId="6188811E" w14:textId="5CCFA26B" w:rsidR="00DD3358" w:rsidRDefault="00DD3358" w:rsidP="00DD3358">
      <w:pPr>
        <w:rPr>
          <w:rFonts w:cs="Arial"/>
        </w:rPr>
      </w:pPr>
      <w:r w:rsidRPr="00DD3358">
        <w:rPr>
          <w:rFonts w:cs="Arial"/>
        </w:rPr>
        <w:tab/>
      </w:r>
      <w:bookmarkStart w:id="194" w:name="_Toc263335498"/>
      <w:bookmarkStart w:id="195" w:name="_Toc263422208"/>
      <w:r w:rsidRPr="00DD3358">
        <w:rPr>
          <w:rFonts w:cs="Arial"/>
          <w:noProof/>
        </w:rPr>
        <w:t>Cena zam.</w:t>
      </w:r>
      <w:r w:rsidRPr="00DD3358">
        <w:rPr>
          <w:rFonts w:cs="Arial"/>
        </w:rPr>
        <w:t xml:space="preserve">. </w:t>
      </w:r>
      <w:r w:rsidR="006B5DEA">
        <w:rPr>
          <w:rFonts w:cs="Arial"/>
        </w:rPr>
        <w:tab/>
      </w:r>
      <w:r w:rsidRPr="00DD3358">
        <w:rPr>
          <w:rFonts w:cs="Arial"/>
        </w:rPr>
        <w:t>– srážka ze mzdy zaměstnance</w:t>
      </w:r>
      <w:bookmarkEnd w:id="194"/>
      <w:bookmarkEnd w:id="195"/>
    </w:p>
    <w:p w14:paraId="2496C481" w14:textId="398FB03E" w:rsidR="00F31DF1" w:rsidRDefault="00F31DF1" w:rsidP="00DD3358">
      <w:pPr>
        <w:rPr>
          <w:rFonts w:cs="Arial"/>
        </w:rPr>
      </w:pPr>
    </w:p>
    <w:p w14:paraId="586917A8" w14:textId="78A96F31" w:rsidR="00F31DF1" w:rsidRDefault="00F31DF1" w:rsidP="00D67336">
      <w:pPr>
        <w:pStyle w:val="Nadpis4"/>
      </w:pPr>
      <w:bookmarkStart w:id="196" w:name="_Toc198144080"/>
      <w:r>
        <w:lastRenderedPageBreak/>
        <w:t>Poznámky</w:t>
      </w:r>
      <w:bookmarkEnd w:id="196"/>
    </w:p>
    <w:p w14:paraId="5843FD2B" w14:textId="2389309F" w:rsidR="00DA133E" w:rsidRPr="00BF1098" w:rsidRDefault="00DA133E" w:rsidP="00BF1098">
      <w:pPr>
        <w:rPr>
          <w:u w:val="single"/>
        </w:rPr>
      </w:pPr>
      <w:r w:rsidRPr="00BF1098">
        <w:rPr>
          <w:b/>
          <w:bCs/>
          <w:u w:val="single"/>
        </w:rPr>
        <w:t xml:space="preserve">Záložka </w:t>
      </w:r>
      <w:r w:rsidR="00F2407B" w:rsidRPr="00BF1098">
        <w:rPr>
          <w:b/>
          <w:bCs/>
          <w:u w:val="single"/>
        </w:rPr>
        <w:t>V</w:t>
      </w:r>
      <w:r w:rsidRPr="00BF1098">
        <w:rPr>
          <w:b/>
          <w:bCs/>
          <w:u w:val="single"/>
        </w:rPr>
        <w:t>yhodnocení</w:t>
      </w:r>
      <w:r w:rsidR="00647C7E" w:rsidRPr="00BF1098">
        <w:rPr>
          <w:b/>
          <w:bCs/>
          <w:u w:val="single"/>
        </w:rPr>
        <w:t>, stav Uzavřená docházka</w:t>
      </w:r>
    </w:p>
    <w:p w14:paraId="2B7F7830" w14:textId="298FFC00" w:rsidR="00DA133E" w:rsidRDefault="00DA133E" w:rsidP="00DA133E">
      <w:r>
        <w:t>Standardně se má vyhodnocení stravy provádět při uzavřené docházce, není to však omezující podmínka (tzn. vyhodnocení stravy se provede i pro neuzavřenou docházku). V tomto případě se však do protokolu ze zpracování uloží hlášení:</w:t>
      </w:r>
    </w:p>
    <w:p w14:paraId="6216772C" w14:textId="5B40B531" w:rsidR="00DA133E" w:rsidRDefault="00DA133E" w:rsidP="00DA133E">
      <w:pPr>
        <w:ind w:firstLine="708"/>
      </w:pPr>
      <w:r w:rsidRPr="00DA133E">
        <w:t>DS006    Neúplné podklady pro stravu - neuzavřené MV.</w:t>
      </w:r>
    </w:p>
    <w:p w14:paraId="5C73F496" w14:textId="042CD9A1" w:rsidR="00DA133E" w:rsidRDefault="00DA133E">
      <w:r>
        <w:t xml:space="preserve">a na řádku vyhodnocení pro PV, </w:t>
      </w:r>
      <w:r w:rsidR="00C51CC2">
        <w:t xml:space="preserve">se nastaví položka Stav zpracování = </w:t>
      </w:r>
      <w:r w:rsidR="00C51CC2" w:rsidRPr="00C51CC2">
        <w:t>2 - Chyba při zpracování</w:t>
      </w:r>
      <w:r w:rsidR="00C51CC2">
        <w:t>.</w:t>
      </w:r>
    </w:p>
    <w:p w14:paraId="47A5AAE9" w14:textId="13C3439A" w:rsidR="00E32D43" w:rsidRDefault="00E32D43"/>
    <w:p w14:paraId="450515E1" w14:textId="72D53524" w:rsidR="004A6FDB" w:rsidRDefault="004A6FDB">
      <w:r>
        <w:t>Pokud položka status není vyplněná (neexistuje MZ nebo nebyla zatím provedená žádná kalkulace), zpracuje se jako by byla vyplněná s hodnotou 0.</w:t>
      </w:r>
    </w:p>
    <w:p w14:paraId="01880424" w14:textId="77777777" w:rsidR="004A6FDB" w:rsidRDefault="004A6FDB"/>
    <w:p w14:paraId="6E7724D3" w14:textId="77777777" w:rsidR="00E32D43" w:rsidRDefault="00E32D43" w:rsidP="00E32D43">
      <w:pPr>
        <w:rPr>
          <w:rFonts w:cs="Arial"/>
        </w:rPr>
      </w:pPr>
      <w:r>
        <w:rPr>
          <w:rFonts w:cs="Arial"/>
        </w:rPr>
        <w:t>Kontrola na uzavření docházky při vyhodnocení stravy se provádí pro všechny režimy.</w:t>
      </w:r>
    </w:p>
    <w:p w14:paraId="34448118" w14:textId="77777777" w:rsidR="00E32D43" w:rsidRPr="00E42D16" w:rsidRDefault="00E32D43" w:rsidP="00D96C66"/>
    <w:p w14:paraId="5825BF50" w14:textId="480B9772" w:rsidR="00DA133E" w:rsidRPr="00BF1098" w:rsidRDefault="00F31DF1" w:rsidP="00BF1098">
      <w:pPr>
        <w:rPr>
          <w:u w:val="single"/>
        </w:rPr>
      </w:pPr>
      <w:r w:rsidRPr="00BF1098">
        <w:rPr>
          <w:b/>
          <w:bCs/>
          <w:u w:val="single"/>
        </w:rPr>
        <w:t>Záložka Vyhodnocení</w:t>
      </w:r>
      <w:r w:rsidR="00DA133E" w:rsidRPr="00BF1098">
        <w:rPr>
          <w:b/>
          <w:bCs/>
          <w:u w:val="single"/>
        </w:rPr>
        <w:t>,</w:t>
      </w:r>
      <w:r w:rsidRPr="00BF1098">
        <w:rPr>
          <w:b/>
          <w:bCs/>
          <w:u w:val="single"/>
        </w:rPr>
        <w:t xml:space="preserve"> položka Srážka ze mzdy/Do pokladny</w:t>
      </w:r>
    </w:p>
    <w:p w14:paraId="2047818E" w14:textId="6D906954" w:rsidR="00F31DF1" w:rsidRPr="00B5095E" w:rsidRDefault="00F31DF1" w:rsidP="00B5095E">
      <w:pPr>
        <w:rPr>
          <w:b/>
          <w:u w:val="single"/>
        </w:rPr>
      </w:pPr>
      <w:r w:rsidRPr="00B5095E">
        <w:rPr>
          <w:b/>
          <w:u w:val="single"/>
        </w:rPr>
        <w:t xml:space="preserve"> (</w:t>
      </w:r>
      <w:r>
        <w:rPr>
          <w:b/>
          <w:u w:val="single"/>
        </w:rPr>
        <w:t>např.</w:t>
      </w:r>
      <w:r w:rsidRPr="00B5095E">
        <w:rPr>
          <w:b/>
          <w:u w:val="single"/>
        </w:rPr>
        <w:t xml:space="preserve"> pro Trelleborg) </w:t>
      </w:r>
    </w:p>
    <w:p w14:paraId="7241F25C" w14:textId="61977499" w:rsidR="00F31DF1" w:rsidRDefault="00F31DF1" w:rsidP="00B5095E">
      <w:r>
        <w:t xml:space="preserve">V případě, kdy je generování srážky ze mzdy vázáno </w:t>
      </w:r>
      <w:r w:rsidRPr="001F67FB">
        <w:t>na číselník Osb2, Pr</w:t>
      </w:r>
      <w:r>
        <w:t>ů</w:t>
      </w:r>
      <w:r w:rsidRPr="001F67FB">
        <w:t xml:space="preserve">kaz PV, </w:t>
      </w:r>
      <w:r>
        <w:t xml:space="preserve">typ </w:t>
      </w:r>
      <w:r w:rsidRPr="001F67FB">
        <w:t>pr</w:t>
      </w:r>
      <w:r>
        <w:t>ů</w:t>
      </w:r>
      <w:r w:rsidRPr="001F67FB">
        <w:t>kaz</w:t>
      </w:r>
      <w:r>
        <w:t>u =</w:t>
      </w:r>
      <w:r w:rsidRPr="001F67FB">
        <w:t xml:space="preserve"> 5 a položk</w:t>
      </w:r>
      <w:r>
        <w:t>u</w:t>
      </w:r>
      <w:r w:rsidRPr="001F67FB">
        <w:t xml:space="preserve"> </w:t>
      </w:r>
      <w:r>
        <w:t>úroveň, která identifikuje typ oprávnění pro vyhodnocení stravy (v přidruženém číselníku JPC úroveň</w:t>
      </w:r>
      <w:r w:rsidR="00BD6266">
        <w:t>,</w:t>
      </w:r>
      <w:r>
        <w:t xml:space="preserve"> pak položka Celočíselná hodnota 2 určí: </w:t>
      </w:r>
      <w:r w:rsidRPr="001F67FB">
        <w:t>0 - počíta</w:t>
      </w:r>
      <w:r>
        <w:t>t</w:t>
      </w:r>
      <w:r w:rsidRPr="001F67FB">
        <w:t>, 1 - nepočít</w:t>
      </w:r>
      <w:r>
        <w:t>at).</w:t>
      </w:r>
    </w:p>
    <w:p w14:paraId="66FBA217" w14:textId="169429DE" w:rsidR="00F31DF1" w:rsidRDefault="00F31DF1" w:rsidP="00B5095E">
      <w:r>
        <w:t>V řádku rekapitulace je položka Do pokladny, která obsahuje částku, kterou má zaměstnanec uhradit u pokladny (nemá povolení pro srážku ze mzdy).</w:t>
      </w:r>
    </w:p>
    <w:p w14:paraId="5E863122" w14:textId="77777777" w:rsidR="00F31DF1" w:rsidRDefault="00F31DF1" w:rsidP="00B5095E">
      <w:r>
        <w:t>V tomto případě je položka Srážka ze mzdy přiznaná, nevyplněná.</w:t>
      </w:r>
    </w:p>
    <w:p w14:paraId="5D17CAF4" w14:textId="77777777" w:rsidR="00F31DF1" w:rsidRDefault="00F31DF1" w:rsidP="00B5095E">
      <w:r>
        <w:t>Tzn. že vyhodnocení uloží obsah položky z detailu Celkem, Cena zam:</w:t>
      </w:r>
    </w:p>
    <w:p w14:paraId="74D1D82A" w14:textId="77777777" w:rsidR="00F31DF1" w:rsidRDefault="00F31DF1" w:rsidP="00B5095E">
      <w:r>
        <w:t>a/ do položky Srážka ze mzdy přiznaná, pokud Úroveň = 0</w:t>
      </w:r>
    </w:p>
    <w:p w14:paraId="315EC82F" w14:textId="77777777" w:rsidR="00F31DF1" w:rsidRDefault="00F31DF1" w:rsidP="00B5095E">
      <w:r>
        <w:t>b/ do položky Do pokladny, pokud Úroveň = 1</w:t>
      </w:r>
    </w:p>
    <w:p w14:paraId="2451CD76" w14:textId="54B0BF52" w:rsidR="00F31DF1" w:rsidRDefault="00F31DF1" w:rsidP="00853470">
      <w:pPr>
        <w:ind w:left="180"/>
      </w:pPr>
      <w:r>
        <w:t>v tomto případě se zároveň generuje hlášení: DS026 Nepovolená srážka ze mzdy (&lt; úhrada&gt;).</w:t>
      </w:r>
    </w:p>
    <w:p w14:paraId="095C7C56" w14:textId="5736B9AC" w:rsidR="00930236" w:rsidRDefault="00930236" w:rsidP="000153AF">
      <w:pPr>
        <w:pStyle w:val="Nadpis3"/>
      </w:pPr>
      <w:bookmarkStart w:id="197" w:name="_Toc498408305"/>
      <w:bookmarkStart w:id="198" w:name="_Toc198144081"/>
      <w:r>
        <w:t xml:space="preserve">Záložka </w:t>
      </w:r>
      <w:r w:rsidR="007544F4">
        <w:t xml:space="preserve">- </w:t>
      </w:r>
      <w:r>
        <w:t>Typ nároku</w:t>
      </w:r>
      <w:bookmarkEnd w:id="198"/>
    </w:p>
    <w:p w14:paraId="0F65D53D" w14:textId="55446C83" w:rsidR="00930236" w:rsidRDefault="00930236" w:rsidP="00930236">
      <w:r w:rsidRPr="00286AFA">
        <w:t xml:space="preserve">Záložka </w:t>
      </w:r>
      <w:r w:rsidR="009E27DE">
        <w:t xml:space="preserve">je </w:t>
      </w:r>
      <w:r w:rsidRPr="00286AFA">
        <w:t>určená na sledov</w:t>
      </w:r>
      <w:r>
        <w:t>á</w:t>
      </w:r>
      <w:r w:rsidRPr="00286AFA">
        <w:t>ní a plánov</w:t>
      </w:r>
      <w:r>
        <w:t>á</w:t>
      </w:r>
      <w:r w:rsidRPr="00286AFA">
        <w:t xml:space="preserve">ní změn obsahu položky </w:t>
      </w:r>
      <w:r>
        <w:t>Opv01, Režim, Typ nároku na stravu.</w:t>
      </w:r>
    </w:p>
    <w:p w14:paraId="74B08107" w14:textId="0FBDC0C0" w:rsidR="00AE7ECD" w:rsidRDefault="00AE7ECD" w:rsidP="00930236">
      <w:r>
        <w:t>Podobnosti k použití viz dále, kapitola</w:t>
      </w:r>
      <w:r w:rsidR="00905CD5">
        <w:t>: Časové sledování změn pro Opv01, Režim, Typ nároku na stravu.</w:t>
      </w:r>
    </w:p>
    <w:p w14:paraId="7D984D27" w14:textId="44D227F2" w:rsidR="006810FB" w:rsidRDefault="006810FB" w:rsidP="00930236"/>
    <w:p w14:paraId="0A6176B8" w14:textId="6A91B916" w:rsidR="006810FB" w:rsidRDefault="006810FB" w:rsidP="006810FB">
      <w:r w:rsidRPr="0008163F">
        <w:rPr>
          <w:b/>
          <w:bCs/>
        </w:rPr>
        <w:t xml:space="preserve">tlačítko </w:t>
      </w:r>
      <w:r w:rsidR="00690BBF">
        <w:rPr>
          <w:b/>
          <w:bCs/>
        </w:rPr>
        <w:t>„</w:t>
      </w:r>
      <w:r w:rsidRPr="0008163F">
        <w:rPr>
          <w:b/>
          <w:bCs/>
        </w:rPr>
        <w:t>Nový typ pro všechna PV</w:t>
      </w:r>
      <w:r w:rsidR="00690BBF">
        <w:rPr>
          <w:b/>
          <w:bCs/>
        </w:rPr>
        <w:t>“</w:t>
      </w:r>
      <w:r w:rsidRPr="0008163F">
        <w:t xml:space="preserve"> </w:t>
      </w:r>
      <w:r w:rsidR="00AB512B">
        <w:t xml:space="preserve">- </w:t>
      </w:r>
      <w:r w:rsidR="00CC3661">
        <w:t xml:space="preserve">je </w:t>
      </w:r>
      <w:r w:rsidR="00AB512B">
        <w:t>určené pro hromadné vygenerování časového řezu</w:t>
      </w:r>
    </w:p>
    <w:p w14:paraId="7182AEEE" w14:textId="180A6955" w:rsidR="00AB512B" w:rsidRDefault="00AB512B" w:rsidP="006810FB">
      <w:r>
        <w:tab/>
        <w:t>podrobnější popis viz níže</w:t>
      </w:r>
    </w:p>
    <w:p w14:paraId="6277A324" w14:textId="31826568" w:rsidR="00690BBF" w:rsidRDefault="00690BBF" w:rsidP="006810FB"/>
    <w:p w14:paraId="1C9B101E" w14:textId="255D40DF" w:rsidR="00690BBF" w:rsidRPr="00A50F7E" w:rsidRDefault="00690BBF" w:rsidP="00A50F7E">
      <w:pPr>
        <w:pStyle w:val="dokumentace-textpodntu"/>
        <w:ind w:left="0"/>
        <w:rPr>
          <w:b/>
          <w:bCs/>
        </w:rPr>
      </w:pPr>
      <w:r w:rsidRPr="00A50F7E">
        <w:rPr>
          <w:b/>
          <w:bCs/>
        </w:rPr>
        <w:t>tlačítko „Oprav Platnost do“.</w:t>
      </w:r>
    </w:p>
    <w:p w14:paraId="03C60946" w14:textId="77777777" w:rsidR="00690BBF" w:rsidRDefault="00690BBF" w:rsidP="00690BBF">
      <w:pPr>
        <w:pStyle w:val="dokumentace-textpodntu"/>
      </w:pPr>
      <w:r>
        <w:t>Funkce vázaná na tlačítko, opraví případné překrytí časových řezů v tabulce.</w:t>
      </w:r>
    </w:p>
    <w:p w14:paraId="42FB5831" w14:textId="77777777" w:rsidR="00690BBF" w:rsidRPr="00E52E54" w:rsidRDefault="00690BBF" w:rsidP="00690BBF">
      <w:pPr>
        <w:pStyle w:val="dokumentace-textpodntu"/>
      </w:pPr>
      <w:r>
        <w:t>Tímto postupem je možné obejít problém s editaci v tabulce, kdy standardní postup neumožní provést editaci v případě vícenásobného překrytí v tabulce.</w:t>
      </w:r>
    </w:p>
    <w:p w14:paraId="727919F3" w14:textId="77777777" w:rsidR="00690BBF" w:rsidRPr="0008163F" w:rsidRDefault="00690BBF" w:rsidP="006810FB"/>
    <w:p w14:paraId="21357A68" w14:textId="531FCFF4" w:rsidR="006810FB" w:rsidRDefault="006810FB" w:rsidP="007107DE">
      <w:pPr>
        <w:ind w:left="2124"/>
      </w:pPr>
    </w:p>
    <w:p w14:paraId="50B2467F" w14:textId="77777777" w:rsidR="00930236" w:rsidRPr="003974B4" w:rsidRDefault="00930236" w:rsidP="00930236">
      <w:pPr>
        <w:rPr>
          <w:b/>
          <w:u w:val="single"/>
        </w:rPr>
      </w:pPr>
      <w:r w:rsidRPr="003974B4">
        <w:rPr>
          <w:b/>
          <w:u w:val="single"/>
        </w:rPr>
        <w:t xml:space="preserve">Obsah: </w:t>
      </w:r>
    </w:p>
    <w:p w14:paraId="62475EF6" w14:textId="77777777" w:rsidR="00930236" w:rsidRDefault="00930236" w:rsidP="00930236">
      <w:r>
        <w:t>V časti seznam:</w:t>
      </w:r>
    </w:p>
    <w:p w14:paraId="6712E1A0" w14:textId="77777777" w:rsidR="00930236" w:rsidRDefault="00930236" w:rsidP="00930236">
      <w:r>
        <w:t>Platnost od, Platnost do, Typ nároku na stravu</w:t>
      </w:r>
    </w:p>
    <w:p w14:paraId="5A66A44B" w14:textId="77777777" w:rsidR="00930236" w:rsidRDefault="00930236" w:rsidP="00930236"/>
    <w:p w14:paraId="2EB9C40A" w14:textId="77777777" w:rsidR="00930236" w:rsidRPr="00286AFA" w:rsidRDefault="00930236" w:rsidP="00930236">
      <w:r>
        <w:t>V detailu:</w:t>
      </w:r>
    </w:p>
    <w:p w14:paraId="27A2719A" w14:textId="77777777" w:rsidR="00930236" w:rsidRDefault="00930236" w:rsidP="00930236">
      <w:r>
        <w:t xml:space="preserve">Platnost od </w:t>
      </w:r>
      <w:r>
        <w:tab/>
      </w:r>
      <w:r>
        <w:tab/>
        <w:t xml:space="preserve">- období od kterého se má provést změna   </w:t>
      </w:r>
      <w:r>
        <w:br/>
        <w:t xml:space="preserve">Platnost do </w:t>
      </w:r>
      <w:r>
        <w:tab/>
      </w:r>
      <w:r>
        <w:tab/>
        <w:t>- období do kterého má platit změna</w:t>
      </w:r>
    </w:p>
    <w:p w14:paraId="1DECDCBE" w14:textId="77777777" w:rsidR="00930236" w:rsidRDefault="00930236" w:rsidP="00930236">
      <w:r>
        <w:t xml:space="preserve">Typ nároku na stravu </w:t>
      </w:r>
      <w:r>
        <w:tab/>
        <w:t>- změnová hodnota parametru</w:t>
      </w:r>
    </w:p>
    <w:p w14:paraId="22DD168E" w14:textId="77777777" w:rsidR="00930236" w:rsidRDefault="00930236" w:rsidP="00930236">
      <w:r>
        <w:t xml:space="preserve">Poznámka </w:t>
      </w:r>
      <w:r>
        <w:tab/>
      </w:r>
      <w:r>
        <w:tab/>
        <w:t>- místo pro krátkou poznámku uživatele</w:t>
      </w:r>
    </w:p>
    <w:p w14:paraId="16B6FB8A" w14:textId="77777777" w:rsidR="00930236" w:rsidRDefault="00930236" w:rsidP="00930236"/>
    <w:p w14:paraId="04DC8838" w14:textId="77777777" w:rsidR="00930236" w:rsidRDefault="00930236" w:rsidP="00930236">
      <w:r>
        <w:t xml:space="preserve">Seřazení: sestupně Platnost od </w:t>
      </w:r>
    </w:p>
    <w:p w14:paraId="05DF59B2" w14:textId="4EA6D7F0" w:rsidR="00930236" w:rsidRDefault="00930236" w:rsidP="00930236"/>
    <w:p w14:paraId="04F098C7" w14:textId="77777777" w:rsidR="00930236" w:rsidRPr="003974B4" w:rsidRDefault="00930236" w:rsidP="00930236">
      <w:pPr>
        <w:rPr>
          <w:b/>
          <w:i/>
          <w:u w:val="single"/>
        </w:rPr>
      </w:pPr>
      <w:r w:rsidRPr="003974B4">
        <w:rPr>
          <w:b/>
          <w:i/>
          <w:u w:val="single"/>
        </w:rPr>
        <w:t>Poznámky:</w:t>
      </w:r>
    </w:p>
    <w:p w14:paraId="1D21C650" w14:textId="77777777" w:rsidR="00930236" w:rsidRDefault="00930236" w:rsidP="00930236">
      <w:r>
        <w:t>Záložka se speciálním objektovým právem, standardně se záložka nezobrazuje.</w:t>
      </w:r>
    </w:p>
    <w:p w14:paraId="33C1B17F" w14:textId="77777777" w:rsidR="00930236" w:rsidRDefault="00930236" w:rsidP="00930236">
      <w:r>
        <w:t>Změny je možné zadávat pouze do otevřených období pro docházku.</w:t>
      </w:r>
    </w:p>
    <w:p w14:paraId="28C32516" w14:textId="77777777" w:rsidR="00930236" w:rsidRDefault="00930236" w:rsidP="00930236">
      <w:r>
        <w:t>Změny není možné zadávat do uzavřených období pro docházku.</w:t>
      </w:r>
    </w:p>
    <w:p w14:paraId="61728F90" w14:textId="77777777" w:rsidR="00930236" w:rsidRDefault="00930236" w:rsidP="00930236">
      <w:r>
        <w:t xml:space="preserve">Změnu v aktuálním období není možné provést po vygenerování objednávky na stravenky (generování nároku a vyhodnocení za měsíc se musí provést pro stejný typ). </w:t>
      </w:r>
    </w:p>
    <w:p w14:paraId="71B6E8BA" w14:textId="432133D7" w:rsidR="00930236" w:rsidRDefault="00930236" w:rsidP="003974B4"/>
    <w:p w14:paraId="0CEE7934" w14:textId="5703F257" w:rsidR="002A7415" w:rsidRDefault="002A7415" w:rsidP="002A7415">
      <w:pPr>
        <w:rPr>
          <w:rFonts w:cs="Arial"/>
        </w:rPr>
      </w:pPr>
      <w:r w:rsidRPr="00E56793">
        <w:rPr>
          <w:rFonts w:cs="Arial"/>
        </w:rPr>
        <w:t>Pokud při zad</w:t>
      </w:r>
      <w:r>
        <w:rPr>
          <w:rFonts w:cs="Arial"/>
        </w:rPr>
        <w:t>á</w:t>
      </w:r>
      <w:r w:rsidRPr="00E56793">
        <w:rPr>
          <w:rFonts w:cs="Arial"/>
        </w:rPr>
        <w:t>ní nového řezu na Dcs02, Typ nároku se uživatel rozhodne nedokončit vytvoření</w:t>
      </w:r>
      <w:r>
        <w:rPr>
          <w:rFonts w:cs="Arial"/>
        </w:rPr>
        <w:t xml:space="preserve"> nového</w:t>
      </w:r>
      <w:r w:rsidRPr="00E56793">
        <w:rPr>
          <w:rFonts w:cs="Arial"/>
        </w:rPr>
        <w:t xml:space="preserve"> </w:t>
      </w:r>
      <w:r>
        <w:rPr>
          <w:rFonts w:cs="Arial"/>
        </w:rPr>
        <w:t xml:space="preserve">záznamu </w:t>
      </w:r>
      <w:r w:rsidRPr="00E56793">
        <w:rPr>
          <w:rFonts w:cs="Arial"/>
        </w:rPr>
        <w:t xml:space="preserve">(ukončeno </w:t>
      </w:r>
      <w:r>
        <w:rPr>
          <w:rFonts w:cs="Arial"/>
        </w:rPr>
        <w:t>s</w:t>
      </w:r>
      <w:r w:rsidRPr="00E56793">
        <w:rPr>
          <w:rFonts w:cs="Arial"/>
        </w:rPr>
        <w:t>t. tlačítkem Zruš změny)</w:t>
      </w:r>
      <w:r>
        <w:rPr>
          <w:rFonts w:cs="Arial"/>
        </w:rPr>
        <w:t xml:space="preserve">, je </w:t>
      </w:r>
      <w:r w:rsidRPr="00E56793">
        <w:rPr>
          <w:rFonts w:cs="Arial"/>
        </w:rPr>
        <w:t>zachované původní nastaveni aktuálního řádku.</w:t>
      </w:r>
      <w:r w:rsidRPr="00E56793">
        <w:rPr>
          <w:rFonts w:cs="Arial"/>
        </w:rPr>
        <w:br/>
      </w:r>
    </w:p>
    <w:p w14:paraId="4D74D7EF" w14:textId="4C6EB395" w:rsidR="00AB512B" w:rsidRDefault="00AB512B" w:rsidP="00D67336">
      <w:pPr>
        <w:pStyle w:val="Nadpis4"/>
      </w:pPr>
      <w:bookmarkStart w:id="199" w:name="_Toc198144082"/>
      <w:r>
        <w:t xml:space="preserve">tlačítko </w:t>
      </w:r>
      <w:r w:rsidRPr="0008163F">
        <w:t>Nový typ pro všechna PV</w:t>
      </w:r>
      <w:bookmarkEnd w:id="199"/>
    </w:p>
    <w:p w14:paraId="6AFDA1AA" w14:textId="77777777" w:rsidR="00AB512B" w:rsidRPr="007107DE" w:rsidRDefault="00AB512B" w:rsidP="007107DE">
      <w:pPr>
        <w:rPr>
          <w:rStyle w:val="Zdraznn"/>
          <w:i w:val="0"/>
          <w:iCs w:val="0"/>
        </w:rPr>
      </w:pPr>
      <w:r w:rsidRPr="007107DE">
        <w:rPr>
          <w:rStyle w:val="Zdraznn"/>
          <w:i w:val="0"/>
          <w:iCs w:val="0"/>
        </w:rPr>
        <w:t>Tlačítko se zobrazí pro uživatele s právem Dcs02TypNovy - Dcs02, Typ nároku, Nový řez typu = smí spustit.</w:t>
      </w:r>
    </w:p>
    <w:p w14:paraId="1847B5EB" w14:textId="09DEDC18" w:rsidR="00DF4077" w:rsidRDefault="00AB512B" w:rsidP="00DF4077">
      <w:pPr>
        <w:rPr>
          <w:rStyle w:val="Zdraznn"/>
          <w:i w:val="0"/>
          <w:iCs w:val="0"/>
        </w:rPr>
      </w:pPr>
      <w:r w:rsidRPr="007107DE">
        <w:rPr>
          <w:rStyle w:val="Zdraznn"/>
          <w:i w:val="0"/>
          <w:iCs w:val="0"/>
        </w:rPr>
        <w:t xml:space="preserve">Po spuštění tlačítka </w:t>
      </w:r>
      <w:r w:rsidR="00CC3661">
        <w:rPr>
          <w:rStyle w:val="Zdraznn"/>
          <w:i w:val="0"/>
          <w:iCs w:val="0"/>
        </w:rPr>
        <w:t xml:space="preserve">se </w:t>
      </w:r>
      <w:r w:rsidR="00DF4077" w:rsidRPr="007107DE">
        <w:rPr>
          <w:rStyle w:val="Zdraznn"/>
          <w:i w:val="0"/>
          <w:iCs w:val="0"/>
        </w:rPr>
        <w:t>zobrazí</w:t>
      </w:r>
      <w:r w:rsidRPr="007107DE">
        <w:rPr>
          <w:rStyle w:val="Zdraznn"/>
          <w:i w:val="0"/>
          <w:iCs w:val="0"/>
        </w:rPr>
        <w:t xml:space="preserve"> dialog s položkami:</w:t>
      </w:r>
      <w:r w:rsidR="00DF4077">
        <w:rPr>
          <w:rStyle w:val="Zdraznn"/>
          <w:i w:val="0"/>
          <w:iCs w:val="0"/>
        </w:rPr>
        <w:t xml:space="preserve"> </w:t>
      </w:r>
    </w:p>
    <w:p w14:paraId="1F2FD9C7" w14:textId="45AE4322" w:rsidR="00AB512B" w:rsidRPr="007107DE" w:rsidRDefault="00AB512B" w:rsidP="003E0CA9">
      <w:pPr>
        <w:ind w:left="708"/>
        <w:rPr>
          <w:rStyle w:val="Zdraznn"/>
          <w:i w:val="0"/>
          <w:iCs w:val="0"/>
        </w:rPr>
      </w:pPr>
      <w:r w:rsidRPr="007107DE">
        <w:rPr>
          <w:rStyle w:val="Zdraznn"/>
          <w:i w:val="0"/>
          <w:iCs w:val="0"/>
        </w:rPr>
        <w:t>Nový typ nároku - místo pro zadání požadovaného typu nároku pro řez</w:t>
      </w:r>
      <w:r w:rsidRPr="007107DE">
        <w:rPr>
          <w:rStyle w:val="Zdraznn"/>
          <w:i w:val="0"/>
          <w:iCs w:val="0"/>
        </w:rPr>
        <w:br/>
        <w:t>Platnost Od - období platností nového typu, předvyplněné na akt. období + 1</w:t>
      </w:r>
      <w:r w:rsidRPr="007107DE">
        <w:rPr>
          <w:rStyle w:val="Zdraznn"/>
          <w:i w:val="0"/>
          <w:iCs w:val="0"/>
        </w:rPr>
        <w:br/>
      </w:r>
      <w:r w:rsidR="00DF4077">
        <w:rPr>
          <w:rStyle w:val="Zdraznn"/>
          <w:i w:val="0"/>
          <w:iCs w:val="0"/>
        </w:rPr>
        <w:t>a t</w:t>
      </w:r>
      <w:r w:rsidRPr="007107DE">
        <w:rPr>
          <w:rStyle w:val="Zdraznn"/>
          <w:i w:val="0"/>
          <w:iCs w:val="0"/>
        </w:rPr>
        <w:t>lačítka [Generuj] a [Zrušit]</w:t>
      </w:r>
    </w:p>
    <w:p w14:paraId="09C26F74" w14:textId="77777777" w:rsidR="00AB512B" w:rsidRPr="007107DE" w:rsidRDefault="00AB512B" w:rsidP="007107DE">
      <w:pPr>
        <w:rPr>
          <w:rStyle w:val="Zdraznn"/>
          <w:i w:val="0"/>
          <w:iCs w:val="0"/>
        </w:rPr>
      </w:pPr>
      <w:r w:rsidRPr="007107DE">
        <w:rPr>
          <w:rStyle w:val="Zdraznn"/>
          <w:i w:val="0"/>
          <w:iCs w:val="0"/>
        </w:rPr>
        <w:br/>
        <w:t>Po použití tlačítka [Zrušit] - se dialog zavře bez akce</w:t>
      </w:r>
      <w:r w:rsidRPr="007107DE">
        <w:rPr>
          <w:rStyle w:val="Zdraznn"/>
          <w:i w:val="0"/>
          <w:iCs w:val="0"/>
        </w:rPr>
        <w:br/>
        <w:t>Použití tlačítka [Generuj]:</w:t>
      </w:r>
      <w:r w:rsidRPr="007107DE">
        <w:rPr>
          <w:rStyle w:val="Zdraznn"/>
          <w:i w:val="0"/>
          <w:iCs w:val="0"/>
        </w:rPr>
        <w:br/>
        <w:t>a/ kontroluje se vyplnění položky Nový typ nároku a či Platnost Od pro generování je &gt;= akt. období;</w:t>
      </w:r>
      <w:r w:rsidRPr="007107DE">
        <w:rPr>
          <w:rStyle w:val="Zdraznn"/>
          <w:i w:val="0"/>
          <w:iCs w:val="0"/>
        </w:rPr>
        <w:br/>
      </w:r>
      <w:r w:rsidRPr="007107DE">
        <w:rPr>
          <w:rStyle w:val="Zdraznn"/>
          <w:i w:val="0"/>
          <w:iCs w:val="0"/>
        </w:rPr>
        <w:tab/>
        <w:t>pokud podmínky nejsou splněné, tak návrat k editaci</w:t>
      </w:r>
      <w:r w:rsidRPr="007107DE">
        <w:rPr>
          <w:rStyle w:val="Zdraznn"/>
          <w:i w:val="0"/>
          <w:iCs w:val="0"/>
        </w:rPr>
        <w:br/>
      </w:r>
      <w:r w:rsidRPr="007107DE">
        <w:rPr>
          <w:rStyle w:val="Zdraznn"/>
          <w:i w:val="0"/>
          <w:iCs w:val="0"/>
        </w:rPr>
        <w:tab/>
        <w:t>pokud podmínky jsou splněné, pokračuj ve zpracování</w:t>
      </w:r>
    </w:p>
    <w:p w14:paraId="033A658C" w14:textId="77777777" w:rsidR="00AB512B" w:rsidRPr="007107DE" w:rsidRDefault="00AB512B" w:rsidP="007107DE">
      <w:pPr>
        <w:rPr>
          <w:rStyle w:val="Zdraznn"/>
          <w:i w:val="0"/>
          <w:iCs w:val="0"/>
        </w:rPr>
      </w:pPr>
      <w:r w:rsidRPr="007107DE">
        <w:rPr>
          <w:rStyle w:val="Zdraznn"/>
          <w:i w:val="0"/>
          <w:iCs w:val="0"/>
        </w:rPr>
        <w:t>b/ Zobrazí se dialog: Generovat typ vyhodnocení stravy &lt;&gt; od &lt;&gt; pro všechna PV v navigačním seznamu ? Ano/Ne</w:t>
      </w:r>
    </w:p>
    <w:p w14:paraId="72566C5F" w14:textId="77777777" w:rsidR="00AB512B" w:rsidRPr="007107DE" w:rsidRDefault="00AB512B" w:rsidP="007107DE">
      <w:pPr>
        <w:rPr>
          <w:rStyle w:val="Zdraznn"/>
          <w:i w:val="0"/>
          <w:iCs w:val="0"/>
        </w:rPr>
      </w:pPr>
      <w:r w:rsidRPr="007107DE">
        <w:rPr>
          <w:rStyle w:val="Zdraznn"/>
          <w:i w:val="0"/>
          <w:iCs w:val="0"/>
        </w:rPr>
        <w:tab/>
        <w:t>pro Ne: ukončené</w:t>
      </w:r>
    </w:p>
    <w:p w14:paraId="5866D851" w14:textId="77777777" w:rsidR="00225741" w:rsidRDefault="00AB512B" w:rsidP="00225741">
      <w:pPr>
        <w:ind w:left="708"/>
        <w:rPr>
          <w:rStyle w:val="Zdraznn"/>
          <w:i w:val="0"/>
          <w:iCs w:val="0"/>
        </w:rPr>
      </w:pPr>
      <w:r w:rsidRPr="007107DE">
        <w:rPr>
          <w:rStyle w:val="Zdraznn"/>
          <w:i w:val="0"/>
          <w:iCs w:val="0"/>
        </w:rPr>
        <w:t>pro ANO: pro každé PV z nav. seznamu, ukončit platný záznam a založit nový podle parametrů pro generování</w:t>
      </w:r>
    </w:p>
    <w:p w14:paraId="78886169" w14:textId="5DCC6BD3" w:rsidR="00AB512B" w:rsidRPr="007107DE" w:rsidRDefault="00225741" w:rsidP="007107DE">
      <w:pPr>
        <w:ind w:left="708"/>
        <w:rPr>
          <w:rStyle w:val="Zdraznn"/>
          <w:i w:val="0"/>
          <w:iCs w:val="0"/>
        </w:rPr>
      </w:pPr>
      <w:r w:rsidRPr="00E56B97">
        <w:rPr>
          <w:rFonts w:cs="Arial"/>
        </w:rPr>
        <w:t>Pokud pro nový řádek je PV ve výstupu</w:t>
      </w:r>
      <w:r>
        <w:rPr>
          <w:rFonts w:cs="Arial"/>
        </w:rPr>
        <w:t>/MES</w:t>
      </w:r>
      <w:r w:rsidRPr="00E56B97">
        <w:rPr>
          <w:rFonts w:cs="Arial"/>
        </w:rPr>
        <w:t xml:space="preserve"> a nový typ = 170</w:t>
      </w:r>
      <w:r>
        <w:rPr>
          <w:rFonts w:cs="Arial"/>
        </w:rPr>
        <w:t>/360</w:t>
      </w:r>
      <w:r w:rsidRPr="00E56B97">
        <w:rPr>
          <w:rFonts w:cs="Arial"/>
        </w:rPr>
        <w:t xml:space="preserve"> tak nastavíme typ na 171</w:t>
      </w:r>
      <w:r>
        <w:rPr>
          <w:rFonts w:cs="Arial"/>
        </w:rPr>
        <w:t>/361</w:t>
      </w:r>
      <w:r w:rsidRPr="00E56B97">
        <w:rPr>
          <w:rFonts w:cs="Arial"/>
        </w:rPr>
        <w:t>.</w:t>
      </w:r>
      <w:r w:rsidRPr="00E56B97">
        <w:rPr>
          <w:rFonts w:cs="Arial"/>
        </w:rPr>
        <w:br/>
      </w:r>
    </w:p>
    <w:p w14:paraId="230DF574" w14:textId="77777777" w:rsidR="00AB512B" w:rsidRPr="007107DE" w:rsidRDefault="00AB512B" w:rsidP="007107DE">
      <w:pPr>
        <w:ind w:left="708"/>
        <w:rPr>
          <w:rStyle w:val="Zdraznn"/>
          <w:i w:val="0"/>
          <w:iCs w:val="0"/>
        </w:rPr>
      </w:pPr>
      <w:r w:rsidRPr="007107DE">
        <w:rPr>
          <w:rStyle w:val="Zdraznn"/>
          <w:i w:val="0"/>
          <w:iCs w:val="0"/>
        </w:rPr>
        <w:t>Pokud je nový typ nároku stejný jako již existující platný, zobrazí se hlášení:</w:t>
      </w:r>
      <w:r w:rsidRPr="007107DE">
        <w:rPr>
          <w:rStyle w:val="Zdraznn"/>
          <w:i w:val="0"/>
          <w:iCs w:val="0"/>
        </w:rPr>
        <w:br/>
      </w:r>
      <w:r w:rsidRPr="007107DE">
        <w:rPr>
          <w:rStyle w:val="Zdraznn"/>
          <w:i w:val="0"/>
          <w:iCs w:val="0"/>
        </w:rPr>
        <w:tab/>
        <w:t>DS032=Nový typ nároku %1 je stejný jako původní typ nároku.</w:t>
      </w:r>
    </w:p>
    <w:p w14:paraId="698E23CD" w14:textId="77777777" w:rsidR="00AB512B" w:rsidRPr="007107DE" w:rsidRDefault="00AB512B" w:rsidP="007107DE">
      <w:pPr>
        <w:ind w:left="708"/>
        <w:rPr>
          <w:rStyle w:val="Zdraznn"/>
          <w:i w:val="0"/>
          <w:iCs w:val="0"/>
        </w:rPr>
      </w:pPr>
      <w:r w:rsidRPr="007107DE">
        <w:rPr>
          <w:rStyle w:val="Zdraznn"/>
          <w:i w:val="0"/>
          <w:iCs w:val="0"/>
        </w:rPr>
        <w:t>Pokud nový typ nároku má stejnou platnost jako již existující platný, zobrazí se hlášení:</w:t>
      </w:r>
    </w:p>
    <w:p w14:paraId="7A729C72" w14:textId="008DCBE3" w:rsidR="00225741" w:rsidRDefault="00AB512B" w:rsidP="007107DE">
      <w:pPr>
        <w:ind w:left="1416"/>
        <w:rPr>
          <w:rStyle w:val="Zdraznn"/>
          <w:i w:val="0"/>
          <w:iCs w:val="0"/>
        </w:rPr>
      </w:pPr>
      <w:r w:rsidRPr="007107DE">
        <w:rPr>
          <w:rStyle w:val="Zdraznn"/>
          <w:i w:val="0"/>
          <w:iCs w:val="0"/>
        </w:rPr>
        <w:t>DS033=Nový typ nároku %1 má stejnou platnost jako původní typ nároku %2. Původní byl přepsán.</w:t>
      </w:r>
    </w:p>
    <w:p w14:paraId="62A437E0" w14:textId="77777777" w:rsidR="008F7CEE" w:rsidRPr="007107DE" w:rsidRDefault="008F7CEE" w:rsidP="007107DE">
      <w:pPr>
        <w:ind w:left="1416"/>
        <w:rPr>
          <w:rStyle w:val="Zdraznn"/>
          <w:i w:val="0"/>
          <w:iCs w:val="0"/>
        </w:rPr>
      </w:pPr>
    </w:p>
    <w:p w14:paraId="2FCD0F16" w14:textId="11108DA6" w:rsidR="00662948" w:rsidRDefault="00662948" w:rsidP="000153AF">
      <w:pPr>
        <w:pStyle w:val="Nadpis3"/>
      </w:pPr>
      <w:bookmarkStart w:id="200" w:name="_Toc82681626"/>
      <w:bookmarkStart w:id="201" w:name="_Toc198144083"/>
      <w:bookmarkEnd w:id="200"/>
      <w:r>
        <w:t>Záložka - Přehled zápočtu</w:t>
      </w:r>
      <w:bookmarkEnd w:id="201"/>
    </w:p>
    <w:p w14:paraId="4316CF1A" w14:textId="024ADFF1" w:rsidR="00662948" w:rsidRDefault="00662948" w:rsidP="00662948">
      <w:r>
        <w:t>Specializovaná záložka pro zobrazení údajů z denního záhlaví (individuálního plánu směn) a evidence docházky pro režim vyhodnocení stravy v režimu 310.</w:t>
      </w:r>
    </w:p>
    <w:p w14:paraId="6CF64E84" w14:textId="5F1E3FCE" w:rsidR="00662948" w:rsidRDefault="00662948" w:rsidP="00662948">
      <w:pPr>
        <w:rPr>
          <w:rFonts w:cs="Arial"/>
        </w:rPr>
      </w:pPr>
      <w:r>
        <w:rPr>
          <w:rFonts w:cs="Arial"/>
        </w:rPr>
        <w:t>Záložka především slouží na zobrazení podkladů pro vyhodnocení příspěvku na stravu v režimu 310.</w:t>
      </w:r>
    </w:p>
    <w:p w14:paraId="14D76C79" w14:textId="33AF157A" w:rsidR="00662948" w:rsidRDefault="00662948" w:rsidP="00662948">
      <w:pPr>
        <w:rPr>
          <w:rFonts w:cs="Arial"/>
        </w:rPr>
      </w:pPr>
      <w:r>
        <w:rPr>
          <w:rFonts w:cs="Arial"/>
        </w:rPr>
        <w:t xml:space="preserve">Záložka </w:t>
      </w:r>
      <w:r w:rsidR="006E67D4">
        <w:rPr>
          <w:rFonts w:cs="Arial"/>
        </w:rPr>
        <w:t xml:space="preserve">má </w:t>
      </w:r>
      <w:r>
        <w:rPr>
          <w:rFonts w:cs="Arial"/>
        </w:rPr>
        <w:t>dvě tabulky:</w:t>
      </w:r>
    </w:p>
    <w:p w14:paraId="2769164E" w14:textId="3E04076A" w:rsidR="00662948" w:rsidRDefault="00662948" w:rsidP="008F7CEE">
      <w:pPr>
        <w:rPr>
          <w:rFonts w:cs="Arial"/>
        </w:rPr>
      </w:pPr>
      <w:r>
        <w:rPr>
          <w:rFonts w:cs="Arial"/>
        </w:rPr>
        <w:t xml:space="preserve">a/ </w:t>
      </w:r>
      <w:r w:rsidR="008F7CEE">
        <w:t>Plán směn a vyhodnocení nároků na příspěvek</w:t>
      </w:r>
      <w:r w:rsidR="008F7CEE">
        <w:rPr>
          <w:rFonts w:cs="Arial"/>
        </w:rPr>
        <w:t xml:space="preserve"> </w:t>
      </w:r>
      <w:r w:rsidR="008F7CEE">
        <w:rPr>
          <w:rFonts w:cs="Arial"/>
        </w:rPr>
        <w:br/>
      </w:r>
      <w:r w:rsidR="008F7CEE">
        <w:rPr>
          <w:rFonts w:cs="Arial"/>
        </w:rPr>
        <w:tab/>
      </w:r>
      <w:r>
        <w:rPr>
          <w:rFonts w:cs="Arial"/>
        </w:rPr>
        <w:t>zobrazení denního záhlaví s položkami vázanými na vyhodnocení stravy 310</w:t>
      </w:r>
    </w:p>
    <w:p w14:paraId="4FFB7EA3" w14:textId="77777777" w:rsidR="008F7CEE" w:rsidRDefault="00662948" w:rsidP="00662948">
      <w:pPr>
        <w:rPr>
          <w:rFonts w:cs="Arial"/>
        </w:rPr>
      </w:pPr>
      <w:r>
        <w:rPr>
          <w:rFonts w:cs="Arial"/>
        </w:rPr>
        <w:t xml:space="preserve">b/ </w:t>
      </w:r>
      <w:r w:rsidR="008F7CEE">
        <w:t>Záznamy z denní evidence docházky</w:t>
      </w:r>
      <w:r w:rsidR="008F7CEE">
        <w:rPr>
          <w:rFonts w:cs="Arial"/>
        </w:rPr>
        <w:t xml:space="preserve"> </w:t>
      </w:r>
    </w:p>
    <w:p w14:paraId="05897898" w14:textId="57DEAFC8" w:rsidR="00662948" w:rsidRDefault="00662948" w:rsidP="00A50F7E">
      <w:pPr>
        <w:ind w:left="708"/>
        <w:rPr>
          <w:rFonts w:cs="Arial"/>
        </w:rPr>
      </w:pPr>
      <w:r>
        <w:rPr>
          <w:rFonts w:cs="Arial"/>
        </w:rPr>
        <w:t>zobrazení řádku z denní evidence docházky vygenerované z převodu z</w:t>
      </w:r>
      <w:r w:rsidR="008F7CEE">
        <w:rPr>
          <w:rFonts w:cs="Arial"/>
        </w:rPr>
        <w:t> </w:t>
      </w:r>
      <w:r>
        <w:rPr>
          <w:rFonts w:cs="Arial"/>
        </w:rPr>
        <w:t>CEP</w:t>
      </w:r>
      <w:r w:rsidR="008F7CEE">
        <w:rPr>
          <w:rFonts w:cs="Arial"/>
        </w:rPr>
        <w:t xml:space="preserve"> v rámci vyhodnocení stravy 310</w:t>
      </w:r>
    </w:p>
    <w:p w14:paraId="2682B4DA" w14:textId="77777777" w:rsidR="00662948" w:rsidRDefault="00662948" w:rsidP="00662948">
      <w:pPr>
        <w:rPr>
          <w:rFonts w:cs="Arial"/>
        </w:rPr>
      </w:pPr>
    </w:p>
    <w:p w14:paraId="3320ECA3" w14:textId="4AE19865" w:rsidR="008F7CEE" w:rsidRDefault="008F7CEE" w:rsidP="008F7CEE">
      <w:r>
        <w:t xml:space="preserve">  </w:t>
      </w:r>
    </w:p>
    <w:p w14:paraId="0D7DD737" w14:textId="248F064C" w:rsidR="00662948" w:rsidRPr="00662948" w:rsidRDefault="008F7CEE" w:rsidP="00A50F7E">
      <w:r>
        <w:t xml:space="preserve">              </w:t>
      </w:r>
    </w:p>
    <w:p w14:paraId="4CCE57E8" w14:textId="7F422F54" w:rsidR="00BC43D6" w:rsidRDefault="00BC43D6" w:rsidP="000153AF">
      <w:pPr>
        <w:pStyle w:val="Nadpis3"/>
      </w:pPr>
      <w:bookmarkStart w:id="202" w:name="_Toc198144084"/>
      <w:r>
        <w:t>Záložka - PV</w:t>
      </w:r>
      <w:bookmarkEnd w:id="197"/>
      <w:bookmarkEnd w:id="202"/>
    </w:p>
    <w:p w14:paraId="230F2A5D" w14:textId="77777777" w:rsidR="00BC43D6" w:rsidRDefault="00BC43D6" w:rsidP="000153AF">
      <w:pPr>
        <w:jc w:val="both"/>
      </w:pPr>
      <w:r>
        <w:t>Stejná, jako na Dcm01, umožňuje efektivnější definování výběru a poskytuje uživateli personální informace o aktuálním zaměstnanci.</w:t>
      </w:r>
    </w:p>
    <w:p w14:paraId="17D8E56A" w14:textId="77777777" w:rsidR="00BC43D6" w:rsidRDefault="00BC43D6" w:rsidP="000153AF">
      <w:pPr>
        <w:jc w:val="both"/>
      </w:pPr>
    </w:p>
    <w:p w14:paraId="35319414" w14:textId="34DB3902" w:rsidR="00E32D43" w:rsidRDefault="00E32D43" w:rsidP="00555A1B">
      <w:pPr>
        <w:pStyle w:val="Nadpis3"/>
      </w:pPr>
      <w:bookmarkStart w:id="203" w:name="_Toc498408306"/>
      <w:bookmarkStart w:id="204" w:name="_Toc198144085"/>
      <w:r>
        <w:t>Zá</w:t>
      </w:r>
      <w:r w:rsidR="00CA790D">
        <w:t>ložka - Protokoly</w:t>
      </w:r>
      <w:bookmarkEnd w:id="204"/>
    </w:p>
    <w:p w14:paraId="55E1CC59" w14:textId="6549C8CC" w:rsidR="00CA790D" w:rsidRDefault="00CA790D" w:rsidP="00CA790D">
      <w:pPr>
        <w:rPr>
          <w:rFonts w:cs="Arial"/>
        </w:rPr>
      </w:pPr>
      <w:r>
        <w:rPr>
          <w:rFonts w:cs="Arial"/>
        </w:rPr>
        <w:t xml:space="preserve">Standardně jsou protokoly z funkcí Dcs02 zobrazený pouze na formuláři Vyp02, Audit. Tento formulář je </w:t>
      </w:r>
      <w:r w:rsidR="00F2407B">
        <w:rPr>
          <w:rFonts w:cs="Arial"/>
        </w:rPr>
        <w:t xml:space="preserve">ale </w:t>
      </w:r>
      <w:r>
        <w:rPr>
          <w:rFonts w:cs="Arial"/>
        </w:rPr>
        <w:t xml:space="preserve">dostupný pouze pro vybraný okruh uživatelů. </w:t>
      </w:r>
    </w:p>
    <w:p w14:paraId="1D169EC3" w14:textId="78A578A7" w:rsidR="00CA790D" w:rsidRDefault="00A63808" w:rsidP="00CA790D">
      <w:pPr>
        <w:rPr>
          <w:rFonts w:cs="Arial"/>
        </w:rPr>
      </w:pPr>
      <w:r>
        <w:rPr>
          <w:rFonts w:cs="Arial"/>
        </w:rPr>
        <w:t>P</w:t>
      </w:r>
      <w:r w:rsidR="009159D7">
        <w:rPr>
          <w:rFonts w:cs="Arial"/>
        </w:rPr>
        <w:t>roto t</w:t>
      </w:r>
      <w:r w:rsidR="009D7B49">
        <w:rPr>
          <w:rFonts w:cs="Arial"/>
        </w:rPr>
        <w:t>a</w:t>
      </w:r>
      <w:r w:rsidR="00CA790D">
        <w:rPr>
          <w:rFonts w:cs="Arial"/>
        </w:rPr>
        <w:t>to záložka zobrazuje uložené protokoly z Dcs02</w:t>
      </w:r>
      <w:r w:rsidR="009159D7">
        <w:rPr>
          <w:rFonts w:cs="Arial"/>
        </w:rPr>
        <w:t xml:space="preserve"> vázané na aktuálního uživatele.</w:t>
      </w:r>
    </w:p>
    <w:p w14:paraId="07D555EA" w14:textId="7FB7C126" w:rsidR="00CA790D" w:rsidRDefault="00CA790D" w:rsidP="00CA790D">
      <w:pPr>
        <w:rPr>
          <w:rFonts w:cs="Arial"/>
        </w:rPr>
      </w:pPr>
      <w:r>
        <w:rPr>
          <w:rFonts w:cs="Arial"/>
        </w:rPr>
        <w:t>Ukládají se i protokoly z funkcí pro jedno PV.</w:t>
      </w:r>
    </w:p>
    <w:p w14:paraId="1E4DB8E4" w14:textId="77777777" w:rsidR="00CA790D" w:rsidRDefault="00CA790D" w:rsidP="00CA790D">
      <w:pPr>
        <w:rPr>
          <w:rFonts w:cs="Arial"/>
        </w:rPr>
      </w:pPr>
    </w:p>
    <w:p w14:paraId="5926E18F" w14:textId="4779D1DB" w:rsidR="00CA790D" w:rsidRDefault="00CA790D" w:rsidP="00D96C66">
      <w:pPr>
        <w:rPr>
          <w:rFonts w:cs="Arial"/>
        </w:rPr>
      </w:pPr>
      <w:r>
        <w:rPr>
          <w:rFonts w:cs="Arial"/>
        </w:rPr>
        <w:t>S</w:t>
      </w:r>
      <w:r w:rsidRPr="00EB72BD">
        <w:rPr>
          <w:rFonts w:cs="Arial"/>
        </w:rPr>
        <w:t xml:space="preserve">tandardně </w:t>
      </w:r>
      <w:r>
        <w:rPr>
          <w:rFonts w:cs="Arial"/>
        </w:rPr>
        <w:t xml:space="preserve">se </w:t>
      </w:r>
      <w:r w:rsidRPr="00EB72BD">
        <w:rPr>
          <w:rFonts w:cs="Arial"/>
        </w:rPr>
        <w:t>zobraz</w:t>
      </w:r>
      <w:r>
        <w:rPr>
          <w:rFonts w:cs="Arial"/>
        </w:rPr>
        <w:t xml:space="preserve">ují </w:t>
      </w:r>
      <w:r w:rsidRPr="00EB72BD">
        <w:rPr>
          <w:rFonts w:cs="Arial"/>
        </w:rPr>
        <w:t>pouze protokoly pro aktuální období a akt. uživatele</w:t>
      </w:r>
      <w:r>
        <w:rPr>
          <w:rFonts w:cs="Arial"/>
        </w:rPr>
        <w:t xml:space="preserve">, </w:t>
      </w:r>
      <w:r w:rsidRPr="00EB72BD">
        <w:rPr>
          <w:rFonts w:cs="Arial"/>
        </w:rPr>
        <w:t xml:space="preserve">pokud uživatel má právo </w:t>
      </w:r>
      <w:r w:rsidRPr="00FD17AB">
        <w:rPr>
          <w:rFonts w:cs="Arial"/>
          <w:b/>
          <w:bCs/>
        </w:rPr>
        <w:t>Dcs02ProtokolVše</w:t>
      </w:r>
      <w:r w:rsidRPr="00EB72BD">
        <w:rPr>
          <w:rFonts w:cs="Arial"/>
        </w:rPr>
        <w:t xml:space="preserve"> zobrazíme všechny protokoly pro aktuální období a všechny uživatele</w:t>
      </w:r>
      <w:r>
        <w:rPr>
          <w:rFonts w:cs="Arial"/>
        </w:rPr>
        <w:t>.</w:t>
      </w:r>
    </w:p>
    <w:p w14:paraId="3EAAEB38" w14:textId="77777777" w:rsidR="00B34ACD" w:rsidRDefault="00B34ACD" w:rsidP="00D96C66">
      <w:pPr>
        <w:rPr>
          <w:rFonts w:cs="Arial"/>
        </w:rPr>
      </w:pPr>
    </w:p>
    <w:p w14:paraId="252D1D34" w14:textId="53B72FD8" w:rsidR="00B34ACD" w:rsidRDefault="00B34ACD" w:rsidP="00D96C66">
      <w:pPr>
        <w:rPr>
          <w:rFonts w:cs="Arial"/>
        </w:rPr>
      </w:pPr>
      <w:r>
        <w:rPr>
          <w:rFonts w:cs="Arial"/>
        </w:rPr>
        <w:t>Seznam typů ukládaných protokolů:</w:t>
      </w:r>
    </w:p>
    <w:p w14:paraId="777798A5" w14:textId="77777777" w:rsidR="00B34ACD" w:rsidRPr="00B34ACD" w:rsidRDefault="00B34ACD" w:rsidP="00B34ACD">
      <w:pPr>
        <w:rPr>
          <w:rFonts w:cs="Arial"/>
        </w:rPr>
      </w:pPr>
      <w:r w:rsidRPr="00B34ACD">
        <w:rPr>
          <w:rFonts w:cs="Arial"/>
        </w:rPr>
        <w:t>60 - Dcs02, Kalkulace za všechny PV (Stravenky)</w:t>
      </w:r>
    </w:p>
    <w:p w14:paraId="4227F7C3" w14:textId="77777777" w:rsidR="00B34ACD" w:rsidRPr="00B34ACD" w:rsidRDefault="00B34ACD" w:rsidP="00B34ACD">
      <w:pPr>
        <w:rPr>
          <w:rFonts w:cs="Arial"/>
        </w:rPr>
      </w:pPr>
      <w:r w:rsidRPr="00B34ACD">
        <w:rPr>
          <w:rFonts w:cs="Arial"/>
        </w:rPr>
        <w:t>61 - Dcs02, Kopíruj nárok za všechny PV (Stravenky)</w:t>
      </w:r>
    </w:p>
    <w:p w14:paraId="1258DD91" w14:textId="77777777" w:rsidR="00B34ACD" w:rsidRPr="00B34ACD" w:rsidRDefault="00B34ACD" w:rsidP="00B34ACD">
      <w:pPr>
        <w:rPr>
          <w:rFonts w:cs="Arial"/>
        </w:rPr>
      </w:pPr>
      <w:r w:rsidRPr="00B34ACD">
        <w:rPr>
          <w:rFonts w:cs="Arial"/>
        </w:rPr>
        <w:t>62 - Dcs02, Kalkulace za všechny PV (Nárok)</w:t>
      </w:r>
    </w:p>
    <w:p w14:paraId="7638C276" w14:textId="77777777" w:rsidR="00B34ACD" w:rsidRPr="00B34ACD" w:rsidRDefault="00B34ACD" w:rsidP="00B34ACD">
      <w:pPr>
        <w:rPr>
          <w:rFonts w:cs="Arial"/>
        </w:rPr>
      </w:pPr>
      <w:r w:rsidRPr="00B34ACD">
        <w:rPr>
          <w:rFonts w:cs="Arial"/>
        </w:rPr>
        <w:t>63 - Dcs02, Gen. nároku za všechny PV</w:t>
      </w:r>
    </w:p>
    <w:p w14:paraId="7A89314F" w14:textId="77777777" w:rsidR="00B34ACD" w:rsidRPr="00B34ACD" w:rsidRDefault="00B34ACD" w:rsidP="00B34ACD">
      <w:pPr>
        <w:rPr>
          <w:rFonts w:cs="Arial"/>
        </w:rPr>
      </w:pPr>
      <w:r w:rsidRPr="00B34ACD">
        <w:rPr>
          <w:rFonts w:cs="Arial"/>
        </w:rPr>
        <w:t>64 - Dcs02, Smazání nároku za všechny PV</w:t>
      </w:r>
    </w:p>
    <w:p w14:paraId="7C359B0F" w14:textId="77777777" w:rsidR="00B34ACD" w:rsidRPr="00B34ACD" w:rsidRDefault="00B34ACD" w:rsidP="00B34ACD">
      <w:pPr>
        <w:rPr>
          <w:rFonts w:cs="Arial"/>
        </w:rPr>
      </w:pPr>
      <w:r w:rsidRPr="00B34ACD">
        <w:rPr>
          <w:rFonts w:cs="Arial"/>
        </w:rPr>
        <w:t>65 - Dcs02, Vyhodnocení za všechny PV</w:t>
      </w:r>
    </w:p>
    <w:p w14:paraId="2F8A75ED" w14:textId="77777777" w:rsidR="00B34ACD" w:rsidRPr="00B34ACD" w:rsidRDefault="00B34ACD" w:rsidP="00B34ACD">
      <w:pPr>
        <w:rPr>
          <w:rFonts w:cs="Arial"/>
        </w:rPr>
      </w:pPr>
      <w:r w:rsidRPr="00B34ACD">
        <w:rPr>
          <w:rFonts w:cs="Arial"/>
        </w:rPr>
        <w:t>66 - Dcs02, Převod do měsíčních vstupů za všechny PV</w:t>
      </w:r>
    </w:p>
    <w:p w14:paraId="6DDAD917" w14:textId="77777777" w:rsidR="00B34ACD" w:rsidRPr="00B34ACD" w:rsidRDefault="00B34ACD" w:rsidP="00B34ACD">
      <w:pPr>
        <w:rPr>
          <w:rFonts w:cs="Arial"/>
        </w:rPr>
      </w:pPr>
      <w:r w:rsidRPr="00B34ACD">
        <w:rPr>
          <w:rFonts w:cs="Arial"/>
        </w:rPr>
        <w:t>67 - Dcs02, Vymazání převodu z MV za všechny  PV</w:t>
      </w:r>
    </w:p>
    <w:p w14:paraId="7FC738F1" w14:textId="77777777" w:rsidR="00B34ACD" w:rsidRPr="00B34ACD" w:rsidRDefault="00B34ACD" w:rsidP="00B34ACD">
      <w:pPr>
        <w:rPr>
          <w:rFonts w:cs="Arial"/>
        </w:rPr>
      </w:pPr>
      <w:r w:rsidRPr="00B34ACD">
        <w:rPr>
          <w:rFonts w:cs="Arial"/>
        </w:rPr>
        <w:t>68 - Dcs02, Hromadné akce</w:t>
      </w:r>
    </w:p>
    <w:p w14:paraId="18E083D8" w14:textId="77777777" w:rsidR="00B34ACD" w:rsidRPr="00B34ACD" w:rsidRDefault="00B34ACD" w:rsidP="00B34ACD">
      <w:pPr>
        <w:rPr>
          <w:rFonts w:cs="Arial"/>
        </w:rPr>
      </w:pPr>
      <w:r w:rsidRPr="00B34ACD">
        <w:rPr>
          <w:rFonts w:cs="Arial"/>
        </w:rPr>
        <w:t>69 - Dcs02, Smazání stravenek pro všechna PV</w:t>
      </w:r>
    </w:p>
    <w:p w14:paraId="782EA68B" w14:textId="77777777" w:rsidR="00B34ACD" w:rsidRPr="00B34ACD" w:rsidRDefault="00B34ACD" w:rsidP="00B34ACD">
      <w:pPr>
        <w:rPr>
          <w:rFonts w:cs="Arial"/>
        </w:rPr>
      </w:pPr>
      <w:r w:rsidRPr="00B34ACD">
        <w:rPr>
          <w:rFonts w:cs="Arial"/>
        </w:rPr>
        <w:t>70 - Dcs03, Vyhodnocení</w:t>
      </w:r>
    </w:p>
    <w:p w14:paraId="30B821BA" w14:textId="77777777" w:rsidR="00B34ACD" w:rsidRPr="00B34ACD" w:rsidRDefault="00B34ACD" w:rsidP="00B34ACD">
      <w:pPr>
        <w:rPr>
          <w:rFonts w:cs="Arial"/>
        </w:rPr>
      </w:pPr>
      <w:r w:rsidRPr="00B34ACD">
        <w:rPr>
          <w:rFonts w:cs="Arial"/>
        </w:rPr>
        <w:t>71 - Dcs03, Převod do měsíčních vstupů</w:t>
      </w:r>
    </w:p>
    <w:p w14:paraId="22F2A088" w14:textId="77777777" w:rsidR="00B34ACD" w:rsidRPr="00B34ACD" w:rsidRDefault="00B34ACD" w:rsidP="00B34ACD">
      <w:pPr>
        <w:rPr>
          <w:rFonts w:cs="Arial"/>
        </w:rPr>
      </w:pPr>
      <w:r w:rsidRPr="00B34ACD">
        <w:rPr>
          <w:rFonts w:cs="Arial"/>
        </w:rPr>
        <w:t>72 - Dcs03, Vymazání převodu z MV</w:t>
      </w:r>
    </w:p>
    <w:p w14:paraId="51055194" w14:textId="77777777" w:rsidR="00B34ACD" w:rsidRPr="00B34ACD" w:rsidRDefault="00B34ACD" w:rsidP="00B34ACD">
      <w:pPr>
        <w:rPr>
          <w:rFonts w:cs="Arial"/>
        </w:rPr>
      </w:pPr>
      <w:r w:rsidRPr="00B34ACD">
        <w:rPr>
          <w:rFonts w:cs="Arial"/>
        </w:rPr>
        <w:t>73 - Dcs03, Smazat vyhodnocení</w:t>
      </w:r>
    </w:p>
    <w:p w14:paraId="5417823E" w14:textId="77777777" w:rsidR="00B34ACD" w:rsidRPr="00B34ACD" w:rsidRDefault="00B34ACD" w:rsidP="00B34ACD">
      <w:pPr>
        <w:rPr>
          <w:rFonts w:cs="Arial"/>
        </w:rPr>
      </w:pPr>
      <w:r w:rsidRPr="00B34ACD">
        <w:rPr>
          <w:rFonts w:cs="Arial"/>
        </w:rPr>
        <w:t>74 - Dcs02, Smazání stravy pro všechna PV</w:t>
      </w:r>
    </w:p>
    <w:p w14:paraId="24EC5872" w14:textId="77777777" w:rsidR="00B34ACD" w:rsidRPr="00B34ACD" w:rsidRDefault="00B34ACD" w:rsidP="00B34ACD">
      <w:pPr>
        <w:rPr>
          <w:rFonts w:cs="Arial"/>
        </w:rPr>
      </w:pPr>
      <w:r w:rsidRPr="00B34ACD">
        <w:rPr>
          <w:rFonts w:cs="Arial"/>
        </w:rPr>
        <w:t>77 - Dcs02, Nárok příspěvku, Uložení do DCM</w:t>
      </w:r>
    </w:p>
    <w:p w14:paraId="1A09D1AD" w14:textId="77777777" w:rsidR="00B34ACD" w:rsidRPr="00B34ACD" w:rsidRDefault="00B34ACD" w:rsidP="00B34ACD">
      <w:pPr>
        <w:rPr>
          <w:rFonts w:cs="Arial"/>
        </w:rPr>
      </w:pPr>
      <w:r w:rsidRPr="00B34ACD">
        <w:rPr>
          <w:rFonts w:cs="Arial"/>
        </w:rPr>
        <w:t>78 - Dcs02, Smazaní vyhodnocení</w:t>
      </w:r>
    </w:p>
    <w:p w14:paraId="05BD9F89" w14:textId="77777777" w:rsidR="00B34ACD" w:rsidRPr="00B34ACD" w:rsidRDefault="00B34ACD" w:rsidP="00B34ACD">
      <w:pPr>
        <w:rPr>
          <w:rFonts w:cs="Arial"/>
        </w:rPr>
      </w:pPr>
      <w:r w:rsidRPr="00B34ACD">
        <w:rPr>
          <w:rFonts w:cs="Arial"/>
        </w:rPr>
        <w:t>79 - Dcs02, Nárok příspěvku, Vymazání uložení do DCM</w:t>
      </w:r>
    </w:p>
    <w:p w14:paraId="6072B898" w14:textId="77777777" w:rsidR="00B34ACD" w:rsidRPr="00F2407B" w:rsidRDefault="00B34ACD" w:rsidP="00D96C66"/>
    <w:p w14:paraId="76E5CCC0" w14:textId="4F456B48" w:rsidR="00B037D6" w:rsidRPr="003E07D7" w:rsidRDefault="00B037D6" w:rsidP="00555A1B">
      <w:pPr>
        <w:pStyle w:val="Nadpis3"/>
      </w:pPr>
      <w:bookmarkStart w:id="205" w:name="_Toc198144086"/>
      <w:r>
        <w:t xml:space="preserve">Záložka - </w:t>
      </w:r>
      <w:r w:rsidRPr="00BA6306">
        <w:t>Hromadné akce</w:t>
      </w:r>
      <w:bookmarkEnd w:id="203"/>
      <w:bookmarkEnd w:id="205"/>
    </w:p>
    <w:p w14:paraId="68ECD942" w14:textId="77777777" w:rsidR="00B037D6" w:rsidRDefault="00B037D6" w:rsidP="00555A1B">
      <w:r>
        <w:t>Záložka obsahuje seznam vybraných funkcí z ostatních záložek formuláře</w:t>
      </w:r>
      <w:r w:rsidR="002140A4">
        <w:t xml:space="preserve"> (</w:t>
      </w:r>
      <w:r>
        <w:t>s každou funkcí je spojené zaškrtávací políčko</w:t>
      </w:r>
      <w:r w:rsidR="002140A4">
        <w:t>)</w:t>
      </w:r>
      <w:r>
        <w:t xml:space="preserve"> a tlačítko [Zpracuj].</w:t>
      </w:r>
    </w:p>
    <w:p w14:paraId="6157AE63" w14:textId="77777777" w:rsidR="00B037D6" w:rsidRDefault="00B037D6" w:rsidP="00555A1B">
      <w:r>
        <w:t>Použitím tlačítka se postupně provedou všechny označené funkce, tak jako by byly spuštěné z příslušné záložky.</w:t>
      </w:r>
    </w:p>
    <w:p w14:paraId="7BC9FE01" w14:textId="77777777" w:rsidR="00B037D6" w:rsidRDefault="00B037D6" w:rsidP="00555A1B">
      <w:r>
        <w:t xml:space="preserve">Uložený protokol je možné si prohlédnout na Dcu02, Audit jako typ protokolu </w:t>
      </w:r>
      <w:r w:rsidRPr="00BA6306">
        <w:t>68 - Dcs02, Hromadné akce</w:t>
      </w:r>
      <w:r>
        <w:t>.</w:t>
      </w:r>
    </w:p>
    <w:p w14:paraId="0F2257BD" w14:textId="723348D2" w:rsidR="00B037D6" w:rsidRDefault="00B037D6" w:rsidP="00555A1B"/>
    <w:p w14:paraId="5B74BFE2" w14:textId="77777777" w:rsidR="000E61BE" w:rsidRDefault="000E61BE" w:rsidP="00A50F7E">
      <w:pPr>
        <w:pStyle w:val="Nadpis2"/>
      </w:pPr>
      <w:bookmarkStart w:id="206" w:name="_Toc198144087"/>
      <w:r>
        <w:t>Dcs02fgen - Generování nároků do Dcs02 a MV</w:t>
      </w:r>
      <w:bookmarkEnd w:id="206"/>
    </w:p>
    <w:p w14:paraId="28F23864" w14:textId="77777777" w:rsidR="000E61BE" w:rsidRDefault="000E61BE" w:rsidP="00A50F7E">
      <w:r w:rsidRPr="00536C94">
        <w:t>Sestava slouží na generov</w:t>
      </w:r>
      <w:r>
        <w:t>á</w:t>
      </w:r>
      <w:r w:rsidRPr="00536C94">
        <w:t>ní nároků na příspěvek na stravu mino aplikac</w:t>
      </w:r>
      <w:r>
        <w:t>i a je určená především pro přechodné období změny systému poskytování příspěvku na stravu ve formě stravenek na finanční příspěvek.</w:t>
      </w:r>
      <w:r w:rsidRPr="00536C94">
        <w:t xml:space="preserve"> </w:t>
      </w:r>
    </w:p>
    <w:p w14:paraId="6F6A0E65" w14:textId="77777777" w:rsidR="000E61BE" w:rsidRPr="00536C94" w:rsidRDefault="000E61BE" w:rsidP="00A50F7E">
      <w:r>
        <w:t xml:space="preserve">Nárok je standardně uložen do XLSX souboru, podle konfigurace je taky možné uložení do aktuálního období v Dcs02, Nárok příspěvku nebo do určeného období podkladů pro mzdy. </w:t>
      </w:r>
    </w:p>
    <w:p w14:paraId="52B73020" w14:textId="77777777" w:rsidR="000E61BE" w:rsidRPr="00010210" w:rsidRDefault="000E61BE" w:rsidP="00312BF8">
      <w:pPr>
        <w:pStyle w:val="dokumentace-textpodntu"/>
        <w:ind w:left="0"/>
        <w:rPr>
          <w:b/>
          <w:bCs/>
          <w:u w:val="single"/>
        </w:rPr>
      </w:pPr>
      <w:r w:rsidRPr="00010210">
        <w:rPr>
          <w:b/>
          <w:bCs/>
          <w:u w:val="single"/>
        </w:rPr>
        <w:t>Parametry:</w:t>
      </w:r>
    </w:p>
    <w:p w14:paraId="58BE2A25" w14:textId="77777777" w:rsidR="000E61BE" w:rsidRPr="00EC441A" w:rsidRDefault="000E61BE" w:rsidP="00A50F7E">
      <w:r w:rsidRPr="00536C94">
        <w:t xml:space="preserve">Období: </w:t>
      </w:r>
      <w:r>
        <w:tab/>
      </w:r>
      <w:r>
        <w:tab/>
      </w:r>
      <w:r w:rsidRPr="00536C94">
        <w:t xml:space="preserve">- </w:t>
      </w:r>
      <w:r>
        <w:t xml:space="preserve">období generování nároku (při otevření </w:t>
      </w:r>
      <w:r w:rsidRPr="00536C94">
        <w:t>naposledy použito</w:t>
      </w:r>
    </w:p>
    <w:p w14:paraId="1263A436" w14:textId="77777777" w:rsidR="000E61BE" w:rsidRDefault="000E61BE" w:rsidP="00A50F7E">
      <w:r w:rsidRPr="00536C94">
        <w:t xml:space="preserve">Období podkladů pro Mzdy: </w:t>
      </w:r>
      <w:r>
        <w:t>období uložení do podkladů pro MZDY</w:t>
      </w:r>
    </w:p>
    <w:p w14:paraId="139F6C22" w14:textId="77777777" w:rsidR="000E61BE" w:rsidRPr="00536C94" w:rsidRDefault="000E61BE" w:rsidP="00A50F7E">
      <w:r w:rsidRPr="00536C94">
        <w:t>při otevření vždy nevyplněno</w:t>
      </w:r>
    </w:p>
    <w:p w14:paraId="660416E3" w14:textId="77777777" w:rsidR="000E61BE" w:rsidRPr="00536C94" w:rsidRDefault="000E61BE" w:rsidP="00A50F7E">
      <w:r>
        <w:t>T</w:t>
      </w:r>
      <w:r w:rsidRPr="00536C94">
        <w:t xml:space="preserve">yp pro stravenku: - </w:t>
      </w:r>
      <w:r>
        <w:t>seznam typu příspěvku pro stravenky,</w:t>
      </w:r>
      <w:r w:rsidRPr="00536C94">
        <w:t xml:space="preserve"> </w:t>
      </w:r>
      <w:r>
        <w:br/>
      </w:r>
      <w:r>
        <w:tab/>
        <w:t xml:space="preserve">při otevření </w:t>
      </w:r>
      <w:r w:rsidRPr="00536C94">
        <w:t>naposledy použito</w:t>
      </w:r>
      <w:r>
        <w:br/>
      </w:r>
      <w:r>
        <w:tab/>
        <w:t>pokud je vyplněno, tak se zpracují pouze určené typy</w:t>
      </w:r>
    </w:p>
    <w:p w14:paraId="45EEE7B1" w14:textId="77777777" w:rsidR="000E61BE" w:rsidRPr="00536C94" w:rsidRDefault="000E61BE" w:rsidP="00A50F7E">
      <w:r>
        <w:t>T</w:t>
      </w:r>
      <w:r w:rsidRPr="00536C94">
        <w:t xml:space="preserve">yp pro fin. příspěvek: - </w:t>
      </w:r>
      <w:r>
        <w:t>seznam typu příspěvků pro fin. příspěvek,</w:t>
      </w:r>
      <w:r w:rsidRPr="00536C94">
        <w:t xml:space="preserve"> </w:t>
      </w:r>
      <w:r>
        <w:br/>
      </w:r>
      <w:r>
        <w:tab/>
        <w:t xml:space="preserve">při otevření </w:t>
      </w:r>
      <w:r w:rsidRPr="00536C94">
        <w:t>naposledy použito</w:t>
      </w:r>
      <w:r>
        <w:br/>
      </w:r>
      <w:r>
        <w:tab/>
        <w:t>pokud je vyplněno, tak se zpracují pouze určené typy</w:t>
      </w:r>
    </w:p>
    <w:p w14:paraId="793B5A59" w14:textId="77777777" w:rsidR="000E61BE" w:rsidRPr="00536C94" w:rsidRDefault="000E61BE" w:rsidP="00A50F7E"/>
    <w:p w14:paraId="7505FB7E" w14:textId="77777777" w:rsidR="000E61BE" w:rsidRDefault="000E61BE" w:rsidP="00A50F7E">
      <w:r w:rsidRPr="00536C94">
        <w:t xml:space="preserve">SLM pro stravenku: </w:t>
      </w:r>
      <w:r>
        <w:t xml:space="preserve"> - SLM pro typ výstupu typu stravenka</w:t>
      </w:r>
    </w:p>
    <w:p w14:paraId="018E1806" w14:textId="77777777" w:rsidR="000E61BE" w:rsidRPr="00536C94" w:rsidRDefault="000E61BE" w:rsidP="00A50F7E">
      <w:r>
        <w:t xml:space="preserve">při otevření naposledy </w:t>
      </w:r>
      <w:r w:rsidRPr="00536C94">
        <w:t>použité</w:t>
      </w:r>
    </w:p>
    <w:p w14:paraId="433C4C69" w14:textId="77777777" w:rsidR="000E61BE" w:rsidRPr="00536C94" w:rsidRDefault="000E61BE" w:rsidP="00A50F7E">
      <w:r>
        <w:t>vázané na číselník SLM</w:t>
      </w:r>
    </w:p>
    <w:p w14:paraId="7B4C34C1" w14:textId="77777777" w:rsidR="000E61BE" w:rsidRDefault="000E61BE" w:rsidP="00A50F7E">
      <w:r w:rsidRPr="00536C94">
        <w:t xml:space="preserve">SLM pro fin. příspěvek: </w:t>
      </w:r>
      <w:r>
        <w:t>SLM pro typ výstupu typu fin. příspěvek</w:t>
      </w:r>
    </w:p>
    <w:p w14:paraId="3590C8E6" w14:textId="77777777" w:rsidR="000E61BE" w:rsidRPr="00536C94" w:rsidRDefault="000E61BE" w:rsidP="00A50F7E">
      <w:r>
        <w:t xml:space="preserve">při otevření naposledy </w:t>
      </w:r>
      <w:r w:rsidRPr="00536C94">
        <w:t>použité</w:t>
      </w:r>
    </w:p>
    <w:p w14:paraId="0E77F1E7" w14:textId="77777777" w:rsidR="000E61BE" w:rsidRPr="00536C94" w:rsidRDefault="000E61BE" w:rsidP="00A50F7E">
      <w:r>
        <w:t>vázané na číselník SLM</w:t>
      </w:r>
    </w:p>
    <w:p w14:paraId="2A87F64C" w14:textId="77777777" w:rsidR="000E61BE" w:rsidRPr="00536C94" w:rsidRDefault="000E61BE" w:rsidP="00A50F7E">
      <w:r w:rsidRPr="00536C94">
        <w:t>Nomin</w:t>
      </w:r>
      <w:r>
        <w:t>á</w:t>
      </w:r>
      <w:r w:rsidRPr="00536C94">
        <w:t xml:space="preserve">l stravenka: </w:t>
      </w:r>
      <w:r>
        <w:tab/>
      </w:r>
      <w:r w:rsidRPr="00536C94">
        <w:t xml:space="preserve">- </w:t>
      </w:r>
      <w:r>
        <w:t xml:space="preserve">předdefinovaná cena stravenky </w:t>
      </w:r>
    </w:p>
    <w:p w14:paraId="3D00911C" w14:textId="77777777" w:rsidR="000E61BE" w:rsidRPr="00536C94" w:rsidRDefault="000E61BE" w:rsidP="00A50F7E">
      <w:r w:rsidRPr="00536C94">
        <w:t>Nomin</w:t>
      </w:r>
      <w:r>
        <w:t>á</w:t>
      </w:r>
      <w:r w:rsidRPr="00536C94">
        <w:t>l fin.</w:t>
      </w:r>
      <w:r>
        <w:t xml:space="preserve"> </w:t>
      </w:r>
      <w:r w:rsidRPr="00536C94">
        <w:t xml:space="preserve">příspěvek </w:t>
      </w:r>
      <w:r>
        <w:tab/>
      </w:r>
      <w:r w:rsidRPr="00536C94">
        <w:t xml:space="preserve">- </w:t>
      </w:r>
      <w:r>
        <w:t>předdefinovaná výška finančního příspěvku</w:t>
      </w:r>
    </w:p>
    <w:p w14:paraId="59CBAE4B" w14:textId="77777777" w:rsidR="000E61BE" w:rsidRPr="00536C94" w:rsidRDefault="000E61BE" w:rsidP="00A50F7E">
      <w:r w:rsidRPr="00536C94">
        <w:lastRenderedPageBreak/>
        <w:t xml:space="preserve">Zaměstnanec (nevyplněno =&gt; všichni) - </w:t>
      </w:r>
      <w:r>
        <w:t>omezení generování na PV</w:t>
      </w:r>
    </w:p>
    <w:p w14:paraId="75EA6C41" w14:textId="77777777" w:rsidR="000E61BE" w:rsidRDefault="000E61BE" w:rsidP="00A50F7E">
      <w:r w:rsidRPr="00536C94">
        <w:t xml:space="preserve">Výběrová osa: - </w:t>
      </w:r>
      <w:r>
        <w:t>omezení generování na aktuální výběr typu PV</w:t>
      </w:r>
    </w:p>
    <w:p w14:paraId="3D47E0DD" w14:textId="77777777" w:rsidR="000E61BE" w:rsidRDefault="000E61BE" w:rsidP="00A50F7E">
      <w:r>
        <w:t>zaškrtavátko</w:t>
      </w:r>
      <w:r w:rsidRPr="00A4366F">
        <w:t xml:space="preserve"> Zápis do Dcs/Dcm - </w:t>
      </w:r>
      <w:r>
        <w:t>povolení zápisu do Dcm/Dcs</w:t>
      </w:r>
    </w:p>
    <w:p w14:paraId="098A63D1" w14:textId="77777777" w:rsidR="000E61BE" w:rsidRPr="00536C94" w:rsidRDefault="000E61BE" w:rsidP="00A50F7E">
      <w:r w:rsidRPr="00A4366F">
        <w:t>         Ano - zápis do Dcs/Dcm</w:t>
      </w:r>
    </w:p>
    <w:p w14:paraId="1D240120" w14:textId="77777777" w:rsidR="000E61BE" w:rsidRPr="00536C94" w:rsidRDefault="000E61BE" w:rsidP="00A50F7E">
      <w:r w:rsidRPr="00A4366F">
        <w:t>          Ne - bez zápisu do  Dcs/Dcm (len vytvoření XLSX)</w:t>
      </w:r>
    </w:p>
    <w:p w14:paraId="094BE4F2" w14:textId="77777777" w:rsidR="000E61BE" w:rsidRPr="00536C94" w:rsidRDefault="000E61BE" w:rsidP="00A50F7E"/>
    <w:p w14:paraId="3F9AD3DB" w14:textId="77777777" w:rsidR="000E61BE" w:rsidRPr="00536C94" w:rsidRDefault="000E61BE" w:rsidP="00312BF8">
      <w:pPr>
        <w:pStyle w:val="Normlnweb"/>
        <w:numPr>
          <w:ilvl w:val="0"/>
          <w:numId w:val="0"/>
        </w:numPr>
        <w:rPr>
          <w:rFonts w:ascii="Arial" w:hAnsi="Arial" w:cs="Arial"/>
          <w:sz w:val="20"/>
          <w:szCs w:val="20"/>
        </w:rPr>
      </w:pPr>
      <w:r w:rsidRPr="00536C94">
        <w:rPr>
          <w:rStyle w:val="Siln"/>
          <w:rFonts w:ascii="Arial" w:hAnsi="Arial" w:cs="Arial"/>
          <w:sz w:val="20"/>
          <w:szCs w:val="20"/>
          <w:u w:val="single"/>
        </w:rPr>
        <w:t>Popis exportu:</w:t>
      </w:r>
    </w:p>
    <w:p w14:paraId="31BE5E63" w14:textId="77777777" w:rsidR="000E61BE" w:rsidRPr="00536C94" w:rsidRDefault="000E61BE" w:rsidP="00A50F7E">
      <w:r w:rsidRPr="00536C94">
        <w:t xml:space="preserve">Vytvoříme seznam PV stejný jako </w:t>
      </w:r>
      <w:r>
        <w:t>n</w:t>
      </w:r>
      <w:r w:rsidRPr="00536C94">
        <w:t>a Dcs02 (Generov</w:t>
      </w:r>
      <w:r>
        <w:t>á</w:t>
      </w:r>
      <w:r w:rsidRPr="00536C94">
        <w:t xml:space="preserve">ní nároku), </w:t>
      </w:r>
      <w:r>
        <w:t xml:space="preserve">a </w:t>
      </w:r>
      <w:r w:rsidRPr="00536C94">
        <w:t xml:space="preserve">PV s nastavením </w:t>
      </w:r>
      <w:r>
        <w:t>Typ nároku strava</w:t>
      </w:r>
      <w:r w:rsidRPr="00536C94">
        <w:t xml:space="preserve"> &gt; 0</w:t>
      </w:r>
    </w:p>
    <w:p w14:paraId="6F37D008" w14:textId="77777777" w:rsidR="000E61BE" w:rsidRPr="00536C94" w:rsidRDefault="000E61BE" w:rsidP="00A50F7E">
      <w:r w:rsidRPr="00536C94">
        <w:t xml:space="preserve">Pro každé PV </w:t>
      </w:r>
      <w:r>
        <w:t>z</w:t>
      </w:r>
      <w:r w:rsidRPr="00536C94">
        <w:t>e seznamu provedeme</w:t>
      </w:r>
    </w:p>
    <w:p w14:paraId="4B34BB77" w14:textId="77777777" w:rsidR="000E61BE" w:rsidRPr="00536C94" w:rsidRDefault="000E61BE" w:rsidP="00A50F7E">
      <w:r w:rsidRPr="00536C94">
        <w:t>a/ vygenerov</w:t>
      </w:r>
      <w:r>
        <w:t>á</w:t>
      </w:r>
      <w:r w:rsidRPr="00536C94">
        <w:t>ní nároku na aktuální období</w:t>
      </w:r>
    </w:p>
    <w:p w14:paraId="4108A81C" w14:textId="77777777" w:rsidR="000E61BE" w:rsidRPr="00536C94" w:rsidRDefault="000E61BE" w:rsidP="00A50F7E">
      <w:r w:rsidRPr="00536C94">
        <w:t>b/ zápis do Dcs02, Nárok na příspěvek pro období generování (záloha na příspěvek/nabití/stravenky)</w:t>
      </w:r>
      <w:r>
        <w:t>, pokud je povolen</w:t>
      </w:r>
    </w:p>
    <w:p w14:paraId="042618E3" w14:textId="67F18690" w:rsidR="000E61BE" w:rsidRDefault="000E61BE" w:rsidP="008E518F">
      <w:r w:rsidRPr="00536C94">
        <w:t>c/ zápis do Dcm01, Vstupy - souhrn, pro určené období (záloha na příspěvek/nabití/stravenky)</w:t>
      </w:r>
      <w:r>
        <w:t>, pokud je povolen</w:t>
      </w:r>
    </w:p>
    <w:p w14:paraId="37C4412B" w14:textId="77777777" w:rsidR="008E518F" w:rsidRPr="00536C94" w:rsidRDefault="008E518F" w:rsidP="00A50F7E"/>
    <w:p w14:paraId="4495605B" w14:textId="77777777" w:rsidR="000E61BE" w:rsidRPr="00536C94" w:rsidRDefault="000E61BE" w:rsidP="00A50F7E">
      <w:r w:rsidRPr="00536C94">
        <w:rPr>
          <w:rStyle w:val="Siln"/>
          <w:rFonts w:cs="Arial"/>
          <w:u w:val="single"/>
        </w:rPr>
        <w:t>Podmínka pro výběr:</w:t>
      </w:r>
    </w:p>
    <w:p w14:paraId="319E5D20" w14:textId="77777777" w:rsidR="000E61BE" w:rsidRPr="00536C94" w:rsidRDefault="000E61BE" w:rsidP="00A50F7E">
      <w:r w:rsidRPr="00536C94">
        <w:t xml:space="preserve">Pro “Období generování (dcs02)” vybereme všechny platné PV </w:t>
      </w:r>
    </w:p>
    <w:p w14:paraId="236754D7" w14:textId="77777777" w:rsidR="000E61BE" w:rsidRPr="00536C94" w:rsidRDefault="000E61BE" w:rsidP="00A50F7E">
      <w:r w:rsidRPr="00536C94">
        <w:t xml:space="preserve">datum nástupu, datum ukončení je alespoň jeden den v období </w:t>
      </w:r>
    </w:p>
    <w:p w14:paraId="4E2E8922" w14:textId="77777777" w:rsidR="000E61BE" w:rsidRPr="00536C94" w:rsidRDefault="000E61BE" w:rsidP="00A50F7E">
      <w:r w:rsidRPr="00536C94">
        <w:t xml:space="preserve">datum vynětí, datum zařazení je alespoň jeden den v období </w:t>
      </w:r>
    </w:p>
    <w:p w14:paraId="6A4FACB3" w14:textId="77777777" w:rsidR="000E61BE" w:rsidRPr="00536C94" w:rsidRDefault="000E61BE" w:rsidP="00A50F7E">
      <w:r w:rsidRPr="00536C94">
        <w:t xml:space="preserve">platné pro DOCH nebo DAV </w:t>
      </w:r>
    </w:p>
    <w:p w14:paraId="0DA13695" w14:textId="77777777" w:rsidR="000E61BE" w:rsidRPr="00536C94" w:rsidRDefault="000E61BE" w:rsidP="00A50F7E">
      <w:r w:rsidRPr="00536C94">
        <w:t>typ vyhodno</w:t>
      </w:r>
      <w:r>
        <w:t xml:space="preserve">cení </w:t>
      </w:r>
      <w:r w:rsidRPr="00536C94">
        <w:t xml:space="preserve">stravy &gt; 0 </w:t>
      </w:r>
    </w:p>
    <w:p w14:paraId="7CB7A6A6" w14:textId="5FD32FA8" w:rsidR="000E61BE" w:rsidRDefault="000E61BE" w:rsidP="008E518F">
      <w:r w:rsidRPr="00536C94">
        <w:t>další omezení podle parametrů - filtr</w:t>
      </w:r>
    </w:p>
    <w:p w14:paraId="43D81EE4" w14:textId="77777777" w:rsidR="008E518F" w:rsidRPr="00536C94" w:rsidRDefault="008E518F" w:rsidP="00A50F7E"/>
    <w:p w14:paraId="2C813B2C" w14:textId="77777777" w:rsidR="000E61BE" w:rsidRPr="00536C94" w:rsidRDefault="000E61BE" w:rsidP="00A50F7E">
      <w:r w:rsidRPr="00536C94">
        <w:rPr>
          <w:rStyle w:val="Siln"/>
          <w:rFonts w:cs="Arial"/>
          <w:u w:val="single"/>
        </w:rPr>
        <w:t>Vytvoříme seznam s obsahem:</w:t>
      </w:r>
    </w:p>
    <w:p w14:paraId="74C7CD0A" w14:textId="77777777" w:rsidR="000E61BE" w:rsidRPr="00F85F35" w:rsidRDefault="000E61BE" w:rsidP="00A50F7E">
      <w:pPr>
        <w:rPr>
          <w:noProof/>
          <w:lang w:val="sk-SK"/>
        </w:rPr>
      </w:pPr>
      <w:r w:rsidRPr="00F85F35">
        <w:rPr>
          <w:noProof/>
          <w:lang w:val="sk-SK"/>
        </w:rPr>
        <w:t xml:space="preserve">xOSČPV </w:t>
      </w:r>
      <w:r w:rsidRPr="00F85F35">
        <w:rPr>
          <w:noProof/>
          <w:lang w:val="sk-SK"/>
        </w:rPr>
        <w:tab/>
        <w:t>- osčpv k id_tpv</w:t>
      </w:r>
    </w:p>
    <w:p w14:paraId="3011F278" w14:textId="77777777" w:rsidR="000E61BE" w:rsidRPr="00F85F35" w:rsidRDefault="000E61BE" w:rsidP="00A50F7E">
      <w:pPr>
        <w:rPr>
          <w:noProof/>
          <w:lang w:val="sk-SK"/>
        </w:rPr>
      </w:pPr>
      <w:r w:rsidRPr="00F85F35">
        <w:rPr>
          <w:noProof/>
          <w:lang w:val="sk-SK"/>
        </w:rPr>
        <w:t xml:space="preserve">xOSČ </w:t>
      </w:r>
      <w:r w:rsidRPr="00F85F35">
        <w:rPr>
          <w:noProof/>
          <w:lang w:val="sk-SK"/>
        </w:rPr>
        <w:tab/>
      </w:r>
      <w:r w:rsidRPr="00F85F35">
        <w:rPr>
          <w:noProof/>
          <w:lang w:val="sk-SK"/>
        </w:rPr>
        <w:tab/>
        <w:t>- OSČ k id_tpv</w:t>
      </w:r>
    </w:p>
    <w:p w14:paraId="3B8FA68F" w14:textId="77777777" w:rsidR="000E61BE" w:rsidRPr="00F85F35" w:rsidRDefault="000E61BE" w:rsidP="00A50F7E">
      <w:pPr>
        <w:rPr>
          <w:noProof/>
          <w:lang w:val="sk-SK"/>
        </w:rPr>
      </w:pPr>
      <w:r w:rsidRPr="00F85F35">
        <w:rPr>
          <w:noProof/>
          <w:lang w:val="sk-SK"/>
        </w:rPr>
        <w:t xml:space="preserve">xNastup </w:t>
      </w:r>
      <w:r w:rsidRPr="00F85F35">
        <w:rPr>
          <w:noProof/>
          <w:lang w:val="sk-SK"/>
        </w:rPr>
        <w:tab/>
        <w:t>- datum nástupu</w:t>
      </w:r>
    </w:p>
    <w:p w14:paraId="10F581EF" w14:textId="77777777" w:rsidR="000E61BE" w:rsidRPr="00F85F35" w:rsidRDefault="000E61BE" w:rsidP="00A50F7E">
      <w:pPr>
        <w:rPr>
          <w:noProof/>
          <w:lang w:val="sk-SK"/>
        </w:rPr>
      </w:pPr>
      <w:r w:rsidRPr="00F85F35">
        <w:rPr>
          <w:noProof/>
          <w:lang w:val="sk-SK"/>
        </w:rPr>
        <w:t xml:space="preserve">xVystup </w:t>
      </w:r>
      <w:r w:rsidRPr="00F85F35">
        <w:rPr>
          <w:noProof/>
          <w:lang w:val="sk-SK"/>
        </w:rPr>
        <w:tab/>
        <w:t>- datum ukončení PV</w:t>
      </w:r>
    </w:p>
    <w:p w14:paraId="35867A54" w14:textId="77777777" w:rsidR="000E61BE" w:rsidRPr="00F85F35" w:rsidRDefault="000E61BE" w:rsidP="00A50F7E">
      <w:pPr>
        <w:rPr>
          <w:noProof/>
          <w:lang w:val="sk-SK"/>
        </w:rPr>
      </w:pPr>
      <w:r w:rsidRPr="00F85F35">
        <w:rPr>
          <w:noProof/>
          <w:lang w:val="sk-SK"/>
        </w:rPr>
        <w:t xml:space="preserve">xCislo_mista; - </w:t>
      </w:r>
    </w:p>
    <w:p w14:paraId="030FAD74" w14:textId="77777777" w:rsidR="000E61BE" w:rsidRPr="00F85F35" w:rsidRDefault="000E61BE" w:rsidP="00A50F7E">
      <w:pPr>
        <w:rPr>
          <w:noProof/>
          <w:lang w:val="sk-SK"/>
        </w:rPr>
      </w:pPr>
      <w:r w:rsidRPr="00F85F35">
        <w:rPr>
          <w:noProof/>
          <w:lang w:val="sk-SK"/>
        </w:rPr>
        <w:t>Pokud je zákazník SKANSKA - Lokalita pre stravu SK (</w:t>
      </w:r>
      <w:r w:rsidRPr="00F85F35">
        <w:rPr>
          <w:i/>
          <w:iCs/>
          <w:noProof/>
          <w:lang w:val="sk-SK"/>
        </w:rPr>
        <w:t>uzi_oso_p51</w:t>
      </w:r>
      <w:r w:rsidRPr="00F85F35">
        <w:rPr>
          <w:noProof/>
          <w:lang w:val="sk-SK"/>
        </w:rPr>
        <w:t>)</w:t>
      </w:r>
    </w:p>
    <w:p w14:paraId="0B7DF2D1" w14:textId="77777777" w:rsidR="000E61BE" w:rsidRPr="00F85F35" w:rsidRDefault="000E61BE" w:rsidP="00A50F7E">
      <w:pPr>
        <w:rPr>
          <w:noProof/>
          <w:lang w:val="sk-SK"/>
        </w:rPr>
      </w:pPr>
      <w:r w:rsidRPr="00F85F35">
        <w:rPr>
          <w:noProof/>
          <w:lang w:val="sk-SK"/>
        </w:rPr>
        <w:t xml:space="preserve">jinak </w:t>
      </w:r>
    </w:p>
    <w:p w14:paraId="79D8EDD4" w14:textId="77777777" w:rsidR="000E61BE" w:rsidRPr="00F85F35" w:rsidRDefault="000E61BE" w:rsidP="00A50F7E">
      <w:pPr>
        <w:rPr>
          <w:noProof/>
          <w:lang w:val="sk-SK"/>
        </w:rPr>
      </w:pPr>
      <w:r w:rsidRPr="00F85F35">
        <w:rPr>
          <w:noProof/>
          <w:lang w:val="sk-SK"/>
        </w:rPr>
        <w:t>Stravovací lokalita (str. 32) přiřazená na PV k období generov</w:t>
      </w:r>
      <w:r>
        <w:rPr>
          <w:noProof/>
          <w:lang w:val="sk-SK"/>
        </w:rPr>
        <w:t>á</w:t>
      </w:r>
      <w:r w:rsidRPr="00F85F35">
        <w:rPr>
          <w:noProof/>
          <w:lang w:val="sk-SK"/>
        </w:rPr>
        <w:t>ní (poslední den období)</w:t>
      </w:r>
    </w:p>
    <w:p w14:paraId="1228CDCD" w14:textId="77777777" w:rsidR="000E61BE" w:rsidRPr="00F85F35" w:rsidRDefault="000E61BE" w:rsidP="00A50F7E">
      <w:pPr>
        <w:rPr>
          <w:noProof/>
          <w:lang w:val="sk-SK"/>
        </w:rPr>
      </w:pPr>
      <w:r w:rsidRPr="00F85F35">
        <w:rPr>
          <w:noProof/>
          <w:lang w:val="sk-SK"/>
        </w:rPr>
        <w:t xml:space="preserve">xCíslo strediska; </w:t>
      </w:r>
      <w:r w:rsidRPr="00F85F35">
        <w:rPr>
          <w:noProof/>
          <w:lang w:val="sk-SK"/>
        </w:rPr>
        <w:tab/>
        <w:t>- Organizační středisko (str. 2)</w:t>
      </w:r>
    </w:p>
    <w:p w14:paraId="426BFC7A" w14:textId="77777777" w:rsidR="000E61BE" w:rsidRPr="00F85F35" w:rsidRDefault="000E61BE" w:rsidP="00A50F7E">
      <w:pPr>
        <w:rPr>
          <w:noProof/>
          <w:lang w:val="sk-SK"/>
        </w:rPr>
      </w:pPr>
      <w:r w:rsidRPr="00F85F35">
        <w:rPr>
          <w:noProof/>
          <w:lang w:val="sk-SK"/>
        </w:rPr>
        <w:t xml:space="preserve">xSJ </w:t>
      </w:r>
      <w:r w:rsidRPr="00F85F35">
        <w:rPr>
          <w:noProof/>
          <w:lang w:val="sk-SK"/>
        </w:rPr>
        <w:tab/>
      </w:r>
      <w:r w:rsidRPr="00F85F35">
        <w:rPr>
          <w:noProof/>
          <w:lang w:val="sk-SK"/>
        </w:rPr>
        <w:tab/>
      </w:r>
      <w:r w:rsidRPr="00F85F35">
        <w:rPr>
          <w:noProof/>
          <w:lang w:val="sk-SK"/>
        </w:rPr>
        <w:tab/>
        <w:t>- SJ přiřazená k poslednímu dni období</w:t>
      </w:r>
    </w:p>
    <w:p w14:paraId="43C1A757" w14:textId="77777777" w:rsidR="000E61BE" w:rsidRPr="00F85F35" w:rsidRDefault="000E61BE" w:rsidP="00A50F7E">
      <w:pPr>
        <w:rPr>
          <w:noProof/>
          <w:lang w:val="sk-SK"/>
        </w:rPr>
      </w:pPr>
      <w:r w:rsidRPr="00F85F35">
        <w:rPr>
          <w:noProof/>
          <w:lang w:val="sk-SK"/>
        </w:rPr>
        <w:t>xTitul;</w:t>
      </w:r>
    </w:p>
    <w:p w14:paraId="773D9855" w14:textId="77777777" w:rsidR="000E61BE" w:rsidRPr="00F85F35" w:rsidRDefault="000E61BE" w:rsidP="00A50F7E">
      <w:pPr>
        <w:rPr>
          <w:noProof/>
          <w:lang w:val="sk-SK"/>
        </w:rPr>
      </w:pPr>
      <w:r w:rsidRPr="00F85F35">
        <w:rPr>
          <w:noProof/>
          <w:lang w:val="sk-SK"/>
        </w:rPr>
        <w:t>xJméno;</w:t>
      </w:r>
    </w:p>
    <w:p w14:paraId="1109EC05" w14:textId="77777777" w:rsidR="000E61BE" w:rsidRPr="00F85F35" w:rsidRDefault="000E61BE" w:rsidP="00A50F7E">
      <w:pPr>
        <w:rPr>
          <w:noProof/>
          <w:lang w:val="sk-SK"/>
        </w:rPr>
      </w:pPr>
      <w:r w:rsidRPr="00F85F35">
        <w:rPr>
          <w:noProof/>
          <w:lang w:val="sk-SK"/>
        </w:rPr>
        <w:t>xPříjmení;</w:t>
      </w:r>
    </w:p>
    <w:p w14:paraId="44B02819" w14:textId="77777777" w:rsidR="000E61BE" w:rsidRPr="00F85F35" w:rsidRDefault="000E61BE" w:rsidP="00A50F7E">
      <w:pPr>
        <w:rPr>
          <w:noProof/>
          <w:lang w:val="sk-SK"/>
        </w:rPr>
      </w:pPr>
      <w:r w:rsidRPr="00F85F35">
        <w:rPr>
          <w:noProof/>
          <w:lang w:val="sk-SK"/>
        </w:rPr>
        <w:t xml:space="preserve">xPoznámka; </w:t>
      </w:r>
      <w:r>
        <w:rPr>
          <w:noProof/>
          <w:lang w:val="sk-SK"/>
        </w:rPr>
        <w:tab/>
      </w:r>
      <w:r>
        <w:rPr>
          <w:noProof/>
          <w:lang w:val="sk-SK"/>
        </w:rPr>
        <w:tab/>
      </w:r>
      <w:r w:rsidRPr="00F85F35">
        <w:rPr>
          <w:noProof/>
          <w:lang w:val="sk-SK"/>
        </w:rPr>
        <w:t>=</w:t>
      </w:r>
      <w:r w:rsidRPr="00F85F35">
        <w:rPr>
          <w:rStyle w:val="Zdraznn"/>
          <w:rFonts w:cs="Arial"/>
          <w:noProof/>
          <w:lang w:val="sk-SK"/>
        </w:rPr>
        <w:t>druhá hladina z org. štruktúry</w:t>
      </w:r>
    </w:p>
    <w:p w14:paraId="34FF2E56" w14:textId="77777777" w:rsidR="000E61BE" w:rsidRPr="00F85F35" w:rsidRDefault="000E61BE" w:rsidP="00A50F7E">
      <w:pPr>
        <w:rPr>
          <w:noProof/>
          <w:lang w:val="sk-SK"/>
        </w:rPr>
      </w:pPr>
      <w:r w:rsidRPr="00F85F35">
        <w:rPr>
          <w:noProof/>
          <w:lang w:val="sk-SK"/>
        </w:rPr>
        <w:t xml:space="preserve">xRezim_stravy </w:t>
      </w:r>
      <w:r w:rsidRPr="00F85F35">
        <w:rPr>
          <w:noProof/>
          <w:lang w:val="sk-SK"/>
        </w:rPr>
        <w:tab/>
      </w:r>
      <w:r w:rsidRPr="00F85F35">
        <w:rPr>
          <w:noProof/>
          <w:lang w:val="sk-SK"/>
        </w:rPr>
        <w:tab/>
        <w:t>= Opv01, Typ nároku strava</w:t>
      </w:r>
    </w:p>
    <w:p w14:paraId="3CA15842" w14:textId="77777777" w:rsidR="000E61BE" w:rsidRPr="00F85F35" w:rsidRDefault="000E61BE" w:rsidP="00A50F7E">
      <w:pPr>
        <w:rPr>
          <w:noProof/>
          <w:lang w:val="sk-SK"/>
        </w:rPr>
      </w:pPr>
      <w:r w:rsidRPr="00F85F35">
        <w:rPr>
          <w:noProof/>
          <w:lang w:val="sk-SK"/>
        </w:rPr>
        <w:t xml:space="preserve">xTyp_vystupu </w:t>
      </w:r>
      <w:r w:rsidRPr="00F85F35">
        <w:rPr>
          <w:noProof/>
          <w:lang w:val="sk-SK"/>
        </w:rPr>
        <w:tab/>
      </w:r>
      <w:r w:rsidRPr="00F85F35">
        <w:rPr>
          <w:noProof/>
          <w:lang w:val="sk-SK"/>
        </w:rPr>
        <w:tab/>
        <w:t>= Opv01, Typ výstupu …</w:t>
      </w:r>
    </w:p>
    <w:p w14:paraId="14C3AC9A" w14:textId="77777777" w:rsidR="000E61BE" w:rsidRPr="00F85F35" w:rsidRDefault="000E61BE" w:rsidP="00A50F7E">
      <w:pPr>
        <w:rPr>
          <w:noProof/>
          <w:lang w:val="sk-SK"/>
        </w:rPr>
      </w:pPr>
      <w:r w:rsidRPr="00F85F35">
        <w:rPr>
          <w:noProof/>
          <w:lang w:val="sk-SK"/>
        </w:rPr>
        <w:t xml:space="preserve">xSLM_nároku </w:t>
      </w:r>
      <w:r w:rsidRPr="00F85F35">
        <w:rPr>
          <w:noProof/>
          <w:lang w:val="sk-SK"/>
        </w:rPr>
        <w:tab/>
      </w:r>
      <w:r w:rsidRPr="00F85F35">
        <w:rPr>
          <w:noProof/>
          <w:lang w:val="sk-SK"/>
        </w:rPr>
        <w:tab/>
        <w:t xml:space="preserve">= </w:t>
      </w:r>
    </w:p>
    <w:p w14:paraId="31C15482" w14:textId="77777777" w:rsidR="000E61BE" w:rsidRPr="00F85F35" w:rsidRDefault="000E61BE" w:rsidP="00A50F7E">
      <w:pPr>
        <w:rPr>
          <w:noProof/>
          <w:lang w:val="sk-SK"/>
        </w:rPr>
      </w:pPr>
      <w:r w:rsidRPr="00F85F35">
        <w:rPr>
          <w:noProof/>
          <w:lang w:val="sk-SK"/>
        </w:rPr>
        <w:t>= “SLM pro stravenku” pokud xTyp_v</w:t>
      </w:r>
      <w:r>
        <w:rPr>
          <w:noProof/>
          <w:lang w:val="sk-SK"/>
        </w:rPr>
        <w:t>y</w:t>
      </w:r>
      <w:r w:rsidRPr="00F85F35">
        <w:rPr>
          <w:noProof/>
          <w:lang w:val="sk-SK"/>
        </w:rPr>
        <w:t>stupu</w:t>
      </w:r>
      <w:r>
        <w:rPr>
          <w:noProof/>
          <w:lang w:val="sk-SK"/>
        </w:rPr>
        <w:t xml:space="preserve"> </w:t>
      </w:r>
      <w:r w:rsidRPr="00F85F35">
        <w:rPr>
          <w:noProof/>
          <w:lang w:val="sk-SK"/>
        </w:rPr>
        <w:t>je ze seznamu “Typ z Dcs04 pro stravenku:”</w:t>
      </w:r>
    </w:p>
    <w:p w14:paraId="60D3BA6B" w14:textId="77777777" w:rsidR="000E61BE" w:rsidRPr="00F85F35" w:rsidRDefault="000E61BE" w:rsidP="00A50F7E">
      <w:pPr>
        <w:rPr>
          <w:noProof/>
          <w:lang w:val="sk-SK"/>
        </w:rPr>
      </w:pPr>
      <w:r w:rsidRPr="00F85F35">
        <w:rPr>
          <w:noProof/>
          <w:lang w:val="sk-SK"/>
        </w:rPr>
        <w:t>= “SLM pro fin. příspěvek” pokud xTyp_v</w:t>
      </w:r>
      <w:r>
        <w:rPr>
          <w:noProof/>
          <w:lang w:val="sk-SK"/>
        </w:rPr>
        <w:t>y</w:t>
      </w:r>
      <w:r w:rsidRPr="00F85F35">
        <w:rPr>
          <w:noProof/>
          <w:lang w:val="sk-SK"/>
        </w:rPr>
        <w:t>stupu je ze seznamu “Typ z Dcs04 pro fin. příspěvek”</w:t>
      </w:r>
    </w:p>
    <w:p w14:paraId="35A387BE" w14:textId="77777777" w:rsidR="000E61BE" w:rsidRPr="00F85F35" w:rsidRDefault="000E61BE" w:rsidP="00A50F7E">
      <w:pPr>
        <w:rPr>
          <w:noProof/>
          <w:lang w:val="sk-SK"/>
        </w:rPr>
      </w:pPr>
      <w:r w:rsidRPr="00F85F35">
        <w:rPr>
          <w:noProof/>
          <w:lang w:val="sk-SK"/>
        </w:rPr>
        <w:t>xNominal = Z Dcs04 cena_skut</w:t>
      </w:r>
    </w:p>
    <w:p w14:paraId="5D9B5AF0" w14:textId="77777777" w:rsidR="000E61BE" w:rsidRPr="00F85F35" w:rsidRDefault="000E61BE" w:rsidP="00A50F7E">
      <w:pPr>
        <w:rPr>
          <w:noProof/>
          <w:lang w:val="sk-SK"/>
        </w:rPr>
      </w:pPr>
      <w:r w:rsidRPr="00F85F35">
        <w:rPr>
          <w:noProof/>
          <w:lang w:val="sk-SK"/>
        </w:rPr>
        <w:t>pro xTyp_v</w:t>
      </w:r>
      <w:r>
        <w:rPr>
          <w:noProof/>
          <w:lang w:val="sk-SK"/>
        </w:rPr>
        <w:t>ý</w:t>
      </w:r>
      <w:r w:rsidRPr="00F85F35">
        <w:rPr>
          <w:noProof/>
          <w:lang w:val="sk-SK"/>
        </w:rPr>
        <w:t>stupu = (nevyplněno, 0, 1, 2, 3) kod_dopl = “S1” a strava_typ = 10 a slm_sr</w:t>
      </w:r>
      <w:r>
        <w:rPr>
          <w:noProof/>
          <w:lang w:val="sk-SK"/>
        </w:rPr>
        <w:t>áž</w:t>
      </w:r>
      <w:r w:rsidRPr="00F85F35">
        <w:rPr>
          <w:noProof/>
          <w:lang w:val="sk-SK"/>
        </w:rPr>
        <w:t xml:space="preserve">ka = xSLM_nároku a (csj = xSJ nebo csj = nevyplněno) </w:t>
      </w:r>
    </w:p>
    <w:p w14:paraId="2BFC9E01" w14:textId="77777777" w:rsidR="000E61BE" w:rsidRPr="00F85F35" w:rsidRDefault="000E61BE" w:rsidP="00A50F7E">
      <w:pPr>
        <w:rPr>
          <w:noProof/>
          <w:lang w:val="sk-SK"/>
        </w:rPr>
      </w:pPr>
      <w:r w:rsidRPr="00F85F35">
        <w:rPr>
          <w:noProof/>
          <w:lang w:val="sk-SK"/>
        </w:rPr>
        <w:t>pokud nenalezeno tak “Nominal stravenka”</w:t>
      </w:r>
    </w:p>
    <w:p w14:paraId="154646A9" w14:textId="77777777" w:rsidR="000E61BE" w:rsidRPr="00F85F35" w:rsidRDefault="000E61BE" w:rsidP="00A50F7E">
      <w:pPr>
        <w:rPr>
          <w:noProof/>
          <w:lang w:val="sk-SK"/>
        </w:rPr>
      </w:pPr>
      <w:r w:rsidRPr="00F85F35">
        <w:rPr>
          <w:noProof/>
          <w:lang w:val="sk-SK"/>
        </w:rPr>
        <w:t>pro xTyp_v</w:t>
      </w:r>
      <w:r>
        <w:rPr>
          <w:noProof/>
          <w:lang w:val="sk-SK"/>
        </w:rPr>
        <w:t>y</w:t>
      </w:r>
      <w:r w:rsidRPr="00F85F35">
        <w:rPr>
          <w:noProof/>
          <w:lang w:val="sk-SK"/>
        </w:rPr>
        <w:t xml:space="preserve">stupu = (4, 5, 6, 7) kod_dopl = “S2” a strava_typ = 10 a slm_srazka = xSLM_nároku a (csj = xSJ nebo csj = nevyplněno) </w:t>
      </w:r>
    </w:p>
    <w:p w14:paraId="44118102" w14:textId="77777777" w:rsidR="000E61BE" w:rsidRPr="00F85F35" w:rsidRDefault="000E61BE" w:rsidP="00A50F7E">
      <w:pPr>
        <w:rPr>
          <w:noProof/>
          <w:lang w:val="sk-SK"/>
        </w:rPr>
      </w:pPr>
      <w:r w:rsidRPr="00F85F35">
        <w:rPr>
          <w:noProof/>
          <w:lang w:val="sk-SK"/>
        </w:rPr>
        <w:t>pokud nenalezeno tak “Nominal fin. příspěvek ”</w:t>
      </w:r>
    </w:p>
    <w:p w14:paraId="6E8F0BBB" w14:textId="77777777" w:rsidR="000E61BE" w:rsidRPr="00F85F35" w:rsidRDefault="000E61BE" w:rsidP="00A50F7E">
      <w:pPr>
        <w:rPr>
          <w:noProof/>
          <w:lang w:val="sk-SK"/>
        </w:rPr>
      </w:pPr>
      <w:r w:rsidRPr="00F85F35">
        <w:rPr>
          <w:noProof/>
          <w:lang w:val="sk-SK"/>
        </w:rPr>
        <w:t>xCis_strava = id vyhledaného záznamu v Dcs04 při hledání xNominal</w:t>
      </w:r>
    </w:p>
    <w:p w14:paraId="00C1F541" w14:textId="77777777" w:rsidR="000E61BE" w:rsidRPr="00F85F35" w:rsidRDefault="000E61BE" w:rsidP="00A50F7E">
      <w:pPr>
        <w:rPr>
          <w:noProof/>
          <w:lang w:val="sk-SK"/>
        </w:rPr>
      </w:pPr>
      <w:r w:rsidRPr="00F85F35">
        <w:rPr>
          <w:noProof/>
          <w:lang w:val="sk-SK"/>
        </w:rPr>
        <w:t>xDni = Počet hodiny plán. směny &gt;= limit pro stravu  a typ_dne = 1,2 v rozsahu xOd, xDo a pokud v dan</w:t>
      </w:r>
      <w:r>
        <w:rPr>
          <w:noProof/>
          <w:lang w:val="sk-SK"/>
        </w:rPr>
        <w:t>é</w:t>
      </w:r>
      <w:r w:rsidRPr="00F85F35">
        <w:rPr>
          <w:noProof/>
          <w:lang w:val="sk-SK"/>
        </w:rPr>
        <w:t xml:space="preserve">m dni není ve vynětí </w:t>
      </w:r>
    </w:p>
    <w:p w14:paraId="2BEA7CE1" w14:textId="77777777" w:rsidR="000E61BE" w:rsidRPr="00F85F35" w:rsidRDefault="000E61BE" w:rsidP="00A50F7E">
      <w:pPr>
        <w:rPr>
          <w:noProof/>
          <w:lang w:val="sk-SK"/>
        </w:rPr>
      </w:pPr>
      <w:r w:rsidRPr="00F85F35">
        <w:rPr>
          <w:noProof/>
          <w:lang w:val="sk-SK"/>
        </w:rPr>
        <w:t>xDni_navys = 0 - druhý příspěvek</w:t>
      </w:r>
    </w:p>
    <w:p w14:paraId="5DC59B67" w14:textId="77777777" w:rsidR="000E61BE" w:rsidRPr="00F85F35" w:rsidRDefault="000E61BE" w:rsidP="00A50F7E">
      <w:pPr>
        <w:rPr>
          <w:noProof/>
          <w:lang w:val="sk-SK"/>
        </w:rPr>
      </w:pPr>
      <w:r w:rsidRPr="00F85F35">
        <w:rPr>
          <w:noProof/>
          <w:lang w:val="sk-SK"/>
        </w:rPr>
        <w:t>Pokud pro kalendář je přiznáv</w:t>
      </w:r>
      <w:r>
        <w:rPr>
          <w:noProof/>
          <w:lang w:val="sk-SK"/>
        </w:rPr>
        <w:t>á</w:t>
      </w:r>
      <w:r w:rsidRPr="00F85F35">
        <w:rPr>
          <w:noProof/>
          <w:lang w:val="sk-SK"/>
        </w:rPr>
        <w:t>n i druhý příspěvek  </w:t>
      </w:r>
    </w:p>
    <w:p w14:paraId="00E7B7B2" w14:textId="77777777" w:rsidR="000E61BE" w:rsidRPr="00F85F35" w:rsidRDefault="000E61BE" w:rsidP="00A50F7E">
      <w:pPr>
        <w:rPr>
          <w:noProof/>
          <w:lang w:val="sk-SK"/>
        </w:rPr>
      </w:pPr>
      <w:r w:rsidRPr="00F85F35">
        <w:rPr>
          <w:noProof/>
          <w:lang w:val="sk-SK"/>
        </w:rPr>
        <w:t>                        xDni_navys = Počet hod</w:t>
      </w:r>
      <w:r>
        <w:rPr>
          <w:noProof/>
          <w:lang w:val="sk-SK"/>
        </w:rPr>
        <w:t>i</w:t>
      </w:r>
      <w:r w:rsidRPr="00F85F35">
        <w:rPr>
          <w:noProof/>
          <w:lang w:val="sk-SK"/>
        </w:rPr>
        <w:t xml:space="preserve">n plánované směny &gt;= limit pro druhý příspěvek  a = 1,2  pro </w:t>
      </w:r>
      <w:r w:rsidRPr="00F85F35">
        <w:rPr>
          <w:noProof/>
          <w:lang w:val="sk-SK"/>
        </w:rPr>
        <w:tab/>
        <w:t>aktuální období a pokud v dan</w:t>
      </w:r>
      <w:r>
        <w:rPr>
          <w:noProof/>
          <w:lang w:val="sk-SK"/>
        </w:rPr>
        <w:t>é</w:t>
      </w:r>
      <w:r w:rsidRPr="00F85F35">
        <w:rPr>
          <w:noProof/>
          <w:lang w:val="sk-SK"/>
        </w:rPr>
        <w:t xml:space="preserve">m dni není ve vynětí </w:t>
      </w:r>
    </w:p>
    <w:p w14:paraId="547EC76F" w14:textId="77777777" w:rsidR="000E61BE" w:rsidRPr="00F85F35" w:rsidRDefault="000E61BE" w:rsidP="00A50F7E">
      <w:pPr>
        <w:rPr>
          <w:noProof/>
          <w:lang w:val="sk-SK"/>
        </w:rPr>
      </w:pPr>
      <w:r w:rsidRPr="00F85F35">
        <w:rPr>
          <w:noProof/>
          <w:lang w:val="sk-SK"/>
        </w:rPr>
        <w:t>xDni_celkem = xDni + xDni_navys    </w:t>
      </w:r>
    </w:p>
    <w:p w14:paraId="1EB5C7C4" w14:textId="77777777" w:rsidR="000E61BE" w:rsidRPr="00536C94" w:rsidRDefault="000E61BE" w:rsidP="00A50F7E">
      <w:r w:rsidRPr="00536C94">
        <w:t>                         </w:t>
      </w:r>
    </w:p>
    <w:p w14:paraId="3EBD725C" w14:textId="77777777" w:rsidR="000E61BE" w:rsidRPr="00536C94" w:rsidRDefault="000E61BE" w:rsidP="00A50F7E">
      <w:r w:rsidRPr="00536C94">
        <w:rPr>
          <w:rStyle w:val="Siln"/>
          <w:rFonts w:cs="Arial"/>
          <w:u w:val="single"/>
        </w:rPr>
        <w:lastRenderedPageBreak/>
        <w:t>Popis detailního řádku sestavy Exportu do XLSX:</w:t>
      </w:r>
    </w:p>
    <w:p w14:paraId="04D90A31" w14:textId="77777777" w:rsidR="000E61BE" w:rsidRPr="00536C94" w:rsidRDefault="000E61BE" w:rsidP="00A50F7E">
      <w:r w:rsidRPr="00536C94">
        <w:t xml:space="preserve">Interní číslo místa; </w:t>
      </w:r>
      <w:r>
        <w:tab/>
      </w:r>
      <w:r w:rsidRPr="00536C94">
        <w:t xml:space="preserve">= </w:t>
      </w:r>
      <w:r>
        <w:t>zařazení PV na str. č. 32 nebo specifický podle zákazníka</w:t>
      </w:r>
    </w:p>
    <w:p w14:paraId="1568BA51" w14:textId="77777777" w:rsidR="000E61BE" w:rsidRPr="00536C94" w:rsidRDefault="000E61BE" w:rsidP="00A50F7E">
      <w:r w:rsidRPr="00536C94">
        <w:t xml:space="preserve">Číslo střediska; </w:t>
      </w:r>
      <w:r>
        <w:tab/>
      </w:r>
      <w:r w:rsidRPr="00536C94">
        <w:t xml:space="preserve">= </w:t>
      </w:r>
      <w:r>
        <w:t>zařazení PV na str. č. 2</w:t>
      </w:r>
    </w:p>
    <w:p w14:paraId="6DC077F6" w14:textId="77777777" w:rsidR="000E61BE" w:rsidRPr="00536C94" w:rsidRDefault="000E61BE" w:rsidP="00A50F7E">
      <w:r w:rsidRPr="00536C94">
        <w:t xml:space="preserve">PV </w:t>
      </w:r>
      <w:r>
        <w:tab/>
      </w:r>
      <w:r>
        <w:tab/>
      </w:r>
      <w:r>
        <w:tab/>
      </w:r>
      <w:r w:rsidRPr="00536C94">
        <w:t>= OSCPV</w:t>
      </w:r>
    </w:p>
    <w:p w14:paraId="0BC6FD99" w14:textId="77777777" w:rsidR="000E61BE" w:rsidRPr="00536C94" w:rsidRDefault="000E61BE" w:rsidP="00A50F7E">
      <w:r w:rsidRPr="00536C94">
        <w:t xml:space="preserve">Osobní číslo; </w:t>
      </w:r>
      <w:r>
        <w:tab/>
      </w:r>
      <w:r>
        <w:tab/>
      </w:r>
      <w:r w:rsidRPr="00536C94">
        <w:t>= OSC</w:t>
      </w:r>
    </w:p>
    <w:p w14:paraId="6BFB9957" w14:textId="77777777" w:rsidR="000E61BE" w:rsidRPr="00536C94" w:rsidRDefault="000E61BE" w:rsidP="00A50F7E">
      <w:r w:rsidRPr="00536C94">
        <w:t>Titul;</w:t>
      </w:r>
    </w:p>
    <w:p w14:paraId="2E3698BD" w14:textId="77777777" w:rsidR="000E61BE" w:rsidRPr="00536C94" w:rsidRDefault="000E61BE" w:rsidP="00A50F7E">
      <w:r w:rsidRPr="00536C94">
        <w:t>Jméno;</w:t>
      </w:r>
    </w:p>
    <w:p w14:paraId="7F8E677E" w14:textId="77777777" w:rsidR="000E61BE" w:rsidRPr="00536C94" w:rsidRDefault="000E61BE" w:rsidP="00A50F7E">
      <w:r w:rsidRPr="00536C94">
        <w:t>Příjmení;</w:t>
      </w:r>
    </w:p>
    <w:p w14:paraId="15254F00" w14:textId="77777777" w:rsidR="000E61BE" w:rsidRPr="00536C94" w:rsidRDefault="000E61BE" w:rsidP="00A50F7E">
      <w:r w:rsidRPr="00536C94">
        <w:t xml:space="preserve">Poznámka; </w:t>
      </w:r>
      <w:r>
        <w:tab/>
      </w:r>
      <w:r>
        <w:tab/>
      </w:r>
      <w:r w:rsidRPr="00536C94">
        <w:t>= xPoznamka</w:t>
      </w:r>
    </w:p>
    <w:p w14:paraId="53548126" w14:textId="77777777" w:rsidR="000E61BE" w:rsidRPr="00536C94" w:rsidRDefault="000E61BE" w:rsidP="00A50F7E">
      <w:r w:rsidRPr="00536C94">
        <w:t xml:space="preserve">Nominální hodnota </w:t>
      </w:r>
      <w:r>
        <w:tab/>
      </w:r>
      <w:r w:rsidRPr="00536C94">
        <w:t>= xNominal</w:t>
      </w:r>
    </w:p>
    <w:p w14:paraId="6BEB79F3" w14:textId="77777777" w:rsidR="000E61BE" w:rsidRPr="00536C94" w:rsidRDefault="000E61BE" w:rsidP="00A50F7E">
      <w:r w:rsidRPr="00536C94">
        <w:t xml:space="preserve">Počet nároků </w:t>
      </w:r>
      <w:r>
        <w:tab/>
      </w:r>
      <w:r>
        <w:tab/>
      </w:r>
      <w:r w:rsidRPr="00536C94">
        <w:t>= xDni_celkem</w:t>
      </w:r>
    </w:p>
    <w:p w14:paraId="43B255BD" w14:textId="77777777" w:rsidR="000E61BE" w:rsidRPr="00536C94" w:rsidRDefault="000E61BE" w:rsidP="00A50F7E">
      <w:r w:rsidRPr="00536C94">
        <w:t xml:space="preserve">SLM nároku </w:t>
      </w:r>
      <w:r>
        <w:tab/>
      </w:r>
      <w:r>
        <w:tab/>
      </w:r>
      <w:r w:rsidRPr="00536C94">
        <w:t>= xSLM_nároku</w:t>
      </w:r>
    </w:p>
    <w:p w14:paraId="2B90143F" w14:textId="77777777" w:rsidR="000E61BE" w:rsidRDefault="000E61BE" w:rsidP="00A50F7E">
      <w:r w:rsidRPr="00536C94">
        <w:t xml:space="preserve">Typ výstupu </w:t>
      </w:r>
      <w:r>
        <w:tab/>
      </w:r>
      <w:r>
        <w:tab/>
      </w:r>
      <w:r w:rsidRPr="00536C94">
        <w:t>= xTyp_vystupu</w:t>
      </w:r>
    </w:p>
    <w:p w14:paraId="51656D88" w14:textId="77777777" w:rsidR="000E61BE" w:rsidRPr="00536C94" w:rsidRDefault="000E61BE" w:rsidP="00A50F7E">
      <w:r w:rsidRPr="00536C94">
        <w:t xml:space="preserve"> </w:t>
      </w:r>
    </w:p>
    <w:p w14:paraId="3B27E089" w14:textId="77777777" w:rsidR="000E61BE" w:rsidRPr="00536C94" w:rsidRDefault="000E61BE" w:rsidP="00A50F7E">
      <w:r w:rsidRPr="00536C94">
        <w:rPr>
          <w:rStyle w:val="Siln"/>
          <w:rFonts w:cs="Arial"/>
          <w:u w:val="single"/>
        </w:rPr>
        <w:t>Popis detailního řádku zápis Dcs:</w:t>
      </w:r>
    </w:p>
    <w:p w14:paraId="03DDB15A" w14:textId="77777777" w:rsidR="000E61BE" w:rsidRPr="00536C94" w:rsidRDefault="000E61BE" w:rsidP="00A50F7E">
      <w:r w:rsidRPr="00134D02">
        <w:t xml:space="preserve">Pokud Zápis do Dcs/Dcm = Ano zapisujeme pokud Ne nezapisujeme </w:t>
      </w:r>
    </w:p>
    <w:p w14:paraId="6AE98B68" w14:textId="77777777" w:rsidR="000E61BE" w:rsidRPr="00536C94" w:rsidRDefault="000E61BE" w:rsidP="00A50F7E">
      <w:r w:rsidRPr="00536C94">
        <w:t>jako zápis v Dcs02, Nárok příspěvku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89"/>
        <w:gridCol w:w="2678"/>
      </w:tblGrid>
      <w:tr w:rsidR="000E61BE" w:rsidRPr="00536C94" w14:paraId="046E93FD"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5FA16" w14:textId="77777777" w:rsidR="000E61BE" w:rsidRPr="00536C94" w:rsidRDefault="000E61BE" w:rsidP="00A50F7E">
            <w:pPr>
              <w:pStyle w:val="Normlnweb"/>
              <w:numPr>
                <w:ilvl w:val="0"/>
                <w:numId w:val="0"/>
              </w:numPr>
              <w:ind w:left="360"/>
              <w:rPr>
                <w:rFonts w:ascii="Arial" w:hAnsi="Arial" w:cs="Arial"/>
                <w:sz w:val="20"/>
                <w:szCs w:val="20"/>
              </w:rPr>
            </w:pPr>
            <w:bookmarkStart w:id="207" w:name="_Hlk93432308"/>
            <w:r w:rsidRPr="00536C94">
              <w:rPr>
                <w:rStyle w:val="Siln"/>
                <w:rFonts w:ascii="Arial" w:hAnsi="Arial" w:cs="Arial"/>
                <w:sz w:val="20"/>
                <w:szCs w:val="20"/>
              </w:rPr>
              <w:t> Pole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7E7A6" w14:textId="77777777" w:rsidR="000E61BE" w:rsidRPr="00536C94" w:rsidRDefault="000E61BE" w:rsidP="00A50F7E">
            <w:pPr>
              <w:pStyle w:val="Normlnweb"/>
              <w:numPr>
                <w:ilvl w:val="0"/>
                <w:numId w:val="0"/>
              </w:numPr>
              <w:ind w:left="360"/>
              <w:rPr>
                <w:rFonts w:ascii="Arial" w:hAnsi="Arial" w:cs="Arial"/>
                <w:sz w:val="20"/>
                <w:szCs w:val="20"/>
              </w:rPr>
            </w:pPr>
            <w:r w:rsidRPr="00536C94">
              <w:rPr>
                <w:rStyle w:val="Siln"/>
                <w:rFonts w:ascii="Arial" w:hAnsi="Arial" w:cs="Arial"/>
                <w:sz w:val="20"/>
                <w:szCs w:val="20"/>
              </w:rPr>
              <w:t> Dcs02, Narok</w:t>
            </w:r>
          </w:p>
        </w:tc>
      </w:tr>
      <w:tr w:rsidR="000E61BE" w:rsidRPr="00536C94" w14:paraId="43969EE4"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00BBB"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ID_DSTRAVA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ECEF6"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a</w:t>
            </w:r>
            <w:r>
              <w:rPr>
                <w:rFonts w:ascii="Arial" w:hAnsi="Arial" w:cs="Arial"/>
                <w:sz w:val="20"/>
                <w:szCs w:val="20"/>
              </w:rPr>
              <w:t>k</w:t>
            </w:r>
            <w:r w:rsidRPr="00536C94">
              <w:rPr>
                <w:rFonts w:ascii="Arial" w:hAnsi="Arial" w:cs="Arial"/>
                <w:sz w:val="20"/>
                <w:szCs w:val="20"/>
              </w:rPr>
              <w:t>t</w:t>
            </w:r>
          </w:p>
        </w:tc>
      </w:tr>
      <w:tr w:rsidR="000E61BE" w:rsidRPr="00536C94" w14:paraId="2F78557D"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A5D69"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ID_CSORG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E2AB0"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akt</w:t>
            </w:r>
          </w:p>
        </w:tc>
      </w:tr>
      <w:tr w:rsidR="000E61BE" w:rsidRPr="00536C94" w14:paraId="27EC06E0"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4750D"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KOD_OBD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B48FE"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Období generování</w:t>
            </w:r>
          </w:p>
        </w:tc>
      </w:tr>
      <w:tr w:rsidR="000E61BE" w:rsidRPr="00536C94" w14:paraId="67203FC0"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0879C"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ID_TPV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F230B"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akt</w:t>
            </w:r>
          </w:p>
        </w:tc>
      </w:tr>
      <w:tr w:rsidR="000E61BE" w:rsidRPr="00536C94" w14:paraId="240D99B1"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A922C"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ID_DCSTRAVA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691A0"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xCis_strava</w:t>
            </w:r>
          </w:p>
        </w:tc>
      </w:tr>
      <w:tr w:rsidR="000E61BE" w:rsidRPr="00536C94" w14:paraId="256C853B"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DEACD"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DATUM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58999"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datum referenční</w:t>
            </w:r>
          </w:p>
        </w:tc>
      </w:tr>
      <w:tr w:rsidR="000E61BE" w:rsidRPr="00536C94" w14:paraId="6F66463E"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FE952"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STRAVA_STAV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6D42A"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0</w:t>
            </w:r>
          </w:p>
        </w:tc>
      </w:tr>
      <w:tr w:rsidR="000E61BE" w:rsidRPr="00536C94" w14:paraId="61DB4FD5"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1A372"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STRAVA_SKUP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82E0B"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z</w:t>
            </w:r>
            <w:r>
              <w:rPr>
                <w:rFonts w:ascii="Arial" w:hAnsi="Arial" w:cs="Arial"/>
                <w:sz w:val="20"/>
                <w:szCs w:val="20"/>
              </w:rPr>
              <w:t> </w:t>
            </w:r>
            <w:r w:rsidRPr="00536C94">
              <w:rPr>
                <w:rFonts w:ascii="Arial" w:hAnsi="Arial" w:cs="Arial"/>
                <w:sz w:val="20"/>
                <w:szCs w:val="20"/>
              </w:rPr>
              <w:t>PV</w:t>
            </w:r>
          </w:p>
        </w:tc>
      </w:tr>
      <w:tr w:rsidR="000E61BE" w:rsidRPr="00536C94" w14:paraId="3DE402EC"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297B0"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STRAVA_ZDROJ</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217B3"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3</w:t>
            </w:r>
          </w:p>
        </w:tc>
      </w:tr>
      <w:tr w:rsidR="000E61BE" w:rsidRPr="00536C94" w14:paraId="3C1425A1"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0E9DA"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ID_DDOKL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285366"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w:t>
            </w:r>
          </w:p>
        </w:tc>
      </w:tr>
      <w:tr w:rsidR="000E61BE" w:rsidRPr="00536C94" w14:paraId="43C4F302"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46674"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CENA_SKUT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B6F99"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xDni_celkem*  xNominal</w:t>
            </w:r>
          </w:p>
        </w:tc>
      </w:tr>
      <w:tr w:rsidR="000E61BE" w:rsidRPr="00536C94" w14:paraId="35E25521"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76EE"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POCET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E752E"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xDni_celkem</w:t>
            </w:r>
          </w:p>
        </w:tc>
      </w:tr>
      <w:tr w:rsidR="000E61BE" w:rsidRPr="00536C94" w14:paraId="584FDBC0"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8B0A6"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POCET1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DAC17"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xDni</w:t>
            </w:r>
          </w:p>
        </w:tc>
      </w:tr>
      <w:tr w:rsidR="000E61BE" w:rsidRPr="00536C94" w14:paraId="1A26F980"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E3616"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POCET2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D9B98"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w:t>
            </w:r>
          </w:p>
        </w:tc>
      </w:tr>
      <w:tr w:rsidR="000E61BE" w:rsidRPr="00536C94" w14:paraId="74681D70"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E70D3"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POCET3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B39E0"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xDni_navys</w:t>
            </w:r>
          </w:p>
        </w:tc>
      </w:tr>
      <w:tr w:rsidR="000E61BE" w:rsidRPr="00536C94" w14:paraId="1CB11D0C"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E5470"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POM1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A252D"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xNominal</w:t>
            </w:r>
          </w:p>
        </w:tc>
      </w:tr>
      <w:tr w:rsidR="000E61BE" w:rsidRPr="00536C94" w14:paraId="620E0FAB"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405D6"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IMPORT_DAV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0D097"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obdobi gen+obd mzdy</w:t>
            </w:r>
          </w:p>
          <w:p w14:paraId="715EEF45"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rrrrmmddrrrrmmdd</w:t>
            </w:r>
          </w:p>
        </w:tc>
      </w:tr>
      <w:tr w:rsidR="000E61BE" w:rsidRPr="00536C94" w14:paraId="7E3D2549"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7C0FBA"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POZNAMKA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42F08"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xSLM, xTyp, xRezim</w:t>
            </w:r>
          </w:p>
        </w:tc>
      </w:tr>
    </w:tbl>
    <w:bookmarkEnd w:id="207"/>
    <w:p w14:paraId="0ACC6A7E" w14:textId="77777777" w:rsidR="000E61BE" w:rsidRPr="00EC441A"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 </w:t>
      </w:r>
    </w:p>
    <w:p w14:paraId="5F1E18BF" w14:textId="77777777" w:rsidR="000E61BE" w:rsidRPr="00536C94" w:rsidRDefault="000E61BE" w:rsidP="00A50F7E">
      <w:r w:rsidRPr="00536C94">
        <w:rPr>
          <w:rStyle w:val="Siln"/>
          <w:rFonts w:cs="Arial"/>
          <w:u w:val="single"/>
        </w:rPr>
        <w:t>Popis detailního řádku zápis Dcm:</w:t>
      </w:r>
    </w:p>
    <w:p w14:paraId="20A84156" w14:textId="77777777" w:rsidR="000E61BE" w:rsidRPr="00536C94" w:rsidRDefault="000E61BE" w:rsidP="00A50F7E">
      <w:r w:rsidRPr="00134D02">
        <w:t>Pokud Zápis do Dcs/Dcm = Ano</w:t>
      </w:r>
      <w:r>
        <w:t>,</w:t>
      </w:r>
      <w:r w:rsidRPr="00134D02">
        <w:t xml:space="preserve"> zapisujeme pokud Ne</w:t>
      </w:r>
      <w:r>
        <w:t>,</w:t>
      </w:r>
      <w:r w:rsidRPr="00134D02">
        <w:t xml:space="preserve"> nezapisujeme LG20211208</w:t>
      </w:r>
    </w:p>
    <w:p w14:paraId="71DF53EF" w14:textId="6FBA2FA3" w:rsidR="000E61BE" w:rsidRDefault="000E61BE" w:rsidP="008E518F">
      <w:r w:rsidRPr="00536C94">
        <w:t>jako zápis v Dcs02, Vyhodnocení, Uložení do MV pro položku generujeme</w:t>
      </w:r>
      <w:r>
        <w:t>,</w:t>
      </w:r>
      <w:r w:rsidRPr="00536C94">
        <w:t xml:space="preserve"> pokud Období pro MZDY je vyplněné</w:t>
      </w:r>
    </w:p>
    <w:p w14:paraId="54C27866" w14:textId="77777777" w:rsidR="008E518F" w:rsidRPr="00536C94" w:rsidRDefault="008E518F" w:rsidP="00A50F7E"/>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67"/>
        <w:gridCol w:w="3212"/>
        <w:gridCol w:w="3641"/>
      </w:tblGrid>
      <w:tr w:rsidR="000E61BE" w:rsidRPr="00536C94" w14:paraId="1A8650BD"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A3F3E8" w14:textId="77777777" w:rsidR="000E61BE" w:rsidRPr="00536C94" w:rsidRDefault="000E61BE" w:rsidP="00A50F7E">
            <w:pPr>
              <w:pStyle w:val="Normlnweb"/>
              <w:numPr>
                <w:ilvl w:val="0"/>
                <w:numId w:val="0"/>
              </w:numPr>
              <w:ind w:left="360"/>
              <w:rPr>
                <w:rFonts w:ascii="Arial" w:hAnsi="Arial" w:cs="Arial"/>
                <w:sz w:val="20"/>
                <w:szCs w:val="20"/>
              </w:rPr>
            </w:pPr>
            <w:bookmarkStart w:id="208" w:name="_Hlk93432384"/>
            <w:r w:rsidRPr="00536C94">
              <w:rPr>
                <w:rFonts w:ascii="Arial" w:hAnsi="Arial" w:cs="Arial"/>
                <w:sz w:val="20"/>
                <w:szCs w:val="20"/>
              </w:rPr>
              <w:t>POLOZKA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0DD53"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NAZEV2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7B562" w14:textId="77777777" w:rsidR="000E61BE" w:rsidRPr="00536C94" w:rsidRDefault="000E61BE" w:rsidP="00A50F7E">
            <w:pPr>
              <w:pStyle w:val="Normlnweb"/>
              <w:numPr>
                <w:ilvl w:val="0"/>
                <w:numId w:val="0"/>
              </w:numPr>
              <w:ind w:left="360"/>
              <w:rPr>
                <w:rFonts w:ascii="Arial" w:hAnsi="Arial" w:cs="Arial"/>
                <w:sz w:val="20"/>
                <w:szCs w:val="20"/>
              </w:rPr>
            </w:pPr>
            <w:r w:rsidRPr="00536C94">
              <w:rPr>
                <w:rFonts w:ascii="Arial" w:hAnsi="Arial" w:cs="Arial"/>
                <w:sz w:val="20"/>
                <w:szCs w:val="20"/>
              </w:rPr>
              <w:t>Plnění</w:t>
            </w:r>
          </w:p>
        </w:tc>
      </w:tr>
      <w:tr w:rsidR="000E61BE" w:rsidRPr="00536C94" w14:paraId="1B5136F3"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417DC"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id_dmes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42B6A"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Interní 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248D8"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triger</w:t>
            </w:r>
          </w:p>
        </w:tc>
      </w:tr>
      <w:tr w:rsidR="000E61BE" w:rsidRPr="00536C94" w14:paraId="194BD2C4"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5CFC3"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lastRenderedPageBreak/>
              <w:t>id_csorg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035C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Organizace: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B215D"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akt z přihlášení</w:t>
            </w:r>
          </w:p>
        </w:tc>
      </w:tr>
      <w:tr w:rsidR="000E61BE" w:rsidRPr="00536C94" w14:paraId="1D30714E"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E164ED"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kod_obd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982A8"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Období: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6477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Období podkladů pro Mzdy </w:t>
            </w:r>
          </w:p>
        </w:tc>
      </w:tr>
      <w:tr w:rsidR="000E61BE" w:rsidRPr="00536C94" w14:paraId="69C2C738"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7855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typ_vt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349CD"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Typ výplatního termínu: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3063B"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0</w:t>
            </w:r>
          </w:p>
        </w:tc>
      </w:tr>
      <w:tr w:rsidR="000E61BE" w:rsidRPr="00536C94" w14:paraId="2C53B37A"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19B9D"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id_tpv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BC1EE"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Osoba 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BB6E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aktuální</w:t>
            </w:r>
          </w:p>
        </w:tc>
      </w:tr>
      <w:tr w:rsidR="000E61BE" w:rsidRPr="00536C94" w14:paraId="7176F1B6"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90BB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slm_doch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32E64"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Složka mzdy: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79408"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xSLM_nároku</w:t>
            </w:r>
          </w:p>
        </w:tc>
      </w:tr>
      <w:tr w:rsidR="000E61BE" w:rsidRPr="00536C94" w14:paraId="30B371A5"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3C82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smeny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C275E2"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Pracovní směny: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31205E"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xDni_celkem</w:t>
            </w:r>
          </w:p>
        </w:tc>
      </w:tr>
      <w:tr w:rsidR="000E61BE" w:rsidRPr="00536C94" w14:paraId="5B86EECE"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B82F5"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smeny_vyp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BDDCE"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Pracovní směny vyp.: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8D16B"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xDni_celkem</w:t>
            </w:r>
          </w:p>
        </w:tc>
      </w:tr>
      <w:tr w:rsidR="000E61BE" w:rsidRPr="00536C94" w14:paraId="37733E6B"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4351E"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castka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F6A96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Částka: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D7E4F"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xDni_celkem*  xNominal</w:t>
            </w:r>
          </w:p>
        </w:tc>
      </w:tr>
      <w:tr w:rsidR="000E61BE" w:rsidRPr="00536C94" w14:paraId="7BF37BFB"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2E5EAB"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castka_vyp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2B11F"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Částka vyp.: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81B46D"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xDni_celkem*  xNominal</w:t>
            </w:r>
          </w:p>
        </w:tc>
      </w:tr>
      <w:tr w:rsidR="000E61BE" w:rsidRPr="00536C94" w14:paraId="4C20D488"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849D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status_over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5881C"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Stav editace záznamu: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36D3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99</w:t>
            </w:r>
          </w:p>
        </w:tc>
      </w:tr>
      <w:tr w:rsidR="000E61BE" w:rsidRPr="00536C94" w14:paraId="6A10C74B"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6362E"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pd_slm_prev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95536"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Typ převodu doch/mzdy: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A6AB9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cecslm.pd_slm_prev k xSLM_nároku</w:t>
            </w:r>
          </w:p>
        </w:tc>
      </w:tr>
      <w:tr w:rsidR="000E61BE" w:rsidRPr="00536C94" w14:paraId="588F12E1"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BA7E7C"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pd_slm_prev_zmena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326A7"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Změna typ převodu Doch/MZDY: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E92B6"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0</w:t>
            </w:r>
          </w:p>
        </w:tc>
      </w:tr>
      <w:tr w:rsidR="000E61BE" w:rsidRPr="00536C94" w14:paraId="26C94E6A"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41583"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status_dokl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A0460"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Status ř. dokl.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6C326"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0</w:t>
            </w:r>
          </w:p>
        </w:tc>
      </w:tr>
      <w:tr w:rsidR="000E61BE" w:rsidRPr="00536C94" w14:paraId="72EB14EC"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20889"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zdroj_md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E22F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Zdroj vytvoření řádku: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F7A13"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22</w:t>
            </w:r>
          </w:p>
        </w:tc>
      </w:tr>
      <w:tr w:rsidR="000E61BE" w:rsidRPr="00536C94" w14:paraId="5124119C"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EA2D6"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poznamka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9C461"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Poznámka: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FB8DF"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Dcs02fgen, &lt;obd gen&gt;</w:t>
            </w:r>
          </w:p>
        </w:tc>
      </w:tr>
      <w:tr w:rsidR="000E61BE" w:rsidRPr="00536C94" w14:paraId="7C704131"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C47C43"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zdroj_md_dopl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01A70"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Zdroj, upřesnění: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31D85"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15</w:t>
            </w:r>
          </w:p>
        </w:tc>
      </w:tr>
      <w:tr w:rsidR="000E61BE" w:rsidRPr="00536C94" w14:paraId="4C23C085"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1F8BF"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davka_imp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0B2A6"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Importní dávka: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23624"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 obdobi gen+obd mzdy</w:t>
            </w:r>
            <w:r w:rsidRPr="008E518F">
              <w:rPr>
                <w:rFonts w:ascii="Arial" w:hAnsi="Arial" w:cs="Arial"/>
                <w:sz w:val="20"/>
                <w:szCs w:val="20"/>
              </w:rPr>
              <w:br/>
              <w:t>rrrrmmddrrrrmmdd </w:t>
            </w:r>
          </w:p>
        </w:tc>
      </w:tr>
      <w:tr w:rsidR="000E61BE" w:rsidRPr="00536C94" w14:paraId="023F5EB5"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D860F"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ts_audit_run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CBBD3"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Zapiš audit: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E6758"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0</w:t>
            </w:r>
          </w:p>
        </w:tc>
      </w:tr>
      <w:tr w:rsidR="000E61BE" w:rsidRPr="00536C94" w14:paraId="479C3F23" w14:textId="77777777" w:rsidTr="002E390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10105"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ts_id_toso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3110A9"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Změnu provedl: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8E6D5" w14:textId="77777777" w:rsidR="000E61BE" w:rsidRPr="008E518F" w:rsidRDefault="000E61BE" w:rsidP="00A50F7E">
            <w:pPr>
              <w:pStyle w:val="Normlnweb"/>
              <w:numPr>
                <w:ilvl w:val="0"/>
                <w:numId w:val="0"/>
              </w:numPr>
              <w:ind w:left="360"/>
              <w:rPr>
                <w:rFonts w:ascii="Arial" w:hAnsi="Arial" w:cs="Arial"/>
                <w:sz w:val="20"/>
                <w:szCs w:val="20"/>
              </w:rPr>
            </w:pPr>
            <w:r w:rsidRPr="008E518F">
              <w:rPr>
                <w:rFonts w:ascii="Arial" w:hAnsi="Arial" w:cs="Arial"/>
                <w:sz w:val="20"/>
                <w:szCs w:val="20"/>
              </w:rPr>
              <w:t>triger ???</w:t>
            </w:r>
          </w:p>
        </w:tc>
      </w:tr>
      <w:bookmarkEnd w:id="208"/>
    </w:tbl>
    <w:p w14:paraId="231200DE" w14:textId="77777777" w:rsidR="000E61BE" w:rsidRDefault="000E61BE" w:rsidP="00555A1B"/>
    <w:p w14:paraId="338CAC60" w14:textId="77777777" w:rsidR="00DD3358" w:rsidRPr="00DD3358" w:rsidRDefault="005B3966" w:rsidP="00DD3358">
      <w:pPr>
        <w:pStyle w:val="Nadpis2"/>
      </w:pPr>
      <w:bookmarkStart w:id="209" w:name="Dcs03_popis"/>
      <w:bookmarkStart w:id="210" w:name="_Toc262054119"/>
      <w:bookmarkStart w:id="211" w:name="_Toc263335499"/>
      <w:bookmarkStart w:id="212" w:name="_Toc263422209"/>
      <w:bookmarkStart w:id="213" w:name="_Toc271548746"/>
      <w:bookmarkEnd w:id="209"/>
      <w:r>
        <w:t xml:space="preserve">  </w:t>
      </w:r>
      <w:bookmarkStart w:id="214" w:name="_Toc498408307"/>
      <w:bookmarkStart w:id="215" w:name="_Toc198144088"/>
      <w:r w:rsidR="00DD3358" w:rsidRPr="00DD3358">
        <w:t>Dcs03</w:t>
      </w:r>
      <w:bookmarkEnd w:id="210"/>
      <w:r w:rsidR="00DD3358" w:rsidRPr="00DD3358">
        <w:t xml:space="preserve"> – Vyhodnocení odběru stravy</w:t>
      </w:r>
      <w:bookmarkEnd w:id="211"/>
      <w:bookmarkEnd w:id="212"/>
      <w:bookmarkEnd w:id="213"/>
      <w:bookmarkEnd w:id="214"/>
      <w:bookmarkEnd w:id="215"/>
    </w:p>
    <w:p w14:paraId="36BDB9FD" w14:textId="77777777" w:rsidR="005B3966" w:rsidRDefault="00DD3358" w:rsidP="001E38C2">
      <w:pPr>
        <w:jc w:val="both"/>
      </w:pPr>
      <w:bookmarkStart w:id="216" w:name="_Toc263335500"/>
      <w:bookmarkStart w:id="217" w:name="_Toc263422210"/>
      <w:r w:rsidRPr="00DD3358">
        <w:t>Formulář slouží na hromadné vyhodnocení odebrané stravy a stravenek</w:t>
      </w:r>
      <w:r w:rsidR="005B3966">
        <w:t xml:space="preserve"> </w:t>
      </w:r>
      <w:r w:rsidR="001713C3">
        <w:t xml:space="preserve">a </w:t>
      </w:r>
      <w:r w:rsidR="005B3966">
        <w:t>také slouží na tabulkový přehled aktuálních nároku a odebraných stravenek.</w:t>
      </w:r>
    </w:p>
    <w:p w14:paraId="2794F3F5" w14:textId="77777777" w:rsidR="005B3966" w:rsidRDefault="005B3966" w:rsidP="005B3966">
      <w:pPr>
        <w:tabs>
          <w:tab w:val="left" w:pos="2175"/>
        </w:tabs>
      </w:pPr>
      <w:r>
        <w:t xml:space="preserve">V záhlaví formuláře jsou položky – parametry : </w:t>
      </w:r>
    </w:p>
    <w:p w14:paraId="185FB7B4" w14:textId="77777777" w:rsidR="005B3966" w:rsidRPr="00DD3358" w:rsidRDefault="005B3966" w:rsidP="005B3966">
      <w:pPr>
        <w:ind w:firstLine="708"/>
      </w:pPr>
      <w:r w:rsidRPr="00DD3358">
        <w:t xml:space="preserve">seznam </w:t>
      </w:r>
      <w:r w:rsidRPr="00DD3358">
        <w:rPr>
          <w:b/>
        </w:rPr>
        <w:t>„Období“</w:t>
      </w:r>
      <w:r w:rsidRPr="00DD3358">
        <w:t xml:space="preserve"> pro výběr období </w:t>
      </w:r>
    </w:p>
    <w:p w14:paraId="2B17229F" w14:textId="5A2A8EDD" w:rsidR="005B3966" w:rsidRDefault="005B3966" w:rsidP="005B3966">
      <w:pPr>
        <w:ind w:firstLine="708"/>
      </w:pPr>
      <w:r w:rsidRPr="00DD3358">
        <w:t xml:space="preserve">položka </w:t>
      </w:r>
      <w:r w:rsidRPr="00DD3358">
        <w:rPr>
          <w:b/>
        </w:rPr>
        <w:t>„Lokalita“</w:t>
      </w:r>
      <w:r w:rsidRPr="00DD3358">
        <w:t xml:space="preserve"> pro omezení vyhodnocení pro zvolenou lokalitu odběru stravy.</w:t>
      </w:r>
    </w:p>
    <w:p w14:paraId="2DB79A6A" w14:textId="63DCF291" w:rsidR="00D82B57" w:rsidRDefault="00D82B57" w:rsidP="005B3966">
      <w:pPr>
        <w:ind w:firstLine="708"/>
      </w:pPr>
    </w:p>
    <w:p w14:paraId="741E43B0" w14:textId="77777777" w:rsidR="00D82B57" w:rsidRPr="009C26D1" w:rsidRDefault="00D82B57" w:rsidP="00D82B57">
      <w:pPr>
        <w:pStyle w:val="dokumentace-textpodntu"/>
        <w:ind w:left="0"/>
        <w:jc w:val="both"/>
        <w:rPr>
          <w:color w:val="000000"/>
        </w:rPr>
      </w:pPr>
      <w:r>
        <w:rPr>
          <w:color w:val="000000"/>
        </w:rPr>
        <w:t>P</w:t>
      </w:r>
      <w:r w:rsidRPr="009C26D1">
        <w:rPr>
          <w:color w:val="000000"/>
        </w:rPr>
        <w:t>ři otevření formuláře</w:t>
      </w:r>
      <w:r>
        <w:rPr>
          <w:color w:val="000000"/>
        </w:rPr>
        <w:t xml:space="preserve"> (záložek)</w:t>
      </w:r>
      <w:r w:rsidRPr="009C26D1">
        <w:rPr>
          <w:color w:val="000000"/>
        </w:rPr>
        <w:t xml:space="preserve"> </w:t>
      </w:r>
      <w:r>
        <w:rPr>
          <w:color w:val="000000"/>
        </w:rPr>
        <w:t>se provede</w:t>
      </w:r>
      <w:r w:rsidRPr="009C26D1">
        <w:rPr>
          <w:color w:val="000000"/>
        </w:rPr>
        <w:t xml:space="preserve"> kontrol</w:t>
      </w:r>
      <w:r>
        <w:rPr>
          <w:color w:val="000000"/>
        </w:rPr>
        <w:t>a</w:t>
      </w:r>
      <w:r w:rsidRPr="009C26D1">
        <w:rPr>
          <w:color w:val="000000"/>
        </w:rPr>
        <w:t>, která zkontroluje platnost naposledy použitého typu jídla/stravenky. Pokud se zjistí, že v parametru je nastaven neplatní záznam, parametr je vynulován a uživatel musí parametr nastavit na novou hodnotu.</w:t>
      </w:r>
    </w:p>
    <w:p w14:paraId="2E529059" w14:textId="77777777" w:rsidR="00D82B57" w:rsidRDefault="00D82B57" w:rsidP="005B3966">
      <w:pPr>
        <w:ind w:firstLine="708"/>
      </w:pPr>
    </w:p>
    <w:p w14:paraId="31980A60" w14:textId="77777777" w:rsidR="009D1AFF" w:rsidRDefault="009D1AFF" w:rsidP="005B3966">
      <w:pPr>
        <w:ind w:firstLine="708"/>
      </w:pPr>
    </w:p>
    <w:p w14:paraId="30D2CBD5" w14:textId="77777777" w:rsidR="00EC3215" w:rsidRPr="00A27FEA" w:rsidRDefault="00EC3215" w:rsidP="00EC3215">
      <w:pPr>
        <w:pStyle w:val="dokumentace-textpodntu"/>
        <w:ind w:left="0"/>
        <w:jc w:val="both"/>
        <w:rPr>
          <w:b/>
          <w:color w:val="000000"/>
          <w:u w:val="single"/>
        </w:rPr>
      </w:pPr>
      <w:r w:rsidRPr="00A27FEA">
        <w:rPr>
          <w:b/>
          <w:color w:val="000000"/>
          <w:u w:val="single"/>
        </w:rPr>
        <w:t>Parametr Lokalita:</w:t>
      </w:r>
    </w:p>
    <w:p w14:paraId="21E284BF" w14:textId="77777777" w:rsidR="00EC3215" w:rsidRDefault="00EC3215" w:rsidP="00EC3215">
      <w:r>
        <w:t>Pokud je parametr vyplněn, slouží pouze pro omezení navigačního seznamu.</w:t>
      </w:r>
    </w:p>
    <w:p w14:paraId="0A0B491D" w14:textId="77777777" w:rsidR="00EC3215" w:rsidRDefault="00EC3215" w:rsidP="00EC3215">
      <w:r>
        <w:t>Neslouží pro vyplnění stejné položky v záznamu DCS.</w:t>
      </w:r>
    </w:p>
    <w:p w14:paraId="6E009A13" w14:textId="77777777" w:rsidR="00EC3215" w:rsidRDefault="00EC3215" w:rsidP="00EC3215">
      <w:r>
        <w:t>Pokud se kopíruje nárok do stravenek, tak při vyplnění Lokality, se zkopírují pouze záznamy, které mají nastavenou stejnou lokalitu, jako je aktuální hodnota parametru.</w:t>
      </w:r>
    </w:p>
    <w:p w14:paraId="2823C21D" w14:textId="77777777" w:rsidR="00EC3215" w:rsidRDefault="00EC3215" w:rsidP="005B3966">
      <w:pPr>
        <w:ind w:firstLine="708"/>
      </w:pPr>
    </w:p>
    <w:p w14:paraId="7EDAAC12" w14:textId="77777777" w:rsidR="00EC3215" w:rsidRDefault="00EC3215" w:rsidP="005B3966">
      <w:pPr>
        <w:ind w:firstLine="708"/>
      </w:pPr>
    </w:p>
    <w:p w14:paraId="26083111" w14:textId="77777777" w:rsidR="009D1AFF" w:rsidRPr="00DD3358" w:rsidRDefault="009D1AFF" w:rsidP="009D1AFF">
      <w:pPr>
        <w:rPr>
          <w:rFonts w:cs="Arial"/>
        </w:rPr>
      </w:pPr>
      <w:r>
        <w:rPr>
          <w:rFonts w:cs="Arial"/>
        </w:rPr>
        <w:t xml:space="preserve">Použití tlačítek formuláře je vázaná na obvyklé objektové práva a stavu období pro SO. Použitím práva </w:t>
      </w:r>
      <w:r w:rsidRPr="00EF7DE2">
        <w:rPr>
          <w:noProof/>
        </w:rPr>
        <w:t>fEditDochUzavDoch</w:t>
      </w:r>
      <w:r>
        <w:t xml:space="preserve"> je možné pracovat i v uzavřeném období pro docházku.</w:t>
      </w:r>
    </w:p>
    <w:p w14:paraId="234F1CD7" w14:textId="77777777" w:rsidR="009D1AFF" w:rsidRPr="00DD3358" w:rsidRDefault="009D1AFF" w:rsidP="005B3966">
      <w:pPr>
        <w:ind w:firstLine="708"/>
      </w:pPr>
    </w:p>
    <w:p w14:paraId="2D121868" w14:textId="77777777" w:rsidR="005B3966" w:rsidRDefault="005B3966" w:rsidP="005B3966">
      <w:pPr>
        <w:tabs>
          <w:tab w:val="left" w:pos="2175"/>
        </w:tabs>
      </w:pPr>
    </w:p>
    <w:p w14:paraId="2A3F1F61" w14:textId="77777777" w:rsidR="005B3966" w:rsidRDefault="005B3966" w:rsidP="00DD3358">
      <w:r>
        <w:t>Formulář je rozdělen na záložky :</w:t>
      </w:r>
    </w:p>
    <w:p w14:paraId="52A39EA9" w14:textId="77777777" w:rsidR="005B3966" w:rsidRDefault="005B3966" w:rsidP="005B3966">
      <w:pPr>
        <w:ind w:firstLine="708"/>
      </w:pPr>
      <w:r>
        <w:t>Vyhodnocení – pro hromadné zobrazení a vyhodnocení evidence stravy</w:t>
      </w:r>
    </w:p>
    <w:p w14:paraId="6A0A8BBD" w14:textId="77777777" w:rsidR="005B3966" w:rsidRDefault="005B3966" w:rsidP="005B3966">
      <w:pPr>
        <w:ind w:firstLine="708"/>
      </w:pPr>
      <w:r>
        <w:t>Nároky příspěvků – pro tabulkové zobrazení nároku</w:t>
      </w:r>
    </w:p>
    <w:p w14:paraId="319FC367" w14:textId="77777777" w:rsidR="005B3966" w:rsidRDefault="005B3966" w:rsidP="005B3966">
      <w:pPr>
        <w:ind w:firstLine="708"/>
      </w:pPr>
      <w:r>
        <w:t>Vstup stravenky – pro tabulkové zobrazení odběru stravenek</w:t>
      </w:r>
    </w:p>
    <w:p w14:paraId="591815EA" w14:textId="77777777" w:rsidR="00DD3358" w:rsidRDefault="00DD3358" w:rsidP="005B3966">
      <w:pPr>
        <w:ind w:firstLine="708"/>
      </w:pPr>
      <w:r w:rsidRPr="00DD3358">
        <w:t>.</w:t>
      </w:r>
      <w:bookmarkEnd w:id="216"/>
      <w:bookmarkEnd w:id="217"/>
    </w:p>
    <w:p w14:paraId="0C0DA780" w14:textId="77777777" w:rsidR="005B3966" w:rsidRDefault="005B3966" w:rsidP="005B3966">
      <w:pPr>
        <w:pStyle w:val="Nadpis3"/>
      </w:pPr>
      <w:bookmarkStart w:id="218" w:name="_Toc498408308"/>
      <w:bookmarkStart w:id="219" w:name="_Toc198144089"/>
      <w:r>
        <w:t xml:space="preserve">Záložka </w:t>
      </w:r>
      <w:r w:rsidR="005B0677">
        <w:t xml:space="preserve">- </w:t>
      </w:r>
      <w:r>
        <w:t>Vyhodnocení</w:t>
      </w:r>
      <w:bookmarkEnd w:id="218"/>
      <w:bookmarkEnd w:id="219"/>
    </w:p>
    <w:p w14:paraId="02DF85C9" w14:textId="77777777" w:rsidR="009F60C5" w:rsidRDefault="00DD3358" w:rsidP="00DD3358">
      <w:pPr>
        <w:rPr>
          <w:b/>
          <w:u w:val="single"/>
        </w:rPr>
      </w:pPr>
      <w:r w:rsidRPr="009F60C5">
        <w:rPr>
          <w:b/>
          <w:u w:val="single"/>
        </w:rPr>
        <w:t>Procesní tlačítk</w:t>
      </w:r>
      <w:r w:rsidR="009F60C5" w:rsidRPr="009F60C5">
        <w:rPr>
          <w:b/>
          <w:u w:val="single"/>
        </w:rPr>
        <w:t>a :</w:t>
      </w:r>
    </w:p>
    <w:p w14:paraId="541C30E8" w14:textId="77777777" w:rsidR="00AC7727" w:rsidRPr="00AC7727" w:rsidRDefault="00AC7727" w:rsidP="00C93952">
      <w:pPr>
        <w:pStyle w:val="dokumentace-textpodntu"/>
        <w:ind w:left="0"/>
        <w:jc w:val="both"/>
        <w:rPr>
          <w:color w:val="000000"/>
        </w:rPr>
      </w:pPr>
      <w:r w:rsidRPr="00AC7727">
        <w:rPr>
          <w:color w:val="000000"/>
        </w:rPr>
        <w:t>Přístup k tlačítkům je řízen pouze přístupem na tuto záložku (tzn. když aktuální uživatel má právo pouze „čtení“, nejsou mu dostupná funkční tlačítka).</w:t>
      </w:r>
    </w:p>
    <w:p w14:paraId="588D19A9" w14:textId="77777777" w:rsidR="00AC7727" w:rsidRDefault="00AC7727" w:rsidP="00C93952">
      <w:pPr>
        <w:pStyle w:val="dokumentace-textpodntu"/>
        <w:ind w:left="0"/>
        <w:jc w:val="both"/>
      </w:pPr>
    </w:p>
    <w:p w14:paraId="381E5005" w14:textId="77777777" w:rsidR="009F60C5" w:rsidRPr="00AC7727" w:rsidRDefault="009F60C5" w:rsidP="00C93952">
      <w:pPr>
        <w:pStyle w:val="dokumentace-textpodntu"/>
        <w:ind w:left="0"/>
        <w:jc w:val="both"/>
      </w:pPr>
      <w:r w:rsidRPr="00AC7727">
        <w:t>Před samotnou hromadnou funkcí je seznam PV uspořádán dle OSČPV a dle tohoto pořadí se provede aktuální funkce.</w:t>
      </w:r>
    </w:p>
    <w:p w14:paraId="7DF0B1AB" w14:textId="77777777" w:rsidR="009F60C5" w:rsidRPr="009F60C5" w:rsidRDefault="009F60C5" w:rsidP="00C93952">
      <w:pPr>
        <w:jc w:val="both"/>
        <w:rPr>
          <w:b/>
          <w:u w:val="single"/>
        </w:rPr>
      </w:pPr>
    </w:p>
    <w:p w14:paraId="15DCF5DE" w14:textId="77777777" w:rsidR="00DD3358" w:rsidRPr="00DD3358" w:rsidRDefault="00DD3358" w:rsidP="00C93952">
      <w:pPr>
        <w:ind w:left="709" w:hanging="709"/>
        <w:jc w:val="both"/>
      </w:pPr>
      <w:r w:rsidRPr="00DD3358">
        <w:t xml:space="preserve"> </w:t>
      </w:r>
      <w:r w:rsidRPr="00DD3358">
        <w:rPr>
          <w:b/>
        </w:rPr>
        <w:t xml:space="preserve">[Vyhodnocení] – </w:t>
      </w:r>
      <w:r w:rsidRPr="00DD3358">
        <w:t>pro provedené vyhodnocení odběru stravy pro všechny zaměstnance přístupných uživateli resp. při vyplněné „Lokalitě“ jen pro zaměstnance zařazené k vybrané lokalitě s platnými řádkovými právy na PV.</w:t>
      </w:r>
    </w:p>
    <w:p w14:paraId="58D10C28" w14:textId="77777777" w:rsidR="00DD3358" w:rsidRPr="00DD3358" w:rsidRDefault="00DD3358" w:rsidP="00C93952">
      <w:pPr>
        <w:ind w:left="709" w:hanging="709"/>
        <w:jc w:val="both"/>
      </w:pPr>
      <w:r w:rsidRPr="00DD3358">
        <w:rPr>
          <w:b/>
        </w:rPr>
        <w:t xml:space="preserve">[Převod do měsíčních vstupů] – </w:t>
      </w:r>
      <w:r w:rsidRPr="00DD3358">
        <w:t xml:space="preserve">pro generování podkladů pro mzdy </w:t>
      </w:r>
    </w:p>
    <w:p w14:paraId="66CC3172" w14:textId="6CADA4D4" w:rsidR="00DD3358" w:rsidRDefault="00DD3358" w:rsidP="00C93952">
      <w:pPr>
        <w:ind w:left="709" w:hanging="709"/>
        <w:jc w:val="both"/>
      </w:pPr>
      <w:r w:rsidRPr="00DD3358">
        <w:tab/>
        <w:t>Rozsah generování obdobně jako při funkci „Vyhodnocení“.</w:t>
      </w:r>
    </w:p>
    <w:p w14:paraId="00A4BAD1" w14:textId="77777777" w:rsidR="003B3983" w:rsidRPr="00747A10" w:rsidRDefault="003B3983" w:rsidP="00853470">
      <w:pPr>
        <w:pStyle w:val="Bezmezer"/>
        <w:ind w:left="708"/>
        <w:rPr>
          <w:rFonts w:cs="Arial"/>
          <w:sz w:val="20"/>
        </w:rPr>
      </w:pPr>
      <w:r>
        <w:rPr>
          <w:rFonts w:cs="Arial"/>
          <w:sz w:val="20"/>
        </w:rPr>
        <w:t>H</w:t>
      </w:r>
      <w:r w:rsidRPr="00747A10">
        <w:rPr>
          <w:rFonts w:cs="Arial"/>
          <w:sz w:val="20"/>
        </w:rPr>
        <w:t>láš</w:t>
      </w:r>
      <w:r>
        <w:rPr>
          <w:rFonts w:cs="Arial"/>
          <w:sz w:val="20"/>
        </w:rPr>
        <w:t xml:space="preserve">ení v dialogu při spuštění funkce tlačítkem: </w:t>
      </w:r>
      <w:r w:rsidRPr="00747A10">
        <w:rPr>
          <w:rFonts w:cs="Arial"/>
          <w:sz w:val="20"/>
        </w:rPr>
        <w:t xml:space="preserve">"Evidence docházky není uzavřena. Chcete pokračovat?" </w:t>
      </w:r>
    </w:p>
    <w:p w14:paraId="4A9FA4D0" w14:textId="77777777" w:rsidR="003B3983" w:rsidRPr="00641DAE" w:rsidRDefault="003B3983" w:rsidP="00853470">
      <w:pPr>
        <w:pStyle w:val="Bezmezer"/>
        <w:ind w:left="708"/>
        <w:rPr>
          <w:rFonts w:cs="Arial"/>
          <w:sz w:val="20"/>
        </w:rPr>
      </w:pPr>
      <w:r w:rsidRPr="00641DAE">
        <w:rPr>
          <w:rFonts w:cs="Arial"/>
          <w:sz w:val="20"/>
        </w:rPr>
        <w:t xml:space="preserve">Reakce:  V zobrazeném dialogu se oznamuje uživateli, že některé ze zpracovaných PV není uzavřené minimálně manažerem (stav MZ = 23). </w:t>
      </w:r>
    </w:p>
    <w:p w14:paraId="6982A4F0" w14:textId="77777777" w:rsidR="003B3983" w:rsidRPr="00641DAE" w:rsidRDefault="003B3983" w:rsidP="00853470">
      <w:pPr>
        <w:pStyle w:val="Bezmezer"/>
        <w:ind w:left="708"/>
        <w:rPr>
          <w:rFonts w:cs="Arial"/>
          <w:sz w:val="20"/>
        </w:rPr>
      </w:pPr>
      <w:r w:rsidRPr="00641DAE">
        <w:rPr>
          <w:rFonts w:cs="Arial"/>
          <w:sz w:val="20"/>
        </w:rPr>
        <w:t xml:space="preserve">Je na uživateli, </w:t>
      </w:r>
      <w:r>
        <w:rPr>
          <w:rFonts w:cs="Arial"/>
          <w:sz w:val="20"/>
        </w:rPr>
        <w:t>zda</w:t>
      </w:r>
      <w:r w:rsidRPr="00641DAE">
        <w:rPr>
          <w:rFonts w:cs="Arial"/>
          <w:sz w:val="20"/>
        </w:rPr>
        <w:t xml:space="preserve"> zkontroluje stav zpracování docházek nebo bude pokračovat bez kontroly.</w:t>
      </w:r>
    </w:p>
    <w:p w14:paraId="5C995026" w14:textId="77777777" w:rsidR="003B3983" w:rsidRPr="00DD3358" w:rsidRDefault="003B3983" w:rsidP="00C93952">
      <w:pPr>
        <w:ind w:left="709" w:hanging="709"/>
        <w:jc w:val="both"/>
      </w:pPr>
    </w:p>
    <w:p w14:paraId="4291D73A" w14:textId="77777777" w:rsidR="009F60C5" w:rsidRPr="009F60C5" w:rsidRDefault="009F60C5" w:rsidP="00C93952">
      <w:pPr>
        <w:pStyle w:val="dokumentace-textpodntu"/>
        <w:ind w:left="709" w:hanging="709"/>
        <w:jc w:val="both"/>
        <w:rPr>
          <w:color w:val="000000"/>
        </w:rPr>
      </w:pPr>
      <w:r w:rsidRPr="009F60C5">
        <w:rPr>
          <w:b/>
          <w:color w:val="000000"/>
        </w:rPr>
        <w:t>[Vymazání převodu z MV]</w:t>
      </w:r>
      <w:r w:rsidRPr="009F60C5">
        <w:rPr>
          <w:color w:val="000000"/>
        </w:rPr>
        <w:t xml:space="preserve"> - vymaže generované řádky z vyhodnocení stravy do Dcm01 pro všechny  PV v tabulce.</w:t>
      </w:r>
    </w:p>
    <w:p w14:paraId="6FFAACBA" w14:textId="77777777" w:rsidR="00263364" w:rsidRDefault="00263364" w:rsidP="00C93952">
      <w:pPr>
        <w:pStyle w:val="dokumentace-textpodntu"/>
        <w:ind w:left="0"/>
        <w:jc w:val="both"/>
      </w:pPr>
      <w:r w:rsidRPr="00263364">
        <w:rPr>
          <w:b/>
        </w:rPr>
        <w:t>[Smazat vyhodnocení]</w:t>
      </w:r>
    </w:p>
    <w:p w14:paraId="7EC1418B" w14:textId="77777777" w:rsidR="00263364" w:rsidRDefault="00263364" w:rsidP="00C93952">
      <w:pPr>
        <w:pStyle w:val="dokumentace-textpodntu"/>
        <w:jc w:val="both"/>
      </w:pPr>
      <w:r>
        <w:t>Tlačítko slouží pro vymazání všech záznamů vyhodnocení stravy pro aktuální období.</w:t>
      </w:r>
    </w:p>
    <w:p w14:paraId="56FC79F0" w14:textId="77777777" w:rsidR="00263364" w:rsidRDefault="00263364" w:rsidP="00C93952">
      <w:pPr>
        <w:pStyle w:val="dokumentace-textpodntu"/>
        <w:jc w:val="both"/>
      </w:pPr>
      <w:r>
        <w:t>Je možné použít pro nastavení počátečn</w:t>
      </w:r>
      <w:r w:rsidR="00C93952">
        <w:t>í</w:t>
      </w:r>
      <w:r>
        <w:t>ho stavu (vynulování zůstatku nároku pro převod), pokud na DB bylo prováděno „ověřov</w:t>
      </w:r>
      <w:r w:rsidR="00C93952">
        <w:t>á</w:t>
      </w:r>
      <w:r>
        <w:t>ní“ vyhodnocení v před</w:t>
      </w:r>
      <w:r w:rsidR="00C93952">
        <w:t>chozích</w:t>
      </w:r>
      <w:r>
        <w:t xml:space="preserve"> obdobích a skutečný „ostrý provoz“ začíná s nulovými zůstatky.</w:t>
      </w:r>
    </w:p>
    <w:p w14:paraId="2EDEE38D" w14:textId="77777777" w:rsidR="009F60C5" w:rsidRDefault="005407F3" w:rsidP="00C93952">
      <w:pPr>
        <w:ind w:left="425"/>
        <w:jc w:val="both"/>
      </w:pPr>
      <w:r>
        <w:t>Tlačítko je dostupné, kromě obvyklých podmínek, dle aktuálního stavu objektového práva „Dcs03specfunc“</w:t>
      </w:r>
    </w:p>
    <w:p w14:paraId="37CC5943" w14:textId="77777777" w:rsidR="005407F3" w:rsidRPr="00263364" w:rsidRDefault="005407F3" w:rsidP="00C93952">
      <w:pPr>
        <w:jc w:val="both"/>
      </w:pPr>
    </w:p>
    <w:p w14:paraId="35892C4B" w14:textId="77777777" w:rsidR="00DD3358" w:rsidRPr="00DD3358" w:rsidRDefault="00DD3358" w:rsidP="00C93952">
      <w:pPr>
        <w:jc w:val="both"/>
      </w:pPr>
      <w:r w:rsidRPr="00DD3358">
        <w:t>V tabulkové části záložky se zobrazuje seznam zaměstnanců (s platnými řádkovými právy na PV a při zvolené lokalitě se shodnou lokalitou)</w:t>
      </w:r>
      <w:r w:rsidR="00C93952">
        <w:t>,</w:t>
      </w:r>
      <w:r w:rsidRPr="00DD3358">
        <w:t xml:space="preserve"> u kterých bylo v aktuálním období proveden</w:t>
      </w:r>
      <w:r w:rsidR="00C93952">
        <w:t>o</w:t>
      </w:r>
      <w:r w:rsidRPr="00DD3358">
        <w:t xml:space="preserve"> vyhodnocení</w:t>
      </w:r>
      <w:r w:rsidR="00C93952">
        <w:t>.</w:t>
      </w:r>
      <w:r w:rsidRPr="00DD3358">
        <w:t xml:space="preserve"> </w:t>
      </w:r>
      <w:r w:rsidR="00C93952">
        <w:t>S</w:t>
      </w:r>
      <w:r w:rsidRPr="00DD3358">
        <w:t>eznam obsahuje položky :</w:t>
      </w:r>
    </w:p>
    <w:p w14:paraId="6A7501A0" w14:textId="77777777" w:rsidR="00DD3358" w:rsidRPr="00DD3358" w:rsidRDefault="00DD3358" w:rsidP="009F60C5">
      <w:pPr>
        <w:ind w:left="708"/>
      </w:pPr>
      <w:r w:rsidRPr="00DD3358">
        <w:t>Období</w:t>
      </w:r>
    </w:p>
    <w:p w14:paraId="25CC42CD" w14:textId="77777777" w:rsidR="00DD3358" w:rsidRPr="00DD3358" w:rsidRDefault="00DD3358" w:rsidP="009F60C5">
      <w:pPr>
        <w:ind w:left="708"/>
      </w:pPr>
      <w:bookmarkStart w:id="220" w:name="_Toc263335503"/>
      <w:bookmarkStart w:id="221" w:name="_Toc263422213"/>
      <w:r w:rsidRPr="00DD3358">
        <w:t>OSČPV</w:t>
      </w:r>
      <w:bookmarkEnd w:id="220"/>
      <w:bookmarkEnd w:id="221"/>
    </w:p>
    <w:p w14:paraId="282B66A0" w14:textId="77777777" w:rsidR="00DD3358" w:rsidRPr="00DD3358" w:rsidRDefault="00DD3358" w:rsidP="009F60C5">
      <w:pPr>
        <w:ind w:left="708"/>
      </w:pPr>
      <w:r w:rsidRPr="00DD3358">
        <w:t>Příjmení</w:t>
      </w:r>
    </w:p>
    <w:p w14:paraId="240CCBCA" w14:textId="77777777" w:rsidR="00DD3358" w:rsidRPr="00DD3358" w:rsidRDefault="00DD3358" w:rsidP="009F60C5">
      <w:pPr>
        <w:ind w:left="708"/>
      </w:pPr>
      <w:bookmarkStart w:id="222" w:name="_Toc263335505"/>
      <w:bookmarkStart w:id="223" w:name="_Toc263422215"/>
      <w:r w:rsidRPr="00DD3358">
        <w:t>Jméno</w:t>
      </w:r>
      <w:bookmarkEnd w:id="222"/>
      <w:bookmarkEnd w:id="223"/>
    </w:p>
    <w:p w14:paraId="19F2B8AF" w14:textId="77777777" w:rsidR="00DD3358" w:rsidRPr="00DD3358" w:rsidRDefault="00DD3358" w:rsidP="009F60C5">
      <w:pPr>
        <w:ind w:left="708"/>
        <w:rPr>
          <w:rFonts w:cs="Arial"/>
        </w:rPr>
      </w:pPr>
      <w:bookmarkStart w:id="224" w:name="_Toc263335506"/>
      <w:bookmarkStart w:id="225" w:name="_Toc263422216"/>
      <w:r w:rsidRPr="00DD3358">
        <w:rPr>
          <w:rFonts w:cs="Arial"/>
          <w:noProof/>
        </w:rPr>
        <w:t>Poč.nár.akt.obd.</w:t>
      </w:r>
      <w:r w:rsidRPr="00DD3358">
        <w:rPr>
          <w:rFonts w:cs="Arial"/>
        </w:rPr>
        <w:t xml:space="preserve"> – nárok příspěvků na běžný měsíc</w:t>
      </w:r>
      <w:bookmarkEnd w:id="224"/>
      <w:bookmarkEnd w:id="225"/>
    </w:p>
    <w:p w14:paraId="0FA3E32D" w14:textId="77777777" w:rsidR="00DD3358" w:rsidRPr="00DD3358" w:rsidRDefault="00DD3358" w:rsidP="009F60C5">
      <w:pPr>
        <w:ind w:left="708"/>
        <w:rPr>
          <w:rFonts w:cs="Arial"/>
        </w:rPr>
      </w:pPr>
      <w:bookmarkStart w:id="226" w:name="_Toc263335507"/>
      <w:bookmarkStart w:id="227" w:name="_Toc263422217"/>
      <w:r w:rsidRPr="00DD3358">
        <w:rPr>
          <w:rFonts w:cs="Arial"/>
          <w:noProof/>
        </w:rPr>
        <w:t>Poč.nár.pred.obd</w:t>
      </w:r>
      <w:r w:rsidRPr="00DD3358">
        <w:rPr>
          <w:rFonts w:cs="Arial"/>
        </w:rPr>
        <w:t>. – nárok příspěvků z předcházejících období</w:t>
      </w:r>
      <w:bookmarkEnd w:id="226"/>
      <w:bookmarkEnd w:id="227"/>
    </w:p>
    <w:p w14:paraId="1D4EE168" w14:textId="77777777" w:rsidR="00DD3358" w:rsidRPr="00DD3358" w:rsidRDefault="00DD3358" w:rsidP="009F60C5">
      <w:pPr>
        <w:ind w:left="708"/>
        <w:rPr>
          <w:rFonts w:cs="Arial"/>
        </w:rPr>
      </w:pPr>
      <w:bookmarkStart w:id="228" w:name="_Toc263335508"/>
      <w:bookmarkStart w:id="229" w:name="_Toc263422218"/>
      <w:r w:rsidRPr="00DD3358">
        <w:rPr>
          <w:rFonts w:cs="Arial"/>
        </w:rPr>
        <w:t>Nárok celkem  - nárok celkem na aktuální období</w:t>
      </w:r>
      <w:bookmarkEnd w:id="228"/>
      <w:bookmarkEnd w:id="229"/>
    </w:p>
    <w:p w14:paraId="762A2520" w14:textId="77777777" w:rsidR="00DD3358" w:rsidRPr="00DD3358" w:rsidRDefault="00DD3358" w:rsidP="009F60C5">
      <w:pPr>
        <w:ind w:left="708"/>
        <w:rPr>
          <w:rFonts w:cs="Arial"/>
        </w:rPr>
      </w:pPr>
      <w:bookmarkStart w:id="230" w:name="_Toc263335509"/>
      <w:bookmarkStart w:id="231" w:name="_Toc263422219"/>
      <w:r w:rsidRPr="00DD3358">
        <w:rPr>
          <w:rFonts w:cs="Arial"/>
        </w:rPr>
        <w:t>Zůstatek nevyčerp. nároků  - zůstatek nevyčerpaných nároků</w:t>
      </w:r>
      <w:bookmarkEnd w:id="230"/>
      <w:bookmarkEnd w:id="231"/>
    </w:p>
    <w:p w14:paraId="49DF2E5E" w14:textId="77777777" w:rsidR="00DD3358" w:rsidRPr="00DD3358" w:rsidRDefault="00DD3358" w:rsidP="009F60C5">
      <w:pPr>
        <w:ind w:left="708"/>
        <w:rPr>
          <w:rFonts w:cs="Arial"/>
        </w:rPr>
      </w:pPr>
      <w:bookmarkStart w:id="232" w:name="_Toc263335510"/>
      <w:bookmarkStart w:id="233" w:name="_Toc263422220"/>
      <w:r w:rsidRPr="00DD3358">
        <w:rPr>
          <w:rFonts w:cs="Arial"/>
        </w:rPr>
        <w:t>Počet jídel – počet odebraných jídel</w:t>
      </w:r>
      <w:bookmarkEnd w:id="232"/>
      <w:bookmarkEnd w:id="233"/>
    </w:p>
    <w:p w14:paraId="12029BCD" w14:textId="77777777" w:rsidR="00DD3358" w:rsidRPr="00DD3358" w:rsidRDefault="00DD3358" w:rsidP="009F60C5">
      <w:pPr>
        <w:ind w:left="708"/>
        <w:rPr>
          <w:rFonts w:cs="Arial"/>
        </w:rPr>
      </w:pPr>
      <w:bookmarkStart w:id="234" w:name="_Toc263335511"/>
      <w:bookmarkStart w:id="235" w:name="_Toc263422221"/>
      <w:r w:rsidRPr="00DD3358">
        <w:rPr>
          <w:rFonts w:cs="Arial"/>
        </w:rPr>
        <w:t>Doplňkový počet 1 – počet odebraných stravenek typu 1</w:t>
      </w:r>
      <w:bookmarkEnd w:id="234"/>
      <w:bookmarkEnd w:id="235"/>
    </w:p>
    <w:p w14:paraId="091FBE2D" w14:textId="77777777" w:rsidR="00DD3358" w:rsidRPr="00DD3358" w:rsidRDefault="00DD3358" w:rsidP="009F60C5">
      <w:pPr>
        <w:ind w:left="708"/>
        <w:rPr>
          <w:rFonts w:cs="Arial"/>
        </w:rPr>
      </w:pPr>
      <w:bookmarkStart w:id="236" w:name="_Toc263335512"/>
      <w:bookmarkStart w:id="237" w:name="_Toc263422222"/>
      <w:r w:rsidRPr="00DD3358">
        <w:rPr>
          <w:rFonts w:cs="Arial"/>
        </w:rPr>
        <w:t>Doplňkový počet 2 – počet odebraných stravenek typu 2</w:t>
      </w:r>
      <w:bookmarkEnd w:id="236"/>
      <w:bookmarkEnd w:id="237"/>
    </w:p>
    <w:p w14:paraId="21CF6864" w14:textId="77777777" w:rsidR="00DD3358" w:rsidRPr="00DD3358" w:rsidRDefault="00DD3358" w:rsidP="009F60C5">
      <w:pPr>
        <w:ind w:left="708"/>
        <w:rPr>
          <w:rFonts w:cs="Arial"/>
        </w:rPr>
      </w:pPr>
      <w:bookmarkStart w:id="238" w:name="_Toc263335513"/>
      <w:bookmarkStart w:id="239" w:name="_Toc263422223"/>
      <w:r w:rsidRPr="00DD3358">
        <w:rPr>
          <w:rFonts w:cs="Arial"/>
        </w:rPr>
        <w:t>Doplňkový počet 3  – počet odebraných stravenek typu 3</w:t>
      </w:r>
      <w:bookmarkEnd w:id="238"/>
      <w:bookmarkEnd w:id="239"/>
    </w:p>
    <w:p w14:paraId="2CE485F8" w14:textId="77777777" w:rsidR="00DD3358" w:rsidRPr="00DD3358" w:rsidRDefault="00DD3358" w:rsidP="009F60C5">
      <w:pPr>
        <w:ind w:left="708"/>
        <w:rPr>
          <w:rFonts w:cs="Arial"/>
        </w:rPr>
      </w:pPr>
      <w:bookmarkStart w:id="240" w:name="_Toc263335514"/>
      <w:bookmarkStart w:id="241" w:name="_Toc263422224"/>
      <w:r w:rsidRPr="00DD3358">
        <w:rPr>
          <w:rFonts w:cs="Arial"/>
        </w:rPr>
        <w:t>Srážka zaměstnanec – srážka ze mzdy zaměstnance</w:t>
      </w:r>
      <w:bookmarkEnd w:id="240"/>
      <w:bookmarkEnd w:id="241"/>
    </w:p>
    <w:p w14:paraId="55F43310" w14:textId="77777777" w:rsidR="00DD3358" w:rsidRPr="00DD3358" w:rsidRDefault="00DD3358" w:rsidP="009F60C5">
      <w:pPr>
        <w:ind w:left="708"/>
        <w:rPr>
          <w:rFonts w:cs="Arial"/>
        </w:rPr>
      </w:pPr>
      <w:bookmarkStart w:id="242" w:name="_Toc263335515"/>
      <w:bookmarkStart w:id="243" w:name="_Toc263422225"/>
      <w:r w:rsidRPr="00DD3358">
        <w:rPr>
          <w:rFonts w:cs="Arial"/>
        </w:rPr>
        <w:t>Stav zpracování – Stav zpracování</w:t>
      </w:r>
      <w:bookmarkEnd w:id="242"/>
      <w:bookmarkEnd w:id="243"/>
    </w:p>
    <w:p w14:paraId="1457E0F4" w14:textId="77777777" w:rsidR="00DD3358" w:rsidRPr="00DD3358" w:rsidRDefault="00DD3358" w:rsidP="00DD3358"/>
    <w:p w14:paraId="0A5DB8F3" w14:textId="77777777" w:rsidR="00DD3358" w:rsidRPr="00DD3358" w:rsidRDefault="00DD3358" w:rsidP="00C93952">
      <w:pPr>
        <w:jc w:val="both"/>
      </w:pPr>
      <w:r w:rsidRPr="00DD3358">
        <w:t xml:space="preserve">V detailní části záložky se zobrazuje vyhodnocení pro aktuálního zaměstnance, detail je shodný se záložkou „Vyhodnocení“ formuláře Dcs02. </w:t>
      </w:r>
    </w:p>
    <w:p w14:paraId="488D009E" w14:textId="77777777" w:rsidR="00DD3358" w:rsidRDefault="00DD3358" w:rsidP="00DD3358"/>
    <w:p w14:paraId="645D8C08" w14:textId="77777777" w:rsidR="005B3966" w:rsidRDefault="005B3966" w:rsidP="005B3966">
      <w:pPr>
        <w:pStyle w:val="Nadpis3"/>
      </w:pPr>
      <w:bookmarkStart w:id="244" w:name="_Toc498408309"/>
      <w:bookmarkStart w:id="245" w:name="_Toc198144090"/>
      <w:r>
        <w:lastRenderedPageBreak/>
        <w:t xml:space="preserve">Záložka </w:t>
      </w:r>
      <w:r w:rsidR="002D2383">
        <w:t xml:space="preserve">- </w:t>
      </w:r>
      <w:r>
        <w:t>Nároky příspěvků</w:t>
      </w:r>
      <w:bookmarkEnd w:id="244"/>
      <w:bookmarkEnd w:id="245"/>
    </w:p>
    <w:p w14:paraId="73D1F88D" w14:textId="77777777" w:rsidR="005B3966" w:rsidRPr="005B3966" w:rsidRDefault="005B3966" w:rsidP="005B3966">
      <w:r>
        <w:t>Tabulkový přehled aktuálního stavu vygenerovaných nároků za zvolené období.</w:t>
      </w:r>
    </w:p>
    <w:p w14:paraId="59393DC5" w14:textId="77777777" w:rsidR="005B3966" w:rsidRPr="005B3966" w:rsidRDefault="005B3966" w:rsidP="005B3966">
      <w:r>
        <w:t xml:space="preserve">Popis položek a funkcí </w:t>
      </w:r>
      <w:r w:rsidR="00E81D21">
        <w:t>viz</w:t>
      </w:r>
      <w:r>
        <w:t xml:space="preserve"> Dcs02, „Nárok příspěvků“</w:t>
      </w:r>
    </w:p>
    <w:p w14:paraId="040394D9" w14:textId="77777777" w:rsidR="006B5DEA" w:rsidRPr="000A1D5B" w:rsidRDefault="002869DE" w:rsidP="006B5DEA">
      <w:pPr>
        <w:pStyle w:val="dokumentace-textpodntu"/>
        <w:ind w:left="0"/>
      </w:pPr>
      <w:r>
        <w:t>Z</w:t>
      </w:r>
      <w:r w:rsidR="006B5DEA" w:rsidRPr="000A1D5B">
        <w:t>áložk</w:t>
      </w:r>
      <w:r>
        <w:t>a</w:t>
      </w:r>
      <w:r w:rsidR="006B5DEA" w:rsidRPr="000A1D5B">
        <w:t xml:space="preserve"> </w:t>
      </w:r>
      <w:r>
        <w:t xml:space="preserve">umožňuje </w:t>
      </w:r>
      <w:r w:rsidR="006B5DEA" w:rsidRPr="000A1D5B">
        <w:t xml:space="preserve">standardní </w:t>
      </w:r>
      <w:r>
        <w:t xml:space="preserve">tabulkovou </w:t>
      </w:r>
      <w:r w:rsidR="006B5DEA" w:rsidRPr="000A1D5B">
        <w:t>editac</w:t>
      </w:r>
      <w:r>
        <w:t>i</w:t>
      </w:r>
      <w:r w:rsidR="006B5DEA">
        <w:t xml:space="preserve"> za obvyklých podmínek.</w:t>
      </w:r>
    </w:p>
    <w:p w14:paraId="1871F9FD" w14:textId="77777777" w:rsidR="005B3966" w:rsidRPr="005B3966" w:rsidRDefault="005B3966" w:rsidP="005B3966"/>
    <w:p w14:paraId="67901861" w14:textId="77777777" w:rsidR="00297D39" w:rsidRDefault="00297D39" w:rsidP="00297D39">
      <w:pPr>
        <w:pStyle w:val="Nadpis3"/>
      </w:pPr>
      <w:bookmarkStart w:id="246" w:name="_Toc498408310"/>
      <w:bookmarkStart w:id="247" w:name="_Toc198144091"/>
      <w:r>
        <w:t xml:space="preserve">Záložka </w:t>
      </w:r>
      <w:r w:rsidR="002D2383">
        <w:t xml:space="preserve">- </w:t>
      </w:r>
      <w:r>
        <w:t>Vstup stravenky</w:t>
      </w:r>
      <w:bookmarkEnd w:id="246"/>
      <w:bookmarkEnd w:id="247"/>
    </w:p>
    <w:p w14:paraId="1E04274B" w14:textId="77777777" w:rsidR="00297D39" w:rsidRPr="005B3966" w:rsidRDefault="00297D39" w:rsidP="00297D39">
      <w:r>
        <w:t>Tabulkový přehled aktuálního stavu vygenerovaných nároků za zvolené období.</w:t>
      </w:r>
    </w:p>
    <w:p w14:paraId="20642ADC" w14:textId="77777777" w:rsidR="00297D39" w:rsidRPr="005B3966" w:rsidRDefault="00297D39" w:rsidP="00297D39">
      <w:r>
        <w:t xml:space="preserve">Popis položek a funkcí </w:t>
      </w:r>
      <w:r w:rsidR="00E81D21">
        <w:t>viz</w:t>
      </w:r>
      <w:r>
        <w:t xml:space="preserve"> Dcs02, „Vstup stravenky“</w:t>
      </w:r>
    </w:p>
    <w:p w14:paraId="3DCCFFC1" w14:textId="77777777" w:rsidR="002869DE" w:rsidRPr="000A1D5B" w:rsidRDefault="002869DE" w:rsidP="002869DE">
      <w:pPr>
        <w:pStyle w:val="dokumentace-textpodntu"/>
        <w:ind w:left="0"/>
      </w:pPr>
      <w:r>
        <w:t>Z</w:t>
      </w:r>
      <w:r w:rsidRPr="000A1D5B">
        <w:t>áložk</w:t>
      </w:r>
      <w:r>
        <w:t>a</w:t>
      </w:r>
      <w:r w:rsidRPr="000A1D5B">
        <w:t xml:space="preserve"> </w:t>
      </w:r>
      <w:r>
        <w:t xml:space="preserve">umožňuje </w:t>
      </w:r>
      <w:r w:rsidRPr="000A1D5B">
        <w:t xml:space="preserve">standardní </w:t>
      </w:r>
      <w:r>
        <w:t xml:space="preserve">tabulkovou </w:t>
      </w:r>
      <w:r w:rsidRPr="000A1D5B">
        <w:t>editac</w:t>
      </w:r>
      <w:r>
        <w:t>i za obvyklých podmínek.</w:t>
      </w:r>
    </w:p>
    <w:p w14:paraId="7C7C740A" w14:textId="77777777" w:rsidR="006B5DEA" w:rsidRDefault="006B5DEA" w:rsidP="006B5DEA">
      <w:pPr>
        <w:pStyle w:val="dokumentace-textpodntu"/>
        <w:ind w:left="0"/>
      </w:pPr>
    </w:p>
    <w:p w14:paraId="4D7C972C" w14:textId="77777777" w:rsidR="006B5DEA" w:rsidRPr="006B5DEA" w:rsidRDefault="006B5DEA" w:rsidP="006B5DEA">
      <w:pPr>
        <w:pStyle w:val="dokumentace-textpodntu"/>
        <w:ind w:left="0"/>
        <w:rPr>
          <w:b/>
          <w:u w:val="single"/>
        </w:rPr>
      </w:pPr>
      <w:r w:rsidRPr="006B5DEA">
        <w:rPr>
          <w:b/>
          <w:u w:val="single"/>
        </w:rPr>
        <w:t>P</w:t>
      </w:r>
      <w:r w:rsidR="00765DE6">
        <w:rPr>
          <w:b/>
          <w:u w:val="single"/>
        </w:rPr>
        <w:t>r</w:t>
      </w:r>
      <w:r w:rsidRPr="006B5DEA">
        <w:rPr>
          <w:b/>
          <w:u w:val="single"/>
        </w:rPr>
        <w:t xml:space="preserve">ocesní tlačítka : </w:t>
      </w:r>
    </w:p>
    <w:p w14:paraId="3FC0506C" w14:textId="77777777" w:rsidR="006B5DEA" w:rsidRPr="006B5DEA" w:rsidRDefault="006B5DEA" w:rsidP="006B5DEA">
      <w:pPr>
        <w:pStyle w:val="dokumentace-textpodntu"/>
        <w:ind w:left="0"/>
        <w:rPr>
          <w:b/>
        </w:rPr>
      </w:pPr>
      <w:r w:rsidRPr="006B5DEA">
        <w:rPr>
          <w:b/>
        </w:rPr>
        <w:t>[Smazat vstupy za všechn</w:t>
      </w:r>
      <w:r w:rsidR="00A95B4D">
        <w:rPr>
          <w:b/>
        </w:rPr>
        <w:t>a</w:t>
      </w:r>
      <w:r w:rsidRPr="006B5DEA">
        <w:rPr>
          <w:b/>
        </w:rPr>
        <w:t xml:space="preserve"> PV]</w:t>
      </w:r>
    </w:p>
    <w:p w14:paraId="4FDA061E" w14:textId="77777777" w:rsidR="006B5DEA" w:rsidRPr="000A1D5B" w:rsidRDefault="006B5DEA" w:rsidP="006B5DEA">
      <w:pPr>
        <w:pStyle w:val="dokumentace-textpodntu"/>
      </w:pPr>
      <w:r w:rsidRPr="000A1D5B">
        <w:t>aktivuje funkci pro vymaz</w:t>
      </w:r>
      <w:r>
        <w:t>á</w:t>
      </w:r>
      <w:r w:rsidRPr="000A1D5B">
        <w:t>ní obsahu záložky pro všechny PV v navigačním seznamu</w:t>
      </w:r>
    </w:p>
    <w:p w14:paraId="7A29804A" w14:textId="77777777" w:rsidR="006B5DEA" w:rsidRPr="000A1D5B" w:rsidRDefault="006B5DEA" w:rsidP="006B5DEA">
      <w:pPr>
        <w:pStyle w:val="dokumentace-textpodntu"/>
      </w:pPr>
    </w:p>
    <w:p w14:paraId="252B9D75" w14:textId="77777777" w:rsidR="006B5DEA" w:rsidRPr="006B5DEA" w:rsidRDefault="006B5DEA" w:rsidP="006B5DEA">
      <w:pPr>
        <w:pStyle w:val="dokumentace-textpodntu"/>
        <w:ind w:left="0"/>
        <w:rPr>
          <w:b/>
        </w:rPr>
      </w:pPr>
      <w:r w:rsidRPr="006B5DEA">
        <w:rPr>
          <w:b/>
        </w:rPr>
        <w:t>[Kopíruj nárok za všechn</w:t>
      </w:r>
      <w:r w:rsidR="00A95B4D">
        <w:rPr>
          <w:b/>
        </w:rPr>
        <w:t>a</w:t>
      </w:r>
      <w:r w:rsidRPr="006B5DEA">
        <w:rPr>
          <w:b/>
        </w:rPr>
        <w:t xml:space="preserve"> PV]</w:t>
      </w:r>
    </w:p>
    <w:p w14:paraId="15444DAD" w14:textId="77777777" w:rsidR="006B5DEA" w:rsidRPr="000A1D5B" w:rsidRDefault="006B5DEA" w:rsidP="00C93952">
      <w:pPr>
        <w:pStyle w:val="dokumentace-textpodntu"/>
        <w:jc w:val="both"/>
      </w:pPr>
      <w:r w:rsidRPr="000A1D5B">
        <w:t>aktivuje funkci pro zkopírov</w:t>
      </w:r>
      <w:r>
        <w:t>á</w:t>
      </w:r>
      <w:r w:rsidRPr="000A1D5B">
        <w:t>ní obsahu záložky „Nároky příspěvku“ do záložky „Vstup stravenky“, s násled</w:t>
      </w:r>
      <w:r w:rsidR="00765DE6">
        <w:t>ujícím</w:t>
      </w:r>
      <w:r w:rsidRPr="000A1D5B">
        <w:t xml:space="preserve"> postupem :</w:t>
      </w:r>
    </w:p>
    <w:p w14:paraId="786493DA" w14:textId="77777777" w:rsidR="006B5DEA" w:rsidRPr="000A1D5B" w:rsidRDefault="006B5DEA" w:rsidP="002A387B">
      <w:pPr>
        <w:pStyle w:val="dokumentace-textpodntu"/>
        <w:numPr>
          <w:ilvl w:val="0"/>
          <w:numId w:val="10"/>
        </w:numPr>
      </w:pPr>
      <w:r w:rsidRPr="000A1D5B">
        <w:t xml:space="preserve">Vymažou se všechny řádky záložky </w:t>
      </w:r>
    </w:p>
    <w:p w14:paraId="45890044" w14:textId="77777777" w:rsidR="006B5DEA" w:rsidRPr="000A1D5B" w:rsidRDefault="006B5DEA" w:rsidP="002A387B">
      <w:pPr>
        <w:pStyle w:val="dokumentace-textpodntu"/>
        <w:numPr>
          <w:ilvl w:val="0"/>
          <w:numId w:val="10"/>
        </w:numPr>
      </w:pPr>
      <w:r w:rsidRPr="000A1D5B">
        <w:t>Ze záložky „Nároky příspěvku“ se vytvoří kopie řádku a v něm se upraví :</w:t>
      </w:r>
    </w:p>
    <w:p w14:paraId="33DC0419" w14:textId="77777777" w:rsidR="006B5DEA" w:rsidRPr="000A1D5B" w:rsidRDefault="006B5DEA" w:rsidP="002A387B">
      <w:pPr>
        <w:pStyle w:val="dokumentace-textpodntu"/>
        <w:numPr>
          <w:ilvl w:val="1"/>
          <w:numId w:val="10"/>
        </w:numPr>
      </w:pPr>
      <w:r w:rsidRPr="000A1D5B">
        <w:t>Kód jídla – podle volby v záhlaví záložky</w:t>
      </w:r>
    </w:p>
    <w:p w14:paraId="1A96134B" w14:textId="77777777" w:rsidR="006B5DEA" w:rsidRPr="000A1D5B" w:rsidRDefault="006B5DEA" w:rsidP="002A387B">
      <w:pPr>
        <w:pStyle w:val="dokumentace-textpodntu"/>
        <w:numPr>
          <w:ilvl w:val="1"/>
          <w:numId w:val="10"/>
        </w:numPr>
      </w:pPr>
      <w:r w:rsidRPr="000A1D5B">
        <w:t>Stav zpracování = 0</w:t>
      </w:r>
    </w:p>
    <w:p w14:paraId="0A6EE06B" w14:textId="77777777" w:rsidR="006B5DEA" w:rsidRPr="000A1D5B" w:rsidRDefault="006B5DEA" w:rsidP="002A387B">
      <w:pPr>
        <w:pStyle w:val="dokumentace-textpodntu"/>
        <w:numPr>
          <w:ilvl w:val="1"/>
          <w:numId w:val="10"/>
        </w:numPr>
      </w:pPr>
      <w:r w:rsidRPr="000A1D5B">
        <w:t>Zdroj řádku = 1</w:t>
      </w:r>
    </w:p>
    <w:p w14:paraId="5AA416E0" w14:textId="77777777" w:rsidR="005B3966" w:rsidRPr="00DD3358" w:rsidRDefault="005B3966" w:rsidP="00DD3358"/>
    <w:p w14:paraId="640E7D71" w14:textId="77777777" w:rsidR="00DD3358" w:rsidRPr="00DD3358" w:rsidRDefault="00DD3358" w:rsidP="00DD3358">
      <w:pPr>
        <w:pStyle w:val="Nadpis2"/>
      </w:pPr>
      <w:bookmarkStart w:id="248" w:name="Dcs04_popis"/>
      <w:bookmarkStart w:id="249" w:name="_Toc262054120"/>
      <w:bookmarkStart w:id="250" w:name="_Toc263335516"/>
      <w:bookmarkStart w:id="251" w:name="_Toc263422226"/>
      <w:bookmarkStart w:id="252" w:name="_Toc271548747"/>
      <w:bookmarkStart w:id="253" w:name="_Toc498408311"/>
      <w:bookmarkStart w:id="254" w:name="_Toc198144092"/>
      <w:bookmarkEnd w:id="248"/>
      <w:r w:rsidRPr="00DD3358">
        <w:t>Dcs04 – Ceník stravy</w:t>
      </w:r>
      <w:bookmarkEnd w:id="249"/>
      <w:bookmarkEnd w:id="250"/>
      <w:bookmarkEnd w:id="251"/>
      <w:bookmarkEnd w:id="252"/>
      <w:bookmarkEnd w:id="253"/>
      <w:bookmarkEnd w:id="254"/>
    </w:p>
    <w:p w14:paraId="1AEF51BD" w14:textId="77777777" w:rsidR="00DD3358" w:rsidRPr="00DD3358" w:rsidRDefault="00DD3358" w:rsidP="00C93952">
      <w:pPr>
        <w:jc w:val="both"/>
      </w:pPr>
      <w:r w:rsidRPr="00DD3358">
        <w:t>Formulář pro definování typů jídel a stravenek vyhodnocované stravy resp. definování jednotlivých cenových položek k těmto typům.</w:t>
      </w:r>
    </w:p>
    <w:p w14:paraId="5379D86C" w14:textId="77777777" w:rsidR="004976F6" w:rsidRDefault="004976F6" w:rsidP="00C93952">
      <w:pPr>
        <w:pStyle w:val="dokumentace-textpodntu"/>
        <w:ind w:left="0"/>
        <w:jc w:val="both"/>
      </w:pPr>
    </w:p>
    <w:p w14:paraId="742DA851" w14:textId="74691963" w:rsidR="004976F6" w:rsidRDefault="00960340" w:rsidP="00DD3358">
      <w:r>
        <w:t>Pro cenové položky je pro každý řádek k dispozici systém evidence časového řezu, tzn. pro každou ceníkovou položku jsou v časových řezech evidované změny cenových položek.</w:t>
      </w:r>
    </w:p>
    <w:p w14:paraId="3B498E1B" w14:textId="77777777" w:rsidR="001637F4" w:rsidRDefault="001637F4" w:rsidP="00DD3358"/>
    <w:p w14:paraId="5196F5F9" w14:textId="6B18DB3A" w:rsidR="001637F4" w:rsidRDefault="001637F4" w:rsidP="001637F4">
      <w:pPr>
        <w:overflowPunct/>
        <w:autoSpaceDE/>
        <w:autoSpaceDN/>
        <w:adjustRightInd/>
        <w:textAlignment w:val="auto"/>
        <w:rPr>
          <w:rFonts w:cs="Arial"/>
          <w:color w:val="000000"/>
        </w:rPr>
      </w:pPr>
      <w:r>
        <w:rPr>
          <w:rFonts w:cs="Arial"/>
          <w:color w:val="000000"/>
        </w:rPr>
        <w:t>Čtení číselníku na všech dotčených místech se provede podle metodiky:</w:t>
      </w:r>
    </w:p>
    <w:p w14:paraId="27672621" w14:textId="77777777" w:rsidR="001637F4" w:rsidRPr="008E1122" w:rsidRDefault="001637F4" w:rsidP="002A387B">
      <w:pPr>
        <w:numPr>
          <w:ilvl w:val="0"/>
          <w:numId w:val="45"/>
        </w:numPr>
        <w:overflowPunct/>
        <w:autoSpaceDE/>
        <w:autoSpaceDN/>
        <w:adjustRightInd/>
        <w:textAlignment w:val="auto"/>
        <w:rPr>
          <w:rFonts w:cs="Arial"/>
          <w:color w:val="000000"/>
        </w:rPr>
      </w:pPr>
      <w:r w:rsidRPr="008E1122">
        <w:rPr>
          <w:rFonts w:cs="Arial"/>
          <w:color w:val="000000"/>
        </w:rPr>
        <w:t>Přiřadit SJ k aktuálnímu PV</w:t>
      </w:r>
      <w:r>
        <w:rPr>
          <w:rFonts w:cs="Arial"/>
          <w:color w:val="000000"/>
        </w:rPr>
        <w:t xml:space="preserve"> a ze SJ určit legislativu</w:t>
      </w:r>
    </w:p>
    <w:p w14:paraId="3B2E7D35" w14:textId="77777777" w:rsidR="001637F4" w:rsidRPr="008E1122" w:rsidRDefault="001637F4" w:rsidP="002A387B">
      <w:pPr>
        <w:numPr>
          <w:ilvl w:val="0"/>
          <w:numId w:val="45"/>
        </w:numPr>
        <w:overflowPunct/>
        <w:autoSpaceDE/>
        <w:autoSpaceDN/>
        <w:adjustRightInd/>
        <w:textAlignment w:val="auto"/>
        <w:rPr>
          <w:rFonts w:cs="Arial"/>
          <w:color w:val="000000"/>
        </w:rPr>
      </w:pPr>
      <w:r w:rsidRPr="008E1122">
        <w:rPr>
          <w:rFonts w:cs="Arial"/>
          <w:color w:val="000000"/>
        </w:rPr>
        <w:t xml:space="preserve">Nejdříve hledáme </w:t>
      </w:r>
      <w:r>
        <w:rPr>
          <w:rFonts w:cs="Arial"/>
          <w:color w:val="000000"/>
        </w:rPr>
        <w:t xml:space="preserve">požadovaný </w:t>
      </w:r>
      <w:r w:rsidRPr="008E1122">
        <w:rPr>
          <w:rFonts w:cs="Arial"/>
          <w:color w:val="000000"/>
        </w:rPr>
        <w:t>dopl.</w:t>
      </w:r>
      <w:r>
        <w:rPr>
          <w:rFonts w:cs="Arial"/>
          <w:color w:val="000000"/>
        </w:rPr>
        <w:t xml:space="preserve"> </w:t>
      </w:r>
      <w:r w:rsidRPr="008E1122">
        <w:rPr>
          <w:rFonts w:cs="Arial"/>
          <w:color w:val="000000"/>
        </w:rPr>
        <w:t xml:space="preserve">kód (např. S1) a </w:t>
      </w:r>
      <w:r>
        <w:rPr>
          <w:rFonts w:cs="Arial"/>
          <w:color w:val="000000"/>
        </w:rPr>
        <w:t>legislativu k PV = Dcs04.</w:t>
      </w:r>
      <w:r w:rsidRPr="008E1122">
        <w:rPr>
          <w:rFonts w:cs="Arial"/>
          <w:color w:val="000000"/>
        </w:rPr>
        <w:t xml:space="preserve"> </w:t>
      </w:r>
      <w:r>
        <w:rPr>
          <w:rFonts w:cs="Arial"/>
          <w:color w:val="000000"/>
        </w:rPr>
        <w:t>Legislativa</w:t>
      </w:r>
    </w:p>
    <w:p w14:paraId="01861D18" w14:textId="77777777" w:rsidR="001637F4" w:rsidRDefault="001637F4" w:rsidP="002A387B">
      <w:pPr>
        <w:numPr>
          <w:ilvl w:val="0"/>
          <w:numId w:val="45"/>
        </w:numPr>
        <w:overflowPunct/>
        <w:autoSpaceDE/>
        <w:autoSpaceDN/>
        <w:adjustRightInd/>
        <w:textAlignment w:val="auto"/>
        <w:rPr>
          <w:rFonts w:cs="Arial"/>
          <w:color w:val="000000"/>
        </w:rPr>
      </w:pPr>
      <w:r w:rsidRPr="008E1122">
        <w:rPr>
          <w:rFonts w:cs="Arial"/>
          <w:color w:val="000000"/>
        </w:rPr>
        <w:t xml:space="preserve">pokud </w:t>
      </w:r>
      <w:r>
        <w:rPr>
          <w:rFonts w:cs="Arial"/>
          <w:color w:val="000000"/>
        </w:rPr>
        <w:t>se záznam nenalezl, t</w:t>
      </w:r>
      <w:r w:rsidRPr="008E1122">
        <w:rPr>
          <w:rFonts w:cs="Arial"/>
          <w:color w:val="000000"/>
        </w:rPr>
        <w:t xml:space="preserve">ak </w:t>
      </w:r>
      <w:r>
        <w:rPr>
          <w:rFonts w:cs="Arial"/>
          <w:color w:val="000000"/>
        </w:rPr>
        <w:t xml:space="preserve">zopakujeme hledání podle podmínky </w:t>
      </w:r>
      <w:r w:rsidRPr="008E1122">
        <w:rPr>
          <w:rFonts w:cs="Arial"/>
          <w:color w:val="000000"/>
        </w:rPr>
        <w:t>dopl.</w:t>
      </w:r>
      <w:r>
        <w:rPr>
          <w:rFonts w:cs="Arial"/>
          <w:color w:val="000000"/>
        </w:rPr>
        <w:t xml:space="preserve"> </w:t>
      </w:r>
      <w:r w:rsidRPr="008E1122">
        <w:rPr>
          <w:rFonts w:cs="Arial"/>
          <w:color w:val="000000"/>
        </w:rPr>
        <w:t>kód (např. S1) a</w:t>
      </w:r>
      <w:r>
        <w:rPr>
          <w:rFonts w:cs="Arial"/>
          <w:color w:val="000000"/>
        </w:rPr>
        <w:t xml:space="preserve"> Dcs04.Legislativa </w:t>
      </w:r>
      <w:r w:rsidRPr="008E1122">
        <w:rPr>
          <w:rFonts w:cs="Arial"/>
          <w:color w:val="000000"/>
        </w:rPr>
        <w:t>= nevyplněno nebo 0</w:t>
      </w:r>
    </w:p>
    <w:p w14:paraId="492C8C10" w14:textId="77777777" w:rsidR="001637F4" w:rsidRDefault="001637F4" w:rsidP="001637F4">
      <w:pPr>
        <w:overflowPunct/>
        <w:autoSpaceDE/>
        <w:autoSpaceDN/>
        <w:adjustRightInd/>
        <w:textAlignment w:val="auto"/>
        <w:rPr>
          <w:rFonts w:cs="Arial"/>
          <w:color w:val="000000"/>
        </w:rPr>
      </w:pPr>
    </w:p>
    <w:p w14:paraId="02087D89" w14:textId="566F1686" w:rsidR="001637F4" w:rsidRDefault="001637F4" w:rsidP="001637F4">
      <w:pPr>
        <w:overflowPunct/>
        <w:autoSpaceDE/>
        <w:autoSpaceDN/>
        <w:adjustRightInd/>
        <w:textAlignment w:val="auto"/>
        <w:rPr>
          <w:rFonts w:cs="Arial"/>
          <w:color w:val="000000"/>
        </w:rPr>
      </w:pPr>
      <w:r>
        <w:rPr>
          <w:rFonts w:cs="Arial"/>
          <w:color w:val="000000"/>
        </w:rPr>
        <w:t>Čtení záznamů z Dcs04 podle časového řezu se provádí pro:</w:t>
      </w:r>
    </w:p>
    <w:p w14:paraId="1AC49C9C" w14:textId="77777777" w:rsidR="001637F4" w:rsidRDefault="001637F4" w:rsidP="003E0CA9">
      <w:pPr>
        <w:overflowPunct/>
        <w:autoSpaceDE/>
        <w:autoSpaceDN/>
        <w:adjustRightInd/>
        <w:ind w:left="708"/>
        <w:textAlignment w:val="auto"/>
        <w:rPr>
          <w:rFonts w:cs="Arial"/>
          <w:color w:val="000000"/>
        </w:rPr>
      </w:pPr>
      <w:r>
        <w:rPr>
          <w:rFonts w:cs="Arial"/>
          <w:color w:val="000000"/>
        </w:rPr>
        <w:t>Uzavření docházky</w:t>
      </w:r>
    </w:p>
    <w:p w14:paraId="03B8BAC1" w14:textId="77777777" w:rsidR="001637F4" w:rsidRDefault="001637F4" w:rsidP="003E0CA9">
      <w:pPr>
        <w:overflowPunct/>
        <w:autoSpaceDE/>
        <w:autoSpaceDN/>
        <w:adjustRightInd/>
        <w:ind w:left="708"/>
        <w:textAlignment w:val="auto"/>
        <w:rPr>
          <w:rFonts w:cs="Arial"/>
          <w:color w:val="000000"/>
        </w:rPr>
      </w:pPr>
      <w:r>
        <w:rPr>
          <w:rFonts w:cs="Arial"/>
          <w:color w:val="000000"/>
        </w:rPr>
        <w:t xml:space="preserve">Formuláře a funkce na formulářích </w:t>
      </w:r>
      <w:r w:rsidRPr="001F6CBC">
        <w:rPr>
          <w:rFonts w:cs="Arial"/>
          <w:color w:val="000000"/>
        </w:rPr>
        <w:t>Dcs01, Dcs02, Dcs03 a Dcs04</w:t>
      </w:r>
      <w:r>
        <w:rPr>
          <w:rFonts w:cs="Arial"/>
          <w:color w:val="000000"/>
        </w:rPr>
        <w:t>.</w:t>
      </w:r>
    </w:p>
    <w:p w14:paraId="60E11EC8" w14:textId="77777777" w:rsidR="001637F4" w:rsidRDefault="001637F4" w:rsidP="003E0CA9">
      <w:pPr>
        <w:overflowPunct/>
        <w:autoSpaceDE/>
        <w:autoSpaceDN/>
        <w:adjustRightInd/>
        <w:ind w:left="708"/>
        <w:textAlignment w:val="auto"/>
        <w:rPr>
          <w:rFonts w:cs="Arial"/>
          <w:color w:val="000000"/>
        </w:rPr>
      </w:pPr>
      <w:r>
        <w:rPr>
          <w:rFonts w:cs="Arial"/>
          <w:color w:val="000000"/>
        </w:rPr>
        <w:t xml:space="preserve">Sestavy </w:t>
      </w:r>
      <w:r w:rsidRPr="001F6CBC">
        <w:rPr>
          <w:rFonts w:cs="Arial"/>
          <w:color w:val="000000"/>
        </w:rPr>
        <w:t>Dce05, Dcs10 a Dcs1</w:t>
      </w:r>
      <w:r>
        <w:rPr>
          <w:rFonts w:cs="Arial"/>
          <w:color w:val="000000"/>
        </w:rPr>
        <w:t>1.</w:t>
      </w:r>
    </w:p>
    <w:p w14:paraId="3766BFFD" w14:textId="77777777" w:rsidR="001637F4" w:rsidRDefault="001637F4" w:rsidP="001637F4">
      <w:pPr>
        <w:overflowPunct/>
        <w:autoSpaceDE/>
        <w:autoSpaceDN/>
        <w:adjustRightInd/>
        <w:textAlignment w:val="auto"/>
        <w:rPr>
          <w:rFonts w:cs="Arial"/>
          <w:color w:val="000000"/>
        </w:rPr>
      </w:pPr>
    </w:p>
    <w:p w14:paraId="6E3C91DC" w14:textId="21F5D458" w:rsidR="001637F4" w:rsidRPr="003E0CA9" w:rsidRDefault="001637F4" w:rsidP="003E0CA9">
      <w:pPr>
        <w:overflowPunct/>
        <w:autoSpaceDE/>
        <w:autoSpaceDN/>
        <w:adjustRightInd/>
        <w:textAlignment w:val="auto"/>
        <w:rPr>
          <w:rFonts w:cs="Arial"/>
          <w:color w:val="000000"/>
        </w:rPr>
      </w:pPr>
      <w:r w:rsidRPr="00C5204C">
        <w:rPr>
          <w:rFonts w:cs="Arial"/>
          <w:color w:val="000000"/>
          <w:highlight w:val="lightGray"/>
        </w:rPr>
        <w:t xml:space="preserve">Pozor: Uživatelské sestavy </w:t>
      </w:r>
      <w:r w:rsidR="00DC31B6" w:rsidRPr="00C5204C">
        <w:rPr>
          <w:rFonts w:cs="Arial"/>
          <w:color w:val="000000"/>
          <w:highlight w:val="lightGray"/>
        </w:rPr>
        <w:t xml:space="preserve">vytvořené před verzi e202311 </w:t>
      </w:r>
      <w:r w:rsidRPr="00C5204C">
        <w:rPr>
          <w:rFonts w:cs="Arial"/>
          <w:color w:val="000000"/>
          <w:highlight w:val="lightGray"/>
        </w:rPr>
        <w:t>nečtou podle časového řezu. V případě, potřeby je potřebné požádat o jejích úpravu standardním způsobem.</w:t>
      </w:r>
    </w:p>
    <w:p w14:paraId="274E1FC4" w14:textId="2D8ED333" w:rsidR="00960340" w:rsidRDefault="00960340" w:rsidP="00DD3358"/>
    <w:p w14:paraId="5B49134F" w14:textId="3119A728" w:rsidR="00D04B52" w:rsidRPr="00EB245E" w:rsidRDefault="00D04B52" w:rsidP="00DD3358">
      <w:pPr>
        <w:rPr>
          <w:b/>
          <w:bCs/>
          <w:u w:val="single"/>
        </w:rPr>
      </w:pPr>
      <w:r w:rsidRPr="00EB245E">
        <w:rPr>
          <w:b/>
          <w:bCs/>
          <w:u w:val="single"/>
        </w:rPr>
        <w:t>Záhlaví formuláře:</w:t>
      </w:r>
    </w:p>
    <w:p w14:paraId="035BFE95" w14:textId="5AB10EA9" w:rsidR="001637F4" w:rsidRDefault="001637F4" w:rsidP="00D04B52">
      <w:pPr>
        <w:jc w:val="both"/>
        <w:rPr>
          <w:b/>
          <w:bCs/>
        </w:rPr>
      </w:pPr>
      <w:r>
        <w:t>Položka „</w:t>
      </w:r>
      <w:r w:rsidRPr="003E0CA9">
        <w:rPr>
          <w:b/>
          <w:bCs/>
        </w:rPr>
        <w:t>Období</w:t>
      </w:r>
      <w:r>
        <w:rPr>
          <w:b/>
          <w:bCs/>
        </w:rPr>
        <w:t>“</w:t>
      </w:r>
    </w:p>
    <w:p w14:paraId="0999DA19" w14:textId="29291ACE" w:rsidR="001637F4" w:rsidRDefault="001637F4" w:rsidP="003E0CA9">
      <w:pPr>
        <w:ind w:firstLine="708"/>
        <w:jc w:val="both"/>
      </w:pPr>
      <w:r>
        <w:rPr>
          <w:rFonts w:cs="Arial"/>
          <w:color w:val="000000"/>
        </w:rPr>
        <w:t>Zobrazuje se aktuální referenční období pro platnost statické části.</w:t>
      </w:r>
    </w:p>
    <w:p w14:paraId="5B3B4D1E" w14:textId="740BCA47" w:rsidR="00D04B52" w:rsidRDefault="00D04B52" w:rsidP="00D04B52">
      <w:pPr>
        <w:jc w:val="both"/>
      </w:pPr>
      <w:r>
        <w:t xml:space="preserve">Zaškrtavátko </w:t>
      </w:r>
      <w:r w:rsidRPr="00DD3358">
        <w:t>„</w:t>
      </w:r>
      <w:r w:rsidRPr="00EB245E">
        <w:rPr>
          <w:b/>
          <w:bCs/>
        </w:rPr>
        <w:t>Jen platné</w:t>
      </w:r>
      <w:r w:rsidRPr="00DD3358">
        <w:t xml:space="preserve">“ </w:t>
      </w:r>
      <w:r>
        <w:t xml:space="preserve"> </w:t>
      </w:r>
    </w:p>
    <w:p w14:paraId="3D193657" w14:textId="1DC6ED92" w:rsidR="00D04B52" w:rsidRDefault="00D04B52" w:rsidP="00EB245E">
      <w:pPr>
        <w:ind w:left="708"/>
        <w:jc w:val="both"/>
      </w:pPr>
      <w:r w:rsidRPr="00DD3358">
        <w:t>Na formuláři se standardně zobrazují jen řádky, které jsou platné pro aktuální období. Po „odškrtnutí“ políčka se zobrazí všechny záznamy.</w:t>
      </w:r>
    </w:p>
    <w:p w14:paraId="402E6C98" w14:textId="23954B8A" w:rsidR="00D04B52" w:rsidRDefault="00D04B52" w:rsidP="00DD3358"/>
    <w:p w14:paraId="306BC905" w14:textId="5937222E" w:rsidR="00D04B52" w:rsidRDefault="001637F4" w:rsidP="00EB245E">
      <w:r>
        <w:t>T</w:t>
      </w:r>
      <w:r w:rsidR="00D04B52">
        <w:t>lačítko “</w:t>
      </w:r>
      <w:r w:rsidR="00D04B52" w:rsidRPr="00EB245E">
        <w:rPr>
          <w:b/>
          <w:bCs/>
        </w:rPr>
        <w:t>Aktualizuj stálé položky</w:t>
      </w:r>
      <w:r w:rsidR="00D04B52">
        <w:t>”</w:t>
      </w:r>
    </w:p>
    <w:p w14:paraId="320B8E66" w14:textId="06EF6083" w:rsidR="00D04B52" w:rsidRPr="005B3781" w:rsidRDefault="00D04B52" w:rsidP="00EB245E">
      <w:pPr>
        <w:ind w:left="708"/>
      </w:pPr>
      <w:r>
        <w:t xml:space="preserve">pro každý řádek v seznamu Dcs04, pokud je platnost v aktuálním období, se zkontroluje </w:t>
      </w:r>
      <w:r>
        <w:br/>
        <w:t xml:space="preserve">a podle potřeby se aktualizují stálé položky podle časového řezu pro aktuální období  </w:t>
      </w:r>
    </w:p>
    <w:p w14:paraId="169F2929" w14:textId="77777777" w:rsidR="00DD3358" w:rsidRPr="00DD3358" w:rsidRDefault="00DD3358" w:rsidP="00DD3358"/>
    <w:p w14:paraId="72FAB593" w14:textId="77777777" w:rsidR="00DD3358" w:rsidRPr="00DD3358" w:rsidRDefault="00DD3358" w:rsidP="00DD3358">
      <w:pPr>
        <w:rPr>
          <w:b/>
          <w:u w:val="single"/>
        </w:rPr>
      </w:pPr>
      <w:bookmarkStart w:id="255" w:name="_Toc263335517"/>
      <w:bookmarkStart w:id="256" w:name="_Toc263422227"/>
      <w:r w:rsidRPr="00DD3358">
        <w:rPr>
          <w:b/>
          <w:u w:val="single"/>
        </w:rPr>
        <w:t>Seznam položek číselníku :</w:t>
      </w:r>
      <w:bookmarkEnd w:id="255"/>
      <w:bookmarkEnd w:id="256"/>
    </w:p>
    <w:p w14:paraId="1714C4A3" w14:textId="77777777" w:rsidR="00955F56" w:rsidRPr="000C1AC2" w:rsidRDefault="00955F56" w:rsidP="00DD3358">
      <w:r>
        <w:rPr>
          <w:b/>
        </w:rPr>
        <w:t>SJ</w:t>
      </w:r>
      <w:r>
        <w:rPr>
          <w:b/>
        </w:rPr>
        <w:tab/>
      </w:r>
      <w:r>
        <w:rPr>
          <w:b/>
        </w:rPr>
        <w:tab/>
      </w:r>
      <w:r>
        <w:rPr>
          <w:b/>
        </w:rPr>
        <w:tab/>
      </w:r>
      <w:r>
        <w:t>- omezení na SJ</w:t>
      </w:r>
    </w:p>
    <w:p w14:paraId="12C85AFD" w14:textId="77777777" w:rsidR="00DD3358" w:rsidRPr="00DD3358" w:rsidRDefault="00DD3358" w:rsidP="00DD3358">
      <w:r w:rsidRPr="00DD3358">
        <w:rPr>
          <w:b/>
        </w:rPr>
        <w:lastRenderedPageBreak/>
        <w:t>Stravovací lokalita</w:t>
      </w:r>
      <w:r w:rsidRPr="00DD3358">
        <w:t xml:space="preserve"> </w:t>
      </w:r>
      <w:r w:rsidRPr="00DD3358">
        <w:tab/>
        <w:t>– lokalita platnosti kódu (struktura 32 – Lokalita stravování)</w:t>
      </w:r>
    </w:p>
    <w:p w14:paraId="2B57511C" w14:textId="77777777" w:rsidR="00DD3358" w:rsidRPr="00DD3358" w:rsidRDefault="00DD3358" w:rsidP="00DD3358">
      <w:r w:rsidRPr="00DD3358">
        <w:rPr>
          <w:b/>
        </w:rPr>
        <w:t>Kód</w:t>
      </w:r>
      <w:r w:rsidRPr="00DD3358">
        <w:t xml:space="preserve"> </w:t>
      </w:r>
      <w:r w:rsidRPr="00DD3358">
        <w:tab/>
      </w:r>
      <w:r w:rsidRPr="00DD3358">
        <w:tab/>
      </w:r>
      <w:r w:rsidRPr="00DD3358">
        <w:tab/>
        <w:t xml:space="preserve">- uživatelská identifikace typu stravy / stravenky </w:t>
      </w:r>
    </w:p>
    <w:p w14:paraId="4FCF77A9" w14:textId="77777777" w:rsidR="00DD3358" w:rsidRPr="00DD3358" w:rsidRDefault="00DD3358" w:rsidP="00DD3358">
      <w:r w:rsidRPr="00DD3358">
        <w:rPr>
          <w:b/>
        </w:rPr>
        <w:t>Název</w:t>
      </w:r>
      <w:r w:rsidRPr="00DD3358">
        <w:tab/>
      </w:r>
      <w:r w:rsidRPr="00DD3358">
        <w:tab/>
      </w:r>
      <w:r w:rsidRPr="00DD3358">
        <w:tab/>
        <w:t>- název položky</w:t>
      </w:r>
    </w:p>
    <w:p w14:paraId="652E7C16" w14:textId="77777777" w:rsidR="00DD3358" w:rsidRPr="00DD3358" w:rsidRDefault="00DD3358" w:rsidP="00DD3358">
      <w:r w:rsidRPr="00DD3358">
        <w:rPr>
          <w:b/>
        </w:rPr>
        <w:t>Typ jídla</w:t>
      </w:r>
      <w:r w:rsidRPr="00DD3358">
        <w:t xml:space="preserve"> </w:t>
      </w:r>
      <w:r w:rsidRPr="00DD3358">
        <w:tab/>
      </w:r>
      <w:r w:rsidRPr="00DD3358">
        <w:tab/>
        <w:t>– typ jídla</w:t>
      </w:r>
    </w:p>
    <w:p w14:paraId="435B5533" w14:textId="77777777" w:rsidR="00DD3358" w:rsidRPr="00DD3358" w:rsidRDefault="00DD3358" w:rsidP="00DD3358">
      <w:r w:rsidRPr="00DD3358">
        <w:rPr>
          <w:b/>
        </w:rPr>
        <w:t>Skutečná cena</w:t>
      </w:r>
      <w:r w:rsidRPr="00DD3358">
        <w:t xml:space="preserve"> </w:t>
      </w:r>
      <w:r w:rsidRPr="00DD3358">
        <w:tab/>
        <w:t xml:space="preserve">– skutečná (celková) cena </w:t>
      </w:r>
    </w:p>
    <w:p w14:paraId="21E04D03" w14:textId="77777777" w:rsidR="00DD3358" w:rsidRPr="00DD3358" w:rsidRDefault="00DD3358" w:rsidP="00DD3358"/>
    <w:p w14:paraId="34F72A82" w14:textId="2CD28833" w:rsidR="00DD3358" w:rsidRDefault="00DD3358" w:rsidP="00DD3358">
      <w:pPr>
        <w:rPr>
          <w:b/>
          <w:u w:val="single"/>
        </w:rPr>
      </w:pPr>
      <w:bookmarkStart w:id="257" w:name="_Toc263335518"/>
      <w:bookmarkStart w:id="258" w:name="_Toc263422228"/>
      <w:r w:rsidRPr="00DD3358">
        <w:rPr>
          <w:b/>
          <w:u w:val="single"/>
        </w:rPr>
        <w:t xml:space="preserve">Detail záznamu </w:t>
      </w:r>
      <w:r w:rsidR="00D04B52">
        <w:rPr>
          <w:b/>
          <w:u w:val="single"/>
        </w:rPr>
        <w:t xml:space="preserve"> - záložka Detail</w:t>
      </w:r>
      <w:r w:rsidRPr="00DD3358">
        <w:rPr>
          <w:b/>
          <w:u w:val="single"/>
        </w:rPr>
        <w:t>:</w:t>
      </w:r>
      <w:bookmarkEnd w:id="257"/>
      <w:bookmarkEnd w:id="258"/>
    </w:p>
    <w:p w14:paraId="23BFC686" w14:textId="2BA6A774" w:rsidR="00D04B52" w:rsidRPr="00EB245E" w:rsidRDefault="00D04B52" w:rsidP="00DD3358">
      <w:pPr>
        <w:rPr>
          <w:bCs/>
        </w:rPr>
      </w:pPr>
      <w:r>
        <w:rPr>
          <w:bCs/>
        </w:rPr>
        <w:t xml:space="preserve">Záložka obsahuje definici číselníkové položky a </w:t>
      </w:r>
      <w:r w:rsidR="00EA3E26">
        <w:rPr>
          <w:bCs/>
        </w:rPr>
        <w:t>stále cenové položky</w:t>
      </w:r>
    </w:p>
    <w:p w14:paraId="7FC3A9A9" w14:textId="77777777" w:rsidR="009706E6" w:rsidRDefault="009706E6" w:rsidP="00955F56">
      <w:pPr>
        <w:rPr>
          <w:b/>
        </w:rPr>
      </w:pPr>
      <w:bookmarkStart w:id="259" w:name="_Toc263335519"/>
      <w:bookmarkStart w:id="260" w:name="_Toc263422229"/>
    </w:p>
    <w:p w14:paraId="09267C78" w14:textId="582ADF41" w:rsidR="00955F56" w:rsidRDefault="00955F56" w:rsidP="00955F56">
      <w:pPr>
        <w:rPr>
          <w:b/>
        </w:rPr>
      </w:pPr>
      <w:r>
        <w:rPr>
          <w:b/>
        </w:rPr>
        <w:t>Organizace</w:t>
      </w:r>
    </w:p>
    <w:p w14:paraId="2481C6C3" w14:textId="77777777" w:rsidR="00955F56" w:rsidRDefault="00955F56" w:rsidP="00955F56">
      <w:pPr>
        <w:ind w:left="708"/>
        <w:rPr>
          <w:b/>
        </w:rPr>
      </w:pPr>
      <w:r w:rsidRPr="002F7F73">
        <w:t xml:space="preserve">Omezení použití ceníkové položky pouze pro zaměstnance </w:t>
      </w:r>
      <w:r>
        <w:t>z aktuální organizace</w:t>
      </w:r>
    </w:p>
    <w:p w14:paraId="21B2DF0A" w14:textId="77777777" w:rsidR="00955F56" w:rsidRPr="00E574F3" w:rsidRDefault="00955F56" w:rsidP="00955F56">
      <w:pPr>
        <w:rPr>
          <w:b/>
        </w:rPr>
      </w:pPr>
      <w:r w:rsidRPr="00E574F3">
        <w:rPr>
          <w:b/>
        </w:rPr>
        <w:t>Číslo správní jednotky</w:t>
      </w:r>
    </w:p>
    <w:p w14:paraId="66233EF3" w14:textId="77777777" w:rsidR="00955F56" w:rsidRPr="002F7F73" w:rsidRDefault="00955F56" w:rsidP="00955F56">
      <w:pPr>
        <w:ind w:left="708"/>
      </w:pPr>
      <w:r w:rsidRPr="002F7F73">
        <w:t xml:space="preserve">Omezení použití ceníkové položky pouze pro zaměstnance s aktuálně přiřazenou SJ </w:t>
      </w:r>
    </w:p>
    <w:p w14:paraId="7132D295" w14:textId="77777777" w:rsidR="00955F56" w:rsidRDefault="00955F56" w:rsidP="00955F56">
      <w:pPr>
        <w:ind w:left="708"/>
      </w:pPr>
      <w:r w:rsidRPr="002F7F73">
        <w:t>Číselník k položce je omezen na SJ podle řádkových práv uživatele a organizac</w:t>
      </w:r>
      <w:r>
        <w:t>e</w:t>
      </w:r>
    </w:p>
    <w:p w14:paraId="1B5CC34E" w14:textId="77777777" w:rsidR="001637F4" w:rsidRDefault="001637F4" w:rsidP="001637F4">
      <w:pPr>
        <w:overflowPunct/>
        <w:autoSpaceDE/>
        <w:autoSpaceDN/>
        <w:adjustRightInd/>
        <w:textAlignment w:val="auto"/>
        <w:rPr>
          <w:rFonts w:cs="Arial"/>
          <w:color w:val="000000"/>
        </w:rPr>
      </w:pPr>
      <w:r w:rsidRPr="00F554D7">
        <w:rPr>
          <w:rFonts w:cs="Arial"/>
          <w:b/>
          <w:bCs/>
          <w:color w:val="000000"/>
        </w:rPr>
        <w:t>Legislativa</w:t>
      </w:r>
      <w:r w:rsidRPr="00F554D7">
        <w:rPr>
          <w:rFonts w:cs="Arial"/>
          <w:color w:val="000000"/>
        </w:rPr>
        <w:t>:</w:t>
      </w:r>
    </w:p>
    <w:p w14:paraId="3F0A2E40" w14:textId="3AB90B62" w:rsidR="001637F4" w:rsidRPr="003E0CA9" w:rsidRDefault="001637F4" w:rsidP="003E0CA9">
      <w:pPr>
        <w:overflowPunct/>
        <w:autoSpaceDE/>
        <w:autoSpaceDN/>
        <w:adjustRightInd/>
        <w:textAlignment w:val="auto"/>
        <w:rPr>
          <w:rFonts w:cs="Arial"/>
          <w:color w:val="000000"/>
        </w:rPr>
      </w:pPr>
      <w:r>
        <w:rPr>
          <w:rFonts w:cs="Arial"/>
          <w:color w:val="000000"/>
        </w:rPr>
        <w:tab/>
        <w:t>Slouží pro odlišení stejného typu jídla podle legislativy, pokud je to nutné.</w:t>
      </w:r>
    </w:p>
    <w:p w14:paraId="45C583F5" w14:textId="77777777" w:rsidR="00DD3358" w:rsidRDefault="00DD3358" w:rsidP="00DD3358">
      <w:r w:rsidRPr="00DD3358">
        <w:rPr>
          <w:b/>
        </w:rPr>
        <w:t>Kód jídla</w:t>
      </w:r>
      <w:r w:rsidRPr="00DD3358">
        <w:t xml:space="preserve"> - uživatelská identifikace typu stravy / stravenky</w:t>
      </w:r>
      <w:bookmarkEnd w:id="259"/>
      <w:bookmarkEnd w:id="260"/>
      <w:r w:rsidRPr="00DD3358">
        <w:t xml:space="preserve"> </w:t>
      </w:r>
    </w:p>
    <w:p w14:paraId="45642226" w14:textId="77777777" w:rsidR="00955F56" w:rsidRPr="002F7F73" w:rsidRDefault="00955F56" w:rsidP="000C1AC2">
      <w:pPr>
        <w:ind w:left="708"/>
      </w:pPr>
      <w:r w:rsidRPr="002F7F73">
        <w:t>Obsah položky Kód jídla musí být unikátní pro celou DB.</w:t>
      </w:r>
    </w:p>
    <w:p w14:paraId="2D7EE4F9" w14:textId="77777777" w:rsidR="00DD3358" w:rsidRPr="00DD3358" w:rsidRDefault="00DD3358" w:rsidP="00DD3358">
      <w:bookmarkStart w:id="261" w:name="_Toc263335520"/>
      <w:bookmarkStart w:id="262" w:name="_Toc263422230"/>
      <w:r w:rsidRPr="00DD3358">
        <w:rPr>
          <w:b/>
        </w:rPr>
        <w:t>Kód doplňkový</w:t>
      </w:r>
      <w:r w:rsidRPr="00DD3358">
        <w:t xml:space="preserve"> – doplňková identifikace typu stravy / stravenky</w:t>
      </w:r>
      <w:bookmarkEnd w:id="261"/>
      <w:bookmarkEnd w:id="262"/>
      <w:r w:rsidRPr="00DD3358">
        <w:t xml:space="preserve"> </w:t>
      </w:r>
    </w:p>
    <w:p w14:paraId="7822DDC6" w14:textId="77777777" w:rsidR="00DD3358" w:rsidRPr="00DD3358" w:rsidRDefault="00DD3358" w:rsidP="00DD3358">
      <w:r w:rsidRPr="00DD3358">
        <w:tab/>
      </w:r>
      <w:bookmarkStart w:id="263" w:name="_Toc263335521"/>
      <w:bookmarkStart w:id="264" w:name="_Toc263422231"/>
      <w:r w:rsidRPr="00DD3358">
        <w:t>Pro typ „stravenky“ pole musí obsahovat jednu z identifikací S1, S2, S3.</w:t>
      </w:r>
      <w:bookmarkEnd w:id="263"/>
      <w:bookmarkEnd w:id="264"/>
      <w:r w:rsidRPr="00DD3358">
        <w:t xml:space="preserve"> </w:t>
      </w:r>
    </w:p>
    <w:p w14:paraId="6CA2F368" w14:textId="77777777" w:rsidR="00DD3358" w:rsidRPr="00DD3358" w:rsidRDefault="00DD3358" w:rsidP="00DD3358">
      <w:r w:rsidRPr="00DD3358">
        <w:tab/>
      </w:r>
      <w:bookmarkStart w:id="265" w:name="_Toc263335522"/>
      <w:bookmarkStart w:id="266" w:name="_Toc263422232"/>
      <w:r w:rsidRPr="00DD3358">
        <w:t>Tato identifikace slouží na rozdělení odběrů v rámci vyúčtování.</w:t>
      </w:r>
      <w:bookmarkEnd w:id="265"/>
      <w:bookmarkEnd w:id="266"/>
    </w:p>
    <w:p w14:paraId="4260CE00" w14:textId="77777777" w:rsidR="00DD3358" w:rsidRPr="00DD3358" w:rsidRDefault="00DD3358" w:rsidP="00DD3358">
      <w:r w:rsidRPr="00DD3358">
        <w:rPr>
          <w:b/>
        </w:rPr>
        <w:t>Název</w:t>
      </w:r>
      <w:r w:rsidRPr="00DD3358">
        <w:tab/>
        <w:t>- Název stravy resp. stravenky</w:t>
      </w:r>
    </w:p>
    <w:p w14:paraId="16CB9B29" w14:textId="77777777" w:rsidR="00DD3358" w:rsidRPr="00DD3358" w:rsidRDefault="00DD3358" w:rsidP="00DD3358">
      <w:bookmarkStart w:id="267" w:name="_Toc263335523"/>
      <w:bookmarkStart w:id="268" w:name="_Toc263422233"/>
      <w:r w:rsidRPr="00DD3358">
        <w:rPr>
          <w:b/>
        </w:rPr>
        <w:t>Typ jídla</w:t>
      </w:r>
      <w:r w:rsidRPr="00DD3358">
        <w:t xml:space="preserve"> – typ jídla z pohledu vyúčtování příspěvku</w:t>
      </w:r>
      <w:bookmarkEnd w:id="267"/>
      <w:bookmarkEnd w:id="268"/>
    </w:p>
    <w:p w14:paraId="1C0C4079" w14:textId="77777777" w:rsidR="00DD3358" w:rsidRPr="00DD3358" w:rsidRDefault="00DD3358" w:rsidP="00DD3358">
      <w:pPr>
        <w:rPr>
          <w:rFonts w:cs="Arial"/>
        </w:rPr>
      </w:pPr>
      <w:r w:rsidRPr="00DD3358">
        <w:tab/>
      </w:r>
      <w:bookmarkStart w:id="269" w:name="_Toc263335524"/>
      <w:bookmarkStart w:id="270" w:name="_Toc263422234"/>
      <w:r w:rsidRPr="00DD3358">
        <w:t xml:space="preserve">Nastavení podle uživatelského číselníku </w:t>
      </w:r>
      <w:r w:rsidRPr="00DD3358">
        <w:rPr>
          <w:rFonts w:cs="Arial"/>
        </w:rPr>
        <w:t xml:space="preserve">: </w:t>
      </w:r>
      <w:r w:rsidRPr="00DD3358">
        <w:rPr>
          <w:rFonts w:cs="Arial"/>
          <w:i/>
          <w:noProof/>
        </w:rPr>
        <w:t>pd_strava_typ</w:t>
      </w:r>
      <w:bookmarkEnd w:id="269"/>
      <w:bookmarkEnd w:id="270"/>
    </w:p>
    <w:p w14:paraId="1D122DDD" w14:textId="77777777" w:rsidR="00DD3358" w:rsidRPr="00DD3358" w:rsidRDefault="00DD3358" w:rsidP="00DD3358">
      <w:pPr>
        <w:ind w:left="708"/>
      </w:pPr>
      <w:r w:rsidRPr="00DD3358">
        <w:t>1</w:t>
      </w:r>
      <w:r w:rsidRPr="00DD3358">
        <w:tab/>
        <w:t xml:space="preserve">Hlavní jídlo </w:t>
      </w:r>
      <w:r w:rsidRPr="00DD3358">
        <w:br/>
      </w:r>
      <w:r w:rsidRPr="00DD3358">
        <w:tab/>
        <w:t xml:space="preserve">standardní zúčtované příspěvkem </w:t>
      </w:r>
    </w:p>
    <w:p w14:paraId="5D762AD6" w14:textId="77777777" w:rsidR="00DD3358" w:rsidRPr="00DD3358" w:rsidRDefault="00DD3358" w:rsidP="00DD3358">
      <w:pPr>
        <w:ind w:left="708"/>
      </w:pPr>
      <w:r w:rsidRPr="00DD3358">
        <w:t>2</w:t>
      </w:r>
      <w:r w:rsidRPr="00DD3358">
        <w:tab/>
        <w:t>Mražené jídlo s dotací</w:t>
      </w:r>
    </w:p>
    <w:p w14:paraId="19562C63" w14:textId="77777777" w:rsidR="00DD3358" w:rsidRPr="00DD3358" w:rsidRDefault="00DD3358" w:rsidP="00DD3358">
      <w:pPr>
        <w:ind w:left="708"/>
      </w:pPr>
      <w:r w:rsidRPr="00DD3358">
        <w:tab/>
        <w:t xml:space="preserve">standardní zúčtované příspěvkem </w:t>
      </w:r>
    </w:p>
    <w:p w14:paraId="19F180DF" w14:textId="77777777" w:rsidR="00DD3358" w:rsidRPr="00DD3358" w:rsidRDefault="00DD3358" w:rsidP="00DD3358">
      <w:pPr>
        <w:ind w:left="708"/>
      </w:pPr>
      <w:r w:rsidRPr="00DD3358">
        <w:t>3</w:t>
      </w:r>
      <w:r w:rsidRPr="00DD3358">
        <w:tab/>
        <w:t>Hl. jídlo, perc. Dot.</w:t>
      </w:r>
    </w:p>
    <w:p w14:paraId="60E9B99C" w14:textId="77777777" w:rsidR="00DD3358" w:rsidRPr="00DD3358" w:rsidRDefault="00DD3358" w:rsidP="00DD3358">
      <w:pPr>
        <w:ind w:left="708"/>
      </w:pPr>
      <w:r w:rsidRPr="00DD3358">
        <w:tab/>
        <w:t xml:space="preserve">standardní zúčtované příspěvkem, dotace stanovená procentem </w:t>
      </w:r>
    </w:p>
    <w:p w14:paraId="01828445" w14:textId="77777777" w:rsidR="00DD3358" w:rsidRPr="00DD3358" w:rsidRDefault="00DD3358" w:rsidP="00DD3358">
      <w:pPr>
        <w:ind w:left="708"/>
      </w:pPr>
      <w:r w:rsidRPr="00DD3358">
        <w:t>4</w:t>
      </w:r>
      <w:r w:rsidRPr="00DD3358">
        <w:tab/>
        <w:t>Jídlo vážené, perc. Dot.</w:t>
      </w:r>
    </w:p>
    <w:p w14:paraId="07190271" w14:textId="77777777" w:rsidR="00DD3358" w:rsidRPr="00DD3358" w:rsidRDefault="00DD3358" w:rsidP="00DD3358">
      <w:pPr>
        <w:ind w:left="708"/>
      </w:pPr>
      <w:r w:rsidRPr="00DD3358">
        <w:tab/>
        <w:t xml:space="preserve">zúčtované příspěvky podmíněné, dotace stanovená procentem </w:t>
      </w:r>
    </w:p>
    <w:p w14:paraId="657F6571" w14:textId="77777777" w:rsidR="00DD3358" w:rsidRPr="00DD3358" w:rsidRDefault="00DD3358" w:rsidP="00DD3358">
      <w:pPr>
        <w:ind w:left="708"/>
      </w:pPr>
      <w:r w:rsidRPr="00DD3358">
        <w:t>5</w:t>
      </w:r>
      <w:r w:rsidRPr="00DD3358">
        <w:tab/>
        <w:t>Stravenky</w:t>
      </w:r>
    </w:p>
    <w:p w14:paraId="636394D3" w14:textId="77777777" w:rsidR="00DD3358" w:rsidRPr="00DD3358" w:rsidRDefault="00DD3358" w:rsidP="00DD3358">
      <w:pPr>
        <w:ind w:left="708"/>
      </w:pPr>
      <w:r w:rsidRPr="00DD3358">
        <w:tab/>
        <w:t xml:space="preserve">standardní zúčtované příspěvky </w:t>
      </w:r>
    </w:p>
    <w:p w14:paraId="7E51530B" w14:textId="77777777" w:rsidR="00DD3358" w:rsidRPr="00DD3358" w:rsidRDefault="00DD3358" w:rsidP="00DD3358">
      <w:pPr>
        <w:ind w:left="708"/>
      </w:pPr>
      <w:r w:rsidRPr="00DD3358">
        <w:t>6</w:t>
      </w:r>
      <w:r w:rsidRPr="00DD3358">
        <w:tab/>
        <w:t>Příloha s dotací, perc. Dot.</w:t>
      </w:r>
    </w:p>
    <w:p w14:paraId="10EBB885" w14:textId="77777777" w:rsidR="00DD3358" w:rsidRPr="00DD3358" w:rsidRDefault="00DD3358" w:rsidP="00DD3358">
      <w:pPr>
        <w:ind w:left="708"/>
      </w:pPr>
      <w:r w:rsidRPr="00DD3358">
        <w:tab/>
        <w:t xml:space="preserve">souběžné zúčtované příspěvky, dotace stanovená procentem </w:t>
      </w:r>
    </w:p>
    <w:p w14:paraId="3E1292F8" w14:textId="77777777" w:rsidR="00DD3358" w:rsidRPr="00DD3358" w:rsidRDefault="00DD3358" w:rsidP="00DD3358">
      <w:pPr>
        <w:ind w:left="708"/>
      </w:pPr>
      <w:r w:rsidRPr="00DD3358">
        <w:t>7</w:t>
      </w:r>
      <w:r w:rsidRPr="00DD3358">
        <w:tab/>
        <w:t>Doplňková dotace</w:t>
      </w:r>
    </w:p>
    <w:p w14:paraId="699D06F6" w14:textId="77777777" w:rsidR="00DD3358" w:rsidRPr="00DD3358" w:rsidRDefault="00DD3358" w:rsidP="00DD3358">
      <w:pPr>
        <w:ind w:left="708"/>
      </w:pPr>
      <w:r w:rsidRPr="00DD3358">
        <w:tab/>
        <w:t xml:space="preserve">souběžné zúčtované příspěvky </w:t>
      </w:r>
    </w:p>
    <w:p w14:paraId="48210786" w14:textId="77777777" w:rsidR="00DD3358" w:rsidRPr="00DD3358" w:rsidRDefault="00DD3358" w:rsidP="00DD3358">
      <w:pPr>
        <w:ind w:left="708"/>
      </w:pPr>
      <w:r w:rsidRPr="00DD3358">
        <w:t>8</w:t>
      </w:r>
      <w:r w:rsidRPr="00DD3358">
        <w:tab/>
        <w:t>Zúčtované dotace</w:t>
      </w:r>
    </w:p>
    <w:p w14:paraId="362A78B2" w14:textId="77777777" w:rsidR="00DD3358" w:rsidRPr="00DD3358" w:rsidRDefault="00DD3358" w:rsidP="00DD3358">
      <w:pPr>
        <w:ind w:left="708"/>
      </w:pPr>
      <w:r w:rsidRPr="00DD3358">
        <w:tab/>
      </w:r>
      <w:bookmarkStart w:id="271" w:name="_Toc263335525"/>
      <w:bookmarkStart w:id="272" w:name="_Toc263422235"/>
      <w:r w:rsidRPr="00DD3358">
        <w:t>Příspěvek podle vstupu</w:t>
      </w:r>
      <w:bookmarkEnd w:id="271"/>
      <w:bookmarkEnd w:id="272"/>
      <w:r w:rsidRPr="00DD3358">
        <w:t xml:space="preserve"> </w:t>
      </w:r>
    </w:p>
    <w:p w14:paraId="1665166A" w14:textId="77777777" w:rsidR="00DD3358" w:rsidRPr="00DD3358" w:rsidRDefault="00DD3358" w:rsidP="00DD3358">
      <w:pPr>
        <w:ind w:left="708"/>
      </w:pPr>
      <w:r w:rsidRPr="00DD3358">
        <w:t>9</w:t>
      </w:r>
      <w:r w:rsidRPr="00DD3358">
        <w:tab/>
        <w:t>Doplňkový prodej</w:t>
      </w:r>
    </w:p>
    <w:p w14:paraId="3F199A81" w14:textId="77777777" w:rsidR="00DD3358" w:rsidRDefault="00DD3358" w:rsidP="00DD3358">
      <w:pPr>
        <w:ind w:left="708"/>
      </w:pPr>
      <w:r w:rsidRPr="00DD3358">
        <w:tab/>
      </w:r>
      <w:bookmarkStart w:id="273" w:name="_Toc263335526"/>
      <w:bookmarkStart w:id="274" w:name="_Toc263422236"/>
      <w:r w:rsidRPr="00DD3358">
        <w:t>Bez příspěvku</w:t>
      </w:r>
      <w:bookmarkEnd w:id="273"/>
      <w:bookmarkEnd w:id="274"/>
    </w:p>
    <w:p w14:paraId="544910F7" w14:textId="77777777" w:rsidR="00B22572" w:rsidRPr="00B22572" w:rsidRDefault="009F60C5" w:rsidP="00B22572">
      <w:pPr>
        <w:overflowPunct/>
        <w:autoSpaceDE/>
        <w:autoSpaceDN/>
        <w:adjustRightInd/>
        <w:ind w:left="708"/>
        <w:textAlignment w:val="auto"/>
      </w:pPr>
      <w:r w:rsidRPr="009F60C5">
        <w:t>10</w:t>
      </w:r>
      <w:r w:rsidRPr="009F60C5">
        <w:tab/>
      </w:r>
      <w:r w:rsidRPr="009F60C5">
        <w:rPr>
          <w:color w:val="000000"/>
        </w:rPr>
        <w:t>Nárok příspěvku</w:t>
      </w:r>
      <w:r w:rsidR="00B22572">
        <w:rPr>
          <w:color w:val="000000"/>
        </w:rPr>
        <w:br/>
      </w:r>
      <w:r w:rsidR="00B22572">
        <w:rPr>
          <w:color w:val="000000"/>
        </w:rPr>
        <w:tab/>
      </w:r>
      <w:r w:rsidR="00B22572" w:rsidRPr="00B22572">
        <w:t xml:space="preserve">Identifikace záznamu „Strava“, který obsahuje vygenerovaný nárok příspěvku pro </w:t>
      </w:r>
      <w:r w:rsidR="00B22572">
        <w:tab/>
      </w:r>
      <w:r w:rsidR="00B22572" w:rsidRPr="00B22572">
        <w:t>aktuální období.</w:t>
      </w:r>
    </w:p>
    <w:p w14:paraId="121CC639" w14:textId="77777777" w:rsidR="009F60C5" w:rsidRPr="009F60C5" w:rsidRDefault="009F60C5" w:rsidP="00DD3358">
      <w:pPr>
        <w:ind w:left="708"/>
        <w:rPr>
          <w:color w:val="000000"/>
        </w:rPr>
      </w:pPr>
    </w:p>
    <w:p w14:paraId="74ED4129" w14:textId="77777777" w:rsidR="00DD3358" w:rsidRPr="00DD3358" w:rsidRDefault="00DD3358" w:rsidP="00DD3358">
      <w:r w:rsidRPr="00DD3358">
        <w:rPr>
          <w:b/>
        </w:rPr>
        <w:t>Platí do</w:t>
      </w:r>
      <w:r w:rsidRPr="00DD3358">
        <w:tab/>
      </w:r>
      <w:r w:rsidRPr="00DD3358">
        <w:tab/>
      </w:r>
      <w:r w:rsidRPr="00DD3358">
        <w:tab/>
        <w:t xml:space="preserve">- začátek platnosti záznamu </w:t>
      </w:r>
    </w:p>
    <w:p w14:paraId="4CE9B489" w14:textId="77777777" w:rsidR="00DD3358" w:rsidRPr="00DD3358" w:rsidRDefault="00DD3358" w:rsidP="00DD3358">
      <w:r w:rsidRPr="00DD3358">
        <w:rPr>
          <w:b/>
        </w:rPr>
        <w:t>Platí od</w:t>
      </w:r>
      <w:r w:rsidRPr="00DD3358">
        <w:tab/>
      </w:r>
      <w:r w:rsidRPr="00DD3358">
        <w:tab/>
      </w:r>
      <w:r w:rsidRPr="00DD3358">
        <w:tab/>
        <w:t>- konec platnosti záznamu</w:t>
      </w:r>
    </w:p>
    <w:p w14:paraId="3CBFC250" w14:textId="77777777" w:rsidR="00955F56" w:rsidRDefault="00DD3358" w:rsidP="00D94785">
      <w:r w:rsidRPr="00DD3358">
        <w:rPr>
          <w:b/>
        </w:rPr>
        <w:t>Skutečná cena</w:t>
      </w:r>
      <w:r w:rsidRPr="00DD3358">
        <w:rPr>
          <w:b/>
        </w:rPr>
        <w:tab/>
      </w:r>
      <w:r w:rsidRPr="00DD3358">
        <w:rPr>
          <w:b/>
        </w:rPr>
        <w:tab/>
      </w:r>
      <w:r w:rsidRPr="00DD3358">
        <w:rPr>
          <w:b/>
        </w:rPr>
        <w:tab/>
      </w:r>
      <w:r w:rsidRPr="00DD3358">
        <w:t>- skutečná cena jídla (částkou)</w:t>
      </w:r>
    </w:p>
    <w:p w14:paraId="238E4909" w14:textId="77777777" w:rsidR="008840FC" w:rsidRDefault="008840FC" w:rsidP="000C1AC2">
      <w:pPr>
        <w:ind w:left="708"/>
      </w:pPr>
      <w:r>
        <w:t xml:space="preserve">Pokud je nastaveno </w:t>
      </w:r>
      <w:r w:rsidRPr="000A1D5B">
        <w:t>„-1“</w:t>
      </w:r>
      <w:r>
        <w:t xml:space="preserve">, tak </w:t>
      </w:r>
      <w:r w:rsidR="00C93952">
        <w:t xml:space="preserve">je </w:t>
      </w:r>
      <w:r>
        <w:t>položka „</w:t>
      </w:r>
      <w:r w:rsidRPr="000A1D5B">
        <w:t>Skutečná cena</w:t>
      </w:r>
      <w:r>
        <w:t>“</w:t>
      </w:r>
      <w:r w:rsidRPr="000A1D5B">
        <w:t xml:space="preserve"> v rámci importu stanoven</w:t>
      </w:r>
      <w:r>
        <w:t>a</w:t>
      </w:r>
      <w:r w:rsidRPr="000A1D5B">
        <w:t xml:space="preserve"> součtem dílčích položek z importu.</w:t>
      </w:r>
    </w:p>
    <w:p w14:paraId="2494AD2C" w14:textId="77777777" w:rsidR="00022529" w:rsidRPr="00D94785" w:rsidRDefault="00022529" w:rsidP="00D94785">
      <w:pPr>
        <w:rPr>
          <w:b/>
        </w:rPr>
      </w:pPr>
      <w:r w:rsidRPr="00D94785">
        <w:rPr>
          <w:b/>
        </w:rPr>
        <w:t>Cena stravenky, první</w:t>
      </w:r>
    </w:p>
    <w:p w14:paraId="76C42EB9" w14:textId="77777777" w:rsidR="00022529" w:rsidRPr="00D94785" w:rsidRDefault="00022529" w:rsidP="00D94785">
      <w:pPr>
        <w:rPr>
          <w:b/>
        </w:rPr>
      </w:pPr>
      <w:r w:rsidRPr="00D94785">
        <w:rPr>
          <w:b/>
        </w:rPr>
        <w:t>Cena stravenky, druhá</w:t>
      </w:r>
    </w:p>
    <w:p w14:paraId="5F4162D2" w14:textId="77777777" w:rsidR="00022529" w:rsidRPr="00CE654D" w:rsidRDefault="00022529" w:rsidP="00D94785">
      <w:pPr>
        <w:ind w:left="708"/>
      </w:pPr>
      <w:r>
        <w:t xml:space="preserve">Položky obsahují cenu stravenky s nižší nominální hodnotou, než je stanovený nominál (součet částkových nominálů musí být stejný, jako základní nominál), slouží pro rozdělení objednávky stravenek zaměstnance např. v počtu 22  á 90 CZK na dvě objednávky s nižší nominální hodnotou např. 22 á 40 a 22 á 50. </w:t>
      </w:r>
    </w:p>
    <w:p w14:paraId="6A78F69E" w14:textId="77777777" w:rsidR="00955F56" w:rsidRPr="000C1AC2" w:rsidRDefault="00955F56" w:rsidP="000C1AC2">
      <w:pPr>
        <w:rPr>
          <w:b/>
        </w:rPr>
      </w:pPr>
      <w:r w:rsidRPr="000C1AC2">
        <w:rPr>
          <w:b/>
        </w:rPr>
        <w:t xml:space="preserve">Procento přísp. zaměstnavatele </w:t>
      </w:r>
    </w:p>
    <w:p w14:paraId="3D99ED8E" w14:textId="77777777" w:rsidR="00DD3358" w:rsidRDefault="00022529" w:rsidP="00955F56">
      <w:r>
        <w:tab/>
      </w:r>
      <w:r w:rsidR="00955F56" w:rsidRPr="002F7F73">
        <w:t xml:space="preserve">Procento z příspěvku na stravu, </w:t>
      </w:r>
      <w:r w:rsidR="00955F56">
        <w:t xml:space="preserve">kterým se spočítá výše příspěvku </w:t>
      </w:r>
      <w:r w:rsidR="00955F56" w:rsidRPr="002F7F73">
        <w:t xml:space="preserve">zaměstnavatele </w:t>
      </w:r>
      <w:r w:rsidR="00955F56" w:rsidRPr="002F7F73">
        <w:br/>
      </w:r>
      <w:r w:rsidR="00DD3358" w:rsidRPr="00DD3358">
        <w:rPr>
          <w:b/>
        </w:rPr>
        <w:t xml:space="preserve">Dotace zaměstnavatele </w:t>
      </w:r>
      <w:r w:rsidR="00DD3358" w:rsidRPr="00DD3358">
        <w:rPr>
          <w:b/>
        </w:rPr>
        <w:tab/>
      </w:r>
      <w:r w:rsidR="00DD3358" w:rsidRPr="00DD3358">
        <w:t>– příspěvek zaměstnavatele (částkou)</w:t>
      </w:r>
    </w:p>
    <w:p w14:paraId="553B387A" w14:textId="77777777" w:rsidR="00022529" w:rsidRPr="00D94785" w:rsidRDefault="00022529" w:rsidP="00D94785">
      <w:pPr>
        <w:rPr>
          <w:b/>
        </w:rPr>
      </w:pPr>
      <w:r w:rsidRPr="00D94785">
        <w:rPr>
          <w:b/>
        </w:rPr>
        <w:lastRenderedPageBreak/>
        <w:t>Dotace zaměstnavatele, další</w:t>
      </w:r>
    </w:p>
    <w:p w14:paraId="5BF27CA1" w14:textId="77777777" w:rsidR="00022529" w:rsidRDefault="00022529" w:rsidP="00D94785">
      <w:pPr>
        <w:ind w:left="708"/>
      </w:pPr>
      <w:r>
        <w:t>Další položka dotace zaměstnavatele k příspěvku na stravu, interpretace je závislá na režimu vyhodnocení stravy.</w:t>
      </w:r>
    </w:p>
    <w:p w14:paraId="00A4244E" w14:textId="77777777" w:rsidR="00DD3358" w:rsidRPr="00DD3358" w:rsidRDefault="00DD3358" w:rsidP="00DD3358">
      <w:r w:rsidRPr="00DD3358">
        <w:rPr>
          <w:b/>
        </w:rPr>
        <w:t>Příspěvek soc. fond</w:t>
      </w:r>
      <w:r w:rsidRPr="00DD3358">
        <w:t xml:space="preserve">  </w:t>
      </w:r>
      <w:r w:rsidRPr="00DD3358">
        <w:tab/>
      </w:r>
      <w:r w:rsidRPr="00DD3358">
        <w:tab/>
        <w:t>– příspěvek ze sociálního fondu (částkou)</w:t>
      </w:r>
    </w:p>
    <w:p w14:paraId="34116275" w14:textId="77777777" w:rsidR="00DD3358" w:rsidRPr="00DD3358" w:rsidRDefault="00DD3358" w:rsidP="00DD3358">
      <w:r w:rsidRPr="00DD3358">
        <w:rPr>
          <w:b/>
        </w:rPr>
        <w:t>Příspěvek odborů</w:t>
      </w:r>
      <w:r w:rsidRPr="00DD3358">
        <w:t xml:space="preserve">  </w:t>
      </w:r>
      <w:r w:rsidRPr="00DD3358">
        <w:tab/>
      </w:r>
      <w:r w:rsidRPr="00DD3358">
        <w:tab/>
        <w:t>– příspěvek z odborových prostředků (částkou)</w:t>
      </w:r>
    </w:p>
    <w:p w14:paraId="19FAFD19" w14:textId="77777777" w:rsidR="00DD3358" w:rsidRPr="00DD3358" w:rsidRDefault="00DD3358" w:rsidP="00DD3358">
      <w:r w:rsidRPr="00DD3358">
        <w:rPr>
          <w:b/>
        </w:rPr>
        <w:t xml:space="preserve">Srážka – zaměstnanec </w:t>
      </w:r>
      <w:r w:rsidRPr="00DD3358">
        <w:rPr>
          <w:b/>
        </w:rPr>
        <w:tab/>
      </w:r>
      <w:r w:rsidRPr="00C93952">
        <w:t>–</w:t>
      </w:r>
      <w:r w:rsidRPr="00DD3358">
        <w:rPr>
          <w:b/>
        </w:rPr>
        <w:t xml:space="preserve"> </w:t>
      </w:r>
      <w:r w:rsidRPr="00DD3358">
        <w:t>srážka ze mzdy zaměstnance (částkou)</w:t>
      </w:r>
    </w:p>
    <w:p w14:paraId="4CCC57D9" w14:textId="77777777" w:rsidR="00DD3358" w:rsidRPr="00DD3358" w:rsidRDefault="00DD3358" w:rsidP="00DD3358">
      <w:r w:rsidRPr="00DD3358">
        <w:rPr>
          <w:b/>
        </w:rPr>
        <w:t xml:space="preserve">Kontrola na ceník </w:t>
      </w:r>
      <w:r w:rsidRPr="00DD3358">
        <w:rPr>
          <w:b/>
        </w:rPr>
        <w:tab/>
      </w:r>
      <w:r w:rsidRPr="00DD3358">
        <w:rPr>
          <w:b/>
        </w:rPr>
        <w:tab/>
      </w:r>
      <w:r w:rsidRPr="00DD3358">
        <w:t>- režim kontroly ceny z importu na číselník</w:t>
      </w:r>
    </w:p>
    <w:p w14:paraId="56530506" w14:textId="77777777" w:rsidR="00DD3358" w:rsidRPr="00DD3358" w:rsidRDefault="00DD3358" w:rsidP="00DD3358">
      <w:pPr>
        <w:rPr>
          <w:rFonts w:ascii="Helv" w:hAnsi="Helv" w:cs="Helv"/>
          <w:sz w:val="18"/>
          <w:szCs w:val="18"/>
        </w:rPr>
      </w:pPr>
      <w:r w:rsidRPr="00DD3358">
        <w:tab/>
      </w:r>
      <w:bookmarkStart w:id="275" w:name="_Toc263335527"/>
      <w:bookmarkStart w:id="276" w:name="_Toc263422237"/>
      <w:r w:rsidRPr="00DD3358">
        <w:t xml:space="preserve">Nastavení podle uživatelského číselníku </w:t>
      </w:r>
      <w:r w:rsidRPr="00DD3358">
        <w:rPr>
          <w:rFonts w:cs="Arial"/>
        </w:rPr>
        <w:t xml:space="preserve">: </w:t>
      </w:r>
      <w:r w:rsidRPr="00DD3358">
        <w:rPr>
          <w:rFonts w:ascii="Helv" w:hAnsi="Helv" w:cs="Helv"/>
          <w:i/>
          <w:noProof/>
          <w:sz w:val="18"/>
          <w:szCs w:val="18"/>
        </w:rPr>
        <w:t>pd_strava_pev_cena</w:t>
      </w:r>
      <w:bookmarkEnd w:id="275"/>
      <w:bookmarkEnd w:id="276"/>
    </w:p>
    <w:p w14:paraId="49F4899A" w14:textId="77777777" w:rsidR="00DD3358" w:rsidRPr="00DD3358" w:rsidRDefault="00DD3358" w:rsidP="00DD3358">
      <w:pPr>
        <w:ind w:left="708"/>
      </w:pPr>
      <w:bookmarkStart w:id="277" w:name="_Toc263335528"/>
      <w:bookmarkStart w:id="278" w:name="_Toc263422238"/>
      <w:r w:rsidRPr="00DD3358">
        <w:t>1</w:t>
      </w:r>
      <w:r w:rsidRPr="00DD3358">
        <w:tab/>
        <w:t>Kontrolova</w:t>
      </w:r>
      <w:bookmarkEnd w:id="277"/>
      <w:bookmarkEnd w:id="278"/>
      <w:r w:rsidRPr="00DD3358">
        <w:t>t</w:t>
      </w:r>
    </w:p>
    <w:p w14:paraId="454FAB4B" w14:textId="77777777" w:rsidR="00DD3358" w:rsidRPr="00DD3358" w:rsidRDefault="00DD3358" w:rsidP="00DD3358">
      <w:pPr>
        <w:ind w:left="708"/>
      </w:pPr>
      <w:r w:rsidRPr="00DD3358">
        <w:tab/>
      </w:r>
      <w:bookmarkStart w:id="279" w:name="_Toc263335529"/>
      <w:bookmarkStart w:id="280" w:name="_Toc263422239"/>
      <w:r w:rsidRPr="00DD3358">
        <w:t>Ceny v importu se kontrolují na číselník</w:t>
      </w:r>
      <w:bookmarkEnd w:id="279"/>
      <w:bookmarkEnd w:id="280"/>
    </w:p>
    <w:p w14:paraId="1C6B27A0" w14:textId="77777777" w:rsidR="00DD3358" w:rsidRPr="00DD3358" w:rsidRDefault="00DD3358" w:rsidP="00DD3358">
      <w:pPr>
        <w:ind w:left="708"/>
      </w:pPr>
      <w:bookmarkStart w:id="281" w:name="_Toc263335530"/>
      <w:bookmarkStart w:id="282" w:name="_Toc263422240"/>
      <w:r w:rsidRPr="00DD3358">
        <w:t>2</w:t>
      </w:r>
      <w:r w:rsidRPr="00DD3358">
        <w:tab/>
        <w:t>Nekontrolova</w:t>
      </w:r>
      <w:bookmarkEnd w:id="281"/>
      <w:bookmarkEnd w:id="282"/>
      <w:r w:rsidRPr="00DD3358">
        <w:t>t</w:t>
      </w:r>
    </w:p>
    <w:p w14:paraId="55DBF49F" w14:textId="77777777" w:rsidR="00DD3358" w:rsidRPr="00DD3358" w:rsidRDefault="00DD3358" w:rsidP="00DD3358">
      <w:pPr>
        <w:ind w:left="708"/>
      </w:pPr>
      <w:r w:rsidRPr="00DD3358">
        <w:tab/>
      </w:r>
      <w:bookmarkStart w:id="283" w:name="_Toc263335531"/>
      <w:bookmarkStart w:id="284" w:name="_Toc263422241"/>
      <w:r w:rsidRPr="00DD3358">
        <w:t>Bez kontroly</w:t>
      </w:r>
      <w:bookmarkEnd w:id="283"/>
      <w:bookmarkEnd w:id="284"/>
    </w:p>
    <w:p w14:paraId="72446D3F" w14:textId="77777777" w:rsidR="00DD3358" w:rsidRPr="00DD3358" w:rsidRDefault="00DD3358" w:rsidP="00DD3358">
      <w:pPr>
        <w:ind w:left="708"/>
      </w:pPr>
      <w:r w:rsidRPr="00DD3358">
        <w:t>9</w:t>
      </w:r>
      <w:r w:rsidRPr="00DD3358">
        <w:tab/>
        <w:t>Volná cena</w:t>
      </w:r>
    </w:p>
    <w:p w14:paraId="462002E5" w14:textId="612CD484" w:rsidR="00DD3358" w:rsidRDefault="00DD3358" w:rsidP="00DD3358">
      <w:pPr>
        <w:ind w:left="708"/>
      </w:pPr>
      <w:r w:rsidRPr="00DD3358">
        <w:tab/>
      </w:r>
      <w:bookmarkStart w:id="285" w:name="_Toc263335532"/>
      <w:bookmarkStart w:id="286" w:name="_Toc263422242"/>
      <w:r w:rsidRPr="00DD3358">
        <w:t>Cena výpočtem</w:t>
      </w:r>
      <w:bookmarkEnd w:id="285"/>
      <w:bookmarkEnd w:id="286"/>
    </w:p>
    <w:p w14:paraId="0FE1C26B" w14:textId="62EC3D03" w:rsidR="000E7AF2" w:rsidRDefault="000E7AF2" w:rsidP="00DD3358">
      <w:pPr>
        <w:ind w:left="708"/>
      </w:pPr>
    </w:p>
    <w:p w14:paraId="2BCE01E3" w14:textId="77777777" w:rsidR="000E7AF2" w:rsidRDefault="000E7AF2" w:rsidP="000E7AF2">
      <w:pPr>
        <w:overflowPunct/>
        <w:autoSpaceDE/>
        <w:autoSpaceDN/>
        <w:adjustRightInd/>
        <w:textAlignment w:val="auto"/>
        <w:rPr>
          <w:rFonts w:cs="Arial"/>
        </w:rPr>
      </w:pPr>
      <w:r w:rsidRPr="004B2E0B">
        <w:rPr>
          <w:rFonts w:cs="Arial"/>
          <w:b/>
          <w:bCs/>
        </w:rPr>
        <w:t>Použitelné pro typ nároku na stravu</w:t>
      </w:r>
      <w:r w:rsidRPr="003F0373">
        <w:rPr>
          <w:rFonts w:cs="Arial"/>
        </w:rPr>
        <w:t xml:space="preserve"> (JPC pd_typ_strava) </w:t>
      </w:r>
      <w:r>
        <w:rPr>
          <w:rFonts w:cs="Arial"/>
        </w:rPr>
        <w:t xml:space="preserve">- </w:t>
      </w:r>
      <w:r w:rsidRPr="003F0373">
        <w:rPr>
          <w:rFonts w:cs="Arial"/>
        </w:rPr>
        <w:t>položk</w:t>
      </w:r>
      <w:r>
        <w:rPr>
          <w:rFonts w:cs="Arial"/>
        </w:rPr>
        <w:t>a</w:t>
      </w:r>
      <w:r w:rsidRPr="003F0373">
        <w:rPr>
          <w:rFonts w:cs="Arial"/>
        </w:rPr>
        <w:t xml:space="preserve"> stejná jako na Opv01</w:t>
      </w:r>
    </w:p>
    <w:p w14:paraId="16B0EE68" w14:textId="6D30A2C5" w:rsidR="000E7AF2" w:rsidRDefault="000E7AF2" w:rsidP="004B2E0B">
      <w:pPr>
        <w:overflowPunct/>
        <w:autoSpaceDE/>
        <w:autoSpaceDN/>
        <w:adjustRightInd/>
        <w:ind w:left="708"/>
        <w:textAlignment w:val="auto"/>
        <w:rPr>
          <w:rFonts w:cs="Arial"/>
          <w:b/>
          <w:bCs/>
        </w:rPr>
      </w:pPr>
      <w:r>
        <w:rPr>
          <w:rFonts w:cs="Arial"/>
        </w:rPr>
        <w:t xml:space="preserve">Použije se na základě předpisu u některých režimů vyhodnocení stravy pro vytvoření vazby mezi číselníkovým záznamem a </w:t>
      </w:r>
      <w:r w:rsidR="008964DF">
        <w:rPr>
          <w:rFonts w:cs="Arial"/>
        </w:rPr>
        <w:t>režimů vyhodnocení stravy.</w:t>
      </w:r>
      <w:r w:rsidRPr="003F0373">
        <w:rPr>
          <w:rFonts w:cs="Arial"/>
        </w:rPr>
        <w:br/>
      </w:r>
    </w:p>
    <w:p w14:paraId="0A955C34" w14:textId="620937DC" w:rsidR="000E7AF2" w:rsidRDefault="000E7AF2" w:rsidP="004B2E0B">
      <w:pPr>
        <w:overflowPunct/>
        <w:autoSpaceDE/>
        <w:autoSpaceDN/>
        <w:adjustRightInd/>
        <w:textAlignment w:val="auto"/>
        <w:rPr>
          <w:rFonts w:cs="Arial"/>
        </w:rPr>
      </w:pPr>
      <w:r w:rsidRPr="004B2E0B">
        <w:rPr>
          <w:rFonts w:cs="Arial"/>
          <w:b/>
          <w:bCs/>
        </w:rPr>
        <w:t>Použitelné pro typ výstupu příspěvku</w:t>
      </w:r>
      <w:r w:rsidRPr="003F0373">
        <w:rPr>
          <w:rFonts w:cs="Arial"/>
        </w:rPr>
        <w:t xml:space="preserve"> (JPC pd_strava_typ_pouziti) - položk</w:t>
      </w:r>
      <w:r>
        <w:rPr>
          <w:rFonts w:cs="Arial"/>
        </w:rPr>
        <w:t>a</w:t>
      </w:r>
      <w:r w:rsidRPr="003F0373">
        <w:rPr>
          <w:rFonts w:cs="Arial"/>
        </w:rPr>
        <w:t xml:space="preserve"> stejná jako na Opv01 </w:t>
      </w:r>
    </w:p>
    <w:p w14:paraId="5D95835A" w14:textId="18B6FD49" w:rsidR="006F136A" w:rsidRDefault="008964DF" w:rsidP="00DD3358">
      <w:pPr>
        <w:ind w:left="708"/>
        <w:rPr>
          <w:rFonts w:cs="Arial"/>
        </w:rPr>
      </w:pPr>
      <w:r>
        <w:rPr>
          <w:rFonts w:cs="Arial"/>
        </w:rPr>
        <w:t>Použije se na základě předpisu u některých režimů vyhodnocení stravy pro vytvoření vazby mezi číselníkovým záznamem a režimů vyhodnocení stravy pro určení typu výstupní SLM (stravenka, srážka ze mzdy, příspěvek na stravu).</w:t>
      </w:r>
    </w:p>
    <w:p w14:paraId="0EDBFAF5" w14:textId="77777777" w:rsidR="008964DF" w:rsidRDefault="008964DF" w:rsidP="00DD3358">
      <w:pPr>
        <w:ind w:left="708"/>
      </w:pPr>
    </w:p>
    <w:p w14:paraId="31E3D84C" w14:textId="7E1EBC19" w:rsidR="008558A6" w:rsidRPr="00182400" w:rsidRDefault="006F136A" w:rsidP="00B5095E">
      <w:pPr>
        <w:pStyle w:val="dokumentace-textpodntu"/>
        <w:ind w:left="0"/>
      </w:pPr>
      <w:r w:rsidRPr="004B2E0B">
        <w:rPr>
          <w:b/>
        </w:rPr>
        <w:t>SLM pro příspěvek do/srážku ze mzdy:</w:t>
      </w:r>
      <w:r w:rsidR="008558A6" w:rsidRPr="00182400">
        <w:rPr>
          <w:b/>
        </w:rPr>
        <w:br/>
      </w:r>
      <w:r w:rsidR="008558A6" w:rsidRPr="00182400">
        <w:tab/>
        <w:t>SLM pro realizaci srážky ze mzdy za stravu</w:t>
      </w:r>
      <w:r>
        <w:t>/příspěvku</w:t>
      </w:r>
      <w:r w:rsidR="008558A6" w:rsidRPr="00182400">
        <w:t xml:space="preserve"> - na účet</w:t>
      </w:r>
    </w:p>
    <w:p w14:paraId="0CEDA5F1" w14:textId="77777777" w:rsidR="008558A6" w:rsidRDefault="008558A6" w:rsidP="008558A6">
      <w:pPr>
        <w:pStyle w:val="dokumentace-textpodntu"/>
        <w:ind w:left="397"/>
      </w:pPr>
      <w:r>
        <w:tab/>
        <w:t>číselník SLM pro MZDY</w:t>
      </w:r>
      <w:r w:rsidRPr="008E41C5">
        <w:br/>
      </w:r>
    </w:p>
    <w:p w14:paraId="1403C939" w14:textId="39607D61" w:rsidR="008558A6" w:rsidRDefault="008558A6" w:rsidP="00B5095E">
      <w:pPr>
        <w:pStyle w:val="dokumentace-textpodntu"/>
        <w:ind w:left="0"/>
      </w:pPr>
      <w:r w:rsidRPr="00182400">
        <w:rPr>
          <w:b/>
        </w:rPr>
        <w:t>SLM, srážka ze mzdy (hotově):</w:t>
      </w:r>
      <w:r w:rsidRPr="00182400">
        <w:rPr>
          <w:b/>
        </w:rPr>
        <w:br/>
      </w:r>
      <w:r w:rsidRPr="00182400">
        <w:tab/>
        <w:t>SLM pro realizaci srážky ze mzdy za stravu - hotově do pokladny</w:t>
      </w:r>
      <w:r w:rsidRPr="008E41C5">
        <w:br/>
      </w:r>
      <w:r>
        <w:tab/>
        <w:t>číselník SLM pro MZDY</w:t>
      </w:r>
    </w:p>
    <w:p w14:paraId="45B6D598" w14:textId="7F1E52E7" w:rsidR="00EA3E26" w:rsidRDefault="00EA3E26" w:rsidP="00B5095E">
      <w:pPr>
        <w:pStyle w:val="dokumentace-textpodntu"/>
        <w:ind w:left="0"/>
      </w:pPr>
    </w:p>
    <w:p w14:paraId="7FE97A41" w14:textId="5B4795DE" w:rsidR="00EA3E26" w:rsidRDefault="00EA3E26" w:rsidP="00EA3E26">
      <w:pPr>
        <w:rPr>
          <w:b/>
          <w:u w:val="single"/>
        </w:rPr>
      </w:pPr>
      <w:r w:rsidRPr="00DD3358">
        <w:rPr>
          <w:b/>
          <w:u w:val="single"/>
        </w:rPr>
        <w:t xml:space="preserve">Detail záznamu </w:t>
      </w:r>
      <w:r>
        <w:rPr>
          <w:b/>
          <w:u w:val="single"/>
        </w:rPr>
        <w:t xml:space="preserve"> - záložka časové řezy</w:t>
      </w:r>
      <w:r w:rsidRPr="00DD3358">
        <w:rPr>
          <w:b/>
          <w:u w:val="single"/>
        </w:rPr>
        <w:t>:</w:t>
      </w:r>
    </w:p>
    <w:p w14:paraId="3B04155C" w14:textId="7D9B0215" w:rsidR="00EA3E26" w:rsidRPr="009F5B05" w:rsidRDefault="00EA3E26" w:rsidP="00EA3E26">
      <w:pPr>
        <w:rPr>
          <w:bCs/>
        </w:rPr>
      </w:pPr>
      <w:r>
        <w:rPr>
          <w:bCs/>
        </w:rPr>
        <w:t>Záložka obsahuje přehled časových řezu pro cenové položky a detail pro aktualizaci číselníkových řezu.</w:t>
      </w:r>
    </w:p>
    <w:p w14:paraId="495F5B15" w14:textId="77777777" w:rsidR="00EA3E26" w:rsidRDefault="00EA3E26" w:rsidP="00B5095E">
      <w:pPr>
        <w:pStyle w:val="dokumentace-textpodntu"/>
        <w:ind w:left="0"/>
      </w:pPr>
    </w:p>
    <w:p w14:paraId="551BF284" w14:textId="3AFD58E8" w:rsidR="00DD3358" w:rsidRPr="00EB245E" w:rsidRDefault="00EA3E26" w:rsidP="00DD3358">
      <w:pPr>
        <w:rPr>
          <w:b/>
          <w:bCs/>
          <w:u w:val="single"/>
        </w:rPr>
      </w:pPr>
      <w:r w:rsidRPr="00EB245E">
        <w:rPr>
          <w:b/>
          <w:bCs/>
          <w:u w:val="single"/>
        </w:rPr>
        <w:t>Poznámky k editaci:</w:t>
      </w:r>
    </w:p>
    <w:p w14:paraId="15319425" w14:textId="77777777" w:rsidR="00EA3E26" w:rsidRDefault="00EA3E26" w:rsidP="00EB245E">
      <w:r>
        <w:t>Pokud akt. uživatel nemá právo Dcs04CasRezy nebo Dcs04CasRezy = Nesmí spustit</w:t>
      </w:r>
    </w:p>
    <w:p w14:paraId="2A0D06E4" w14:textId="77777777" w:rsidR="00EA3E26" w:rsidRDefault="00EA3E26" w:rsidP="00EB245E">
      <w:r>
        <w:t>editujeme položky bez časového řezu (položky s časovým řezem jsou needitovatelné).</w:t>
      </w:r>
    </w:p>
    <w:p w14:paraId="50CE1C30" w14:textId="77777777" w:rsidR="00EA3E26" w:rsidRDefault="00EA3E26" w:rsidP="00EB245E">
      <w:r>
        <w:t>Při ulož – zkontrolujeme, zda pro vymezenou platnost existuje časový řez</w:t>
      </w:r>
    </w:p>
    <w:p w14:paraId="0E1C4298" w14:textId="0321306A" w:rsidR="00EA3E26" w:rsidRDefault="00EA3E26" w:rsidP="00EB245E">
      <w:r>
        <w:tab/>
        <w:t>pokud existuje – aktualizujeme položky časového řezu</w:t>
      </w:r>
    </w:p>
    <w:p w14:paraId="6D337CEF" w14:textId="51C9D8CB" w:rsidR="00EA3E26" w:rsidRDefault="00EA3E26" w:rsidP="00EB245E">
      <w:r>
        <w:tab/>
        <w:t>pokud neexistuje – založíme nový časový řez</w:t>
      </w:r>
    </w:p>
    <w:p w14:paraId="6B4CD41C" w14:textId="77777777" w:rsidR="00EA3E26" w:rsidRDefault="00EA3E26" w:rsidP="00EB245E"/>
    <w:p w14:paraId="7D72169A" w14:textId="77777777" w:rsidR="00EA3E26" w:rsidRDefault="00EA3E26" w:rsidP="00EB245E">
      <w:r>
        <w:t>Pokud akt. uživatel má právo Dcs04CasRezy = smí spustit</w:t>
      </w:r>
    </w:p>
    <w:p w14:paraId="1CDA0975" w14:textId="77777777" w:rsidR="00EA3E26" w:rsidRDefault="00EA3E26" w:rsidP="00EB245E">
      <w:r>
        <w:t>editujeme položky časového řezu (položky bez časového řezu jsou needitovatelné)</w:t>
      </w:r>
    </w:p>
    <w:p w14:paraId="73A99C8D" w14:textId="77777777" w:rsidR="00EA3E26" w:rsidRDefault="00EA3E26" w:rsidP="00EB245E">
      <w:r>
        <w:t xml:space="preserve">Při ulož - zkontrolujeme, zda zadaný časový řez je platný pro aktuální období, </w:t>
      </w:r>
    </w:p>
    <w:p w14:paraId="4CE7BF43" w14:textId="0D385F0F" w:rsidR="00EA3E26" w:rsidRDefault="00EA3E26" w:rsidP="00EB245E">
      <w:r>
        <w:tab/>
        <w:t>pokud ano - aktualizovat nečasové položky</w:t>
      </w:r>
    </w:p>
    <w:p w14:paraId="71A158DC" w14:textId="77777777" w:rsidR="00EA3E26" w:rsidRDefault="00EA3E26" w:rsidP="00EB245E">
      <w:r>
        <w:tab/>
        <w:t>pokud ne - neaktualizujeme</w:t>
      </w:r>
    </w:p>
    <w:p w14:paraId="76402AF3" w14:textId="77777777" w:rsidR="00EA3E26" w:rsidRDefault="00EA3E26" w:rsidP="00DD3358"/>
    <w:p w14:paraId="2C339E4D" w14:textId="77777777" w:rsidR="00955F56" w:rsidRPr="000C1AC2" w:rsidRDefault="00955F56" w:rsidP="00DD3358">
      <w:pPr>
        <w:rPr>
          <w:b/>
          <w:u w:val="single"/>
        </w:rPr>
      </w:pPr>
      <w:r w:rsidRPr="000C1AC2">
        <w:rPr>
          <w:b/>
          <w:u w:val="single"/>
        </w:rPr>
        <w:t>Poznámky:</w:t>
      </w:r>
    </w:p>
    <w:p w14:paraId="3A8E09F6" w14:textId="1B3F4379" w:rsidR="008558A6" w:rsidRDefault="008F2B24" w:rsidP="007107DE">
      <w:r>
        <w:t xml:space="preserve">a/ </w:t>
      </w:r>
      <w:r w:rsidR="008558A6">
        <w:t xml:space="preserve">Položky </w:t>
      </w:r>
      <w:r w:rsidR="008558A6" w:rsidRPr="00182400">
        <w:rPr>
          <w:b/>
        </w:rPr>
        <w:t>SLM, srážka ze mzdy (účet)</w:t>
      </w:r>
      <w:r w:rsidR="008558A6">
        <w:rPr>
          <w:b/>
        </w:rPr>
        <w:t xml:space="preserve"> a </w:t>
      </w:r>
      <w:r w:rsidR="008558A6" w:rsidRPr="00182400">
        <w:rPr>
          <w:b/>
        </w:rPr>
        <w:t>SLM, srážka ze mzdy (hotově)</w:t>
      </w:r>
      <w:r w:rsidR="008558A6">
        <w:rPr>
          <w:b/>
        </w:rPr>
        <w:t xml:space="preserve">, </w:t>
      </w:r>
      <w:r w:rsidR="008558A6">
        <w:t>slouží pouze pro  Typ nároku na stravu = 303, standardně jsou SLM definované v Adm21, Strava.</w:t>
      </w:r>
      <w:r w:rsidR="008558A6" w:rsidRPr="008E41C5">
        <w:br/>
      </w:r>
    </w:p>
    <w:p w14:paraId="74851C03" w14:textId="2505AF31" w:rsidR="008F2B24" w:rsidRDefault="008F2B24" w:rsidP="008F2B24">
      <w:r>
        <w:t xml:space="preserve">b/ </w:t>
      </w:r>
      <w:r w:rsidR="00955F56" w:rsidRPr="002F7F73">
        <w:t>Při Ulož, pokud je vyplněn</w:t>
      </w:r>
      <w:r w:rsidR="00955F56">
        <w:t>a</w:t>
      </w:r>
      <w:r w:rsidR="00955F56" w:rsidRPr="002F7F73">
        <w:t xml:space="preserve"> položka Procento přísp. zaměstnavatele a je větší</w:t>
      </w:r>
      <w:r w:rsidR="00955F56">
        <w:t>, než</w:t>
      </w:r>
      <w:r w:rsidR="00955F56" w:rsidRPr="002F7F73">
        <w:t xml:space="preserve"> 0 a Skutečná cena je větší</w:t>
      </w:r>
      <w:r w:rsidR="00955F56">
        <w:t xml:space="preserve">, než </w:t>
      </w:r>
      <w:r w:rsidR="00955F56" w:rsidRPr="002F7F73">
        <w:t xml:space="preserve">  0, pak</w:t>
      </w:r>
      <w:r>
        <w:t xml:space="preserve"> :</w:t>
      </w:r>
    </w:p>
    <w:p w14:paraId="534CBC79" w14:textId="2C41D495" w:rsidR="00955F56" w:rsidRPr="002F7F73" w:rsidRDefault="00955F56" w:rsidP="007107DE">
      <w:pPr>
        <w:ind w:left="360"/>
      </w:pPr>
      <w:r w:rsidRPr="002F7F73">
        <w:t>Dotace zaměstnavatele = Skutečná cena * Procento / 100, se zaokrouhlením na 2 des. místa matematicky</w:t>
      </w:r>
      <w:r w:rsidRPr="002F7F73">
        <w:br/>
        <w:t>Srážka zaměstnanec = Skutečná cena - Dotace zaměstnavatele – Příspěvek soc.</w:t>
      </w:r>
      <w:r>
        <w:t xml:space="preserve"> </w:t>
      </w:r>
      <w:r w:rsidRPr="002F7F73">
        <w:t>fondu – Příspěvek odborů</w:t>
      </w:r>
    </w:p>
    <w:p w14:paraId="41E75941" w14:textId="77777777" w:rsidR="00955F56" w:rsidRDefault="00955F56" w:rsidP="00DD3358"/>
    <w:p w14:paraId="78BADC1E" w14:textId="77777777" w:rsidR="008F2B24" w:rsidRDefault="008F2B24" w:rsidP="008F2B24">
      <w:pPr>
        <w:rPr>
          <w:rFonts w:cs="Arial"/>
        </w:rPr>
      </w:pPr>
      <w:r>
        <w:lastRenderedPageBreak/>
        <w:t xml:space="preserve">c/ </w:t>
      </w:r>
      <w:r>
        <w:rPr>
          <w:rFonts w:cs="Arial"/>
        </w:rPr>
        <w:t>Pro režim 171, pokud se vyplní položka Skutečná cena a Procento přísp. zaměstnavatele, se provede výpočet paušálu a ten se uloží do položky Dotace zaměstnavatele.</w:t>
      </w:r>
    </w:p>
    <w:p w14:paraId="339B6B1A" w14:textId="77777777" w:rsidR="008F2B24" w:rsidRDefault="008F2B24" w:rsidP="008F2B24">
      <w:pPr>
        <w:rPr>
          <w:rFonts w:cs="Arial"/>
        </w:rPr>
      </w:pPr>
    </w:p>
    <w:p w14:paraId="6C689631" w14:textId="34FD2523" w:rsidR="008F2B24" w:rsidRDefault="008F2B24" w:rsidP="008F2B24">
      <w:pPr>
        <w:rPr>
          <w:rFonts w:cs="Arial"/>
        </w:rPr>
      </w:pPr>
      <w:r>
        <w:rPr>
          <w:rFonts w:cs="Arial"/>
        </w:rPr>
        <w:t xml:space="preserve">Při uložení se kontroluje zda nedošlo k překročení limitní částky paušálu, podle aktuálního nastavení položky Adm22, Strava, </w:t>
      </w:r>
      <w:r w:rsidRPr="00EF24B3">
        <w:rPr>
          <w:rFonts w:cs="Arial"/>
        </w:rPr>
        <w:t>Stravenkový paušál - max</w:t>
      </w:r>
      <w:r w:rsidR="002A451B">
        <w:rPr>
          <w:rFonts w:cs="Arial"/>
        </w:rPr>
        <w:t xml:space="preserve"> (podle </w:t>
      </w:r>
      <w:r w:rsidR="00B93F83">
        <w:rPr>
          <w:rFonts w:cs="Arial"/>
        </w:rPr>
        <w:t>legislativy</w:t>
      </w:r>
      <w:r w:rsidR="002A451B">
        <w:rPr>
          <w:rFonts w:cs="Arial"/>
        </w:rPr>
        <w:t>)</w:t>
      </w:r>
      <w:r w:rsidRPr="00EF24B3">
        <w:rPr>
          <w:rFonts w:cs="Arial"/>
        </w:rPr>
        <w:t xml:space="preserve">. </w:t>
      </w:r>
    </w:p>
    <w:p w14:paraId="0356B62A" w14:textId="77777777" w:rsidR="008F2B24" w:rsidRDefault="008F2B24" w:rsidP="008F2B24"/>
    <w:p w14:paraId="6357F0A5" w14:textId="30970D26" w:rsidR="00955F56" w:rsidRDefault="00955F56" w:rsidP="00DD3358"/>
    <w:p w14:paraId="3FB7E892" w14:textId="77777777" w:rsidR="00DD3358" w:rsidRPr="00DD3358" w:rsidRDefault="00DD3358" w:rsidP="00DD3358">
      <w:pPr>
        <w:pStyle w:val="Nadpis2"/>
      </w:pPr>
      <w:bookmarkStart w:id="287" w:name="Dcs05_popis"/>
      <w:bookmarkStart w:id="288" w:name="_Toc262054121"/>
      <w:bookmarkStart w:id="289" w:name="_Toc263335533"/>
      <w:bookmarkStart w:id="290" w:name="_Toc263422243"/>
      <w:bookmarkStart w:id="291" w:name="_Toc271548748"/>
      <w:bookmarkStart w:id="292" w:name="_Toc498408312"/>
      <w:bookmarkStart w:id="293" w:name="_Toc198144093"/>
      <w:bookmarkEnd w:id="287"/>
      <w:r w:rsidRPr="00DD3358">
        <w:t>Dcs05</w:t>
      </w:r>
      <w:bookmarkEnd w:id="288"/>
      <w:r w:rsidRPr="00DD3358">
        <w:t xml:space="preserve"> – Strava, zúčtov</w:t>
      </w:r>
      <w:r w:rsidR="00C93952">
        <w:t>á</w:t>
      </w:r>
      <w:r w:rsidRPr="00DD3358">
        <w:t>ní za období</w:t>
      </w:r>
      <w:bookmarkEnd w:id="289"/>
      <w:bookmarkEnd w:id="290"/>
      <w:bookmarkEnd w:id="291"/>
      <w:bookmarkEnd w:id="292"/>
      <w:bookmarkEnd w:id="293"/>
    </w:p>
    <w:p w14:paraId="0D6201D5" w14:textId="77777777" w:rsidR="00DD3358" w:rsidRPr="00DD3358" w:rsidRDefault="00DD3358" w:rsidP="00DD3358">
      <w:pPr>
        <w:rPr>
          <w:rFonts w:cs="Arial"/>
        </w:rPr>
      </w:pPr>
      <w:bookmarkStart w:id="294" w:name="_Toc263335534"/>
      <w:bookmarkStart w:id="295" w:name="_Toc263422244"/>
      <w:r w:rsidRPr="00DD3358">
        <w:rPr>
          <w:rFonts w:cs="Arial"/>
        </w:rPr>
        <w:t>Sestava obsahuje přehled zúčtování příspěvků na stravu v aktuálním období za zaměstnance.</w:t>
      </w:r>
      <w:bookmarkEnd w:id="294"/>
      <w:bookmarkEnd w:id="295"/>
    </w:p>
    <w:p w14:paraId="03ED053A" w14:textId="77777777" w:rsidR="00DD3358" w:rsidRPr="00DD3358" w:rsidRDefault="00DD3358" w:rsidP="00DD3358">
      <w:pPr>
        <w:rPr>
          <w:rFonts w:cs="Arial"/>
        </w:rPr>
      </w:pPr>
    </w:p>
    <w:p w14:paraId="36EE2211" w14:textId="77777777" w:rsidR="00DD3358" w:rsidRPr="00DD3358" w:rsidRDefault="00DD3358" w:rsidP="00DD3358">
      <w:pPr>
        <w:rPr>
          <w:rFonts w:cs="Arial"/>
          <w:b/>
          <w:u w:val="single"/>
        </w:rPr>
      </w:pPr>
      <w:bookmarkStart w:id="296" w:name="_Toc263335535"/>
      <w:bookmarkStart w:id="297" w:name="_Toc263422245"/>
      <w:r w:rsidRPr="00DD3358">
        <w:rPr>
          <w:rFonts w:cs="Arial"/>
          <w:b/>
          <w:u w:val="single"/>
        </w:rPr>
        <w:t>Parametry sestavy :</w:t>
      </w:r>
      <w:bookmarkEnd w:id="296"/>
      <w:bookmarkEnd w:id="297"/>
    </w:p>
    <w:p w14:paraId="689DAF27" w14:textId="77777777" w:rsidR="00DD3358" w:rsidRPr="00DD3358" w:rsidRDefault="00DD3358" w:rsidP="00DD3358">
      <w:pPr>
        <w:rPr>
          <w:rFonts w:cs="Arial"/>
          <w:bCs/>
        </w:rPr>
      </w:pPr>
      <w:r w:rsidRPr="00DD3358">
        <w:rPr>
          <w:rFonts w:cs="Arial"/>
        </w:rPr>
        <w:t>Období                - období generování sestavy (standardně aktuální období)</w:t>
      </w:r>
    </w:p>
    <w:p w14:paraId="0455683A" w14:textId="77777777" w:rsidR="00DD3358" w:rsidRPr="00DD3358" w:rsidRDefault="00DD3358" w:rsidP="00DD3358">
      <w:pPr>
        <w:rPr>
          <w:rFonts w:cs="Arial"/>
        </w:rPr>
      </w:pPr>
      <w:r w:rsidRPr="00DD3358">
        <w:rPr>
          <w:rFonts w:cs="Arial"/>
        </w:rPr>
        <w:t>Správní oddíl      – správní oddíl, když se nevyplní</w:t>
      </w:r>
      <w:r w:rsidR="00C93952">
        <w:rPr>
          <w:rFonts w:cs="Arial"/>
        </w:rPr>
        <w:t>,</w:t>
      </w:r>
      <w:r w:rsidRPr="00DD3358">
        <w:rPr>
          <w:rFonts w:cs="Arial"/>
        </w:rPr>
        <w:t xml:space="preserve"> tak za všechny správní oddíly</w:t>
      </w:r>
    </w:p>
    <w:p w14:paraId="5B8C329D" w14:textId="77777777" w:rsidR="00DD3358" w:rsidRPr="00DD3358" w:rsidRDefault="00DD3358" w:rsidP="00DD3358">
      <w:pPr>
        <w:rPr>
          <w:rFonts w:cs="Arial"/>
          <w:bCs/>
        </w:rPr>
      </w:pPr>
      <w:r w:rsidRPr="00DD3358">
        <w:rPr>
          <w:rFonts w:cs="Arial"/>
          <w:bCs/>
        </w:rPr>
        <w:t>Struktura</w:t>
      </w:r>
      <w:r w:rsidRPr="00DD3358">
        <w:rPr>
          <w:rFonts w:cs="Arial"/>
          <w:bCs/>
        </w:rPr>
        <w:tab/>
      </w:r>
      <w:r w:rsidR="00C93952">
        <w:rPr>
          <w:rFonts w:cs="Arial"/>
          <w:bCs/>
        </w:rPr>
        <w:t xml:space="preserve">  </w:t>
      </w:r>
      <w:r w:rsidRPr="00DD3358">
        <w:rPr>
          <w:rFonts w:cs="Arial"/>
          <w:bCs/>
        </w:rPr>
        <w:t>– volba struktury,  pokud se nevyplní</w:t>
      </w:r>
      <w:r w:rsidR="00C93952">
        <w:rPr>
          <w:rFonts w:cs="Arial"/>
          <w:bCs/>
        </w:rPr>
        <w:t>,</w:t>
      </w:r>
      <w:r w:rsidRPr="00DD3358">
        <w:rPr>
          <w:rFonts w:cs="Arial"/>
          <w:bCs/>
        </w:rPr>
        <w:t xml:space="preserve"> tak se použije org. struktura</w:t>
      </w:r>
    </w:p>
    <w:p w14:paraId="2C7E9E0F" w14:textId="0B95BCE1" w:rsidR="00DD3358" w:rsidRDefault="00DD3358" w:rsidP="00DD3358">
      <w:pPr>
        <w:rPr>
          <w:rFonts w:cs="Arial"/>
          <w:bCs/>
        </w:rPr>
      </w:pPr>
      <w:r w:rsidRPr="00DD3358">
        <w:rPr>
          <w:rFonts w:cs="Arial"/>
          <w:bCs/>
        </w:rPr>
        <w:t xml:space="preserve">Hladina </w:t>
      </w:r>
      <w:r w:rsidRPr="00DD3358">
        <w:rPr>
          <w:rFonts w:cs="Arial"/>
          <w:bCs/>
        </w:rPr>
        <w:tab/>
      </w:r>
      <w:r w:rsidR="00C93952">
        <w:rPr>
          <w:rFonts w:cs="Arial"/>
          <w:bCs/>
        </w:rPr>
        <w:t xml:space="preserve">  </w:t>
      </w:r>
      <w:r w:rsidRPr="00DD3358">
        <w:rPr>
          <w:rFonts w:cs="Arial"/>
          <w:bCs/>
        </w:rPr>
        <w:t>– hladina zvolené struktury</w:t>
      </w:r>
    </w:p>
    <w:p w14:paraId="0A7BACCD" w14:textId="1A8D15E9" w:rsidR="00BD696C" w:rsidRPr="00DD3358" w:rsidRDefault="00BD696C" w:rsidP="00DD3358">
      <w:pPr>
        <w:rPr>
          <w:rFonts w:cs="Arial"/>
          <w:bCs/>
        </w:rPr>
      </w:pPr>
      <w:r w:rsidRPr="00BD696C">
        <w:rPr>
          <w:rFonts w:cs="Arial"/>
          <w:bCs/>
        </w:rPr>
        <w:t>Bez stravenek pro agent. PV</w:t>
      </w:r>
      <w:r>
        <w:rPr>
          <w:rFonts w:cs="Arial"/>
          <w:bCs/>
        </w:rPr>
        <w:t xml:space="preserve"> – omezení zobrazení stravenek pro AG</w:t>
      </w:r>
    </w:p>
    <w:p w14:paraId="108263F1" w14:textId="77777777" w:rsidR="00DD3358" w:rsidRPr="00DD3358" w:rsidRDefault="00DD3358" w:rsidP="00DD3358">
      <w:pPr>
        <w:rPr>
          <w:rFonts w:cs="Arial"/>
          <w:b/>
          <w:bCs/>
        </w:rPr>
      </w:pPr>
    </w:p>
    <w:p w14:paraId="7540DAC1" w14:textId="77777777" w:rsidR="00DD3358" w:rsidRPr="00DD3358" w:rsidRDefault="00DD3358" w:rsidP="00DD3358">
      <w:pPr>
        <w:rPr>
          <w:rFonts w:cs="Arial"/>
          <w:b/>
          <w:u w:val="single"/>
        </w:rPr>
      </w:pPr>
      <w:bookmarkStart w:id="298" w:name="_Toc263335536"/>
      <w:bookmarkStart w:id="299" w:name="_Toc263422246"/>
      <w:r w:rsidRPr="00DD3358">
        <w:rPr>
          <w:rFonts w:cs="Arial"/>
          <w:b/>
          <w:u w:val="single"/>
        </w:rPr>
        <w:t>Položky sestavy :</w:t>
      </w:r>
      <w:bookmarkEnd w:id="298"/>
      <w:bookmarkEnd w:id="299"/>
    </w:p>
    <w:p w14:paraId="541525E2" w14:textId="77777777" w:rsidR="00DD3358" w:rsidRPr="00DD3358" w:rsidRDefault="00DD3358" w:rsidP="00DD3358">
      <w:pPr>
        <w:rPr>
          <w:rFonts w:cs="Arial"/>
        </w:rPr>
      </w:pPr>
      <w:bookmarkStart w:id="300" w:name="_Toc263335537"/>
      <w:bookmarkStart w:id="301" w:name="_Toc263422247"/>
      <w:r w:rsidRPr="00DD3358">
        <w:rPr>
          <w:rFonts w:cs="Arial"/>
        </w:rPr>
        <w:t xml:space="preserve">Středisko    </w:t>
      </w:r>
      <w:r w:rsidRPr="00DD3358">
        <w:rPr>
          <w:rFonts w:cs="Arial"/>
        </w:rPr>
        <w:tab/>
        <w:t>- kód zvolené struktury aktuální pro OSC</w:t>
      </w:r>
      <w:bookmarkEnd w:id="300"/>
      <w:bookmarkEnd w:id="301"/>
    </w:p>
    <w:p w14:paraId="4A5B2E09" w14:textId="77777777" w:rsidR="00DD3358" w:rsidRPr="00DD3358" w:rsidRDefault="00DD3358" w:rsidP="00DD3358">
      <w:pPr>
        <w:rPr>
          <w:rFonts w:cs="Arial"/>
        </w:rPr>
      </w:pPr>
      <w:r w:rsidRPr="00DD3358">
        <w:rPr>
          <w:rFonts w:cs="Arial"/>
        </w:rPr>
        <w:t xml:space="preserve">OSC:  </w:t>
      </w:r>
      <w:r w:rsidRPr="00DD3358">
        <w:rPr>
          <w:rFonts w:cs="Arial"/>
        </w:rPr>
        <w:tab/>
      </w:r>
      <w:r w:rsidRPr="00DD3358">
        <w:rPr>
          <w:rFonts w:cs="Arial"/>
        </w:rPr>
        <w:tab/>
        <w:t>- osobní číslo zaměstnance</w:t>
      </w:r>
    </w:p>
    <w:p w14:paraId="2701EE6E" w14:textId="77777777" w:rsidR="00DD3358" w:rsidRPr="00DD3358" w:rsidRDefault="00DD3358" w:rsidP="00DD3358">
      <w:pPr>
        <w:rPr>
          <w:rFonts w:cs="Arial"/>
        </w:rPr>
      </w:pPr>
      <w:r w:rsidRPr="00DD3358">
        <w:rPr>
          <w:rFonts w:cs="Arial"/>
        </w:rPr>
        <w:t xml:space="preserve">Zaměstnanec </w:t>
      </w:r>
      <w:r w:rsidRPr="00DD3358">
        <w:rPr>
          <w:rFonts w:cs="Arial"/>
        </w:rPr>
        <w:tab/>
        <w:t xml:space="preserve">- příjmení a jméno </w:t>
      </w:r>
    </w:p>
    <w:p w14:paraId="1024BFAA" w14:textId="77777777" w:rsidR="00DD3358" w:rsidRPr="00DD3358" w:rsidRDefault="00DD3358" w:rsidP="00DD3358">
      <w:pPr>
        <w:rPr>
          <w:rFonts w:cs="Arial"/>
        </w:rPr>
      </w:pPr>
      <w:r w:rsidRPr="00DD3358">
        <w:rPr>
          <w:rFonts w:cs="Arial"/>
        </w:rPr>
        <w:t>Nárok</w:t>
      </w:r>
      <w:r w:rsidRPr="00DD3358">
        <w:rPr>
          <w:rFonts w:cs="Arial"/>
        </w:rPr>
        <w:tab/>
        <w:t xml:space="preserve">        </w:t>
      </w:r>
      <w:r w:rsidRPr="00DD3358">
        <w:rPr>
          <w:rFonts w:cs="Arial"/>
        </w:rPr>
        <w:tab/>
        <w:t>- nárok příspěvků na aktuální období (včetně převodu z předcházejícího období)</w:t>
      </w:r>
    </w:p>
    <w:p w14:paraId="6CD99E18" w14:textId="77777777" w:rsidR="00DD3358" w:rsidRPr="00DD3358" w:rsidRDefault="00DD3358" w:rsidP="00DD3358">
      <w:pPr>
        <w:rPr>
          <w:rFonts w:cs="Arial"/>
        </w:rPr>
      </w:pPr>
      <w:r w:rsidRPr="00DD3358">
        <w:rPr>
          <w:rFonts w:cs="Arial"/>
        </w:rPr>
        <w:t xml:space="preserve">Jídla       </w:t>
      </w:r>
      <w:r w:rsidRPr="00DD3358">
        <w:rPr>
          <w:rFonts w:cs="Arial"/>
        </w:rPr>
        <w:tab/>
        <w:t>- počet  odebraných jídel</w:t>
      </w:r>
    </w:p>
    <w:p w14:paraId="7392E78A" w14:textId="2055B17D" w:rsidR="00DD3358" w:rsidRDefault="00DD3358" w:rsidP="00DD3358">
      <w:pPr>
        <w:rPr>
          <w:rFonts w:cs="Arial"/>
        </w:rPr>
      </w:pPr>
      <w:r w:rsidRPr="00DD3358">
        <w:rPr>
          <w:rFonts w:cs="Arial"/>
        </w:rPr>
        <w:t xml:space="preserve">Stravenky </w:t>
      </w:r>
      <w:r w:rsidRPr="00DD3358">
        <w:rPr>
          <w:rFonts w:cs="Arial"/>
        </w:rPr>
        <w:tab/>
        <w:t>- počet odebraných stravenek</w:t>
      </w:r>
    </w:p>
    <w:p w14:paraId="5BA883D5" w14:textId="77777777" w:rsidR="00BD696C" w:rsidRPr="00BD696C" w:rsidRDefault="00BD696C" w:rsidP="00BD696C">
      <w:pPr>
        <w:rPr>
          <w:rFonts w:cs="Arial"/>
        </w:rPr>
      </w:pPr>
    </w:p>
    <w:p w14:paraId="6AD65D1D" w14:textId="77777777" w:rsidR="00BD696C" w:rsidRPr="00BD696C" w:rsidRDefault="00BD696C" w:rsidP="00075E68">
      <w:pPr>
        <w:ind w:left="708"/>
        <w:rPr>
          <w:rFonts w:cs="Arial"/>
        </w:rPr>
      </w:pPr>
      <w:r w:rsidRPr="00BD696C">
        <w:rPr>
          <w:rFonts w:cs="Arial"/>
        </w:rPr>
        <w:t>Při načtení informace o stravenkách:</w:t>
      </w:r>
    </w:p>
    <w:p w14:paraId="3CBF2077" w14:textId="77777777" w:rsidR="00BD696C" w:rsidRPr="00BD696C" w:rsidRDefault="00BD696C" w:rsidP="00075E68">
      <w:pPr>
        <w:ind w:left="708"/>
        <w:rPr>
          <w:rFonts w:cs="Arial"/>
        </w:rPr>
      </w:pPr>
      <w:r w:rsidRPr="00BD696C">
        <w:rPr>
          <w:rFonts w:cs="Arial"/>
        </w:rPr>
        <w:t xml:space="preserve">Pokud Bez stravenek pro agent. PV: = Ano a pro PV platí : </w:t>
      </w:r>
    </w:p>
    <w:p w14:paraId="0B4D43AF" w14:textId="0036C3A1" w:rsidR="00BD696C" w:rsidRPr="00BD696C" w:rsidRDefault="00BD696C" w:rsidP="00075E68">
      <w:pPr>
        <w:ind w:left="708"/>
        <w:rPr>
          <w:rFonts w:cs="Arial"/>
        </w:rPr>
      </w:pPr>
      <w:r>
        <w:rPr>
          <w:rFonts w:cs="Arial"/>
        </w:rPr>
        <w:tab/>
      </w:r>
      <w:r w:rsidRPr="00BD696C">
        <w:rPr>
          <w:rFonts w:cs="Arial"/>
        </w:rPr>
        <w:t>Opv01, Status vztahu osoba - organizace = 10 - Personální evidence blíže neurčeno</w:t>
      </w:r>
    </w:p>
    <w:p w14:paraId="2E2A4ADF" w14:textId="2410EB0F" w:rsidR="00BD696C" w:rsidRPr="00BD696C" w:rsidRDefault="00BD696C" w:rsidP="00075E68">
      <w:pPr>
        <w:ind w:left="708"/>
        <w:rPr>
          <w:rFonts w:cs="Arial"/>
        </w:rPr>
      </w:pPr>
      <w:r>
        <w:rPr>
          <w:rFonts w:cs="Arial"/>
        </w:rPr>
        <w:tab/>
      </w:r>
      <w:r w:rsidRPr="00BD696C">
        <w:rPr>
          <w:rFonts w:cs="Arial"/>
        </w:rPr>
        <w:t>a Opv01, Druh právního vztahu = 31 - Pronajatý zaměstnanec - pracovní poměr</w:t>
      </w:r>
    </w:p>
    <w:p w14:paraId="39FBF01D" w14:textId="2DB4F2E2" w:rsidR="00D04B52" w:rsidRDefault="00BD696C" w:rsidP="00D04B52">
      <w:pPr>
        <w:ind w:left="708" w:firstLine="708"/>
        <w:rPr>
          <w:rFonts w:cs="Arial"/>
        </w:rPr>
      </w:pPr>
      <w:r w:rsidRPr="00BD696C">
        <w:rPr>
          <w:rFonts w:cs="Arial"/>
        </w:rPr>
        <w:t xml:space="preserve">pak </w:t>
      </w:r>
      <w:r w:rsidR="00D04B52">
        <w:rPr>
          <w:rFonts w:cs="Arial"/>
        </w:rPr>
        <w:t>se zablokuje zobrazení počtu a částek za stravenky</w:t>
      </w:r>
    </w:p>
    <w:p w14:paraId="27870CA1" w14:textId="42A52D25" w:rsidR="00BD696C" w:rsidRPr="00BD696C" w:rsidRDefault="00D04B52" w:rsidP="00EB245E">
      <w:pPr>
        <w:ind w:left="708" w:firstLine="708"/>
        <w:rPr>
          <w:rFonts w:cs="Arial"/>
        </w:rPr>
      </w:pPr>
      <w:r>
        <w:rPr>
          <w:rFonts w:cs="Arial"/>
        </w:rPr>
        <w:t>zobrazuje se počet a částky za odebrané jídlo</w:t>
      </w:r>
      <w:r w:rsidR="00BD696C" w:rsidRPr="00BD696C">
        <w:rPr>
          <w:rFonts w:cs="Arial"/>
        </w:rPr>
        <w:t xml:space="preserve"> </w:t>
      </w:r>
    </w:p>
    <w:p w14:paraId="4CBEF911" w14:textId="77777777" w:rsidR="00BD696C" w:rsidRDefault="00BD696C" w:rsidP="00BD696C">
      <w:pPr>
        <w:ind w:left="708"/>
        <w:rPr>
          <w:rFonts w:cs="Arial"/>
        </w:rPr>
      </w:pPr>
    </w:p>
    <w:p w14:paraId="2722BE5D" w14:textId="3AE7821A" w:rsidR="00BD696C" w:rsidRDefault="00BD696C" w:rsidP="00075E68">
      <w:pPr>
        <w:ind w:left="708"/>
        <w:rPr>
          <w:rFonts w:cs="Arial"/>
        </w:rPr>
      </w:pPr>
      <w:r w:rsidRPr="00BD696C">
        <w:rPr>
          <w:rFonts w:cs="Arial"/>
        </w:rPr>
        <w:t xml:space="preserve">Pokud Bez stravenek pro agent. PV: = Ne nebo nevyplněno, agenturní zaměstnanec se </w:t>
      </w:r>
      <w:r w:rsidR="00D04B52">
        <w:rPr>
          <w:rFonts w:cs="Arial"/>
        </w:rPr>
        <w:tab/>
      </w:r>
      <w:r w:rsidRPr="00BD696C">
        <w:rPr>
          <w:rFonts w:cs="Arial"/>
        </w:rPr>
        <w:t>zpracuje stejně jako kmenový.</w:t>
      </w:r>
    </w:p>
    <w:p w14:paraId="205ACBCB" w14:textId="77777777" w:rsidR="00BD696C" w:rsidRPr="00DD3358" w:rsidRDefault="00BD696C" w:rsidP="00DD3358">
      <w:pPr>
        <w:rPr>
          <w:rFonts w:cs="Arial"/>
        </w:rPr>
      </w:pPr>
    </w:p>
    <w:p w14:paraId="65C99DD4" w14:textId="77777777" w:rsidR="00DD3358" w:rsidRPr="00DD3358" w:rsidRDefault="00DD3358" w:rsidP="00DD3358">
      <w:pPr>
        <w:rPr>
          <w:rFonts w:cs="Arial"/>
        </w:rPr>
      </w:pPr>
      <w:r w:rsidRPr="00DD3358">
        <w:rPr>
          <w:rFonts w:cs="Arial"/>
        </w:rPr>
        <w:t>Stravné</w:t>
      </w:r>
      <w:r w:rsidRPr="00DD3358">
        <w:rPr>
          <w:rFonts w:cs="Arial"/>
        </w:rPr>
        <w:tab/>
        <w:t xml:space="preserve">        </w:t>
      </w:r>
      <w:r w:rsidRPr="00DD3358">
        <w:rPr>
          <w:rFonts w:cs="Arial"/>
        </w:rPr>
        <w:tab/>
        <w:t>- celková cena za jídla i stravenky</w:t>
      </w:r>
    </w:p>
    <w:p w14:paraId="02B8C23C" w14:textId="77777777" w:rsidR="00DD3358" w:rsidRPr="00DD3358" w:rsidRDefault="00DD3358" w:rsidP="00DD3358">
      <w:pPr>
        <w:pStyle w:val="dokumentace-textpodntu"/>
        <w:ind w:left="0"/>
      </w:pPr>
      <w:r w:rsidRPr="00DD3358">
        <w:t xml:space="preserve">Zákl. DPH    </w:t>
      </w:r>
      <w:r w:rsidRPr="00DD3358">
        <w:tab/>
        <w:t>- DPH na vstupu (DPH z celkové ceny jídla)</w:t>
      </w:r>
    </w:p>
    <w:p w14:paraId="050020B6" w14:textId="77777777" w:rsidR="00DD3358" w:rsidRPr="00DD3358" w:rsidRDefault="00DD3358" w:rsidP="00DD3358">
      <w:pPr>
        <w:rPr>
          <w:rFonts w:cs="Arial"/>
        </w:rPr>
      </w:pPr>
      <w:r w:rsidRPr="00DD3358">
        <w:rPr>
          <w:rFonts w:cs="Arial"/>
        </w:rPr>
        <w:t>Přís.ORG</w:t>
      </w:r>
      <w:r w:rsidRPr="00DD3358">
        <w:rPr>
          <w:rFonts w:cs="Arial"/>
        </w:rPr>
        <w:tab/>
        <w:t xml:space="preserve">- přiznaný příspěvek zaměstnavatele </w:t>
      </w:r>
    </w:p>
    <w:p w14:paraId="70F3A056" w14:textId="77777777" w:rsidR="00DD3358" w:rsidRPr="00DD3358" w:rsidRDefault="00DD3358" w:rsidP="00DD3358">
      <w:pPr>
        <w:rPr>
          <w:rFonts w:cs="Arial"/>
        </w:rPr>
      </w:pPr>
      <w:r w:rsidRPr="00DD3358">
        <w:rPr>
          <w:rFonts w:cs="Arial"/>
        </w:rPr>
        <w:t>SF</w:t>
      </w:r>
      <w:r w:rsidRPr="00DD3358">
        <w:rPr>
          <w:rFonts w:cs="Arial"/>
        </w:rPr>
        <w:tab/>
      </w:r>
      <w:r w:rsidRPr="00DD3358">
        <w:rPr>
          <w:rFonts w:cs="Arial"/>
        </w:rPr>
        <w:tab/>
        <w:t>- přiznaný příspěvek ze sociálního fondu</w:t>
      </w:r>
    </w:p>
    <w:p w14:paraId="4D5AF93F" w14:textId="77777777" w:rsidR="00DD3358" w:rsidRPr="00DD3358" w:rsidRDefault="00DD3358" w:rsidP="00DD3358">
      <w:pPr>
        <w:rPr>
          <w:rFonts w:cs="Arial"/>
        </w:rPr>
      </w:pPr>
      <w:r w:rsidRPr="00DD3358">
        <w:rPr>
          <w:rFonts w:cs="Arial"/>
        </w:rPr>
        <w:t>Odb.</w:t>
      </w:r>
      <w:r w:rsidRPr="00DD3358">
        <w:rPr>
          <w:rFonts w:cs="Arial"/>
        </w:rPr>
        <w:tab/>
      </w:r>
      <w:r w:rsidRPr="00DD3358">
        <w:rPr>
          <w:rFonts w:cs="Arial"/>
        </w:rPr>
        <w:tab/>
        <w:t>- přiznaný příspěvek z odborů</w:t>
      </w:r>
    </w:p>
    <w:p w14:paraId="3618B3BD" w14:textId="77777777" w:rsidR="00DD3358" w:rsidRPr="00DD3358" w:rsidRDefault="00DD3358" w:rsidP="00DD3358">
      <w:pPr>
        <w:rPr>
          <w:rFonts w:cs="Arial"/>
        </w:rPr>
      </w:pPr>
      <w:r w:rsidRPr="00DD3358">
        <w:rPr>
          <w:rFonts w:cs="Arial"/>
        </w:rPr>
        <w:t>DPH</w:t>
      </w:r>
      <w:r w:rsidRPr="00DD3358">
        <w:rPr>
          <w:rFonts w:cs="Arial"/>
        </w:rPr>
        <w:tab/>
      </w:r>
      <w:r w:rsidRPr="00DD3358">
        <w:rPr>
          <w:rFonts w:cs="Arial"/>
        </w:rPr>
        <w:tab/>
        <w:t>- DPH zaměstnance</w:t>
      </w:r>
    </w:p>
    <w:p w14:paraId="6CB428EF" w14:textId="38B5B294" w:rsidR="00DD3358" w:rsidRPr="00DD3358" w:rsidRDefault="00DD3358" w:rsidP="00DD3358">
      <w:pPr>
        <w:rPr>
          <w:rFonts w:cs="Arial"/>
        </w:rPr>
      </w:pPr>
      <w:r w:rsidRPr="00DD3358">
        <w:rPr>
          <w:rFonts w:cs="Arial"/>
        </w:rPr>
        <w:t>Srážka</w:t>
      </w:r>
      <w:r w:rsidRPr="00DD3358">
        <w:rPr>
          <w:rFonts w:cs="Arial"/>
        </w:rPr>
        <w:tab/>
      </w:r>
      <w:r w:rsidRPr="00DD3358">
        <w:rPr>
          <w:rFonts w:cs="Arial"/>
        </w:rPr>
        <w:tab/>
        <w:t>- srážka ze mzdy</w:t>
      </w:r>
      <w:r w:rsidR="00D04B52">
        <w:rPr>
          <w:rFonts w:cs="Arial"/>
        </w:rPr>
        <w:t xml:space="preserve"> </w:t>
      </w:r>
    </w:p>
    <w:p w14:paraId="56933968" w14:textId="77777777" w:rsidR="00DD3358" w:rsidRPr="00DD3358" w:rsidRDefault="00DD3358" w:rsidP="00DD3358">
      <w:pPr>
        <w:rPr>
          <w:rFonts w:cs="Arial"/>
        </w:rPr>
      </w:pPr>
    </w:p>
    <w:p w14:paraId="690E29DD" w14:textId="77777777" w:rsidR="00DD3358" w:rsidRPr="00DD3358" w:rsidRDefault="00DD3358" w:rsidP="00DD3358">
      <w:pPr>
        <w:rPr>
          <w:rFonts w:cs="Arial"/>
        </w:rPr>
      </w:pPr>
      <w:bookmarkStart w:id="302" w:name="_Toc263335538"/>
      <w:bookmarkStart w:id="303" w:name="_Toc263422248"/>
      <w:r w:rsidRPr="00DD3358">
        <w:rPr>
          <w:rFonts w:cs="Arial"/>
        </w:rPr>
        <w:t>Výběr : aktuální řádková práva nad seznamem osob pro DOCH</w:t>
      </w:r>
      <w:bookmarkEnd w:id="302"/>
      <w:bookmarkEnd w:id="303"/>
    </w:p>
    <w:p w14:paraId="5F68F061" w14:textId="77777777" w:rsidR="00DD3358" w:rsidRPr="00DD3358" w:rsidRDefault="00DD3358" w:rsidP="00DD3358">
      <w:pPr>
        <w:rPr>
          <w:rFonts w:cs="Arial"/>
        </w:rPr>
      </w:pPr>
      <w:bookmarkStart w:id="304" w:name="_Toc263335539"/>
      <w:bookmarkStart w:id="305" w:name="_Toc263422249"/>
      <w:r w:rsidRPr="00DD3358">
        <w:rPr>
          <w:rFonts w:cs="Arial"/>
        </w:rPr>
        <w:t>Generované součty za kód zvolené struktury a za celou sestavu</w:t>
      </w:r>
      <w:bookmarkEnd w:id="304"/>
      <w:bookmarkEnd w:id="305"/>
    </w:p>
    <w:p w14:paraId="57DAA50F" w14:textId="77777777" w:rsidR="00DD3358" w:rsidRPr="00DD3358" w:rsidRDefault="00DD3358" w:rsidP="00DD3358">
      <w:pPr>
        <w:rPr>
          <w:rFonts w:cs="Arial"/>
        </w:rPr>
      </w:pPr>
      <w:bookmarkStart w:id="306" w:name="_Toc263335540"/>
      <w:bookmarkStart w:id="307" w:name="_Toc263422250"/>
      <w:r w:rsidRPr="00DD3358">
        <w:rPr>
          <w:rFonts w:cs="Arial"/>
        </w:rPr>
        <w:t>Uspořádaný kód zvolené struktury, příjmení, jméno,  OSC</w:t>
      </w:r>
      <w:bookmarkEnd w:id="306"/>
      <w:bookmarkEnd w:id="307"/>
      <w:r w:rsidRPr="00DD3358">
        <w:rPr>
          <w:rFonts w:cs="Arial"/>
        </w:rPr>
        <w:t xml:space="preserve"> </w:t>
      </w:r>
    </w:p>
    <w:p w14:paraId="79FB18E5" w14:textId="77777777" w:rsidR="00DD3358" w:rsidRPr="00DD3358" w:rsidRDefault="00DD3358" w:rsidP="00DD3358">
      <w:pPr>
        <w:rPr>
          <w:rFonts w:ascii="Helv" w:hAnsi="Helv" w:cs="Helv"/>
          <w:sz w:val="18"/>
          <w:szCs w:val="18"/>
        </w:rPr>
      </w:pPr>
    </w:p>
    <w:p w14:paraId="30F71156" w14:textId="77777777" w:rsidR="00DD3358" w:rsidRPr="00DD3358" w:rsidRDefault="00DD3358" w:rsidP="00DD3358"/>
    <w:p w14:paraId="1160EBBC" w14:textId="77777777" w:rsidR="00DD3358" w:rsidRPr="00DD3358" w:rsidRDefault="00DD3358" w:rsidP="00DD3358">
      <w:pPr>
        <w:pStyle w:val="Nadpis2"/>
      </w:pPr>
      <w:bookmarkStart w:id="308" w:name="_Toc262054122"/>
      <w:bookmarkStart w:id="309" w:name="Dcs06_popis"/>
      <w:bookmarkStart w:id="310" w:name="_Toc263335541"/>
      <w:bookmarkStart w:id="311" w:name="_Toc263422251"/>
      <w:bookmarkStart w:id="312" w:name="_Toc271548749"/>
      <w:bookmarkStart w:id="313" w:name="_Toc498408313"/>
      <w:bookmarkStart w:id="314" w:name="_Toc198144094"/>
      <w:r w:rsidRPr="00DD3358">
        <w:t>Dcs06</w:t>
      </w:r>
      <w:bookmarkEnd w:id="308"/>
      <w:bookmarkEnd w:id="309"/>
      <w:r w:rsidRPr="00DD3358">
        <w:t xml:space="preserve"> – Strava, rekapitulace zúčtování za </w:t>
      </w:r>
      <w:bookmarkEnd w:id="310"/>
      <w:bookmarkEnd w:id="311"/>
      <w:bookmarkEnd w:id="312"/>
      <w:r w:rsidRPr="00DD3358">
        <w:t>období</w:t>
      </w:r>
      <w:bookmarkEnd w:id="313"/>
      <w:bookmarkEnd w:id="314"/>
    </w:p>
    <w:p w14:paraId="4E403674" w14:textId="77777777" w:rsidR="00DD3358" w:rsidRPr="00DD3358" w:rsidRDefault="00DD3358" w:rsidP="00DD3358">
      <w:pPr>
        <w:rPr>
          <w:rFonts w:cs="Arial"/>
        </w:rPr>
      </w:pPr>
      <w:bookmarkStart w:id="315" w:name="_Toc263335542"/>
      <w:bookmarkStart w:id="316" w:name="_Toc263422252"/>
      <w:r w:rsidRPr="00DD3358">
        <w:rPr>
          <w:rFonts w:cs="Arial"/>
        </w:rPr>
        <w:t>Sestava obsahuje přehled zúčtovaných příspěvků na stravu v aktuálním období za zvolenou strukturu.</w:t>
      </w:r>
      <w:bookmarkEnd w:id="315"/>
      <w:bookmarkEnd w:id="316"/>
    </w:p>
    <w:p w14:paraId="1075F1F6" w14:textId="77777777" w:rsidR="00DD3358" w:rsidRPr="00DD3358" w:rsidRDefault="00DD3358" w:rsidP="00DD3358">
      <w:pPr>
        <w:rPr>
          <w:rFonts w:cs="Arial"/>
        </w:rPr>
      </w:pPr>
    </w:p>
    <w:p w14:paraId="17D01A79" w14:textId="77777777" w:rsidR="00DD3358" w:rsidRPr="00DD3358" w:rsidRDefault="00DD3358" w:rsidP="00DD3358">
      <w:pPr>
        <w:rPr>
          <w:rFonts w:cs="Arial"/>
          <w:b/>
          <w:u w:val="single"/>
        </w:rPr>
      </w:pPr>
      <w:bookmarkStart w:id="317" w:name="_Toc263335543"/>
      <w:bookmarkStart w:id="318" w:name="_Toc263422253"/>
      <w:r w:rsidRPr="00DD3358">
        <w:rPr>
          <w:rFonts w:cs="Arial"/>
          <w:b/>
          <w:u w:val="single"/>
        </w:rPr>
        <w:t>Parametry sestavy :</w:t>
      </w:r>
      <w:bookmarkEnd w:id="317"/>
      <w:bookmarkEnd w:id="318"/>
    </w:p>
    <w:p w14:paraId="25945EF6" w14:textId="77777777" w:rsidR="00DD3358" w:rsidRPr="00DD3358" w:rsidRDefault="00DD3358" w:rsidP="00DD3358">
      <w:pPr>
        <w:rPr>
          <w:rFonts w:cs="Arial"/>
          <w:bCs/>
        </w:rPr>
      </w:pPr>
      <w:r w:rsidRPr="00DD3358">
        <w:rPr>
          <w:rFonts w:cs="Arial"/>
        </w:rPr>
        <w:t>Období  Od        - první období pro výběr údajů pro zobrazení (standardně aktuální období)</w:t>
      </w:r>
    </w:p>
    <w:p w14:paraId="480BD663" w14:textId="77777777" w:rsidR="00DD3358" w:rsidRPr="00DD3358" w:rsidRDefault="00DD3358" w:rsidP="00DD3358">
      <w:pPr>
        <w:rPr>
          <w:rFonts w:cs="Arial"/>
          <w:bCs/>
        </w:rPr>
      </w:pPr>
      <w:r w:rsidRPr="00DD3358">
        <w:rPr>
          <w:rFonts w:cs="Arial"/>
        </w:rPr>
        <w:t>Období  Do        - poslední období pro výběr údajů pro zobrazení (standardně aktuální období)</w:t>
      </w:r>
    </w:p>
    <w:p w14:paraId="092C77B3" w14:textId="77777777" w:rsidR="00DD3358" w:rsidRPr="00DD3358" w:rsidRDefault="00DD3358" w:rsidP="00DD3358">
      <w:pPr>
        <w:rPr>
          <w:rFonts w:cs="Arial"/>
        </w:rPr>
      </w:pPr>
      <w:r w:rsidRPr="00DD3358">
        <w:rPr>
          <w:rFonts w:cs="Arial"/>
        </w:rPr>
        <w:t>Správní oddíl     – správní oddíl, pokud se nevyplní</w:t>
      </w:r>
      <w:r w:rsidR="00C93952">
        <w:rPr>
          <w:rFonts w:cs="Arial"/>
        </w:rPr>
        <w:t>,</w:t>
      </w:r>
      <w:r w:rsidRPr="00DD3358">
        <w:rPr>
          <w:rFonts w:cs="Arial"/>
        </w:rPr>
        <w:t xml:space="preserve"> tak za všechny správní oddíly</w:t>
      </w:r>
    </w:p>
    <w:p w14:paraId="09F8B871" w14:textId="77777777" w:rsidR="00DD3358" w:rsidRPr="00DD3358" w:rsidRDefault="00DD3358" w:rsidP="00DD3358">
      <w:pPr>
        <w:rPr>
          <w:rFonts w:cs="Arial"/>
          <w:bCs/>
        </w:rPr>
      </w:pPr>
      <w:r w:rsidRPr="00DD3358">
        <w:rPr>
          <w:rFonts w:cs="Arial"/>
          <w:bCs/>
        </w:rPr>
        <w:t>Struktura</w:t>
      </w:r>
      <w:r w:rsidRPr="00DD3358">
        <w:rPr>
          <w:rFonts w:cs="Arial"/>
          <w:bCs/>
        </w:rPr>
        <w:tab/>
      </w:r>
      <w:r w:rsidR="00C93952">
        <w:rPr>
          <w:rFonts w:cs="Arial"/>
          <w:bCs/>
        </w:rPr>
        <w:t xml:space="preserve"> </w:t>
      </w:r>
      <w:r w:rsidRPr="00DD3358">
        <w:rPr>
          <w:rFonts w:cs="Arial"/>
          <w:bCs/>
        </w:rPr>
        <w:t>– volba struktury,  pokud se nevyplní</w:t>
      </w:r>
      <w:r w:rsidR="00C93952">
        <w:rPr>
          <w:rFonts w:cs="Arial"/>
          <w:bCs/>
        </w:rPr>
        <w:t>,</w:t>
      </w:r>
      <w:r w:rsidRPr="00DD3358">
        <w:rPr>
          <w:rFonts w:cs="Arial"/>
          <w:bCs/>
        </w:rPr>
        <w:t xml:space="preserve"> tak se použije org. struktura</w:t>
      </w:r>
    </w:p>
    <w:p w14:paraId="25C8732F" w14:textId="77777777" w:rsidR="00DD3358" w:rsidRPr="00DD3358" w:rsidRDefault="00DD3358" w:rsidP="00DD3358">
      <w:pPr>
        <w:rPr>
          <w:rFonts w:cs="Arial"/>
          <w:bCs/>
        </w:rPr>
      </w:pPr>
      <w:r w:rsidRPr="00DD3358">
        <w:rPr>
          <w:rFonts w:cs="Arial"/>
          <w:bCs/>
        </w:rPr>
        <w:t xml:space="preserve">Hladina </w:t>
      </w:r>
      <w:r w:rsidRPr="00DD3358">
        <w:rPr>
          <w:rFonts w:cs="Arial"/>
          <w:bCs/>
        </w:rPr>
        <w:tab/>
      </w:r>
      <w:r w:rsidR="00C93952">
        <w:rPr>
          <w:rFonts w:cs="Arial"/>
          <w:bCs/>
        </w:rPr>
        <w:t xml:space="preserve"> </w:t>
      </w:r>
      <w:r w:rsidRPr="00DD3358">
        <w:rPr>
          <w:rFonts w:cs="Arial"/>
          <w:bCs/>
        </w:rPr>
        <w:t>– hladina zvolené struktury</w:t>
      </w:r>
    </w:p>
    <w:p w14:paraId="15F7AB64" w14:textId="77777777" w:rsidR="00DD3358" w:rsidRPr="00DD3358" w:rsidRDefault="00DD3358" w:rsidP="00DD3358">
      <w:pPr>
        <w:rPr>
          <w:rFonts w:cs="Arial"/>
          <w:b/>
          <w:bCs/>
        </w:rPr>
      </w:pPr>
    </w:p>
    <w:p w14:paraId="5976E295" w14:textId="77777777" w:rsidR="00DD3358" w:rsidRPr="00DD3358" w:rsidRDefault="00DD3358" w:rsidP="00DD3358">
      <w:pPr>
        <w:rPr>
          <w:rFonts w:cs="Arial"/>
          <w:b/>
          <w:u w:val="single"/>
        </w:rPr>
      </w:pPr>
      <w:bookmarkStart w:id="319" w:name="_Toc263335544"/>
      <w:bookmarkStart w:id="320" w:name="_Toc263422254"/>
      <w:r w:rsidRPr="00DD3358">
        <w:rPr>
          <w:rFonts w:cs="Arial"/>
          <w:b/>
          <w:u w:val="single"/>
        </w:rPr>
        <w:lastRenderedPageBreak/>
        <w:t>Položky sestavy :</w:t>
      </w:r>
      <w:bookmarkEnd w:id="319"/>
      <w:bookmarkEnd w:id="320"/>
    </w:p>
    <w:p w14:paraId="40DF645E" w14:textId="77777777" w:rsidR="00DD3358" w:rsidRPr="00DD3358" w:rsidRDefault="00DD3358" w:rsidP="00DD3358">
      <w:pPr>
        <w:rPr>
          <w:rFonts w:cs="Arial"/>
        </w:rPr>
      </w:pPr>
      <w:bookmarkStart w:id="321" w:name="_Toc263335545"/>
      <w:bookmarkStart w:id="322" w:name="_Toc263422255"/>
      <w:r w:rsidRPr="00DD3358">
        <w:rPr>
          <w:rFonts w:cs="Arial"/>
        </w:rPr>
        <w:t xml:space="preserve">Středisko  :  </w:t>
      </w:r>
      <w:r w:rsidRPr="00DD3358">
        <w:rPr>
          <w:rFonts w:cs="Arial"/>
        </w:rPr>
        <w:tab/>
        <w:t>- kód zvolené struktury aktuální pro OSČ</w:t>
      </w:r>
      <w:bookmarkEnd w:id="321"/>
      <w:bookmarkEnd w:id="322"/>
    </w:p>
    <w:p w14:paraId="551A35C0" w14:textId="77777777" w:rsidR="00DD3358" w:rsidRPr="00DD3358" w:rsidRDefault="00DD3358" w:rsidP="00DD3358">
      <w:pPr>
        <w:rPr>
          <w:rFonts w:cs="Arial"/>
        </w:rPr>
      </w:pPr>
      <w:r w:rsidRPr="00DD3358">
        <w:rPr>
          <w:rFonts w:cs="Arial"/>
        </w:rPr>
        <w:t>Nárok</w:t>
      </w:r>
      <w:r w:rsidRPr="00DD3358">
        <w:rPr>
          <w:rFonts w:cs="Arial"/>
        </w:rPr>
        <w:tab/>
        <w:t xml:space="preserve">        </w:t>
      </w:r>
      <w:r w:rsidRPr="00DD3358">
        <w:rPr>
          <w:rFonts w:cs="Arial"/>
        </w:rPr>
        <w:tab/>
        <w:t>- nárok příspěvku na aktuální období (včetně převodu z předcház</w:t>
      </w:r>
      <w:r w:rsidR="003E4D22">
        <w:rPr>
          <w:rFonts w:cs="Arial"/>
        </w:rPr>
        <w:t>e</w:t>
      </w:r>
      <w:r w:rsidRPr="00DD3358">
        <w:rPr>
          <w:rFonts w:cs="Arial"/>
        </w:rPr>
        <w:t>jícího období)</w:t>
      </w:r>
    </w:p>
    <w:p w14:paraId="698CEB27" w14:textId="77777777" w:rsidR="00DD3358" w:rsidRPr="00DD3358" w:rsidRDefault="00DD3358" w:rsidP="00DD3358">
      <w:pPr>
        <w:rPr>
          <w:rFonts w:cs="Arial"/>
        </w:rPr>
      </w:pPr>
      <w:r w:rsidRPr="00DD3358">
        <w:rPr>
          <w:rFonts w:cs="Arial"/>
        </w:rPr>
        <w:t xml:space="preserve">Jídla       </w:t>
      </w:r>
      <w:r w:rsidRPr="00DD3358">
        <w:rPr>
          <w:rFonts w:cs="Arial"/>
        </w:rPr>
        <w:tab/>
        <w:t>- počet  odebraných jídel</w:t>
      </w:r>
    </w:p>
    <w:p w14:paraId="5E26204A" w14:textId="77777777" w:rsidR="00DD3358" w:rsidRPr="00DD3358" w:rsidRDefault="00DD3358" w:rsidP="00DD3358">
      <w:pPr>
        <w:rPr>
          <w:rFonts w:cs="Arial"/>
        </w:rPr>
      </w:pPr>
      <w:r w:rsidRPr="00DD3358">
        <w:rPr>
          <w:rFonts w:cs="Arial"/>
        </w:rPr>
        <w:t xml:space="preserve">Stravenky </w:t>
      </w:r>
      <w:r w:rsidRPr="00DD3358">
        <w:rPr>
          <w:rFonts w:cs="Arial"/>
        </w:rPr>
        <w:tab/>
        <w:t>- počet odebraných stravenek</w:t>
      </w:r>
    </w:p>
    <w:p w14:paraId="77B1B103" w14:textId="77777777" w:rsidR="00DD3358" w:rsidRPr="00DD3358" w:rsidRDefault="00DD3358" w:rsidP="00DD3358">
      <w:pPr>
        <w:rPr>
          <w:rFonts w:cs="Arial"/>
        </w:rPr>
      </w:pPr>
      <w:r w:rsidRPr="00DD3358">
        <w:rPr>
          <w:rFonts w:cs="Arial"/>
        </w:rPr>
        <w:t>Stravné</w:t>
      </w:r>
      <w:r w:rsidRPr="00DD3358">
        <w:rPr>
          <w:rFonts w:cs="Arial"/>
        </w:rPr>
        <w:tab/>
        <w:t xml:space="preserve">        </w:t>
      </w:r>
      <w:r w:rsidRPr="00DD3358">
        <w:rPr>
          <w:rFonts w:cs="Arial"/>
        </w:rPr>
        <w:tab/>
        <w:t>- celková cena za jídla i stravenky</w:t>
      </w:r>
    </w:p>
    <w:p w14:paraId="76E0C323" w14:textId="77777777" w:rsidR="00DD3358" w:rsidRPr="00DD3358" w:rsidRDefault="00DD3358" w:rsidP="00DD3358">
      <w:pPr>
        <w:pStyle w:val="dokumentace-textpodntu"/>
        <w:ind w:left="0"/>
      </w:pPr>
      <w:r w:rsidRPr="00DD3358">
        <w:t xml:space="preserve">Zákl. DPH    </w:t>
      </w:r>
      <w:r w:rsidRPr="00DD3358">
        <w:tab/>
        <w:t>- DPH na vstupu (DPH z celkové ceny jídla)</w:t>
      </w:r>
    </w:p>
    <w:p w14:paraId="27AB0A15" w14:textId="77777777" w:rsidR="00DD3358" w:rsidRPr="00DD3358" w:rsidRDefault="00DD3358" w:rsidP="00DD3358">
      <w:pPr>
        <w:rPr>
          <w:rFonts w:cs="Arial"/>
        </w:rPr>
      </w:pPr>
      <w:r w:rsidRPr="00DD3358">
        <w:rPr>
          <w:rFonts w:cs="Arial"/>
        </w:rPr>
        <w:t>Přís.ORG</w:t>
      </w:r>
      <w:r w:rsidRPr="00DD3358">
        <w:rPr>
          <w:rFonts w:cs="Arial"/>
        </w:rPr>
        <w:tab/>
        <w:t xml:space="preserve">- přiznaný příspěvek zaměstnavatele </w:t>
      </w:r>
    </w:p>
    <w:p w14:paraId="67AE7E8D" w14:textId="77777777" w:rsidR="00DD3358" w:rsidRPr="00DD3358" w:rsidRDefault="00DD3358" w:rsidP="00DD3358">
      <w:pPr>
        <w:rPr>
          <w:rFonts w:cs="Arial"/>
        </w:rPr>
      </w:pPr>
      <w:r w:rsidRPr="00DD3358">
        <w:rPr>
          <w:rFonts w:cs="Arial"/>
        </w:rPr>
        <w:t>SF</w:t>
      </w:r>
      <w:r w:rsidRPr="00DD3358">
        <w:rPr>
          <w:rFonts w:cs="Arial"/>
        </w:rPr>
        <w:tab/>
      </w:r>
      <w:r w:rsidRPr="00DD3358">
        <w:rPr>
          <w:rFonts w:cs="Arial"/>
        </w:rPr>
        <w:tab/>
        <w:t>- přiznaný příspěvek ze sociálního fondu</w:t>
      </w:r>
    </w:p>
    <w:p w14:paraId="2C39C688" w14:textId="77777777" w:rsidR="00DD3358" w:rsidRPr="00DD3358" w:rsidRDefault="00DD3358" w:rsidP="00DD3358">
      <w:pPr>
        <w:rPr>
          <w:rFonts w:cs="Arial"/>
        </w:rPr>
      </w:pPr>
      <w:r w:rsidRPr="00DD3358">
        <w:rPr>
          <w:rFonts w:cs="Arial"/>
        </w:rPr>
        <w:t>Odb.</w:t>
      </w:r>
      <w:r w:rsidRPr="00DD3358">
        <w:rPr>
          <w:rFonts w:cs="Arial"/>
        </w:rPr>
        <w:tab/>
      </w:r>
      <w:r w:rsidRPr="00DD3358">
        <w:rPr>
          <w:rFonts w:cs="Arial"/>
        </w:rPr>
        <w:tab/>
        <w:t>- přiznaný příspěvek z odborů</w:t>
      </w:r>
    </w:p>
    <w:p w14:paraId="3F822B0B" w14:textId="77777777" w:rsidR="00DD3358" w:rsidRPr="00DD3358" w:rsidRDefault="00DD3358" w:rsidP="00DD3358">
      <w:pPr>
        <w:rPr>
          <w:rFonts w:cs="Arial"/>
        </w:rPr>
      </w:pPr>
      <w:r w:rsidRPr="00DD3358">
        <w:rPr>
          <w:rFonts w:cs="Arial"/>
        </w:rPr>
        <w:t>DPH</w:t>
      </w:r>
      <w:r w:rsidRPr="00DD3358">
        <w:rPr>
          <w:rFonts w:cs="Arial"/>
        </w:rPr>
        <w:tab/>
      </w:r>
      <w:r w:rsidRPr="00DD3358">
        <w:rPr>
          <w:rFonts w:cs="Arial"/>
        </w:rPr>
        <w:tab/>
        <w:t>- DPH zaměstnance</w:t>
      </w:r>
    </w:p>
    <w:p w14:paraId="7FBA2474" w14:textId="77777777" w:rsidR="00DD3358" w:rsidRPr="00DD3358" w:rsidRDefault="00DD3358" w:rsidP="00DD3358">
      <w:pPr>
        <w:rPr>
          <w:rFonts w:cs="Arial"/>
        </w:rPr>
      </w:pPr>
      <w:r w:rsidRPr="00DD3358">
        <w:rPr>
          <w:rFonts w:cs="Arial"/>
        </w:rPr>
        <w:t>Srážka</w:t>
      </w:r>
      <w:r w:rsidRPr="00DD3358">
        <w:rPr>
          <w:rFonts w:cs="Arial"/>
        </w:rPr>
        <w:tab/>
      </w:r>
      <w:r w:rsidRPr="00DD3358">
        <w:rPr>
          <w:rFonts w:cs="Arial"/>
        </w:rPr>
        <w:tab/>
        <w:t>- srážka ze mzdy</w:t>
      </w:r>
    </w:p>
    <w:p w14:paraId="23155FB7" w14:textId="77777777" w:rsidR="00DD3358" w:rsidRPr="00DD3358" w:rsidRDefault="00DD3358" w:rsidP="00DD3358">
      <w:pPr>
        <w:rPr>
          <w:rFonts w:cs="Arial"/>
        </w:rPr>
      </w:pPr>
    </w:p>
    <w:p w14:paraId="0605C6C7" w14:textId="77777777" w:rsidR="00DD3358" w:rsidRPr="00DD3358" w:rsidRDefault="00DD3358" w:rsidP="00DD3358">
      <w:pPr>
        <w:rPr>
          <w:rFonts w:cs="Arial"/>
        </w:rPr>
      </w:pPr>
      <w:bookmarkStart w:id="323" w:name="_Toc263335546"/>
      <w:bookmarkStart w:id="324" w:name="_Toc263422256"/>
      <w:r w:rsidRPr="00DD3358">
        <w:rPr>
          <w:rFonts w:cs="Arial"/>
        </w:rPr>
        <w:t>Výběr : aktuální řádková práva nad seznamem osob pro DOCH</w:t>
      </w:r>
      <w:bookmarkEnd w:id="323"/>
      <w:bookmarkEnd w:id="324"/>
    </w:p>
    <w:p w14:paraId="26A764DC" w14:textId="77777777" w:rsidR="00DD3358" w:rsidRPr="00DD3358" w:rsidRDefault="00DD3358" w:rsidP="00DD3358">
      <w:pPr>
        <w:rPr>
          <w:rFonts w:cs="Arial"/>
        </w:rPr>
      </w:pPr>
      <w:bookmarkStart w:id="325" w:name="_Toc263335547"/>
      <w:bookmarkStart w:id="326" w:name="_Toc263422257"/>
      <w:r w:rsidRPr="00DD3358">
        <w:rPr>
          <w:rFonts w:cs="Arial"/>
        </w:rPr>
        <w:t xml:space="preserve">Generované součty za kód zvolené struktury a za celou </w:t>
      </w:r>
      <w:bookmarkEnd w:id="325"/>
      <w:bookmarkEnd w:id="326"/>
      <w:r w:rsidRPr="00DD3358">
        <w:rPr>
          <w:rFonts w:cs="Arial"/>
        </w:rPr>
        <w:t>sestavu</w:t>
      </w:r>
    </w:p>
    <w:p w14:paraId="7ED517F8" w14:textId="77777777" w:rsidR="00DD3358" w:rsidRPr="00DD3358" w:rsidRDefault="00DD3358" w:rsidP="00DD3358">
      <w:pPr>
        <w:rPr>
          <w:rFonts w:cs="Arial"/>
        </w:rPr>
      </w:pPr>
      <w:bookmarkStart w:id="327" w:name="_Toc263335548"/>
      <w:bookmarkStart w:id="328" w:name="_Toc263422258"/>
      <w:r w:rsidRPr="00DD3358">
        <w:rPr>
          <w:rFonts w:cs="Arial"/>
        </w:rPr>
        <w:t>Uspořádání  kód zvolené struktury</w:t>
      </w:r>
      <w:bookmarkEnd w:id="327"/>
      <w:bookmarkEnd w:id="328"/>
      <w:r w:rsidRPr="00DD3358">
        <w:rPr>
          <w:rFonts w:cs="Arial"/>
        </w:rPr>
        <w:t xml:space="preserve"> </w:t>
      </w:r>
    </w:p>
    <w:p w14:paraId="5005934F" w14:textId="77777777" w:rsidR="00DD3358" w:rsidRPr="00DD3358" w:rsidRDefault="00DD3358" w:rsidP="00DD3358">
      <w:pPr>
        <w:rPr>
          <w:rFonts w:ascii="Helv" w:hAnsi="Helv" w:cs="Helv"/>
          <w:sz w:val="18"/>
          <w:szCs w:val="18"/>
        </w:rPr>
      </w:pPr>
    </w:p>
    <w:p w14:paraId="00F10E40" w14:textId="77777777" w:rsidR="00DD3358" w:rsidRPr="00DD3358" w:rsidRDefault="00DD3358" w:rsidP="00DD3358">
      <w:pPr>
        <w:pStyle w:val="Nadpis2"/>
      </w:pPr>
      <w:bookmarkStart w:id="329" w:name="Dcs07_popis"/>
      <w:bookmarkStart w:id="330" w:name="_Toc271548750"/>
      <w:bookmarkStart w:id="331" w:name="_Toc498408314"/>
      <w:bookmarkStart w:id="332" w:name="_Toc198144095"/>
      <w:r w:rsidRPr="00DD3358">
        <w:t>Dcs07</w:t>
      </w:r>
      <w:bookmarkEnd w:id="329"/>
      <w:r w:rsidRPr="00DD3358">
        <w:t xml:space="preserve"> – Stravenky, nárok za </w:t>
      </w:r>
      <w:bookmarkEnd w:id="330"/>
      <w:r w:rsidRPr="00DD3358">
        <w:t>období</w:t>
      </w:r>
      <w:bookmarkEnd w:id="331"/>
      <w:bookmarkEnd w:id="332"/>
    </w:p>
    <w:p w14:paraId="3ABC6AD7" w14:textId="77777777" w:rsidR="00DD3358" w:rsidRPr="00DD3358" w:rsidRDefault="00DD3358" w:rsidP="00C93952">
      <w:pPr>
        <w:pStyle w:val="dokumentace-textpodntu"/>
        <w:ind w:left="0"/>
        <w:jc w:val="both"/>
      </w:pPr>
      <w:r w:rsidRPr="00DD3358">
        <w:t>Sestava obsahuje aktuální obsah záznamů ze záložky „Dcs02, Vstupy stravenky“ s Zdroj = 3 po generov</w:t>
      </w:r>
      <w:r w:rsidR="00C93952">
        <w:t>á</w:t>
      </w:r>
      <w:r w:rsidRPr="00DD3358">
        <w:t>ní na aktuální období.</w:t>
      </w:r>
    </w:p>
    <w:p w14:paraId="695B9FC8" w14:textId="77777777" w:rsidR="00DD3358" w:rsidRPr="00DD3358" w:rsidRDefault="00DD3358" w:rsidP="00DD3358">
      <w:pPr>
        <w:rPr>
          <w:rFonts w:cs="Arial"/>
          <w:b/>
          <w:u w:val="single"/>
        </w:rPr>
      </w:pPr>
    </w:p>
    <w:p w14:paraId="7B0DB39D" w14:textId="77777777" w:rsidR="00DD3358" w:rsidRPr="00DD3358" w:rsidRDefault="00DD3358" w:rsidP="00DD3358">
      <w:pPr>
        <w:rPr>
          <w:rFonts w:cs="Arial"/>
          <w:b/>
          <w:u w:val="single"/>
        </w:rPr>
      </w:pPr>
      <w:r w:rsidRPr="00DD3358">
        <w:rPr>
          <w:rFonts w:cs="Arial"/>
          <w:b/>
          <w:u w:val="single"/>
        </w:rPr>
        <w:t>Parametry sestavy :</w:t>
      </w:r>
    </w:p>
    <w:p w14:paraId="57B086D2" w14:textId="77777777" w:rsidR="00DD3358" w:rsidRPr="00DD3358" w:rsidRDefault="00DD3358" w:rsidP="00DD3358">
      <w:pPr>
        <w:rPr>
          <w:rFonts w:cs="Arial"/>
          <w:bCs/>
        </w:rPr>
      </w:pPr>
      <w:r w:rsidRPr="00DD3358">
        <w:rPr>
          <w:rFonts w:cs="Arial"/>
        </w:rPr>
        <w:t>Období             - období pro výběr údajů pro zobrazení (standardně aktuální období)</w:t>
      </w:r>
    </w:p>
    <w:p w14:paraId="2A30F8A3" w14:textId="77777777" w:rsidR="00DD3358" w:rsidRPr="00DD3358" w:rsidRDefault="00DD3358" w:rsidP="00DD3358">
      <w:pPr>
        <w:rPr>
          <w:rFonts w:cs="Arial"/>
        </w:rPr>
      </w:pPr>
      <w:r w:rsidRPr="00DD3358">
        <w:rPr>
          <w:rFonts w:cs="Arial"/>
        </w:rPr>
        <w:t xml:space="preserve">Správní oddíl  </w:t>
      </w:r>
      <w:r w:rsidR="00C93952">
        <w:rPr>
          <w:rFonts w:cs="Arial"/>
        </w:rPr>
        <w:t xml:space="preserve"> </w:t>
      </w:r>
      <w:r w:rsidRPr="00DD3358">
        <w:rPr>
          <w:rFonts w:cs="Arial"/>
        </w:rPr>
        <w:t xml:space="preserve"> – správní oddíl, pokud se nevyplní</w:t>
      </w:r>
      <w:r w:rsidR="00C93952">
        <w:rPr>
          <w:rFonts w:cs="Arial"/>
        </w:rPr>
        <w:t>,</w:t>
      </w:r>
      <w:r w:rsidRPr="00DD3358">
        <w:rPr>
          <w:rFonts w:cs="Arial"/>
        </w:rPr>
        <w:t xml:space="preserve"> tak za všechny správní oddíly</w:t>
      </w:r>
    </w:p>
    <w:p w14:paraId="33BF5098" w14:textId="77777777" w:rsidR="00DD3358" w:rsidRPr="00DD3358" w:rsidRDefault="00DD3358" w:rsidP="00DD3358">
      <w:pPr>
        <w:rPr>
          <w:rFonts w:cs="Arial"/>
          <w:bCs/>
        </w:rPr>
      </w:pPr>
      <w:r w:rsidRPr="00DD3358">
        <w:rPr>
          <w:rFonts w:cs="Arial"/>
          <w:bCs/>
        </w:rPr>
        <w:t>Typ struktur</w:t>
      </w:r>
      <w:r w:rsidR="00C93952">
        <w:rPr>
          <w:rFonts w:cs="Arial"/>
          <w:bCs/>
        </w:rPr>
        <w:tab/>
      </w:r>
      <w:r w:rsidRPr="00DD3358">
        <w:rPr>
          <w:rFonts w:cs="Arial"/>
          <w:bCs/>
        </w:rPr>
        <w:t>– volba struktury,  pokud se nevyplní</w:t>
      </w:r>
      <w:r w:rsidR="00C93952">
        <w:rPr>
          <w:rFonts w:cs="Arial"/>
          <w:bCs/>
        </w:rPr>
        <w:t>,</w:t>
      </w:r>
      <w:r w:rsidRPr="00DD3358">
        <w:rPr>
          <w:rFonts w:cs="Arial"/>
          <w:bCs/>
        </w:rPr>
        <w:t xml:space="preserve"> tak se použije org. struktura</w:t>
      </w:r>
    </w:p>
    <w:p w14:paraId="4D83A6B8" w14:textId="77777777" w:rsidR="00DD3358" w:rsidRPr="00DD3358" w:rsidRDefault="00DD3358" w:rsidP="00DD3358">
      <w:pPr>
        <w:rPr>
          <w:rFonts w:cs="Arial"/>
          <w:bCs/>
        </w:rPr>
      </w:pPr>
      <w:r w:rsidRPr="00DD3358">
        <w:rPr>
          <w:rFonts w:cs="Arial"/>
          <w:bCs/>
        </w:rPr>
        <w:t xml:space="preserve">Hladina </w:t>
      </w:r>
      <w:r w:rsidRPr="00DD3358">
        <w:rPr>
          <w:rFonts w:cs="Arial"/>
          <w:bCs/>
        </w:rPr>
        <w:tab/>
        <w:t>– hladina zvolené struktury</w:t>
      </w:r>
    </w:p>
    <w:p w14:paraId="4E9FAFF8" w14:textId="77777777" w:rsidR="00DD3358" w:rsidRPr="00DD3358" w:rsidRDefault="00DD3358" w:rsidP="00DD3358">
      <w:pPr>
        <w:rPr>
          <w:rFonts w:cs="Arial"/>
          <w:bCs/>
        </w:rPr>
      </w:pPr>
      <w:r w:rsidRPr="00DD3358">
        <w:rPr>
          <w:rStyle w:val="shorttext"/>
        </w:rPr>
        <w:t xml:space="preserve">Výběrová os </w:t>
      </w:r>
      <w:r w:rsidRPr="00DD3358">
        <w:rPr>
          <w:rStyle w:val="shorttext"/>
        </w:rPr>
        <w:tab/>
        <w:t>- volba omezeného výběru</w:t>
      </w:r>
    </w:p>
    <w:p w14:paraId="5F2E8FBD" w14:textId="77777777" w:rsidR="00DD3358" w:rsidRPr="00DD3358" w:rsidRDefault="00DD3358" w:rsidP="00DD3358">
      <w:pPr>
        <w:rPr>
          <w:b/>
          <w:u w:val="single"/>
        </w:rPr>
      </w:pPr>
    </w:p>
    <w:p w14:paraId="184D2CEA" w14:textId="77777777" w:rsidR="00DD3358" w:rsidRPr="00DD3358" w:rsidRDefault="00DD3358" w:rsidP="002D2383">
      <w:pPr>
        <w:rPr>
          <w:rFonts w:ascii="Times New Roman" w:hAnsi="Times New Roman"/>
          <w:vanish/>
          <w:sz w:val="24"/>
          <w:szCs w:val="24"/>
        </w:rPr>
      </w:pPr>
      <w:r w:rsidRPr="00DD3358">
        <w:t>Záhlaví - pořádané za kód zvolené struktury</w:t>
      </w:r>
      <w:r w:rsidRPr="00DD3358">
        <w:br/>
      </w:r>
      <w:r w:rsidRPr="00DD3358">
        <w:rPr>
          <w:shd w:val="clear" w:color="auto" w:fill="FFFFFF"/>
        </w:rPr>
        <w:t>Struktura: - kód a název struktury</w:t>
      </w:r>
      <w:r w:rsidRPr="00DD3358">
        <w:rPr>
          <w:shd w:val="clear" w:color="auto" w:fill="FFFFFF"/>
        </w:rPr>
        <w:br/>
      </w:r>
      <w:r w:rsidRPr="00DD3358">
        <w:rPr>
          <w:shd w:val="clear" w:color="auto" w:fill="FFFFFF"/>
        </w:rPr>
        <w:br/>
        <w:t>Detail:</w:t>
      </w:r>
      <w:r w:rsidRPr="00DD3358">
        <w:rPr>
          <w:shd w:val="clear" w:color="auto" w:fill="FFFFFF"/>
        </w:rPr>
        <w:br/>
        <w:t>OSČPV</w:t>
      </w:r>
      <w:r w:rsidR="009252DD">
        <w:rPr>
          <w:shd w:val="clear" w:color="auto" w:fill="FFFFFF"/>
        </w:rPr>
        <w:tab/>
      </w:r>
      <w:r w:rsidR="009252DD">
        <w:rPr>
          <w:shd w:val="clear" w:color="auto" w:fill="FFFFFF"/>
        </w:rPr>
        <w:tab/>
      </w:r>
      <w:r w:rsidRPr="00DD3358">
        <w:rPr>
          <w:shd w:val="clear" w:color="auto" w:fill="FFFFFF"/>
        </w:rPr>
        <w:t>- identifikace zaměstnance (osobní číslo a PV)</w:t>
      </w:r>
      <w:r w:rsidRPr="00DD3358">
        <w:rPr>
          <w:shd w:val="clear" w:color="auto" w:fill="FFFFFF"/>
        </w:rPr>
        <w:br/>
        <w:t>Celé jméno</w:t>
      </w:r>
      <w:r w:rsidR="009252DD">
        <w:rPr>
          <w:shd w:val="clear" w:color="auto" w:fill="FFFFFF"/>
        </w:rPr>
        <w:tab/>
      </w:r>
      <w:r w:rsidRPr="00DD3358">
        <w:rPr>
          <w:shd w:val="clear" w:color="auto" w:fill="FFFFFF"/>
        </w:rPr>
        <w:t>- jméno a příjmení zaměstnance</w:t>
      </w:r>
      <w:r w:rsidRPr="00DD3358">
        <w:rPr>
          <w:shd w:val="clear" w:color="auto" w:fill="FFFFFF"/>
        </w:rPr>
        <w:br/>
        <w:t>Stravenky</w:t>
      </w:r>
      <w:r w:rsidR="009252DD">
        <w:rPr>
          <w:shd w:val="clear" w:color="auto" w:fill="FFFFFF"/>
        </w:rPr>
        <w:tab/>
      </w:r>
      <w:r w:rsidRPr="00DD3358">
        <w:rPr>
          <w:shd w:val="clear" w:color="auto" w:fill="FFFFFF"/>
        </w:rPr>
        <w:t>- plánovaný počet stravenek na období</w:t>
      </w:r>
      <w:r w:rsidRPr="00DD3358">
        <w:rPr>
          <w:shd w:val="clear" w:color="auto" w:fill="FFFFFF"/>
        </w:rPr>
        <w:br/>
        <w:t>Dny</w:t>
      </w:r>
      <w:r w:rsidR="009252DD">
        <w:rPr>
          <w:shd w:val="clear" w:color="auto" w:fill="FFFFFF"/>
        </w:rPr>
        <w:tab/>
      </w:r>
      <w:r w:rsidR="009252DD">
        <w:rPr>
          <w:shd w:val="clear" w:color="auto" w:fill="FFFFFF"/>
        </w:rPr>
        <w:tab/>
      </w:r>
      <w:r w:rsidRPr="00DD3358">
        <w:rPr>
          <w:shd w:val="clear" w:color="auto" w:fill="FFFFFF"/>
        </w:rPr>
        <w:t>- počet nárok</w:t>
      </w:r>
      <w:r w:rsidR="009252DD">
        <w:rPr>
          <w:shd w:val="clear" w:color="auto" w:fill="FFFFFF"/>
        </w:rPr>
        <w:t>ů</w:t>
      </w:r>
      <w:r w:rsidRPr="00DD3358">
        <w:rPr>
          <w:shd w:val="clear" w:color="auto" w:fill="FFFFFF"/>
        </w:rPr>
        <w:t xml:space="preserve"> na období podle plánovaných </w:t>
      </w:r>
      <w:r w:rsidR="00AB2E80">
        <w:rPr>
          <w:shd w:val="clear" w:color="auto" w:fill="FFFFFF"/>
        </w:rPr>
        <w:t>s</w:t>
      </w:r>
      <w:r w:rsidRPr="00DD3358">
        <w:rPr>
          <w:shd w:val="clear" w:color="auto" w:fill="FFFFFF"/>
        </w:rPr>
        <w:t>měn</w:t>
      </w:r>
      <w:r w:rsidRPr="00DD3358">
        <w:rPr>
          <w:shd w:val="clear" w:color="auto" w:fill="FFFFFF"/>
        </w:rPr>
        <w:br/>
      </w:r>
      <w:r w:rsidRPr="00DD3358">
        <w:t>Krát</w:t>
      </w:r>
      <w:r w:rsidR="009252DD">
        <w:tab/>
      </w:r>
      <w:r w:rsidR="009252DD">
        <w:tab/>
      </w:r>
      <w:r w:rsidRPr="00DD3358">
        <w:t>- počet dnů nepřítomnosti z předchozího měsíce</w:t>
      </w:r>
      <w:r w:rsidRPr="00DD3358">
        <w:br/>
      </w:r>
      <w:r w:rsidRPr="00DD3358">
        <w:rPr>
          <w:shd w:val="clear" w:color="auto" w:fill="FFFFFF"/>
        </w:rPr>
        <w:t>Přenos</w:t>
      </w:r>
      <w:r w:rsidR="009252DD">
        <w:rPr>
          <w:shd w:val="clear" w:color="auto" w:fill="FFFFFF"/>
        </w:rPr>
        <w:tab/>
      </w:r>
      <w:r w:rsidR="009252DD">
        <w:rPr>
          <w:shd w:val="clear" w:color="auto" w:fill="FFFFFF"/>
        </w:rPr>
        <w:tab/>
      </w:r>
      <w:r w:rsidRPr="00DD3358">
        <w:rPr>
          <w:shd w:val="clear" w:color="auto" w:fill="FFFFFF"/>
        </w:rPr>
        <w:t>- zůstatek nároků z předchozího období</w:t>
      </w:r>
      <w:r w:rsidRPr="00DD3358">
        <w:rPr>
          <w:shd w:val="clear" w:color="auto" w:fill="FFFFFF"/>
        </w:rPr>
        <w:br/>
        <w:t>Srážka</w:t>
      </w:r>
      <w:r w:rsidR="009252DD">
        <w:rPr>
          <w:shd w:val="clear" w:color="auto" w:fill="FFFFFF"/>
        </w:rPr>
        <w:tab/>
      </w:r>
      <w:r w:rsidR="009252DD">
        <w:rPr>
          <w:shd w:val="clear" w:color="auto" w:fill="FFFFFF"/>
        </w:rPr>
        <w:tab/>
      </w:r>
      <w:r w:rsidRPr="00DD3358">
        <w:rPr>
          <w:shd w:val="clear" w:color="auto" w:fill="FFFFFF"/>
        </w:rPr>
        <w:t>- cena stravenek pro zaměstnance</w:t>
      </w:r>
      <w:r w:rsidRPr="00DD3358">
        <w:rPr>
          <w:rFonts w:ascii="Times New Roman" w:hAnsi="Times New Roman"/>
          <w:vanish/>
          <w:sz w:val="24"/>
          <w:szCs w:val="24"/>
        </w:rPr>
        <w:t>Poslech</w:t>
      </w:r>
    </w:p>
    <w:p w14:paraId="63C0CC05" w14:textId="77777777" w:rsidR="00DD3358" w:rsidRPr="00DD3358" w:rsidRDefault="00DD3358" w:rsidP="00DD3358">
      <w:pPr>
        <w:overflowPunct/>
        <w:autoSpaceDE/>
        <w:autoSpaceDN/>
        <w:adjustRightInd/>
        <w:textAlignment w:val="auto"/>
        <w:rPr>
          <w:rFonts w:ascii="Times New Roman" w:hAnsi="Times New Roman"/>
          <w:vanish/>
          <w:sz w:val="24"/>
          <w:szCs w:val="24"/>
        </w:rPr>
      </w:pPr>
      <w:r w:rsidRPr="00DD3358">
        <w:rPr>
          <w:rFonts w:ascii="Times New Roman" w:hAnsi="Times New Roman"/>
          <w:vanish/>
          <w:sz w:val="24"/>
          <w:szCs w:val="24"/>
        </w:rPr>
        <w:t>Fonetický přepis</w:t>
      </w:r>
    </w:p>
    <w:p w14:paraId="765FD2CD" w14:textId="77777777" w:rsidR="00DD3358" w:rsidRPr="00DD3358" w:rsidRDefault="00DD3358" w:rsidP="00DD3358">
      <w:pPr>
        <w:rPr>
          <w:b/>
          <w:u w:val="single"/>
        </w:rPr>
      </w:pPr>
    </w:p>
    <w:p w14:paraId="5526ED65" w14:textId="77777777" w:rsidR="00DD3358" w:rsidRPr="00DD3358" w:rsidRDefault="00DD3358" w:rsidP="00DD3358"/>
    <w:p w14:paraId="516E1D52" w14:textId="77777777" w:rsidR="00DD3358" w:rsidRPr="00DD3358" w:rsidRDefault="00DD3358" w:rsidP="00DD3358">
      <w:r w:rsidRPr="00DD3358">
        <w:rPr>
          <w:u w:val="single"/>
        </w:rPr>
        <w:t>Výběr:</w:t>
      </w:r>
      <w:r w:rsidRPr="00DD3358">
        <w:t xml:space="preserve"> aktuální řádková práva, osoby platné pro Doch, typ odběru = 5, zdroj 3</w:t>
      </w:r>
      <w:r w:rsidRPr="00DD3358">
        <w:br/>
      </w:r>
      <w:r w:rsidRPr="00DD3358">
        <w:rPr>
          <w:u w:val="single"/>
        </w:rPr>
        <w:t>Stránkování:</w:t>
      </w:r>
      <w:r w:rsidRPr="00DD3358">
        <w:t xml:space="preserve"> není</w:t>
      </w:r>
      <w:r w:rsidRPr="00DD3358">
        <w:br/>
      </w:r>
      <w:r w:rsidRPr="00DD3358">
        <w:rPr>
          <w:u w:val="single"/>
          <w:shd w:val="clear" w:color="auto" w:fill="FFFFFF"/>
        </w:rPr>
        <w:t>Řazení:</w:t>
      </w:r>
      <w:r w:rsidRPr="00DD3358">
        <w:rPr>
          <w:shd w:val="clear" w:color="auto" w:fill="FFFFFF"/>
        </w:rPr>
        <w:t xml:space="preserve"> kód struktury, příjmení, jméno, os. číslo</w:t>
      </w:r>
    </w:p>
    <w:p w14:paraId="0867C6A2" w14:textId="77777777" w:rsidR="00DD3358" w:rsidRPr="00DD3358" w:rsidRDefault="00DD3358" w:rsidP="00DD3358"/>
    <w:p w14:paraId="103BE14A" w14:textId="77777777" w:rsidR="00DD3358" w:rsidRPr="00DD3358" w:rsidRDefault="00DD3358" w:rsidP="00DD3358">
      <w:pPr>
        <w:pStyle w:val="Nadpis2"/>
      </w:pPr>
      <w:bookmarkStart w:id="333" w:name="Dcs08_popis"/>
      <w:bookmarkStart w:id="334" w:name="_Toc271548751"/>
      <w:bookmarkStart w:id="335" w:name="_Toc498408315"/>
      <w:bookmarkStart w:id="336" w:name="_Toc198144096"/>
      <w:bookmarkEnd w:id="333"/>
      <w:r w:rsidRPr="00DD3358">
        <w:t>Dcs08 – Stravenky, odběr za období</w:t>
      </w:r>
      <w:bookmarkEnd w:id="334"/>
      <w:bookmarkEnd w:id="335"/>
      <w:bookmarkEnd w:id="336"/>
    </w:p>
    <w:p w14:paraId="643E7C58" w14:textId="77777777" w:rsidR="00DD3358" w:rsidRPr="00DD3358" w:rsidRDefault="00DD3358" w:rsidP="009252DD">
      <w:pPr>
        <w:jc w:val="both"/>
      </w:pPr>
      <w:r w:rsidRPr="00DD3358">
        <w:t>Sestava obsahuje aktuální obsah záložky "Dcs02, Vstupy stravenky" pro záznamy ručně vytvořené resp. importované (Zdroj = 0,1) na aktuální období.</w:t>
      </w:r>
    </w:p>
    <w:p w14:paraId="4C35191B" w14:textId="77777777" w:rsidR="00DD3358" w:rsidRPr="00DD3358" w:rsidRDefault="00DD3358" w:rsidP="00DD3358">
      <w:pPr>
        <w:rPr>
          <w:rFonts w:cs="Arial"/>
          <w:b/>
          <w:u w:val="single"/>
        </w:rPr>
      </w:pPr>
    </w:p>
    <w:p w14:paraId="2C10F22F" w14:textId="77777777" w:rsidR="00DD3358" w:rsidRPr="00DD3358" w:rsidRDefault="00DD3358" w:rsidP="00DD3358">
      <w:pPr>
        <w:rPr>
          <w:rFonts w:cs="Arial"/>
          <w:b/>
          <w:u w:val="single"/>
        </w:rPr>
      </w:pPr>
      <w:r w:rsidRPr="00DD3358">
        <w:rPr>
          <w:rFonts w:cs="Arial"/>
          <w:b/>
          <w:u w:val="single"/>
        </w:rPr>
        <w:t>Parametry sestavy :</w:t>
      </w:r>
    </w:p>
    <w:p w14:paraId="2127B298" w14:textId="77777777" w:rsidR="00DD3358" w:rsidRPr="00DD3358" w:rsidRDefault="00DD3358" w:rsidP="00DD3358">
      <w:r w:rsidRPr="00DD3358">
        <w:t>Období - období pro výběr údajů pro zobrazení (standardně aktuální období)</w:t>
      </w:r>
    </w:p>
    <w:p w14:paraId="0AFB2992" w14:textId="77777777" w:rsidR="00DD3358" w:rsidRPr="009252DD" w:rsidRDefault="00DD3358" w:rsidP="00DD3358">
      <w:pPr>
        <w:rPr>
          <w:color w:val="000000"/>
          <w:shd w:val="clear" w:color="auto" w:fill="E6ECF9"/>
        </w:rPr>
      </w:pPr>
      <w:r w:rsidRPr="009252DD">
        <w:rPr>
          <w:color w:val="000000"/>
          <w:shd w:val="clear" w:color="auto" w:fill="E6ECF9"/>
        </w:rPr>
        <w:t>Správní oddíl - správní oddíl, pokud se nevyplní tak za všechny správní oddíly</w:t>
      </w:r>
    </w:p>
    <w:p w14:paraId="607669EE" w14:textId="77777777" w:rsidR="00DD3358" w:rsidRPr="009252DD" w:rsidRDefault="00DD3358" w:rsidP="00DD3358">
      <w:pPr>
        <w:overflowPunct/>
        <w:autoSpaceDE/>
        <w:autoSpaceDN/>
        <w:adjustRightInd/>
        <w:textAlignment w:val="auto"/>
        <w:rPr>
          <w:rFonts w:cs="Arial"/>
        </w:rPr>
      </w:pPr>
      <w:r w:rsidRPr="009252DD">
        <w:rPr>
          <w:rFonts w:cs="Arial"/>
        </w:rPr>
        <w:t>Typ struktury - volba struktury, pokud se nevyplní</w:t>
      </w:r>
      <w:r w:rsidR="00A71786" w:rsidRPr="009252DD">
        <w:rPr>
          <w:rFonts w:cs="Arial"/>
        </w:rPr>
        <w:t>,</w:t>
      </w:r>
      <w:r w:rsidRPr="009252DD">
        <w:rPr>
          <w:rFonts w:cs="Arial"/>
        </w:rPr>
        <w:t xml:space="preserve"> tak se použije org. </w:t>
      </w:r>
      <w:r w:rsidRPr="009252DD">
        <w:rPr>
          <w:rFonts w:cs="Arial"/>
          <w:shd w:val="clear" w:color="auto" w:fill="FFFFFF"/>
        </w:rPr>
        <w:t>struktura</w:t>
      </w:r>
    </w:p>
    <w:p w14:paraId="39CAA987" w14:textId="77777777" w:rsidR="00DD3358" w:rsidRPr="009252DD" w:rsidRDefault="00DD3358" w:rsidP="00DD3358">
      <w:pPr>
        <w:rPr>
          <w:rStyle w:val="shorttext"/>
          <w:shd w:val="clear" w:color="auto" w:fill="EBEFF9"/>
        </w:rPr>
      </w:pPr>
      <w:r w:rsidRPr="009252DD">
        <w:rPr>
          <w:rStyle w:val="shorttext"/>
          <w:shd w:val="clear" w:color="auto" w:fill="EBEFF9"/>
        </w:rPr>
        <w:t>Hladina - hladina zvolené struktury</w:t>
      </w:r>
    </w:p>
    <w:p w14:paraId="2ED66042" w14:textId="77777777" w:rsidR="00DD3358" w:rsidRPr="00DD3358" w:rsidRDefault="00DD3358" w:rsidP="00DD3358">
      <w:pPr>
        <w:rPr>
          <w:rFonts w:cs="Arial"/>
          <w:bCs/>
        </w:rPr>
      </w:pPr>
      <w:r w:rsidRPr="009252DD">
        <w:rPr>
          <w:rStyle w:val="shorttext"/>
          <w:color w:val="000000"/>
          <w:shd w:val="clear" w:color="auto" w:fill="E6ECF9"/>
        </w:rPr>
        <w:t>Výběrová osa - volba omezeného výběru</w:t>
      </w:r>
    </w:p>
    <w:p w14:paraId="71379100" w14:textId="77777777" w:rsidR="00DD3358" w:rsidRPr="00DD3358" w:rsidRDefault="00DD3358" w:rsidP="00DD3358"/>
    <w:p w14:paraId="7BC2A2B6" w14:textId="77777777" w:rsidR="00920169" w:rsidRDefault="00DD3358" w:rsidP="00DD3358">
      <w:pPr>
        <w:overflowPunct/>
        <w:autoSpaceDE/>
        <w:autoSpaceDN/>
        <w:adjustRightInd/>
        <w:textAlignment w:val="auto"/>
        <w:rPr>
          <w:rFonts w:cs="Arial"/>
        </w:rPr>
      </w:pPr>
      <w:r w:rsidRPr="00920169">
        <w:rPr>
          <w:rFonts w:cs="Arial"/>
          <w:b/>
          <w:u w:val="single"/>
        </w:rPr>
        <w:t xml:space="preserve">Záhlaví </w:t>
      </w:r>
      <w:r w:rsidR="00920169" w:rsidRPr="00920169">
        <w:rPr>
          <w:rFonts w:cs="Arial"/>
          <w:b/>
          <w:u w:val="single"/>
        </w:rPr>
        <w:t>:</w:t>
      </w:r>
      <w:r w:rsidR="00920169">
        <w:rPr>
          <w:rFonts w:cs="Arial"/>
          <w:b/>
        </w:rPr>
        <w:t xml:space="preserve"> </w:t>
      </w:r>
      <w:r w:rsidRPr="00A71786">
        <w:rPr>
          <w:rFonts w:cs="Arial"/>
        </w:rPr>
        <w:t xml:space="preserve">- </w:t>
      </w:r>
    </w:p>
    <w:p w14:paraId="74E907BD" w14:textId="77777777" w:rsidR="00DD3358" w:rsidRPr="00A71786" w:rsidRDefault="00920169" w:rsidP="00DD3358">
      <w:pPr>
        <w:overflowPunct/>
        <w:autoSpaceDE/>
        <w:autoSpaceDN/>
        <w:adjustRightInd/>
        <w:textAlignment w:val="auto"/>
        <w:rPr>
          <w:rFonts w:cs="Arial"/>
          <w:shd w:val="clear" w:color="auto" w:fill="FFFFFF"/>
        </w:rPr>
      </w:pPr>
      <w:r>
        <w:rPr>
          <w:rFonts w:cs="Arial"/>
        </w:rPr>
        <w:tab/>
      </w:r>
      <w:r w:rsidR="00DD3358" w:rsidRPr="00A71786">
        <w:rPr>
          <w:rFonts w:cs="Arial"/>
          <w:b/>
          <w:shd w:val="clear" w:color="auto" w:fill="FFFFFF"/>
        </w:rPr>
        <w:t>Struktura</w:t>
      </w:r>
      <w:r w:rsidR="00DD3358" w:rsidRPr="00A71786">
        <w:rPr>
          <w:rFonts w:cs="Arial"/>
          <w:shd w:val="clear" w:color="auto" w:fill="FFFFFF"/>
        </w:rPr>
        <w:t xml:space="preserve"> - kód a název struktury</w:t>
      </w:r>
    </w:p>
    <w:p w14:paraId="2ADAE5F5" w14:textId="77777777" w:rsidR="00DD3358" w:rsidRPr="00DD3358" w:rsidRDefault="00DD3358" w:rsidP="00DD3358">
      <w:pPr>
        <w:overflowPunct/>
        <w:autoSpaceDE/>
        <w:autoSpaceDN/>
        <w:adjustRightInd/>
        <w:textAlignment w:val="auto"/>
        <w:rPr>
          <w:rFonts w:ascii="Times New Roman" w:hAnsi="Times New Roman"/>
          <w:sz w:val="24"/>
          <w:szCs w:val="24"/>
        </w:rPr>
      </w:pPr>
    </w:p>
    <w:p w14:paraId="2AB4AB11" w14:textId="77777777" w:rsidR="00DD3358" w:rsidRPr="00DD3358" w:rsidRDefault="00DD3358" w:rsidP="00DD3358">
      <w:r w:rsidRPr="00DD3358">
        <w:rPr>
          <w:b/>
          <w:u w:val="single"/>
        </w:rPr>
        <w:t>Detail</w:t>
      </w:r>
    </w:p>
    <w:p w14:paraId="70137474" w14:textId="77777777" w:rsidR="00DD3358" w:rsidRPr="00A71786" w:rsidRDefault="00DD3358" w:rsidP="00920169">
      <w:pPr>
        <w:overflowPunct/>
        <w:autoSpaceDE/>
        <w:autoSpaceDN/>
        <w:adjustRightInd/>
        <w:ind w:left="708"/>
        <w:textAlignment w:val="auto"/>
        <w:rPr>
          <w:rFonts w:cs="Arial"/>
        </w:rPr>
      </w:pPr>
      <w:r w:rsidRPr="00A71786">
        <w:rPr>
          <w:rFonts w:cs="Arial"/>
          <w:b/>
        </w:rPr>
        <w:t>Celé jméno</w:t>
      </w:r>
      <w:r w:rsidRPr="00A71786">
        <w:rPr>
          <w:rFonts w:cs="Arial"/>
        </w:rPr>
        <w:t xml:space="preserve"> </w:t>
      </w:r>
      <w:r w:rsidR="009252DD">
        <w:rPr>
          <w:rFonts w:cs="Arial"/>
        </w:rPr>
        <w:tab/>
      </w:r>
      <w:r w:rsidRPr="00A71786">
        <w:rPr>
          <w:rFonts w:cs="Arial"/>
        </w:rPr>
        <w:t>- jméno a příjmení zaměstnance</w:t>
      </w:r>
      <w:r w:rsidRPr="00A71786">
        <w:rPr>
          <w:rFonts w:cs="Arial"/>
        </w:rPr>
        <w:br/>
      </w:r>
      <w:r w:rsidRPr="00A71786">
        <w:rPr>
          <w:rFonts w:cs="Arial"/>
          <w:b/>
          <w:shd w:val="clear" w:color="auto" w:fill="FFFFFF"/>
        </w:rPr>
        <w:t>OSČPV</w:t>
      </w:r>
      <w:r w:rsidRPr="00A71786">
        <w:rPr>
          <w:rFonts w:cs="Arial"/>
          <w:shd w:val="clear" w:color="auto" w:fill="FFFFFF"/>
        </w:rPr>
        <w:t xml:space="preserve"> </w:t>
      </w:r>
      <w:r w:rsidR="009252DD">
        <w:rPr>
          <w:rFonts w:cs="Arial"/>
          <w:shd w:val="clear" w:color="auto" w:fill="FFFFFF"/>
        </w:rPr>
        <w:tab/>
      </w:r>
      <w:r w:rsidRPr="00A71786">
        <w:rPr>
          <w:rFonts w:cs="Arial"/>
          <w:shd w:val="clear" w:color="auto" w:fill="FFFFFF"/>
        </w:rPr>
        <w:t>- identifikace zaměstnance (osobní číslo a PV)</w:t>
      </w:r>
      <w:r w:rsidRPr="00A71786">
        <w:rPr>
          <w:rFonts w:cs="Arial"/>
          <w:shd w:val="clear" w:color="auto" w:fill="FFFFFF"/>
        </w:rPr>
        <w:br/>
      </w:r>
      <w:r w:rsidRPr="00A71786">
        <w:rPr>
          <w:rFonts w:cs="Arial"/>
          <w:b/>
          <w:shd w:val="clear" w:color="auto" w:fill="FFFFFF"/>
        </w:rPr>
        <w:t>Datum</w:t>
      </w:r>
      <w:r w:rsidRPr="00A71786">
        <w:rPr>
          <w:rFonts w:cs="Arial"/>
          <w:shd w:val="clear" w:color="auto" w:fill="FFFFFF"/>
        </w:rPr>
        <w:t xml:space="preserve"> </w:t>
      </w:r>
      <w:r w:rsidR="009252DD">
        <w:rPr>
          <w:rFonts w:cs="Arial"/>
          <w:shd w:val="clear" w:color="auto" w:fill="FFFFFF"/>
        </w:rPr>
        <w:tab/>
      </w:r>
      <w:r w:rsidR="009252DD">
        <w:rPr>
          <w:rFonts w:cs="Arial"/>
          <w:shd w:val="clear" w:color="auto" w:fill="FFFFFF"/>
        </w:rPr>
        <w:tab/>
      </w:r>
      <w:r w:rsidRPr="00A71786">
        <w:rPr>
          <w:rFonts w:cs="Arial"/>
          <w:shd w:val="clear" w:color="auto" w:fill="FFFFFF"/>
        </w:rPr>
        <w:t>- datum odběru</w:t>
      </w:r>
      <w:r w:rsidRPr="00A71786">
        <w:rPr>
          <w:rFonts w:cs="Arial"/>
          <w:shd w:val="clear" w:color="auto" w:fill="FFFFFF"/>
        </w:rPr>
        <w:br/>
      </w:r>
      <w:r w:rsidRPr="00A71786">
        <w:rPr>
          <w:rFonts w:cs="Arial"/>
          <w:b/>
          <w:shd w:val="clear" w:color="auto" w:fill="FFFFFF"/>
        </w:rPr>
        <w:t>Kód</w:t>
      </w:r>
      <w:r w:rsidRPr="00A71786">
        <w:rPr>
          <w:rFonts w:cs="Arial"/>
          <w:shd w:val="clear" w:color="auto" w:fill="FFFFFF"/>
        </w:rPr>
        <w:t xml:space="preserve"> </w:t>
      </w:r>
      <w:r w:rsidR="009252DD">
        <w:rPr>
          <w:rFonts w:cs="Arial"/>
          <w:shd w:val="clear" w:color="auto" w:fill="FFFFFF"/>
        </w:rPr>
        <w:tab/>
      </w:r>
      <w:r w:rsidR="009252DD">
        <w:rPr>
          <w:rFonts w:cs="Arial"/>
          <w:shd w:val="clear" w:color="auto" w:fill="FFFFFF"/>
        </w:rPr>
        <w:tab/>
      </w:r>
      <w:r w:rsidRPr="00A71786">
        <w:rPr>
          <w:rFonts w:cs="Arial"/>
          <w:shd w:val="clear" w:color="auto" w:fill="FFFFFF"/>
        </w:rPr>
        <w:t>- kód a název odběru</w:t>
      </w:r>
      <w:r w:rsidRPr="00A71786">
        <w:rPr>
          <w:rFonts w:cs="Arial"/>
          <w:shd w:val="clear" w:color="auto" w:fill="FFFFFF"/>
        </w:rPr>
        <w:br/>
      </w:r>
      <w:r w:rsidRPr="00A71786">
        <w:rPr>
          <w:rFonts w:cs="Arial"/>
          <w:b/>
          <w:shd w:val="clear" w:color="auto" w:fill="FFFFFF"/>
        </w:rPr>
        <w:t>Počet</w:t>
      </w:r>
      <w:r w:rsidRPr="00A71786">
        <w:rPr>
          <w:rFonts w:cs="Arial"/>
          <w:shd w:val="clear" w:color="auto" w:fill="FFFFFF"/>
        </w:rPr>
        <w:t xml:space="preserve"> </w:t>
      </w:r>
      <w:r w:rsidR="009252DD">
        <w:rPr>
          <w:rFonts w:cs="Arial"/>
          <w:shd w:val="clear" w:color="auto" w:fill="FFFFFF"/>
        </w:rPr>
        <w:tab/>
      </w:r>
      <w:r w:rsidR="009252DD">
        <w:rPr>
          <w:rFonts w:cs="Arial"/>
          <w:shd w:val="clear" w:color="auto" w:fill="FFFFFF"/>
        </w:rPr>
        <w:tab/>
      </w:r>
      <w:r w:rsidRPr="00A71786">
        <w:rPr>
          <w:rFonts w:cs="Arial"/>
          <w:shd w:val="clear" w:color="auto" w:fill="FFFFFF"/>
        </w:rPr>
        <w:t>- počet odebraných stravenek</w:t>
      </w:r>
      <w:r w:rsidRPr="00A71786">
        <w:rPr>
          <w:rFonts w:cs="Arial"/>
          <w:shd w:val="clear" w:color="auto" w:fill="FFFFFF"/>
        </w:rPr>
        <w:br/>
      </w:r>
      <w:r w:rsidRPr="00A71786">
        <w:rPr>
          <w:rFonts w:cs="Arial"/>
          <w:b/>
          <w:shd w:val="clear" w:color="auto" w:fill="FFFFFF"/>
        </w:rPr>
        <w:t>Srážka</w:t>
      </w:r>
      <w:r w:rsidRPr="00A71786">
        <w:rPr>
          <w:rFonts w:cs="Arial"/>
          <w:shd w:val="clear" w:color="auto" w:fill="FFFFFF"/>
        </w:rPr>
        <w:t xml:space="preserve"> </w:t>
      </w:r>
      <w:r w:rsidR="009252DD">
        <w:rPr>
          <w:rFonts w:cs="Arial"/>
          <w:shd w:val="clear" w:color="auto" w:fill="FFFFFF"/>
        </w:rPr>
        <w:tab/>
      </w:r>
      <w:r w:rsidR="009252DD">
        <w:rPr>
          <w:rFonts w:cs="Arial"/>
          <w:shd w:val="clear" w:color="auto" w:fill="FFFFFF"/>
        </w:rPr>
        <w:tab/>
      </w:r>
      <w:r w:rsidRPr="00A71786">
        <w:rPr>
          <w:rFonts w:cs="Arial"/>
          <w:shd w:val="clear" w:color="auto" w:fill="FFFFFF"/>
        </w:rPr>
        <w:t>- srážka zaměstnance za odebrané stravenky (bez hodnocení příspěvku)</w:t>
      </w:r>
      <w:r w:rsidRPr="00A71786">
        <w:rPr>
          <w:rFonts w:cs="Arial"/>
          <w:shd w:val="clear" w:color="auto" w:fill="FFFFFF"/>
        </w:rPr>
        <w:br/>
      </w:r>
      <w:r w:rsidRPr="00A71786">
        <w:rPr>
          <w:rFonts w:cs="Arial"/>
          <w:b/>
          <w:shd w:val="clear" w:color="auto" w:fill="FFFFFF"/>
        </w:rPr>
        <w:t>Lokalita</w:t>
      </w:r>
      <w:r w:rsidRPr="00A71786">
        <w:rPr>
          <w:rFonts w:cs="Arial"/>
          <w:shd w:val="clear" w:color="auto" w:fill="FFFFFF"/>
        </w:rPr>
        <w:t xml:space="preserve"> </w:t>
      </w:r>
      <w:r w:rsidR="009252DD">
        <w:rPr>
          <w:rFonts w:cs="Arial"/>
          <w:shd w:val="clear" w:color="auto" w:fill="FFFFFF"/>
        </w:rPr>
        <w:tab/>
      </w:r>
      <w:r w:rsidRPr="00A71786">
        <w:rPr>
          <w:rFonts w:cs="Arial"/>
          <w:shd w:val="clear" w:color="auto" w:fill="FFFFFF"/>
        </w:rPr>
        <w:t>- lokalita odběru stravenek</w:t>
      </w:r>
    </w:p>
    <w:p w14:paraId="356778B5" w14:textId="77777777" w:rsidR="00DD3358" w:rsidRPr="00A71786" w:rsidRDefault="00DD3358" w:rsidP="00DD3358">
      <w:pPr>
        <w:rPr>
          <w:rFonts w:cs="Arial"/>
        </w:rPr>
      </w:pPr>
    </w:p>
    <w:p w14:paraId="5D8E8740" w14:textId="77777777" w:rsidR="00DD3358" w:rsidRPr="00A71786" w:rsidRDefault="00DD3358" w:rsidP="00DD3358">
      <w:pPr>
        <w:overflowPunct/>
        <w:autoSpaceDE/>
        <w:autoSpaceDN/>
        <w:adjustRightInd/>
        <w:textAlignment w:val="auto"/>
        <w:rPr>
          <w:rFonts w:cs="Arial"/>
        </w:rPr>
      </w:pPr>
      <w:r w:rsidRPr="00A71786">
        <w:rPr>
          <w:rFonts w:cs="Arial"/>
          <w:b/>
        </w:rPr>
        <w:t>Výběr</w:t>
      </w:r>
      <w:r w:rsidRPr="00A71786">
        <w:rPr>
          <w:rFonts w:cs="Arial"/>
        </w:rPr>
        <w:t>: aktuální řádkov</w:t>
      </w:r>
      <w:r w:rsidR="009252DD">
        <w:rPr>
          <w:rFonts w:cs="Arial"/>
        </w:rPr>
        <w:t>á</w:t>
      </w:r>
      <w:r w:rsidRPr="00A71786">
        <w:rPr>
          <w:rFonts w:cs="Arial"/>
        </w:rPr>
        <w:t xml:space="preserve"> práva, osoby platné pro Doch, typ odběru = 5, zdroj 0,1</w:t>
      </w:r>
      <w:r w:rsidRPr="00A71786">
        <w:rPr>
          <w:rFonts w:cs="Arial"/>
        </w:rPr>
        <w:br/>
      </w:r>
      <w:r w:rsidRPr="00A71786">
        <w:rPr>
          <w:rFonts w:cs="Arial"/>
          <w:b/>
          <w:shd w:val="clear" w:color="auto" w:fill="FFFFFF"/>
        </w:rPr>
        <w:t>Stránkování</w:t>
      </w:r>
      <w:r w:rsidRPr="00A71786">
        <w:rPr>
          <w:rFonts w:cs="Arial"/>
          <w:shd w:val="clear" w:color="auto" w:fill="FFFFFF"/>
        </w:rPr>
        <w:t>: není</w:t>
      </w:r>
      <w:r w:rsidRPr="00A71786">
        <w:rPr>
          <w:rFonts w:cs="Arial"/>
          <w:shd w:val="clear" w:color="auto" w:fill="FFFFFF"/>
        </w:rPr>
        <w:br/>
      </w:r>
      <w:r w:rsidRPr="00A71786">
        <w:rPr>
          <w:rFonts w:cs="Arial"/>
          <w:b/>
          <w:shd w:val="clear" w:color="auto" w:fill="FFFFFF"/>
        </w:rPr>
        <w:t>Řazení</w:t>
      </w:r>
      <w:r w:rsidRPr="00A71786">
        <w:rPr>
          <w:rFonts w:cs="Arial"/>
          <w:shd w:val="clear" w:color="auto" w:fill="FFFFFF"/>
        </w:rPr>
        <w:t xml:space="preserve">: kód struktury, příjmení, jméno, os. </w:t>
      </w:r>
      <w:r w:rsidRPr="00A71786">
        <w:rPr>
          <w:rFonts w:cs="Arial"/>
        </w:rPr>
        <w:t>číslo</w:t>
      </w:r>
    </w:p>
    <w:p w14:paraId="3FE797BD" w14:textId="77777777" w:rsidR="002A25CA" w:rsidRDefault="002A25CA" w:rsidP="00DD3358">
      <w:pPr>
        <w:overflowPunct/>
        <w:autoSpaceDE/>
        <w:autoSpaceDN/>
        <w:adjustRightInd/>
        <w:textAlignment w:val="auto"/>
        <w:rPr>
          <w:rFonts w:ascii="Times New Roman" w:hAnsi="Times New Roman"/>
          <w:sz w:val="24"/>
          <w:szCs w:val="24"/>
        </w:rPr>
      </w:pPr>
    </w:p>
    <w:p w14:paraId="32B5004F" w14:textId="77777777" w:rsidR="00DD3358" w:rsidRPr="00DD3358" w:rsidRDefault="00DD3358" w:rsidP="00DD3358">
      <w:pPr>
        <w:overflowPunct/>
        <w:autoSpaceDE/>
        <w:autoSpaceDN/>
        <w:adjustRightInd/>
        <w:textAlignment w:val="auto"/>
        <w:rPr>
          <w:rFonts w:ascii="Times New Roman" w:hAnsi="Times New Roman"/>
          <w:vanish/>
          <w:sz w:val="24"/>
          <w:szCs w:val="24"/>
        </w:rPr>
      </w:pPr>
      <w:r w:rsidRPr="00DD3358">
        <w:rPr>
          <w:rFonts w:ascii="Times New Roman" w:hAnsi="Times New Roman"/>
          <w:vanish/>
          <w:sz w:val="24"/>
          <w:szCs w:val="24"/>
        </w:rPr>
        <w:t>Poslech</w:t>
      </w:r>
    </w:p>
    <w:p w14:paraId="64D99796" w14:textId="77777777" w:rsidR="00DD3358" w:rsidRPr="00DD3358" w:rsidRDefault="00DD3358" w:rsidP="00DD3358">
      <w:pPr>
        <w:overflowPunct/>
        <w:autoSpaceDE/>
        <w:autoSpaceDN/>
        <w:adjustRightInd/>
        <w:textAlignment w:val="auto"/>
        <w:rPr>
          <w:rFonts w:ascii="Times New Roman" w:hAnsi="Times New Roman"/>
          <w:vanish/>
          <w:sz w:val="24"/>
          <w:szCs w:val="24"/>
        </w:rPr>
      </w:pPr>
      <w:r w:rsidRPr="00DD3358">
        <w:rPr>
          <w:rFonts w:ascii="Times New Roman" w:hAnsi="Times New Roman"/>
          <w:vanish/>
          <w:sz w:val="24"/>
          <w:szCs w:val="24"/>
        </w:rPr>
        <w:t>Fonetický přepis</w:t>
      </w:r>
    </w:p>
    <w:p w14:paraId="0A993AE0" w14:textId="77777777" w:rsidR="00DD3358" w:rsidRPr="00DD3358" w:rsidRDefault="00DD3358" w:rsidP="00DD3358"/>
    <w:p w14:paraId="33744DA3" w14:textId="77777777" w:rsidR="00DD3358" w:rsidRPr="00DD3358" w:rsidRDefault="00DD3358" w:rsidP="00DD3358">
      <w:pPr>
        <w:pStyle w:val="Nadpis2"/>
      </w:pPr>
      <w:bookmarkStart w:id="337" w:name="Dcs09_popis"/>
      <w:bookmarkStart w:id="338" w:name="_Toc271548752"/>
      <w:bookmarkStart w:id="339" w:name="_Toc498408316"/>
      <w:bookmarkStart w:id="340" w:name="_Toc266368188"/>
      <w:bookmarkStart w:id="341" w:name="_Toc198144097"/>
      <w:bookmarkEnd w:id="337"/>
      <w:r w:rsidRPr="00DD3358">
        <w:t>Dcs09 – Strava, rekapitulace podle typu</w:t>
      </w:r>
      <w:bookmarkEnd w:id="338"/>
      <w:bookmarkEnd w:id="339"/>
      <w:bookmarkEnd w:id="341"/>
      <w:r w:rsidRPr="00DD3358">
        <w:t xml:space="preserve"> </w:t>
      </w:r>
      <w:bookmarkEnd w:id="340"/>
    </w:p>
    <w:p w14:paraId="0FD32AC7" w14:textId="77777777" w:rsidR="00DD3358" w:rsidRPr="00DD3358" w:rsidRDefault="00DD3358" w:rsidP="009252DD">
      <w:pPr>
        <w:jc w:val="both"/>
      </w:pPr>
      <w:r w:rsidRPr="00DD3358">
        <w:t>Sestava obsahuje přehled zúčtování příspěvku na stravu v aktuálním období za zvolenou strukturu v členění jídla / stravenky.</w:t>
      </w:r>
    </w:p>
    <w:p w14:paraId="331CCF7D" w14:textId="77777777" w:rsidR="00DD3358" w:rsidRPr="00DD3358" w:rsidRDefault="00DD3358" w:rsidP="00DD3358">
      <w:pPr>
        <w:rPr>
          <w:rFonts w:cs="Arial"/>
        </w:rPr>
      </w:pPr>
    </w:p>
    <w:p w14:paraId="7350B4EA" w14:textId="77777777" w:rsidR="00DD3358" w:rsidRPr="00DD3358" w:rsidRDefault="00DD3358" w:rsidP="00DD3358">
      <w:pPr>
        <w:rPr>
          <w:rFonts w:cs="Arial"/>
          <w:b/>
          <w:u w:val="single"/>
        </w:rPr>
      </w:pPr>
      <w:r w:rsidRPr="00DD3358">
        <w:rPr>
          <w:rFonts w:cs="Arial"/>
          <w:b/>
          <w:u w:val="single"/>
        </w:rPr>
        <w:t>Parametry sestavy :</w:t>
      </w:r>
    </w:p>
    <w:p w14:paraId="7A397249" w14:textId="77777777" w:rsidR="00DD3358" w:rsidRPr="00DD3358" w:rsidRDefault="00DD3358" w:rsidP="00DD3358">
      <w:pPr>
        <w:rPr>
          <w:shd w:val="clear" w:color="auto" w:fill="FFFFFF"/>
        </w:rPr>
      </w:pPr>
      <w:r w:rsidRPr="00DD3358">
        <w:t>Období Od - první období pro výběr dat pro zobrazení (standardně aktuální období)</w:t>
      </w:r>
      <w:r w:rsidRPr="00DD3358">
        <w:br/>
      </w:r>
      <w:r w:rsidRPr="00DD3358">
        <w:rPr>
          <w:shd w:val="clear" w:color="auto" w:fill="FFFFFF"/>
        </w:rPr>
        <w:t>Období Do - poslední období pro výběr údajů pro zobrazení (standardně aktuální období)</w:t>
      </w:r>
      <w:r w:rsidRPr="00DD3358">
        <w:rPr>
          <w:shd w:val="clear" w:color="auto" w:fill="FFFFFF"/>
        </w:rPr>
        <w:br/>
        <w:t>Správní oddíl – správní oddíl, pokud se nevyplní</w:t>
      </w:r>
      <w:r w:rsidR="009252DD">
        <w:rPr>
          <w:shd w:val="clear" w:color="auto" w:fill="FFFFFF"/>
        </w:rPr>
        <w:t>,</w:t>
      </w:r>
      <w:r w:rsidRPr="00DD3358">
        <w:rPr>
          <w:shd w:val="clear" w:color="auto" w:fill="FFFFFF"/>
        </w:rPr>
        <w:t xml:space="preserve"> tak za všechny správní oddíly</w:t>
      </w:r>
      <w:r w:rsidRPr="00DD3358">
        <w:rPr>
          <w:shd w:val="clear" w:color="auto" w:fill="FFFFFF"/>
        </w:rPr>
        <w:br/>
        <w:t>Struktura - volba struktury, pokud se nevyplní</w:t>
      </w:r>
      <w:r w:rsidR="009252DD">
        <w:rPr>
          <w:shd w:val="clear" w:color="auto" w:fill="FFFFFF"/>
        </w:rPr>
        <w:t>,</w:t>
      </w:r>
      <w:r w:rsidRPr="00DD3358">
        <w:rPr>
          <w:shd w:val="clear" w:color="auto" w:fill="FFFFFF"/>
        </w:rPr>
        <w:t xml:space="preserve"> tak se použije org. </w:t>
      </w:r>
      <w:r w:rsidRPr="00DD3358">
        <w:t>struktura</w:t>
      </w:r>
      <w:r w:rsidRPr="00DD3358">
        <w:br/>
      </w:r>
      <w:r w:rsidRPr="00DD3358">
        <w:rPr>
          <w:shd w:val="clear" w:color="auto" w:fill="FFFFFF"/>
        </w:rPr>
        <w:t>Hladina - hladina zvolené struktury</w:t>
      </w:r>
    </w:p>
    <w:p w14:paraId="08E24F56" w14:textId="77777777" w:rsidR="00DD3358" w:rsidRPr="00DD3358" w:rsidRDefault="00DD3358" w:rsidP="00DD3358">
      <w:pPr>
        <w:rPr>
          <w:rFonts w:cs="Arial"/>
          <w:b/>
          <w:bCs/>
        </w:rPr>
      </w:pPr>
    </w:p>
    <w:p w14:paraId="6D0A509C" w14:textId="77777777" w:rsidR="00DD3358" w:rsidRPr="00DD3358" w:rsidRDefault="00DD3358" w:rsidP="00DD3358">
      <w:pPr>
        <w:rPr>
          <w:shd w:val="clear" w:color="auto" w:fill="FFFFFF"/>
        </w:rPr>
      </w:pPr>
      <w:r w:rsidRPr="00DD3358">
        <w:rPr>
          <w:shd w:val="clear" w:color="auto" w:fill="FFFFFF"/>
        </w:rPr>
        <w:t>Položky sestavy:</w:t>
      </w:r>
      <w:r w:rsidRPr="00DD3358">
        <w:rPr>
          <w:shd w:val="clear" w:color="auto" w:fill="FFFFFF"/>
        </w:rPr>
        <w:br/>
      </w:r>
      <w:r w:rsidRPr="00DD3358">
        <w:t>Struktura</w:t>
      </w:r>
      <w:r w:rsidR="009252DD">
        <w:tab/>
      </w:r>
      <w:r w:rsidRPr="00DD3358">
        <w:t xml:space="preserve"> - kód zvolené struktury aktuální pro OSC</w:t>
      </w:r>
      <w:r w:rsidRPr="00DD3358">
        <w:br/>
      </w:r>
      <w:r w:rsidRPr="00DD3358">
        <w:rPr>
          <w:shd w:val="clear" w:color="auto" w:fill="FFFFFF"/>
        </w:rPr>
        <w:t xml:space="preserve">Nárok </w:t>
      </w:r>
      <w:r w:rsidR="009252DD">
        <w:rPr>
          <w:shd w:val="clear" w:color="auto" w:fill="FFFFFF"/>
        </w:rPr>
        <w:tab/>
      </w:r>
      <w:r w:rsidR="009252DD">
        <w:rPr>
          <w:shd w:val="clear" w:color="auto" w:fill="FFFFFF"/>
        </w:rPr>
        <w:tab/>
      </w:r>
      <w:r w:rsidRPr="00DD3358">
        <w:rPr>
          <w:shd w:val="clear" w:color="auto" w:fill="FFFFFF"/>
        </w:rPr>
        <w:t>- nárok příspěvku na aktuální období (včetně převodu z předchozího období)</w:t>
      </w:r>
      <w:r w:rsidRPr="00DD3358">
        <w:rPr>
          <w:shd w:val="clear" w:color="auto" w:fill="FFFFFF"/>
        </w:rPr>
        <w:br/>
        <w:t xml:space="preserve">Jídla </w:t>
      </w:r>
      <w:r w:rsidR="009252DD">
        <w:rPr>
          <w:shd w:val="clear" w:color="auto" w:fill="FFFFFF"/>
        </w:rPr>
        <w:tab/>
      </w:r>
      <w:r w:rsidR="009252DD">
        <w:rPr>
          <w:shd w:val="clear" w:color="auto" w:fill="FFFFFF"/>
        </w:rPr>
        <w:tab/>
      </w:r>
      <w:r w:rsidRPr="00DD3358">
        <w:rPr>
          <w:shd w:val="clear" w:color="auto" w:fill="FFFFFF"/>
        </w:rPr>
        <w:t>- počet odebraných jídel</w:t>
      </w:r>
      <w:r w:rsidRPr="00DD3358">
        <w:rPr>
          <w:shd w:val="clear" w:color="auto" w:fill="FFFFFF"/>
        </w:rPr>
        <w:br/>
        <w:t xml:space="preserve">Stravenky </w:t>
      </w:r>
      <w:r w:rsidR="009252DD">
        <w:rPr>
          <w:shd w:val="clear" w:color="auto" w:fill="FFFFFF"/>
        </w:rPr>
        <w:tab/>
      </w:r>
      <w:r w:rsidRPr="00DD3358">
        <w:rPr>
          <w:shd w:val="clear" w:color="auto" w:fill="FFFFFF"/>
        </w:rPr>
        <w:t>- počet odebraných stravenek</w:t>
      </w:r>
      <w:r w:rsidRPr="00DD3358">
        <w:rPr>
          <w:shd w:val="clear" w:color="auto" w:fill="FFFFFF"/>
        </w:rPr>
        <w:br/>
        <w:t xml:space="preserve">Stravné </w:t>
      </w:r>
      <w:r w:rsidR="009252DD">
        <w:rPr>
          <w:shd w:val="clear" w:color="auto" w:fill="FFFFFF"/>
        </w:rPr>
        <w:tab/>
      </w:r>
      <w:r w:rsidRPr="00DD3358">
        <w:rPr>
          <w:shd w:val="clear" w:color="auto" w:fill="FFFFFF"/>
        </w:rPr>
        <w:t>- celková cena za jídla i stravenky</w:t>
      </w:r>
      <w:r w:rsidRPr="00DD3358">
        <w:rPr>
          <w:shd w:val="clear" w:color="auto" w:fill="FFFFFF"/>
        </w:rPr>
        <w:br/>
      </w:r>
      <w:r w:rsidRPr="00DD3358">
        <w:t xml:space="preserve">Zákl. </w:t>
      </w:r>
      <w:r w:rsidRPr="00DD3358">
        <w:rPr>
          <w:shd w:val="clear" w:color="auto" w:fill="FFFFFF"/>
        </w:rPr>
        <w:t xml:space="preserve">DPH </w:t>
      </w:r>
      <w:r w:rsidR="009252DD">
        <w:rPr>
          <w:shd w:val="clear" w:color="auto" w:fill="FFFFFF"/>
        </w:rPr>
        <w:tab/>
      </w:r>
      <w:r w:rsidRPr="00DD3358">
        <w:rPr>
          <w:shd w:val="clear" w:color="auto" w:fill="FFFFFF"/>
        </w:rPr>
        <w:t>- dílčí základ DPH na vstupu</w:t>
      </w:r>
      <w:r w:rsidRPr="00DD3358">
        <w:rPr>
          <w:shd w:val="clear" w:color="auto" w:fill="FFFFFF"/>
        </w:rPr>
        <w:br/>
        <w:t xml:space="preserve">Přís.ORG </w:t>
      </w:r>
      <w:r w:rsidR="009252DD">
        <w:rPr>
          <w:shd w:val="clear" w:color="auto" w:fill="FFFFFF"/>
        </w:rPr>
        <w:tab/>
      </w:r>
      <w:r w:rsidRPr="00DD3358">
        <w:rPr>
          <w:shd w:val="clear" w:color="auto" w:fill="FFFFFF"/>
        </w:rPr>
        <w:t>- přiznán příspěvek zaměstnavatele</w:t>
      </w:r>
      <w:r w:rsidRPr="00DD3358">
        <w:rPr>
          <w:shd w:val="clear" w:color="auto" w:fill="FFFFFF"/>
        </w:rPr>
        <w:br/>
        <w:t xml:space="preserve">SF </w:t>
      </w:r>
      <w:r w:rsidR="009252DD">
        <w:rPr>
          <w:shd w:val="clear" w:color="auto" w:fill="FFFFFF"/>
        </w:rPr>
        <w:tab/>
      </w:r>
      <w:r w:rsidR="009252DD">
        <w:rPr>
          <w:shd w:val="clear" w:color="auto" w:fill="FFFFFF"/>
        </w:rPr>
        <w:tab/>
      </w:r>
      <w:r w:rsidRPr="00DD3358">
        <w:rPr>
          <w:shd w:val="clear" w:color="auto" w:fill="FFFFFF"/>
        </w:rPr>
        <w:t>- přiznaný příspěvek ze sociálního fondu</w:t>
      </w:r>
      <w:r w:rsidRPr="00DD3358">
        <w:rPr>
          <w:shd w:val="clear" w:color="auto" w:fill="FFFFFF"/>
        </w:rPr>
        <w:br/>
        <w:t xml:space="preserve">Odbory </w:t>
      </w:r>
      <w:r w:rsidR="009252DD">
        <w:rPr>
          <w:shd w:val="clear" w:color="auto" w:fill="FFFFFF"/>
        </w:rPr>
        <w:tab/>
      </w:r>
      <w:r w:rsidRPr="00DD3358">
        <w:rPr>
          <w:shd w:val="clear" w:color="auto" w:fill="FFFFFF"/>
        </w:rPr>
        <w:t>- přiznán příspěvek z odborů</w:t>
      </w:r>
      <w:r w:rsidRPr="00DD3358">
        <w:rPr>
          <w:shd w:val="clear" w:color="auto" w:fill="FFFFFF"/>
        </w:rPr>
        <w:br/>
        <w:t xml:space="preserve">DPH </w:t>
      </w:r>
      <w:r w:rsidR="009252DD">
        <w:rPr>
          <w:shd w:val="clear" w:color="auto" w:fill="FFFFFF"/>
        </w:rPr>
        <w:tab/>
      </w:r>
      <w:r w:rsidR="009252DD">
        <w:rPr>
          <w:shd w:val="clear" w:color="auto" w:fill="FFFFFF"/>
        </w:rPr>
        <w:tab/>
      </w:r>
      <w:r w:rsidRPr="00DD3358">
        <w:rPr>
          <w:shd w:val="clear" w:color="auto" w:fill="FFFFFF"/>
        </w:rPr>
        <w:t>- DPH ze srážky ze mzdy zaměstnance</w:t>
      </w:r>
      <w:r w:rsidRPr="00DD3358">
        <w:rPr>
          <w:shd w:val="clear" w:color="auto" w:fill="FFFFFF"/>
        </w:rPr>
        <w:br/>
      </w:r>
      <w:r w:rsidRPr="00DD3358">
        <w:t xml:space="preserve">Srážka </w:t>
      </w:r>
      <w:r w:rsidR="009252DD">
        <w:tab/>
      </w:r>
      <w:r w:rsidR="009252DD">
        <w:tab/>
      </w:r>
      <w:r w:rsidRPr="00DD3358">
        <w:t>- srážka ze mzdy</w:t>
      </w:r>
      <w:r w:rsidRPr="00DD3358">
        <w:br/>
      </w:r>
      <w:r w:rsidRPr="00DD3358">
        <w:br/>
      </w:r>
      <w:r w:rsidRPr="00DD3358">
        <w:rPr>
          <w:shd w:val="clear" w:color="auto" w:fill="FFFFFF"/>
        </w:rPr>
        <w:t>Výběr: aktuální řádkov</w:t>
      </w:r>
      <w:r w:rsidR="009252DD">
        <w:rPr>
          <w:shd w:val="clear" w:color="auto" w:fill="FFFFFF"/>
        </w:rPr>
        <w:t>á</w:t>
      </w:r>
      <w:r w:rsidRPr="00DD3358">
        <w:rPr>
          <w:shd w:val="clear" w:color="auto" w:fill="FFFFFF"/>
        </w:rPr>
        <w:t xml:space="preserve"> práva nad seznamem osob pro Doch</w:t>
      </w:r>
    </w:p>
    <w:p w14:paraId="3FC35D9E" w14:textId="77777777" w:rsidR="00DD3358" w:rsidRPr="00A8604C" w:rsidRDefault="00DD3358" w:rsidP="00DD3358">
      <w:pPr>
        <w:overflowPunct/>
        <w:autoSpaceDE/>
        <w:autoSpaceDN/>
        <w:adjustRightInd/>
        <w:textAlignment w:val="auto"/>
        <w:rPr>
          <w:rFonts w:cs="Arial"/>
        </w:rPr>
      </w:pPr>
      <w:r w:rsidRPr="00A8604C">
        <w:rPr>
          <w:rFonts w:cs="Arial"/>
        </w:rPr>
        <w:t>Generován</w:t>
      </w:r>
      <w:r w:rsidR="00A8604C" w:rsidRPr="00A8604C">
        <w:rPr>
          <w:rFonts w:cs="Arial"/>
        </w:rPr>
        <w:t>í:</w:t>
      </w:r>
      <w:r w:rsidRPr="00A8604C">
        <w:rPr>
          <w:rFonts w:cs="Arial"/>
        </w:rPr>
        <w:t xml:space="preserve"> součty za kód zvolené struktury a za celou sestavu</w:t>
      </w:r>
      <w:r w:rsidRPr="00A8604C">
        <w:rPr>
          <w:rFonts w:cs="Arial"/>
        </w:rPr>
        <w:br/>
        <w:t>Uspořádání</w:t>
      </w:r>
      <w:r w:rsidR="00A8604C" w:rsidRPr="00A8604C">
        <w:rPr>
          <w:rFonts w:cs="Arial"/>
        </w:rPr>
        <w:t>:</w:t>
      </w:r>
      <w:r w:rsidRPr="00A8604C">
        <w:rPr>
          <w:rFonts w:cs="Arial"/>
        </w:rPr>
        <w:t xml:space="preserve"> kód zvolené struktury</w:t>
      </w:r>
      <w:r w:rsidR="00A8604C">
        <w:rPr>
          <w:rFonts w:cs="Arial"/>
        </w:rPr>
        <w:t>.</w:t>
      </w:r>
    </w:p>
    <w:p w14:paraId="44EB546F" w14:textId="75A6F960" w:rsidR="00DD3358" w:rsidRDefault="00DD3358" w:rsidP="00DD3358">
      <w:pPr>
        <w:rPr>
          <w:rFonts w:cs="Arial"/>
        </w:rPr>
      </w:pPr>
    </w:p>
    <w:p w14:paraId="1312FE98" w14:textId="77777777" w:rsidR="0041761A" w:rsidRPr="00DD3358" w:rsidRDefault="0041761A" w:rsidP="0041761A">
      <w:pPr>
        <w:pStyle w:val="Nadpis2"/>
      </w:pPr>
      <w:bookmarkStart w:id="342" w:name="_Toc498408317"/>
      <w:bookmarkStart w:id="343" w:name="_Toc271548661"/>
      <w:bookmarkStart w:id="344" w:name="_Toc263335168"/>
      <w:bookmarkStart w:id="345" w:name="_Toc263421879"/>
      <w:bookmarkStart w:id="346" w:name="_Toc198144098"/>
      <w:r w:rsidRPr="00DD3358">
        <w:t>Exportní funkce</w:t>
      </w:r>
      <w:bookmarkEnd w:id="342"/>
      <w:bookmarkEnd w:id="346"/>
      <w:r w:rsidRPr="00DD3358">
        <w:t xml:space="preserve"> </w:t>
      </w:r>
      <w:bookmarkEnd w:id="343"/>
    </w:p>
    <w:p w14:paraId="5ABDBFA5" w14:textId="77777777" w:rsidR="0041761A" w:rsidRPr="00DD3358" w:rsidRDefault="0041761A" w:rsidP="0041761A">
      <w:pPr>
        <w:pStyle w:val="Nadpis3"/>
      </w:pPr>
      <w:bookmarkStart w:id="347" w:name="Dce05_popis"/>
      <w:bookmarkStart w:id="348" w:name="_Toc263335181"/>
      <w:bookmarkStart w:id="349" w:name="_Toc263421892"/>
      <w:bookmarkStart w:id="350" w:name="_Toc271548666"/>
      <w:bookmarkStart w:id="351" w:name="_Toc498408318"/>
      <w:bookmarkStart w:id="352" w:name="_Toc198144099"/>
      <w:bookmarkEnd w:id="344"/>
      <w:bookmarkEnd w:id="345"/>
      <w:bookmarkEnd w:id="347"/>
      <w:r w:rsidRPr="00DD3358">
        <w:rPr>
          <w:rFonts w:eastAsia="Arial Unicode MS" w:cs="Arial Unicode MS"/>
        </w:rPr>
        <w:t xml:space="preserve">Dce05 - </w:t>
      </w:r>
      <w:r w:rsidRPr="00DD3358">
        <w:t>Export – strava</w:t>
      </w:r>
      <w:bookmarkEnd w:id="348"/>
      <w:bookmarkEnd w:id="349"/>
      <w:bookmarkEnd w:id="350"/>
      <w:bookmarkEnd w:id="351"/>
      <w:bookmarkEnd w:id="352"/>
    </w:p>
    <w:p w14:paraId="3C6E0026" w14:textId="77777777" w:rsidR="0041761A" w:rsidRPr="00DD3358" w:rsidRDefault="0041761A" w:rsidP="0041761A">
      <w:bookmarkStart w:id="353" w:name="_Toc263335182"/>
      <w:bookmarkStart w:id="354" w:name="_Toc263421893"/>
      <w:r w:rsidRPr="00DD3358">
        <w:t>Formulář slouží pro export aktuálního stavu evidence stravy do souboru typu XLS.</w:t>
      </w:r>
      <w:bookmarkEnd w:id="353"/>
      <w:bookmarkEnd w:id="354"/>
    </w:p>
    <w:p w14:paraId="63087829" w14:textId="77777777" w:rsidR="0041761A" w:rsidRPr="00DD3358" w:rsidRDefault="0041761A" w:rsidP="0041761A">
      <w:bookmarkStart w:id="355" w:name="_Toc263335183"/>
      <w:bookmarkStart w:id="356" w:name="_Toc263421894"/>
      <w:r w:rsidRPr="00DD3358">
        <w:t>Výstupní soubor obsahuje export aktuálního evidence stravy.</w:t>
      </w:r>
      <w:bookmarkEnd w:id="355"/>
      <w:bookmarkEnd w:id="356"/>
      <w:r w:rsidRPr="00DD3358">
        <w:t xml:space="preserve">  </w:t>
      </w:r>
    </w:p>
    <w:p w14:paraId="56F6AC3D" w14:textId="77777777" w:rsidR="0041761A" w:rsidRPr="00DD3358" w:rsidRDefault="0041761A" w:rsidP="0041761A">
      <w:bookmarkStart w:id="357" w:name="_Toc263335184"/>
      <w:bookmarkStart w:id="358" w:name="_Toc263421895"/>
      <w:r w:rsidRPr="00DD3358">
        <w:t>Export je realizovaný jako standardní sestava bez generování zobrazení.</w:t>
      </w:r>
      <w:bookmarkEnd w:id="357"/>
      <w:bookmarkEnd w:id="358"/>
    </w:p>
    <w:p w14:paraId="503A76DA" w14:textId="77777777" w:rsidR="0041761A" w:rsidRPr="00DD3358" w:rsidRDefault="0041761A" w:rsidP="0041761A">
      <w:bookmarkStart w:id="359" w:name="_Toc263335185"/>
      <w:bookmarkStart w:id="360" w:name="_Toc263421896"/>
      <w:r w:rsidRPr="00DD3358">
        <w:t xml:space="preserve">Obsluha formuláře – </w:t>
      </w:r>
      <w:r>
        <w:t>viz</w:t>
      </w:r>
      <w:r w:rsidRPr="00DD3358">
        <w:t xml:space="preserve"> popis standardní obsluhy sestav.</w:t>
      </w:r>
      <w:bookmarkEnd w:id="359"/>
      <w:bookmarkEnd w:id="360"/>
    </w:p>
    <w:p w14:paraId="6DEE691A" w14:textId="77777777" w:rsidR="0041761A" w:rsidRPr="00DD3358" w:rsidRDefault="0041761A" w:rsidP="0041761A">
      <w:r w:rsidRPr="00DD3358">
        <w:t>Exportní soubor obsahuje kompletní záznamy evidence stravy a příslušné hodnoty číselníku stravy v jednom řádku.</w:t>
      </w:r>
    </w:p>
    <w:p w14:paraId="6E42F777" w14:textId="77777777" w:rsidR="00710D42" w:rsidRDefault="00710D42" w:rsidP="00710D42"/>
    <w:p w14:paraId="1A1C7529" w14:textId="77777777" w:rsidR="00710D42" w:rsidRDefault="00710D42" w:rsidP="00710D42">
      <w:pPr>
        <w:pStyle w:val="Nadpis3"/>
      </w:pPr>
      <w:bookmarkStart w:id="361" w:name="Dce06_popis"/>
      <w:bookmarkStart w:id="362" w:name="_Toc498408319"/>
      <w:bookmarkStart w:id="363" w:name="_Toc198144100"/>
      <w:bookmarkEnd w:id="361"/>
      <w:r>
        <w:lastRenderedPageBreak/>
        <w:t>Dce06 - Export - strava, typ Edenred</w:t>
      </w:r>
      <w:bookmarkEnd w:id="362"/>
      <w:bookmarkEnd w:id="363"/>
    </w:p>
    <w:p w14:paraId="50C77325" w14:textId="77777777" w:rsidR="00710D42" w:rsidRPr="00DD3358" w:rsidRDefault="00710D42" w:rsidP="00710D42">
      <w:r w:rsidRPr="00DD3358">
        <w:t xml:space="preserve">Formulář slouží pro export aktuálního stavu </w:t>
      </w:r>
      <w:r w:rsidR="001617C7">
        <w:t xml:space="preserve">objednávky stravenek </w:t>
      </w:r>
      <w:r w:rsidRPr="00DD3358">
        <w:t xml:space="preserve"> do souboru typu X</w:t>
      </w:r>
      <w:r>
        <w:t>ML ve formátu Edenred.</w:t>
      </w:r>
    </w:p>
    <w:p w14:paraId="0E9936B3" w14:textId="77777777" w:rsidR="00710D42" w:rsidRDefault="00710D42" w:rsidP="00DD3358">
      <w:pPr>
        <w:rPr>
          <w:rFonts w:cs="Arial"/>
        </w:rPr>
      </w:pPr>
    </w:p>
    <w:p w14:paraId="26D425DB" w14:textId="77777777" w:rsidR="00BB1CE9" w:rsidRPr="000A1D5B" w:rsidRDefault="00BB1CE9" w:rsidP="0041761A">
      <w:pPr>
        <w:pStyle w:val="Nadpis3"/>
      </w:pPr>
      <w:bookmarkStart w:id="364" w:name="Dcs10_popis"/>
      <w:bookmarkStart w:id="365" w:name="_Toc498408320"/>
      <w:bookmarkStart w:id="366" w:name="_Toc198144101"/>
      <w:bookmarkEnd w:id="364"/>
      <w:r w:rsidRPr="000A1D5B">
        <w:t>Dcs10 – Stravenky, objednávka SODEXO</w:t>
      </w:r>
      <w:bookmarkEnd w:id="365"/>
      <w:bookmarkEnd w:id="366"/>
    </w:p>
    <w:p w14:paraId="33BCF835" w14:textId="77777777" w:rsidR="00BB1CE9" w:rsidRPr="000A1D5B" w:rsidRDefault="00BB1CE9" w:rsidP="008F7878">
      <w:pPr>
        <w:pStyle w:val="dokumentace-textpodntu"/>
        <w:ind w:left="0"/>
        <w:jc w:val="both"/>
      </w:pPr>
      <w:r w:rsidRPr="000A1D5B">
        <w:t>Specializovaný export pro generování podkladů pro elektronickou objednávku stravenek typu SODEXO. Realizováno formou sestavy s exportem do formátu CSV.</w:t>
      </w:r>
    </w:p>
    <w:p w14:paraId="738AE530" w14:textId="77777777" w:rsidR="00E76FF5" w:rsidRDefault="00E76FF5" w:rsidP="00E76FF5">
      <w:pPr>
        <w:pStyle w:val="dokumentace-textpodntu"/>
        <w:ind w:left="0"/>
      </w:pPr>
      <w:r w:rsidRPr="008B3434">
        <w:t xml:space="preserve">Sestava obsahuje aktuální obsah záznamů ze záložky „Dcs02, </w:t>
      </w:r>
      <w:r>
        <w:t>Nárok na přisp.</w:t>
      </w:r>
      <w:r w:rsidRPr="008B3434">
        <w:t>“ po generov</w:t>
      </w:r>
      <w:r w:rsidR="00EA7D5A">
        <w:t>á</w:t>
      </w:r>
      <w:r w:rsidRPr="008B3434">
        <w:t>ní na aktuální období.</w:t>
      </w:r>
      <w:r w:rsidR="003165B1">
        <w:t xml:space="preserve"> Do exportu se nezahrnou záznamy u kterých je pole „Počet jídel“ &lt;= 0.   </w:t>
      </w:r>
    </w:p>
    <w:p w14:paraId="32875DC5" w14:textId="77777777" w:rsidR="00E76FF5" w:rsidRDefault="00E76FF5" w:rsidP="00E76FF5">
      <w:pPr>
        <w:pStyle w:val="dokumentace-textpodntu"/>
        <w:ind w:left="0"/>
      </w:pPr>
      <w:r>
        <w:t>Při generování z</w:t>
      </w:r>
      <w:r w:rsidR="00EA7D5A">
        <w:t>e</w:t>
      </w:r>
      <w:r>
        <w:t> STD aplikace je soubor uložen v</w:t>
      </w:r>
      <w:r w:rsidR="00EA7D5A">
        <w:t>e</w:t>
      </w:r>
      <w:r>
        <w:t> standardním adresáři EGJE, dostupném</w:t>
      </w:r>
      <w:r w:rsidR="00EA7D5A">
        <w:t xml:space="preserve"> v menu</w:t>
      </w:r>
      <w:r>
        <w:t xml:space="preserve"> Akce =&gt; Zobraz složku sestav a protokolů.</w:t>
      </w:r>
    </w:p>
    <w:p w14:paraId="0E2527CF" w14:textId="77777777" w:rsidR="00E76FF5" w:rsidRDefault="00E76FF5" w:rsidP="00E76FF5">
      <w:pPr>
        <w:pStyle w:val="dokumentace-textpodntu"/>
        <w:ind w:left="0"/>
      </w:pPr>
      <w:r>
        <w:t>Při generování z WEB aplikace je soubor možné uložit dle rozhodnutí uživatele.</w:t>
      </w:r>
    </w:p>
    <w:p w14:paraId="4274F07D" w14:textId="77777777" w:rsidR="00E76FF5" w:rsidRDefault="00E76FF5" w:rsidP="00E76FF5">
      <w:pPr>
        <w:rPr>
          <w:rFonts w:cs="Arial"/>
          <w:b/>
          <w:u w:val="single"/>
        </w:rPr>
      </w:pPr>
    </w:p>
    <w:p w14:paraId="1B3ABF68" w14:textId="77777777" w:rsidR="00E76FF5" w:rsidRPr="0069701E" w:rsidRDefault="00E76FF5" w:rsidP="00E76FF5">
      <w:pPr>
        <w:rPr>
          <w:b/>
          <w:u w:val="single"/>
        </w:rPr>
      </w:pPr>
      <w:r w:rsidRPr="0069701E">
        <w:rPr>
          <w:b/>
          <w:u w:val="single"/>
        </w:rPr>
        <w:t>Šablona SODEXO pro CSV a její obsazení :</w:t>
      </w:r>
    </w:p>
    <w:p w14:paraId="37CDC403" w14:textId="77777777" w:rsidR="00E76FF5" w:rsidRPr="0069701E" w:rsidRDefault="00E76FF5" w:rsidP="00E76FF5">
      <w:pPr>
        <w:tabs>
          <w:tab w:val="left" w:pos="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362"/>
        <w:gridCol w:w="3374"/>
        <w:gridCol w:w="2303"/>
      </w:tblGrid>
      <w:tr w:rsidR="00E76FF5" w:rsidRPr="00C76CDD" w14:paraId="6B4E933A" w14:textId="77777777" w:rsidTr="00C76CDD">
        <w:tc>
          <w:tcPr>
            <w:tcW w:w="1317" w:type="dxa"/>
            <w:shd w:val="clear" w:color="auto" w:fill="D9D9D9"/>
          </w:tcPr>
          <w:p w14:paraId="6BE568A6" w14:textId="77777777" w:rsidR="00E76FF5" w:rsidRPr="00C76CDD" w:rsidRDefault="00E76FF5" w:rsidP="00C76CDD">
            <w:pPr>
              <w:rPr>
                <w:b/>
              </w:rPr>
            </w:pPr>
            <w:r w:rsidRPr="00C76CDD">
              <w:rPr>
                <w:b/>
              </w:rPr>
              <w:t>Pole</w:t>
            </w:r>
          </w:p>
        </w:tc>
        <w:tc>
          <w:tcPr>
            <w:tcW w:w="1362" w:type="dxa"/>
            <w:shd w:val="clear" w:color="auto" w:fill="D9D9D9"/>
          </w:tcPr>
          <w:p w14:paraId="5AECA608" w14:textId="77777777" w:rsidR="00E76FF5" w:rsidRPr="00C76CDD" w:rsidRDefault="00E76FF5" w:rsidP="00C76CDD">
            <w:pPr>
              <w:rPr>
                <w:b/>
              </w:rPr>
            </w:pPr>
          </w:p>
        </w:tc>
        <w:tc>
          <w:tcPr>
            <w:tcW w:w="3374" w:type="dxa"/>
            <w:shd w:val="clear" w:color="auto" w:fill="D9D9D9"/>
          </w:tcPr>
          <w:p w14:paraId="43AA7951" w14:textId="77777777" w:rsidR="00E76FF5" w:rsidRPr="00C76CDD" w:rsidRDefault="00E76FF5" w:rsidP="00C76CDD">
            <w:pPr>
              <w:rPr>
                <w:b/>
              </w:rPr>
            </w:pPr>
            <w:r w:rsidRPr="00C76CDD">
              <w:rPr>
                <w:b/>
              </w:rPr>
              <w:t>Popis</w:t>
            </w:r>
          </w:p>
        </w:tc>
        <w:tc>
          <w:tcPr>
            <w:tcW w:w="2303" w:type="dxa"/>
            <w:shd w:val="clear" w:color="auto" w:fill="D9D9D9"/>
          </w:tcPr>
          <w:p w14:paraId="7DFCEE4A" w14:textId="77777777" w:rsidR="00E76FF5" w:rsidRPr="00C76CDD" w:rsidRDefault="00E76FF5" w:rsidP="00C76CDD">
            <w:pPr>
              <w:rPr>
                <w:b/>
              </w:rPr>
            </w:pPr>
            <w:r w:rsidRPr="00C76CDD">
              <w:rPr>
                <w:b/>
              </w:rPr>
              <w:t>EGJE</w:t>
            </w:r>
          </w:p>
        </w:tc>
      </w:tr>
      <w:tr w:rsidR="00E76FF5" w:rsidRPr="0069701E" w14:paraId="1A535046" w14:textId="77777777" w:rsidTr="00C76CDD">
        <w:tc>
          <w:tcPr>
            <w:tcW w:w="1317" w:type="dxa"/>
            <w:shd w:val="clear" w:color="auto" w:fill="auto"/>
          </w:tcPr>
          <w:p w14:paraId="40730C22" w14:textId="77777777" w:rsidR="00E76FF5" w:rsidRPr="00C76CDD" w:rsidRDefault="00E76FF5" w:rsidP="00C76CDD">
            <w:pPr>
              <w:rPr>
                <w:b/>
              </w:rPr>
            </w:pPr>
            <w:r w:rsidRPr="00C76CDD">
              <w:rPr>
                <w:b/>
              </w:rPr>
              <w:t>Sloupec A</w:t>
            </w:r>
          </w:p>
        </w:tc>
        <w:tc>
          <w:tcPr>
            <w:tcW w:w="1362" w:type="dxa"/>
            <w:shd w:val="clear" w:color="auto" w:fill="auto"/>
          </w:tcPr>
          <w:p w14:paraId="18A55C21" w14:textId="77777777" w:rsidR="00E76FF5" w:rsidRPr="0069701E" w:rsidRDefault="00E76FF5" w:rsidP="00C76CDD">
            <w:r w:rsidRPr="0069701E">
              <w:t xml:space="preserve"> </w:t>
            </w:r>
            <w:r w:rsidRPr="00C76CDD">
              <w:rPr>
                <w:i/>
              </w:rPr>
              <w:t>povinné</w:t>
            </w:r>
            <w:r w:rsidRPr="0069701E">
              <w:t xml:space="preserve"> </w:t>
            </w:r>
          </w:p>
        </w:tc>
        <w:tc>
          <w:tcPr>
            <w:tcW w:w="3374" w:type="dxa"/>
            <w:shd w:val="clear" w:color="auto" w:fill="auto"/>
          </w:tcPr>
          <w:p w14:paraId="1ACC276C" w14:textId="77777777" w:rsidR="00E76FF5" w:rsidRPr="0069701E" w:rsidRDefault="00E76FF5" w:rsidP="00C76CDD">
            <w:r w:rsidRPr="0069701E">
              <w:t xml:space="preserve"> číslo zaměstnance</w:t>
            </w:r>
          </w:p>
        </w:tc>
        <w:tc>
          <w:tcPr>
            <w:tcW w:w="2303" w:type="dxa"/>
            <w:shd w:val="clear" w:color="auto" w:fill="auto"/>
          </w:tcPr>
          <w:p w14:paraId="25110E03" w14:textId="77777777" w:rsidR="00E76FF5" w:rsidRPr="0069701E" w:rsidRDefault="00E76FF5" w:rsidP="00C76CDD">
            <w:r w:rsidRPr="00C76CDD">
              <w:rPr>
                <w:shd w:val="clear" w:color="auto" w:fill="FFFFFF"/>
              </w:rPr>
              <w:t>OSČPV</w:t>
            </w:r>
          </w:p>
        </w:tc>
      </w:tr>
      <w:tr w:rsidR="00E76FF5" w:rsidRPr="0069701E" w14:paraId="39823FCA" w14:textId="77777777" w:rsidTr="00C76CDD">
        <w:tc>
          <w:tcPr>
            <w:tcW w:w="1317" w:type="dxa"/>
            <w:shd w:val="clear" w:color="auto" w:fill="auto"/>
          </w:tcPr>
          <w:p w14:paraId="093B5657" w14:textId="77777777" w:rsidR="00E76FF5" w:rsidRPr="00C76CDD" w:rsidRDefault="00E76FF5" w:rsidP="00C76CDD">
            <w:pPr>
              <w:rPr>
                <w:b/>
              </w:rPr>
            </w:pPr>
            <w:r w:rsidRPr="00C76CDD">
              <w:rPr>
                <w:b/>
              </w:rPr>
              <w:t>Sloupec B</w:t>
            </w:r>
          </w:p>
        </w:tc>
        <w:tc>
          <w:tcPr>
            <w:tcW w:w="1362" w:type="dxa"/>
            <w:shd w:val="clear" w:color="auto" w:fill="auto"/>
          </w:tcPr>
          <w:p w14:paraId="446BF0F7" w14:textId="77777777" w:rsidR="00E76FF5" w:rsidRPr="00C76CDD" w:rsidRDefault="00E76FF5" w:rsidP="00C76CDD">
            <w:pPr>
              <w:rPr>
                <w:i/>
              </w:rPr>
            </w:pPr>
            <w:r w:rsidRPr="0069701E">
              <w:t xml:space="preserve"> </w:t>
            </w:r>
            <w:r w:rsidRPr="00C76CDD">
              <w:rPr>
                <w:i/>
              </w:rPr>
              <w:t>nepovinné</w:t>
            </w:r>
          </w:p>
        </w:tc>
        <w:tc>
          <w:tcPr>
            <w:tcW w:w="3374" w:type="dxa"/>
            <w:shd w:val="clear" w:color="auto" w:fill="auto"/>
          </w:tcPr>
          <w:p w14:paraId="7C0817C2" w14:textId="77777777" w:rsidR="00E76FF5" w:rsidRPr="0069701E" w:rsidRDefault="00E76FF5" w:rsidP="00C76CDD">
            <w:r w:rsidRPr="00C76CDD">
              <w:rPr>
                <w:i/>
              </w:rPr>
              <w:t xml:space="preserve"> </w:t>
            </w:r>
            <w:r w:rsidRPr="0069701E">
              <w:t>jméno a příjmení zaměstnance</w:t>
            </w:r>
          </w:p>
        </w:tc>
        <w:tc>
          <w:tcPr>
            <w:tcW w:w="2303" w:type="dxa"/>
            <w:shd w:val="clear" w:color="auto" w:fill="auto"/>
          </w:tcPr>
          <w:p w14:paraId="5D845A1F" w14:textId="77777777" w:rsidR="00E76FF5" w:rsidRPr="0069701E" w:rsidRDefault="00E76FF5" w:rsidP="00C76CDD">
            <w:r w:rsidRPr="00C76CDD">
              <w:rPr>
                <w:shd w:val="clear" w:color="auto" w:fill="FFFFFF"/>
              </w:rPr>
              <w:t>Celé jméno</w:t>
            </w:r>
          </w:p>
        </w:tc>
      </w:tr>
      <w:tr w:rsidR="00E76FF5" w:rsidRPr="0069701E" w14:paraId="1EE9BBBD" w14:textId="77777777" w:rsidTr="00C76CDD">
        <w:tc>
          <w:tcPr>
            <w:tcW w:w="1317" w:type="dxa"/>
            <w:shd w:val="clear" w:color="auto" w:fill="auto"/>
          </w:tcPr>
          <w:p w14:paraId="54D5EAC5" w14:textId="77777777" w:rsidR="00E76FF5" w:rsidRPr="00C76CDD" w:rsidRDefault="00E76FF5" w:rsidP="00C76CDD">
            <w:pPr>
              <w:rPr>
                <w:b/>
              </w:rPr>
            </w:pPr>
            <w:r w:rsidRPr="00C76CDD">
              <w:rPr>
                <w:b/>
              </w:rPr>
              <w:t>Sloupec C</w:t>
            </w:r>
          </w:p>
        </w:tc>
        <w:tc>
          <w:tcPr>
            <w:tcW w:w="1362" w:type="dxa"/>
            <w:shd w:val="clear" w:color="auto" w:fill="auto"/>
          </w:tcPr>
          <w:p w14:paraId="2D9C5EDC" w14:textId="77777777" w:rsidR="00E76FF5" w:rsidRPr="00C76CDD" w:rsidRDefault="00E76FF5" w:rsidP="00C76CDD">
            <w:pPr>
              <w:rPr>
                <w:i/>
              </w:rPr>
            </w:pPr>
            <w:r w:rsidRPr="0069701E">
              <w:t xml:space="preserve"> </w:t>
            </w:r>
            <w:r w:rsidRPr="00C76CDD">
              <w:rPr>
                <w:i/>
              </w:rPr>
              <w:t>nepovinné</w:t>
            </w:r>
          </w:p>
        </w:tc>
        <w:tc>
          <w:tcPr>
            <w:tcW w:w="3374" w:type="dxa"/>
            <w:shd w:val="clear" w:color="auto" w:fill="auto"/>
          </w:tcPr>
          <w:p w14:paraId="62EFE8D9" w14:textId="77777777" w:rsidR="00E76FF5" w:rsidRPr="0069701E" w:rsidRDefault="00E76FF5" w:rsidP="00C76CDD">
            <w:r w:rsidRPr="00C76CDD">
              <w:rPr>
                <w:i/>
              </w:rPr>
              <w:t xml:space="preserve"> </w:t>
            </w:r>
            <w:r w:rsidRPr="0069701E">
              <w:t>nákladové středisko (finance atd.)</w:t>
            </w:r>
          </w:p>
        </w:tc>
        <w:tc>
          <w:tcPr>
            <w:tcW w:w="2303" w:type="dxa"/>
            <w:shd w:val="clear" w:color="auto" w:fill="auto"/>
          </w:tcPr>
          <w:p w14:paraId="28C4BF40" w14:textId="77777777" w:rsidR="00E76FF5" w:rsidRPr="0069701E" w:rsidRDefault="00E76FF5" w:rsidP="00C76CDD">
            <w:r w:rsidRPr="00C76CDD">
              <w:rPr>
                <w:shd w:val="clear" w:color="auto" w:fill="FFFFFF"/>
              </w:rPr>
              <w:t>lokalita odběru stravy</w:t>
            </w:r>
          </w:p>
        </w:tc>
      </w:tr>
      <w:tr w:rsidR="00E76FF5" w:rsidRPr="0069701E" w14:paraId="48682193" w14:textId="77777777" w:rsidTr="00C76CDD">
        <w:tc>
          <w:tcPr>
            <w:tcW w:w="1317" w:type="dxa"/>
            <w:shd w:val="clear" w:color="auto" w:fill="auto"/>
          </w:tcPr>
          <w:p w14:paraId="07D41210" w14:textId="77777777" w:rsidR="00E76FF5" w:rsidRPr="00C76CDD" w:rsidRDefault="00E76FF5" w:rsidP="00C76CDD">
            <w:pPr>
              <w:rPr>
                <w:b/>
              </w:rPr>
            </w:pPr>
            <w:r w:rsidRPr="00C76CDD">
              <w:rPr>
                <w:b/>
              </w:rPr>
              <w:t>Sloupec D</w:t>
            </w:r>
          </w:p>
        </w:tc>
        <w:tc>
          <w:tcPr>
            <w:tcW w:w="1362" w:type="dxa"/>
            <w:shd w:val="clear" w:color="auto" w:fill="auto"/>
          </w:tcPr>
          <w:p w14:paraId="6DC59F77" w14:textId="77777777" w:rsidR="00E76FF5" w:rsidRPr="00C76CDD" w:rsidRDefault="00E76FF5" w:rsidP="00C76CDD">
            <w:pPr>
              <w:rPr>
                <w:i/>
              </w:rPr>
            </w:pPr>
            <w:r w:rsidRPr="0069701E">
              <w:t xml:space="preserve"> </w:t>
            </w:r>
            <w:r w:rsidRPr="00C76CDD">
              <w:rPr>
                <w:i/>
              </w:rPr>
              <w:t>povinné</w:t>
            </w:r>
          </w:p>
        </w:tc>
        <w:tc>
          <w:tcPr>
            <w:tcW w:w="3374" w:type="dxa"/>
            <w:shd w:val="clear" w:color="auto" w:fill="auto"/>
          </w:tcPr>
          <w:p w14:paraId="51838626" w14:textId="77777777" w:rsidR="00E76FF5" w:rsidRPr="0069701E" w:rsidRDefault="00E76FF5" w:rsidP="00C76CDD">
            <w:r w:rsidRPr="00C76CDD">
              <w:rPr>
                <w:i/>
              </w:rPr>
              <w:t xml:space="preserve"> </w:t>
            </w:r>
            <w:r w:rsidRPr="0069701E">
              <w:t>počet kusů poukázek</w:t>
            </w:r>
          </w:p>
        </w:tc>
        <w:tc>
          <w:tcPr>
            <w:tcW w:w="2303" w:type="dxa"/>
            <w:shd w:val="clear" w:color="auto" w:fill="auto"/>
          </w:tcPr>
          <w:p w14:paraId="3DBE4BA1" w14:textId="77777777" w:rsidR="00E76FF5" w:rsidRPr="0069701E" w:rsidRDefault="00E76FF5" w:rsidP="00C76CDD">
            <w:r>
              <w:t>Dcs02, Nárok na přísp., Počet jídel</w:t>
            </w:r>
          </w:p>
        </w:tc>
      </w:tr>
      <w:tr w:rsidR="00E76FF5" w:rsidRPr="0069701E" w14:paraId="146CBE4D" w14:textId="77777777" w:rsidTr="00C76CDD">
        <w:tc>
          <w:tcPr>
            <w:tcW w:w="1317" w:type="dxa"/>
            <w:shd w:val="clear" w:color="auto" w:fill="auto"/>
          </w:tcPr>
          <w:p w14:paraId="5DDCE62F" w14:textId="77777777" w:rsidR="00E76FF5" w:rsidRPr="00C76CDD" w:rsidRDefault="00E76FF5" w:rsidP="00C76CDD">
            <w:pPr>
              <w:rPr>
                <w:b/>
              </w:rPr>
            </w:pPr>
            <w:r w:rsidRPr="00C76CDD">
              <w:rPr>
                <w:b/>
              </w:rPr>
              <w:t>Sloupec E</w:t>
            </w:r>
          </w:p>
        </w:tc>
        <w:tc>
          <w:tcPr>
            <w:tcW w:w="1362" w:type="dxa"/>
            <w:shd w:val="clear" w:color="auto" w:fill="auto"/>
          </w:tcPr>
          <w:p w14:paraId="7E77747C" w14:textId="77777777" w:rsidR="00E76FF5" w:rsidRPr="00C76CDD" w:rsidRDefault="00E76FF5" w:rsidP="00C76CDD">
            <w:pPr>
              <w:rPr>
                <w:i/>
              </w:rPr>
            </w:pPr>
            <w:r w:rsidRPr="0069701E">
              <w:t xml:space="preserve"> </w:t>
            </w:r>
            <w:r w:rsidRPr="00C76CDD">
              <w:rPr>
                <w:i/>
              </w:rPr>
              <w:t>povinné</w:t>
            </w:r>
          </w:p>
        </w:tc>
        <w:tc>
          <w:tcPr>
            <w:tcW w:w="3374" w:type="dxa"/>
            <w:shd w:val="clear" w:color="auto" w:fill="auto"/>
          </w:tcPr>
          <w:p w14:paraId="47BCA9F7" w14:textId="77777777" w:rsidR="00E76FF5" w:rsidRPr="0069701E" w:rsidRDefault="00E76FF5" w:rsidP="00C76CDD">
            <w:r w:rsidRPr="00C76CDD">
              <w:rPr>
                <w:i/>
              </w:rPr>
              <w:t xml:space="preserve"> </w:t>
            </w:r>
            <w:r w:rsidRPr="0069701E">
              <w:t xml:space="preserve">1. hodnota poukázky </w:t>
            </w:r>
          </w:p>
        </w:tc>
        <w:tc>
          <w:tcPr>
            <w:tcW w:w="2303" w:type="dxa"/>
            <w:shd w:val="clear" w:color="auto" w:fill="auto"/>
          </w:tcPr>
          <w:p w14:paraId="2BD13861" w14:textId="77777777" w:rsidR="00E76FF5" w:rsidRPr="0069701E" w:rsidRDefault="00E76FF5" w:rsidP="00C76CDD">
            <w:r>
              <w:t>Dcs04, Nárok na přísp., Skutečná cena</w:t>
            </w:r>
          </w:p>
        </w:tc>
      </w:tr>
      <w:tr w:rsidR="00E76FF5" w:rsidRPr="0069701E" w14:paraId="042D1380" w14:textId="77777777" w:rsidTr="00C76CDD">
        <w:tc>
          <w:tcPr>
            <w:tcW w:w="1317" w:type="dxa"/>
            <w:shd w:val="clear" w:color="auto" w:fill="auto"/>
          </w:tcPr>
          <w:p w14:paraId="2ACD5A61" w14:textId="77777777" w:rsidR="00E76FF5" w:rsidRPr="00C76CDD" w:rsidRDefault="00E76FF5" w:rsidP="00C76CDD">
            <w:pPr>
              <w:rPr>
                <w:b/>
              </w:rPr>
            </w:pPr>
            <w:r w:rsidRPr="00C76CDD">
              <w:rPr>
                <w:b/>
              </w:rPr>
              <w:t>Sloupec F</w:t>
            </w:r>
          </w:p>
        </w:tc>
        <w:tc>
          <w:tcPr>
            <w:tcW w:w="1362" w:type="dxa"/>
            <w:shd w:val="clear" w:color="auto" w:fill="auto"/>
          </w:tcPr>
          <w:p w14:paraId="2310FCE1" w14:textId="77777777" w:rsidR="00E76FF5" w:rsidRPr="0069701E" w:rsidRDefault="00E76FF5" w:rsidP="00C76CDD">
            <w:r w:rsidRPr="0069701E">
              <w:t xml:space="preserve"> </w:t>
            </w:r>
            <w:r w:rsidRPr="00C76CDD">
              <w:rPr>
                <w:i/>
              </w:rPr>
              <w:t>nepovinné</w:t>
            </w:r>
            <w:r w:rsidRPr="0069701E">
              <w:t xml:space="preserve"> </w:t>
            </w:r>
          </w:p>
        </w:tc>
        <w:tc>
          <w:tcPr>
            <w:tcW w:w="3374" w:type="dxa"/>
            <w:shd w:val="clear" w:color="auto" w:fill="auto"/>
          </w:tcPr>
          <w:p w14:paraId="5DC1FBB5" w14:textId="77777777" w:rsidR="00E76FF5" w:rsidRPr="0069701E" w:rsidRDefault="00E76FF5" w:rsidP="00C76CDD">
            <w:r w:rsidRPr="0069701E">
              <w:t xml:space="preserve"> 2. hodnota poukázky </w:t>
            </w:r>
          </w:p>
        </w:tc>
        <w:tc>
          <w:tcPr>
            <w:tcW w:w="2303" w:type="dxa"/>
            <w:shd w:val="clear" w:color="auto" w:fill="auto"/>
          </w:tcPr>
          <w:p w14:paraId="75E242E4" w14:textId="77777777" w:rsidR="00E76FF5" w:rsidRPr="0069701E" w:rsidRDefault="00E76FF5" w:rsidP="00C76CDD"/>
        </w:tc>
      </w:tr>
      <w:tr w:rsidR="00E76FF5" w:rsidRPr="0069701E" w14:paraId="6EF3AC8B" w14:textId="77777777" w:rsidTr="00C76CDD">
        <w:tc>
          <w:tcPr>
            <w:tcW w:w="1317" w:type="dxa"/>
            <w:shd w:val="clear" w:color="auto" w:fill="auto"/>
          </w:tcPr>
          <w:p w14:paraId="5051D3EA" w14:textId="77777777" w:rsidR="00E76FF5" w:rsidRPr="00C76CDD" w:rsidRDefault="00E76FF5" w:rsidP="00C76CDD">
            <w:pPr>
              <w:rPr>
                <w:b/>
              </w:rPr>
            </w:pPr>
            <w:r w:rsidRPr="00C76CDD">
              <w:rPr>
                <w:b/>
              </w:rPr>
              <w:t>Sloupec G</w:t>
            </w:r>
          </w:p>
        </w:tc>
        <w:tc>
          <w:tcPr>
            <w:tcW w:w="1362" w:type="dxa"/>
            <w:shd w:val="clear" w:color="auto" w:fill="auto"/>
          </w:tcPr>
          <w:p w14:paraId="6E3B9D9C" w14:textId="77777777" w:rsidR="00E76FF5" w:rsidRPr="00C76CDD" w:rsidRDefault="00E76FF5" w:rsidP="00C76CDD">
            <w:pPr>
              <w:rPr>
                <w:i/>
              </w:rPr>
            </w:pPr>
            <w:r w:rsidRPr="0069701E">
              <w:t xml:space="preserve"> </w:t>
            </w:r>
            <w:r w:rsidRPr="00C76CDD">
              <w:rPr>
                <w:i/>
              </w:rPr>
              <w:t>nepovinné</w:t>
            </w:r>
          </w:p>
        </w:tc>
        <w:tc>
          <w:tcPr>
            <w:tcW w:w="3374" w:type="dxa"/>
            <w:shd w:val="clear" w:color="auto" w:fill="auto"/>
          </w:tcPr>
          <w:p w14:paraId="001A4F34" w14:textId="77777777" w:rsidR="00E76FF5" w:rsidRPr="0069701E" w:rsidRDefault="00E76FF5" w:rsidP="00C76CDD">
            <w:r w:rsidRPr="00C76CDD">
              <w:rPr>
                <w:i/>
              </w:rPr>
              <w:t xml:space="preserve"> </w:t>
            </w:r>
            <w:r w:rsidRPr="0069701E">
              <w:t>údaj na krycím listě 1</w:t>
            </w:r>
          </w:p>
        </w:tc>
        <w:tc>
          <w:tcPr>
            <w:tcW w:w="2303" w:type="dxa"/>
            <w:shd w:val="clear" w:color="auto" w:fill="auto"/>
          </w:tcPr>
          <w:p w14:paraId="0C5D362A" w14:textId="77777777" w:rsidR="00E76FF5" w:rsidRPr="0069701E" w:rsidRDefault="00E76FF5" w:rsidP="00C76CDD">
            <w:r w:rsidRPr="00C76CDD">
              <w:rPr>
                <w:shd w:val="clear" w:color="auto" w:fill="FFFFFF"/>
              </w:rPr>
              <w:t>lokalita odběru stravy</w:t>
            </w:r>
          </w:p>
        </w:tc>
      </w:tr>
      <w:tr w:rsidR="00E76FF5" w:rsidRPr="0069701E" w14:paraId="15EC625E" w14:textId="77777777" w:rsidTr="00C76CDD">
        <w:tc>
          <w:tcPr>
            <w:tcW w:w="1317" w:type="dxa"/>
            <w:shd w:val="clear" w:color="auto" w:fill="auto"/>
          </w:tcPr>
          <w:p w14:paraId="152F3D10" w14:textId="77777777" w:rsidR="00E76FF5" w:rsidRPr="00C76CDD" w:rsidRDefault="00E76FF5" w:rsidP="00C76CDD">
            <w:pPr>
              <w:rPr>
                <w:b/>
              </w:rPr>
            </w:pPr>
            <w:r w:rsidRPr="00C76CDD">
              <w:rPr>
                <w:b/>
              </w:rPr>
              <w:t>Sloupec H</w:t>
            </w:r>
          </w:p>
        </w:tc>
        <w:tc>
          <w:tcPr>
            <w:tcW w:w="1362" w:type="dxa"/>
            <w:shd w:val="clear" w:color="auto" w:fill="auto"/>
          </w:tcPr>
          <w:p w14:paraId="50463AA5" w14:textId="77777777" w:rsidR="00E76FF5" w:rsidRPr="0069701E" w:rsidRDefault="00E76FF5" w:rsidP="00C76CDD">
            <w:r w:rsidRPr="0069701E">
              <w:t xml:space="preserve"> nepovinné</w:t>
            </w:r>
          </w:p>
        </w:tc>
        <w:tc>
          <w:tcPr>
            <w:tcW w:w="3374" w:type="dxa"/>
            <w:shd w:val="clear" w:color="auto" w:fill="auto"/>
          </w:tcPr>
          <w:p w14:paraId="3144AFBF" w14:textId="77777777" w:rsidR="00E76FF5" w:rsidRPr="0069701E" w:rsidRDefault="00E76FF5" w:rsidP="00C76CDD">
            <w:r w:rsidRPr="0069701E">
              <w:t xml:space="preserve"> údaj na krycím listě 2</w:t>
            </w:r>
          </w:p>
        </w:tc>
        <w:tc>
          <w:tcPr>
            <w:tcW w:w="2303" w:type="dxa"/>
            <w:shd w:val="clear" w:color="auto" w:fill="auto"/>
          </w:tcPr>
          <w:p w14:paraId="33170A21" w14:textId="77777777" w:rsidR="00E76FF5" w:rsidRPr="0069701E" w:rsidRDefault="00E76FF5" w:rsidP="00C76CDD">
            <w:r w:rsidRPr="00C76CDD">
              <w:rPr>
                <w:shd w:val="clear" w:color="auto" w:fill="FFFFFF"/>
              </w:rPr>
              <w:t>lokalita odběru stravy</w:t>
            </w:r>
          </w:p>
        </w:tc>
      </w:tr>
    </w:tbl>
    <w:p w14:paraId="2886637A" w14:textId="77777777" w:rsidR="00E76FF5" w:rsidRPr="008B3434" w:rsidRDefault="00E76FF5" w:rsidP="00E76FF5">
      <w:pPr>
        <w:rPr>
          <w:rFonts w:cs="Arial"/>
          <w:b/>
          <w:u w:val="single"/>
        </w:rPr>
      </w:pPr>
    </w:p>
    <w:p w14:paraId="46A3030E" w14:textId="77777777" w:rsidR="00E76FF5" w:rsidRPr="008B3434" w:rsidRDefault="00E76FF5" w:rsidP="00E76FF5">
      <w:pPr>
        <w:rPr>
          <w:rFonts w:cs="Arial"/>
          <w:b/>
          <w:u w:val="single"/>
        </w:rPr>
      </w:pPr>
      <w:r w:rsidRPr="008B3434">
        <w:rPr>
          <w:rFonts w:cs="Arial"/>
          <w:b/>
          <w:u w:val="single"/>
        </w:rPr>
        <w:t xml:space="preserve">Parametry </w:t>
      </w:r>
      <w:r>
        <w:rPr>
          <w:rFonts w:cs="Arial"/>
          <w:b/>
          <w:u w:val="single"/>
        </w:rPr>
        <w:t>exportu</w:t>
      </w:r>
      <w:r w:rsidRPr="008B3434">
        <w:rPr>
          <w:rFonts w:cs="Arial"/>
          <w:b/>
          <w:u w:val="single"/>
        </w:rPr>
        <w:t xml:space="preserve"> :</w:t>
      </w:r>
    </w:p>
    <w:p w14:paraId="76B911B7" w14:textId="77777777" w:rsidR="00E76FF5" w:rsidRPr="008B3434" w:rsidRDefault="00E76FF5" w:rsidP="00E76FF5">
      <w:pPr>
        <w:rPr>
          <w:rFonts w:cs="Arial"/>
          <w:bCs/>
        </w:rPr>
      </w:pPr>
      <w:r w:rsidRPr="002C5703">
        <w:rPr>
          <w:rFonts w:cs="Arial"/>
          <w:b/>
        </w:rPr>
        <w:t>Období (rrrr-mm)</w:t>
      </w:r>
      <w:r>
        <w:rPr>
          <w:rFonts w:cs="Arial"/>
        </w:rPr>
        <w:tab/>
      </w:r>
      <w:r w:rsidRPr="008B3434">
        <w:rPr>
          <w:rFonts w:cs="Arial"/>
        </w:rPr>
        <w:t>- období pro výběr údajů pro zobrazení (standardně aktuální období)</w:t>
      </w:r>
    </w:p>
    <w:p w14:paraId="34E98D52" w14:textId="77777777" w:rsidR="00E76FF5" w:rsidRPr="008B3434" w:rsidRDefault="00E76FF5" w:rsidP="00E76FF5">
      <w:pPr>
        <w:rPr>
          <w:rFonts w:cs="Arial"/>
        </w:rPr>
      </w:pPr>
      <w:r w:rsidRPr="002C5703">
        <w:rPr>
          <w:rFonts w:cs="Arial"/>
          <w:b/>
        </w:rPr>
        <w:t>Správní oddíl</w:t>
      </w:r>
      <w:r w:rsidRPr="008B3434">
        <w:rPr>
          <w:rFonts w:cs="Arial"/>
        </w:rPr>
        <w:t xml:space="preserve">  </w:t>
      </w:r>
      <w:r>
        <w:rPr>
          <w:rFonts w:cs="Arial"/>
        </w:rPr>
        <w:tab/>
      </w:r>
      <w:r>
        <w:rPr>
          <w:rFonts w:cs="Arial"/>
        </w:rPr>
        <w:tab/>
      </w:r>
      <w:r w:rsidRPr="008B3434">
        <w:rPr>
          <w:rFonts w:cs="Arial"/>
        </w:rPr>
        <w:t>– správní oddíl, pokud se nevyplní</w:t>
      </w:r>
      <w:r w:rsidR="00EA7D5A">
        <w:rPr>
          <w:rFonts w:cs="Arial"/>
        </w:rPr>
        <w:t>,</w:t>
      </w:r>
      <w:r w:rsidRPr="008B3434">
        <w:rPr>
          <w:rFonts w:cs="Arial"/>
        </w:rPr>
        <w:t xml:space="preserve"> tak za všechny správní oddíly</w:t>
      </w:r>
    </w:p>
    <w:p w14:paraId="7EDF55BB" w14:textId="77777777" w:rsidR="00E76FF5" w:rsidRPr="008B3434" w:rsidRDefault="00E76FF5" w:rsidP="00E76FF5">
      <w:pPr>
        <w:rPr>
          <w:rFonts w:cs="Arial"/>
          <w:bCs/>
        </w:rPr>
      </w:pPr>
      <w:r w:rsidRPr="002C5703">
        <w:rPr>
          <w:rFonts w:cs="Arial"/>
          <w:b/>
          <w:bCs/>
        </w:rPr>
        <w:t>Typ struktury</w:t>
      </w:r>
      <w:r w:rsidRPr="008B3434">
        <w:rPr>
          <w:rFonts w:cs="Arial"/>
          <w:bCs/>
        </w:rPr>
        <w:tab/>
      </w:r>
      <w:r>
        <w:rPr>
          <w:rFonts w:cs="Arial"/>
          <w:bCs/>
        </w:rPr>
        <w:tab/>
      </w:r>
      <w:r w:rsidRPr="008B3434">
        <w:rPr>
          <w:rFonts w:cs="Arial"/>
          <w:bCs/>
        </w:rPr>
        <w:t>– volba struktury,  pokud se nevyplní</w:t>
      </w:r>
      <w:r w:rsidR="00EA7D5A">
        <w:rPr>
          <w:rFonts w:cs="Arial"/>
          <w:bCs/>
        </w:rPr>
        <w:t>,</w:t>
      </w:r>
      <w:r w:rsidRPr="008B3434">
        <w:rPr>
          <w:rFonts w:cs="Arial"/>
          <w:bCs/>
        </w:rPr>
        <w:t xml:space="preserve"> tak se použije org. struktura</w:t>
      </w:r>
    </w:p>
    <w:p w14:paraId="58E8EA0F" w14:textId="77777777" w:rsidR="00E76FF5" w:rsidRPr="008B3434" w:rsidRDefault="00E76FF5" w:rsidP="00E76FF5">
      <w:pPr>
        <w:rPr>
          <w:rFonts w:cs="Arial"/>
          <w:bCs/>
        </w:rPr>
      </w:pPr>
      <w:r w:rsidRPr="002C5703">
        <w:rPr>
          <w:rFonts w:cs="Arial"/>
          <w:b/>
          <w:bCs/>
        </w:rPr>
        <w:t>Hladina</w:t>
      </w:r>
      <w:r w:rsidRPr="008B3434">
        <w:rPr>
          <w:rFonts w:cs="Arial"/>
          <w:bCs/>
        </w:rPr>
        <w:t xml:space="preserve"> </w:t>
      </w:r>
      <w:r w:rsidRPr="008B3434">
        <w:rPr>
          <w:rFonts w:cs="Arial"/>
          <w:bCs/>
        </w:rPr>
        <w:tab/>
      </w:r>
      <w:r>
        <w:rPr>
          <w:rFonts w:cs="Arial"/>
          <w:bCs/>
        </w:rPr>
        <w:tab/>
      </w:r>
      <w:r w:rsidRPr="008B3434">
        <w:rPr>
          <w:rFonts w:cs="Arial"/>
          <w:bCs/>
        </w:rPr>
        <w:t>– hladina zvolené struktury</w:t>
      </w:r>
    </w:p>
    <w:p w14:paraId="7A68167D" w14:textId="77777777" w:rsidR="00E76FF5" w:rsidRDefault="00E76FF5" w:rsidP="00E76FF5">
      <w:pPr>
        <w:rPr>
          <w:rStyle w:val="shorttext"/>
        </w:rPr>
      </w:pPr>
      <w:r w:rsidRPr="002C5703">
        <w:rPr>
          <w:rStyle w:val="shorttext"/>
          <w:b/>
        </w:rPr>
        <w:t>Název CSV souboru</w:t>
      </w:r>
      <w:r>
        <w:rPr>
          <w:rStyle w:val="shorttext"/>
        </w:rPr>
        <w:tab/>
        <w:t>- název soboru pro uložení CSV i PDF formy</w:t>
      </w:r>
    </w:p>
    <w:p w14:paraId="0633BFD6" w14:textId="77777777" w:rsidR="00E76FF5" w:rsidRDefault="00E76FF5" w:rsidP="00E76FF5">
      <w:pPr>
        <w:rPr>
          <w:rStyle w:val="shorttext"/>
        </w:rPr>
      </w:pPr>
      <w:r w:rsidRPr="009C3AA8">
        <w:rPr>
          <w:rStyle w:val="shorttext"/>
          <w:b/>
        </w:rPr>
        <w:t>Formát výstupního souboru</w:t>
      </w:r>
      <w:r>
        <w:rPr>
          <w:rStyle w:val="shorttext"/>
        </w:rPr>
        <w:t xml:space="preserve"> – volba pro typ cílového souboru</w:t>
      </w:r>
    </w:p>
    <w:p w14:paraId="0A532320" w14:textId="77777777" w:rsidR="00E76FF5" w:rsidRPr="008B3434" w:rsidRDefault="00E76FF5" w:rsidP="00E76FF5">
      <w:pPr>
        <w:rPr>
          <w:rFonts w:cs="Arial"/>
          <w:bCs/>
        </w:rPr>
      </w:pPr>
      <w:r w:rsidRPr="002C5703">
        <w:rPr>
          <w:rStyle w:val="shorttext"/>
          <w:b/>
        </w:rPr>
        <w:t>Výběrová os</w:t>
      </w:r>
      <w:r w:rsidR="00EA7D5A">
        <w:rPr>
          <w:rStyle w:val="shorttext"/>
          <w:b/>
        </w:rPr>
        <w:t>a</w:t>
      </w:r>
      <w:r w:rsidRPr="008B3434">
        <w:rPr>
          <w:rStyle w:val="shorttext"/>
        </w:rPr>
        <w:t xml:space="preserve"> </w:t>
      </w:r>
      <w:r w:rsidRPr="008B3434">
        <w:rPr>
          <w:rStyle w:val="shorttext"/>
        </w:rPr>
        <w:tab/>
      </w:r>
      <w:r>
        <w:rPr>
          <w:rStyle w:val="shorttext"/>
        </w:rPr>
        <w:tab/>
      </w:r>
      <w:r w:rsidRPr="008B3434">
        <w:rPr>
          <w:rStyle w:val="shorttext"/>
        </w:rPr>
        <w:t xml:space="preserve">- volba omezeného </w:t>
      </w:r>
      <w:r>
        <w:rPr>
          <w:rStyle w:val="shorttext"/>
        </w:rPr>
        <w:t>exportu dle zvoleného výběru</w:t>
      </w:r>
    </w:p>
    <w:p w14:paraId="327746D0" w14:textId="77777777" w:rsidR="00E76FF5" w:rsidRPr="008B3434" w:rsidRDefault="00E76FF5" w:rsidP="00E76FF5">
      <w:pPr>
        <w:rPr>
          <w:b/>
          <w:u w:val="single"/>
        </w:rPr>
      </w:pPr>
    </w:p>
    <w:p w14:paraId="24E45848" w14:textId="77777777" w:rsidR="00F17A01" w:rsidRDefault="00E76FF5" w:rsidP="00E76FF5">
      <w:r w:rsidRPr="000D60B8">
        <w:rPr>
          <w:b/>
          <w:u w:val="single"/>
        </w:rPr>
        <w:t>Záhlaví</w:t>
      </w:r>
      <w:r w:rsidRPr="008B3434">
        <w:t xml:space="preserve"> </w:t>
      </w:r>
    </w:p>
    <w:p w14:paraId="671B76E7" w14:textId="77777777" w:rsidR="00E76FF5" w:rsidRPr="008B3434" w:rsidRDefault="00E76FF5" w:rsidP="00F17A01">
      <w:pPr>
        <w:ind w:firstLine="708"/>
        <w:rPr>
          <w:shd w:val="clear" w:color="auto" w:fill="FFFFFF"/>
        </w:rPr>
      </w:pPr>
      <w:r>
        <w:t>–</w:t>
      </w:r>
      <w:r w:rsidRPr="008B3434">
        <w:rPr>
          <w:shd w:val="clear" w:color="auto" w:fill="FFFFFF"/>
        </w:rPr>
        <w:t>Struktura - kód a název struktury</w:t>
      </w:r>
      <w:r w:rsidRPr="008B3434">
        <w:rPr>
          <w:shd w:val="clear" w:color="auto" w:fill="FFFFFF"/>
        </w:rPr>
        <w:br/>
      </w:r>
      <w:r w:rsidRPr="008B3434">
        <w:rPr>
          <w:shd w:val="clear" w:color="auto" w:fill="FFFFFF"/>
        </w:rPr>
        <w:br/>
      </w:r>
      <w:r w:rsidRPr="000D60B8">
        <w:rPr>
          <w:b/>
          <w:u w:val="single"/>
          <w:shd w:val="clear" w:color="auto" w:fill="FFFFFF"/>
        </w:rPr>
        <w:t>Detail:</w:t>
      </w:r>
      <w:r w:rsidRPr="000D60B8">
        <w:rPr>
          <w:b/>
          <w:u w:val="single"/>
          <w:shd w:val="clear" w:color="auto" w:fill="FFFFFF"/>
        </w:rPr>
        <w:br/>
      </w:r>
      <w:r w:rsidRPr="008B3434">
        <w:rPr>
          <w:shd w:val="clear" w:color="auto" w:fill="FFFFFF"/>
        </w:rPr>
        <w:t xml:space="preserve">OSČPV </w:t>
      </w:r>
      <w:r>
        <w:rPr>
          <w:shd w:val="clear" w:color="auto" w:fill="FFFFFF"/>
        </w:rPr>
        <w:tab/>
      </w:r>
      <w:r w:rsidRPr="008B3434">
        <w:rPr>
          <w:shd w:val="clear" w:color="auto" w:fill="FFFFFF"/>
        </w:rPr>
        <w:t>- identifikace zaměstnance (osobní číslo a PV)</w:t>
      </w:r>
      <w:r w:rsidRPr="008B3434">
        <w:rPr>
          <w:shd w:val="clear" w:color="auto" w:fill="FFFFFF"/>
        </w:rPr>
        <w:br/>
        <w:t xml:space="preserve">Celé jméno </w:t>
      </w:r>
      <w:r>
        <w:rPr>
          <w:shd w:val="clear" w:color="auto" w:fill="FFFFFF"/>
        </w:rPr>
        <w:tab/>
      </w:r>
      <w:r w:rsidRPr="008B3434">
        <w:rPr>
          <w:shd w:val="clear" w:color="auto" w:fill="FFFFFF"/>
        </w:rPr>
        <w:t>- jméno a příjmení zaměstnance</w:t>
      </w:r>
    </w:p>
    <w:p w14:paraId="23AD7754" w14:textId="77777777" w:rsidR="00E76FF5" w:rsidRPr="008B3434" w:rsidRDefault="00E76FF5" w:rsidP="00E76FF5">
      <w:pPr>
        <w:rPr>
          <w:rFonts w:ascii="Times New Roman" w:hAnsi="Times New Roman"/>
          <w:vanish/>
          <w:sz w:val="24"/>
          <w:szCs w:val="24"/>
        </w:rPr>
      </w:pPr>
      <w:r w:rsidRPr="008B3434">
        <w:rPr>
          <w:shd w:val="clear" w:color="auto" w:fill="FFFFFF"/>
        </w:rPr>
        <w:t xml:space="preserve">Místo  </w:t>
      </w:r>
      <w:r>
        <w:rPr>
          <w:shd w:val="clear" w:color="auto" w:fill="FFFFFF"/>
        </w:rPr>
        <w:tab/>
      </w:r>
      <w:r>
        <w:rPr>
          <w:shd w:val="clear" w:color="auto" w:fill="FFFFFF"/>
        </w:rPr>
        <w:tab/>
      </w:r>
      <w:r w:rsidRPr="008B3434">
        <w:rPr>
          <w:shd w:val="clear" w:color="auto" w:fill="FFFFFF"/>
        </w:rPr>
        <w:t>- lokalita odběru stravy</w:t>
      </w:r>
      <w:r>
        <w:rPr>
          <w:shd w:val="clear" w:color="auto" w:fill="FFFFFF"/>
        </w:rPr>
        <w:t xml:space="preserve"> (Stravovací lokalita)</w:t>
      </w:r>
      <w:r w:rsidRPr="008B3434">
        <w:rPr>
          <w:shd w:val="clear" w:color="auto" w:fill="FFFFFF"/>
        </w:rPr>
        <w:br/>
        <w:t xml:space="preserve">Počet </w:t>
      </w:r>
      <w:r>
        <w:rPr>
          <w:shd w:val="clear" w:color="auto" w:fill="FFFFFF"/>
        </w:rPr>
        <w:tab/>
      </w:r>
      <w:r>
        <w:rPr>
          <w:shd w:val="clear" w:color="auto" w:fill="FFFFFF"/>
        </w:rPr>
        <w:tab/>
      </w:r>
      <w:r w:rsidRPr="008B3434">
        <w:rPr>
          <w:shd w:val="clear" w:color="auto" w:fill="FFFFFF"/>
        </w:rPr>
        <w:t>- počet stravenek na období</w:t>
      </w:r>
      <w:r>
        <w:rPr>
          <w:shd w:val="clear" w:color="auto" w:fill="FFFFFF"/>
        </w:rPr>
        <w:t xml:space="preserve"> (Počet jídel)</w:t>
      </w:r>
      <w:r w:rsidRPr="008B3434">
        <w:rPr>
          <w:shd w:val="clear" w:color="auto" w:fill="FFFFFF"/>
        </w:rPr>
        <w:br/>
        <w:t xml:space="preserve">Cena </w:t>
      </w:r>
      <w:r>
        <w:rPr>
          <w:shd w:val="clear" w:color="auto" w:fill="FFFFFF"/>
        </w:rPr>
        <w:tab/>
      </w:r>
      <w:r>
        <w:rPr>
          <w:shd w:val="clear" w:color="auto" w:fill="FFFFFF"/>
        </w:rPr>
        <w:tab/>
      </w:r>
      <w:r w:rsidRPr="008B3434">
        <w:rPr>
          <w:shd w:val="clear" w:color="auto" w:fill="FFFFFF"/>
        </w:rPr>
        <w:t xml:space="preserve">- </w:t>
      </w:r>
      <w:r w:rsidRPr="008B3434">
        <w:t>1. hodnota poukázky</w:t>
      </w:r>
      <w:r>
        <w:t xml:space="preserve"> (Dcs04, Skutečná cena)</w:t>
      </w:r>
      <w:r w:rsidRPr="008B3434">
        <w:rPr>
          <w:rFonts w:ascii="Times New Roman" w:hAnsi="Times New Roman"/>
          <w:vanish/>
          <w:sz w:val="24"/>
          <w:szCs w:val="24"/>
        </w:rPr>
        <w:t xml:space="preserve"> Poslech</w:t>
      </w:r>
    </w:p>
    <w:p w14:paraId="50C78B36" w14:textId="77777777" w:rsidR="00E76FF5" w:rsidRPr="008B3434" w:rsidRDefault="00E76FF5" w:rsidP="00E76FF5">
      <w:pPr>
        <w:overflowPunct/>
        <w:autoSpaceDE/>
        <w:autoSpaceDN/>
        <w:adjustRightInd/>
        <w:textAlignment w:val="auto"/>
        <w:rPr>
          <w:rFonts w:ascii="Times New Roman" w:hAnsi="Times New Roman"/>
          <w:vanish/>
          <w:sz w:val="24"/>
          <w:szCs w:val="24"/>
        </w:rPr>
      </w:pPr>
      <w:r w:rsidRPr="008B3434">
        <w:rPr>
          <w:rFonts w:ascii="Times New Roman" w:hAnsi="Times New Roman"/>
          <w:vanish/>
          <w:sz w:val="24"/>
          <w:szCs w:val="24"/>
        </w:rPr>
        <w:t>Fonetický přepis</w:t>
      </w:r>
    </w:p>
    <w:p w14:paraId="12346B37" w14:textId="77777777" w:rsidR="00E76FF5" w:rsidRPr="008B3434" w:rsidRDefault="00E76FF5" w:rsidP="00E76FF5">
      <w:pPr>
        <w:rPr>
          <w:b/>
          <w:u w:val="single"/>
        </w:rPr>
      </w:pPr>
    </w:p>
    <w:p w14:paraId="0001D33C" w14:textId="77777777" w:rsidR="00E76FF5" w:rsidRPr="008B3434" w:rsidRDefault="00E76FF5" w:rsidP="00E76FF5">
      <w:pPr>
        <w:overflowPunct/>
        <w:autoSpaceDE/>
        <w:autoSpaceDN/>
        <w:adjustRightInd/>
        <w:textAlignment w:val="auto"/>
        <w:rPr>
          <w:rFonts w:ascii="Times New Roman" w:hAnsi="Times New Roman"/>
          <w:vanish/>
          <w:sz w:val="24"/>
          <w:szCs w:val="24"/>
        </w:rPr>
      </w:pPr>
      <w:r w:rsidRPr="008B3434">
        <w:rPr>
          <w:shd w:val="clear" w:color="auto" w:fill="FFFFFF"/>
        </w:rPr>
        <w:t xml:space="preserve">Cena2 </w:t>
      </w:r>
      <w:r>
        <w:rPr>
          <w:shd w:val="clear" w:color="auto" w:fill="FFFFFF"/>
        </w:rPr>
        <w:tab/>
      </w:r>
      <w:r>
        <w:rPr>
          <w:shd w:val="clear" w:color="auto" w:fill="FFFFFF"/>
        </w:rPr>
        <w:tab/>
      </w:r>
      <w:r w:rsidRPr="008B3434">
        <w:rPr>
          <w:shd w:val="clear" w:color="auto" w:fill="FFFFFF"/>
        </w:rPr>
        <w:t xml:space="preserve">- </w:t>
      </w:r>
      <w:r w:rsidRPr="008B3434">
        <w:t>2. hodnota poukázky</w:t>
      </w:r>
      <w:r>
        <w:t xml:space="preserve"> (nevyplněno)</w:t>
      </w:r>
    </w:p>
    <w:p w14:paraId="61114564" w14:textId="77777777" w:rsidR="00E76FF5" w:rsidRPr="008B3434" w:rsidRDefault="00E76FF5" w:rsidP="00E76FF5">
      <w:pPr>
        <w:rPr>
          <w:b/>
          <w:u w:val="single"/>
        </w:rPr>
      </w:pPr>
    </w:p>
    <w:p w14:paraId="6E9FE7B1" w14:textId="77777777" w:rsidR="00E76FF5" w:rsidRPr="008B3434" w:rsidRDefault="00E76FF5" w:rsidP="00E76FF5">
      <w:pPr>
        <w:rPr>
          <w:rFonts w:ascii="Times New Roman" w:hAnsi="Times New Roman"/>
          <w:vanish/>
          <w:sz w:val="24"/>
          <w:szCs w:val="24"/>
        </w:rPr>
      </w:pPr>
      <w:r w:rsidRPr="008B3434">
        <w:rPr>
          <w:shd w:val="clear" w:color="auto" w:fill="FFFFFF"/>
        </w:rPr>
        <w:t xml:space="preserve">Udaj1 </w:t>
      </w:r>
      <w:r>
        <w:rPr>
          <w:shd w:val="clear" w:color="auto" w:fill="FFFFFF"/>
        </w:rPr>
        <w:tab/>
      </w:r>
      <w:r>
        <w:rPr>
          <w:shd w:val="clear" w:color="auto" w:fill="FFFFFF"/>
        </w:rPr>
        <w:tab/>
      </w:r>
      <w:r w:rsidRPr="008B3434">
        <w:rPr>
          <w:shd w:val="clear" w:color="auto" w:fill="FFFFFF"/>
        </w:rPr>
        <w:t>- lokalita odběru stravy</w:t>
      </w:r>
      <w:r>
        <w:rPr>
          <w:shd w:val="clear" w:color="auto" w:fill="FFFFFF"/>
        </w:rPr>
        <w:t xml:space="preserve"> (Stravovací lokalita)</w:t>
      </w:r>
      <w:r w:rsidRPr="008B3434">
        <w:rPr>
          <w:rFonts w:ascii="Times New Roman" w:hAnsi="Times New Roman"/>
          <w:vanish/>
          <w:sz w:val="24"/>
          <w:szCs w:val="24"/>
        </w:rPr>
        <w:t xml:space="preserve"> Poslech</w:t>
      </w:r>
    </w:p>
    <w:p w14:paraId="07885B41" w14:textId="77777777" w:rsidR="00E76FF5" w:rsidRPr="008B3434" w:rsidRDefault="00E76FF5" w:rsidP="00E76FF5">
      <w:pPr>
        <w:overflowPunct/>
        <w:autoSpaceDE/>
        <w:autoSpaceDN/>
        <w:adjustRightInd/>
        <w:textAlignment w:val="auto"/>
        <w:rPr>
          <w:rFonts w:ascii="Times New Roman" w:hAnsi="Times New Roman"/>
          <w:vanish/>
          <w:sz w:val="24"/>
          <w:szCs w:val="24"/>
        </w:rPr>
      </w:pPr>
      <w:r w:rsidRPr="008B3434">
        <w:rPr>
          <w:rFonts w:ascii="Times New Roman" w:hAnsi="Times New Roman"/>
          <w:vanish/>
          <w:sz w:val="24"/>
          <w:szCs w:val="24"/>
        </w:rPr>
        <w:t>Fonetický přepis</w:t>
      </w:r>
    </w:p>
    <w:p w14:paraId="15217A19" w14:textId="77777777" w:rsidR="00E76FF5" w:rsidRPr="008B3434" w:rsidRDefault="00E76FF5" w:rsidP="00E76FF5">
      <w:pPr>
        <w:rPr>
          <w:b/>
          <w:u w:val="single"/>
        </w:rPr>
      </w:pPr>
    </w:p>
    <w:p w14:paraId="4055CE60" w14:textId="77777777" w:rsidR="00E76FF5" w:rsidRDefault="00E76FF5" w:rsidP="00E76FF5">
      <w:r w:rsidRPr="008B3434">
        <w:rPr>
          <w:shd w:val="clear" w:color="auto" w:fill="FFFFFF"/>
        </w:rPr>
        <w:t xml:space="preserve">Udaj2 </w:t>
      </w:r>
      <w:r>
        <w:rPr>
          <w:shd w:val="clear" w:color="auto" w:fill="FFFFFF"/>
        </w:rPr>
        <w:tab/>
      </w:r>
      <w:r>
        <w:rPr>
          <w:shd w:val="clear" w:color="auto" w:fill="FFFFFF"/>
        </w:rPr>
        <w:tab/>
      </w:r>
      <w:r w:rsidRPr="008B3434">
        <w:rPr>
          <w:shd w:val="clear" w:color="auto" w:fill="FFFFFF"/>
        </w:rPr>
        <w:t>- lokalita odběru stravy</w:t>
      </w:r>
      <w:r>
        <w:rPr>
          <w:shd w:val="clear" w:color="auto" w:fill="FFFFFF"/>
        </w:rPr>
        <w:t xml:space="preserve"> (Stravovací lokalita)</w:t>
      </w:r>
    </w:p>
    <w:p w14:paraId="36DB02AE" w14:textId="77777777" w:rsidR="00E76FF5" w:rsidRDefault="00E76FF5" w:rsidP="00E76FF5"/>
    <w:p w14:paraId="0B02A3D5" w14:textId="77777777" w:rsidR="00E76FF5" w:rsidRPr="008B3434" w:rsidRDefault="00E76FF5" w:rsidP="00E76FF5">
      <w:r>
        <w:t>Součtování : 1) za kód struktury 2) celkem</w:t>
      </w:r>
    </w:p>
    <w:p w14:paraId="7F53D4F4" w14:textId="77777777" w:rsidR="00E76FF5" w:rsidRPr="008B3434" w:rsidRDefault="00E76FF5" w:rsidP="00E76FF5">
      <w:r w:rsidRPr="008B3434">
        <w:rPr>
          <w:u w:val="single"/>
        </w:rPr>
        <w:t>Výběr:</w:t>
      </w:r>
      <w:r w:rsidRPr="008B3434">
        <w:t xml:space="preserve"> aktuální řádková práva, osoby platné pro Doch, typ odběru = 5, zdroj 3</w:t>
      </w:r>
      <w:r w:rsidRPr="008B3434">
        <w:br/>
      </w:r>
      <w:r w:rsidRPr="008B3434">
        <w:rPr>
          <w:u w:val="single"/>
        </w:rPr>
        <w:t>Stránkování:</w:t>
      </w:r>
      <w:r w:rsidRPr="008B3434">
        <w:t xml:space="preserve"> není</w:t>
      </w:r>
      <w:r w:rsidRPr="008B3434">
        <w:br/>
      </w:r>
      <w:r w:rsidRPr="008B3434">
        <w:rPr>
          <w:u w:val="single"/>
          <w:shd w:val="clear" w:color="auto" w:fill="FFFFFF"/>
        </w:rPr>
        <w:t>Řazení:</w:t>
      </w:r>
      <w:r w:rsidRPr="008B3434">
        <w:rPr>
          <w:shd w:val="clear" w:color="auto" w:fill="FFFFFF"/>
        </w:rPr>
        <w:t xml:space="preserve"> kód struktury, příjmení, jméno, os. číslo</w:t>
      </w:r>
    </w:p>
    <w:p w14:paraId="4E1D85C8" w14:textId="77777777" w:rsidR="00E76FF5" w:rsidRDefault="00E76FF5" w:rsidP="00E76FF5"/>
    <w:p w14:paraId="5DA22E49" w14:textId="77777777" w:rsidR="00E76FF5" w:rsidRPr="0072004A" w:rsidRDefault="00E76FF5" w:rsidP="00E76FF5">
      <w:pPr>
        <w:rPr>
          <w:b/>
          <w:u w:val="single"/>
        </w:rPr>
      </w:pPr>
      <w:r w:rsidRPr="0072004A">
        <w:rPr>
          <w:b/>
          <w:u w:val="single"/>
        </w:rPr>
        <w:t>Vzor CSV výstupu :</w:t>
      </w:r>
    </w:p>
    <w:p w14:paraId="31D67E30" w14:textId="77777777" w:rsidR="00E76FF5" w:rsidRPr="006018F9" w:rsidRDefault="00E76FF5" w:rsidP="00E76FF5">
      <w:pPr>
        <w:rPr>
          <w:noProof/>
        </w:rPr>
      </w:pPr>
      <w:r w:rsidRPr="006018F9">
        <w:rPr>
          <w:noProof/>
        </w:rPr>
        <w:t>113.01;Cink Jindřich Ing. CSc.;Menza 1;20;80,00;;Menza 1;Menza 1;</w:t>
      </w:r>
    </w:p>
    <w:p w14:paraId="0CB3BED9" w14:textId="77777777" w:rsidR="00E76FF5" w:rsidRPr="006018F9" w:rsidRDefault="00E76FF5" w:rsidP="00E76FF5">
      <w:pPr>
        <w:rPr>
          <w:noProof/>
        </w:rPr>
      </w:pPr>
      <w:r w:rsidRPr="006018F9">
        <w:rPr>
          <w:noProof/>
        </w:rPr>
        <w:t>14.01;Čtrnáct Tomas Mgr.;Menza 2;20;80,00;;Menza 2;Menza 2;</w:t>
      </w:r>
    </w:p>
    <w:p w14:paraId="66AD4247" w14:textId="77777777" w:rsidR="00E76FF5" w:rsidRPr="006018F9" w:rsidRDefault="00E76FF5" w:rsidP="00E76FF5">
      <w:pPr>
        <w:rPr>
          <w:noProof/>
        </w:rPr>
      </w:pPr>
      <w:r w:rsidRPr="006018F9">
        <w:rPr>
          <w:noProof/>
        </w:rPr>
        <w:t>141144019.01;Kargouš Zdeněk ing.;Menza 1;20;80,00;;Menza 1;Menza 1;</w:t>
      </w:r>
    </w:p>
    <w:p w14:paraId="1FD48785" w14:textId="77777777" w:rsidR="00E76FF5" w:rsidRDefault="00E76FF5" w:rsidP="00E76FF5">
      <w:pPr>
        <w:rPr>
          <w:noProof/>
        </w:rPr>
      </w:pPr>
      <w:r w:rsidRPr="006018F9">
        <w:rPr>
          <w:noProof/>
        </w:rPr>
        <w:lastRenderedPageBreak/>
        <w:t>26.02;Karpfová Andrea;Menza 2;20;80,00;;Menza 2;Menza 2;</w:t>
      </w:r>
    </w:p>
    <w:p w14:paraId="375FB81B" w14:textId="77777777" w:rsidR="00E76FF5" w:rsidRDefault="00E76FF5" w:rsidP="00E76FF5"/>
    <w:p w14:paraId="6E26C5E3" w14:textId="77777777" w:rsidR="002072BB" w:rsidRPr="00435D70" w:rsidRDefault="002072BB" w:rsidP="002072BB">
      <w:pPr>
        <w:pStyle w:val="Nadpis3"/>
      </w:pPr>
      <w:bookmarkStart w:id="367" w:name="Dcs11_popis"/>
      <w:bookmarkStart w:id="368" w:name="_Toc498408321"/>
      <w:bookmarkStart w:id="369" w:name="_Toc198144102"/>
      <w:r w:rsidRPr="00435D70">
        <w:t>Dcs11</w:t>
      </w:r>
      <w:bookmarkEnd w:id="367"/>
      <w:r w:rsidRPr="00435D70">
        <w:t xml:space="preserve"> - Stravenky, objednávka </w:t>
      </w:r>
      <w:r w:rsidRPr="00980981">
        <w:t>Edenred</w:t>
      </w:r>
      <w:bookmarkEnd w:id="368"/>
      <w:bookmarkEnd w:id="369"/>
    </w:p>
    <w:p w14:paraId="60828CC0" w14:textId="77777777" w:rsidR="002072BB" w:rsidRDefault="002072BB" w:rsidP="002072BB">
      <w:pPr>
        <w:pStyle w:val="dokumentace-textpodntu"/>
        <w:ind w:left="0"/>
        <w:jc w:val="both"/>
      </w:pPr>
      <w:r w:rsidRPr="00435D70">
        <w:t>Sestava obsahuje podklady pro objednávku stravenek typu Edenred (pouze datová</w:t>
      </w:r>
      <w:r>
        <w:t xml:space="preserve"> část pro standardně formátovaný XLS soubor ) s </w:t>
      </w:r>
      <w:r w:rsidRPr="008C7983">
        <w:t>výstup</w:t>
      </w:r>
      <w:r>
        <w:t>em</w:t>
      </w:r>
      <w:r w:rsidRPr="008C7983">
        <w:t xml:space="preserve"> do souborů typu XLS.</w:t>
      </w:r>
    </w:p>
    <w:p w14:paraId="0B5E8230" w14:textId="77777777" w:rsidR="002072BB" w:rsidRDefault="002072BB" w:rsidP="002072BB">
      <w:pPr>
        <w:pStyle w:val="dokumentace-textpodntu"/>
        <w:ind w:left="0"/>
        <w:jc w:val="both"/>
      </w:pPr>
    </w:p>
    <w:p w14:paraId="43B51626" w14:textId="77777777" w:rsidR="00622700" w:rsidRDefault="00622700" w:rsidP="002072BB">
      <w:pPr>
        <w:pStyle w:val="dokumentace-textpodntu"/>
        <w:ind w:left="0"/>
        <w:jc w:val="both"/>
      </w:pPr>
      <w:r>
        <w:t>Vzor řádku XLS souboru :</w:t>
      </w:r>
    </w:p>
    <w:p w14:paraId="151F77D0" w14:textId="77777777" w:rsidR="00622700" w:rsidRDefault="00622700" w:rsidP="002072BB">
      <w:pPr>
        <w:pStyle w:val="dokumentace-textpodntu"/>
        <w:ind w:left="0"/>
        <w:jc w:val="both"/>
      </w:pPr>
    </w:p>
    <w:tbl>
      <w:tblPr>
        <w:tblW w:w="6252" w:type="dxa"/>
        <w:tblInd w:w="55" w:type="dxa"/>
        <w:tblCellMar>
          <w:left w:w="70" w:type="dxa"/>
          <w:right w:w="70" w:type="dxa"/>
        </w:tblCellMar>
        <w:tblLook w:val="04A0" w:firstRow="1" w:lastRow="0" w:firstColumn="1" w:lastColumn="0" w:noHBand="0" w:noVBand="1"/>
      </w:tblPr>
      <w:tblGrid>
        <w:gridCol w:w="1086"/>
        <w:gridCol w:w="2100"/>
        <w:gridCol w:w="763"/>
        <w:gridCol w:w="1169"/>
        <w:gridCol w:w="1134"/>
      </w:tblGrid>
      <w:tr w:rsidR="00622700" w:rsidRPr="00622700" w14:paraId="70784043" w14:textId="77777777" w:rsidTr="00622700">
        <w:trPr>
          <w:trHeight w:val="255"/>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2F64" w14:textId="77777777" w:rsidR="00622700" w:rsidRPr="00622700" w:rsidRDefault="00622700" w:rsidP="00622700">
            <w:pPr>
              <w:overflowPunct/>
              <w:autoSpaceDE/>
              <w:autoSpaceDN/>
              <w:adjustRightInd/>
              <w:textAlignment w:val="auto"/>
              <w:rPr>
                <w:rFonts w:cs="Arial"/>
                <w:noProof/>
              </w:rPr>
            </w:pPr>
            <w:r w:rsidRPr="00622700">
              <w:rPr>
                <w:rFonts w:cs="Arial"/>
                <w:noProof/>
              </w:rPr>
              <w:t>OSČPV</w:t>
            </w:r>
          </w:p>
        </w:tc>
        <w:tc>
          <w:tcPr>
            <w:tcW w:w="2100" w:type="dxa"/>
            <w:tcBorders>
              <w:top w:val="single" w:sz="4" w:space="0" w:color="auto"/>
              <w:left w:val="nil"/>
              <w:bottom w:val="single" w:sz="4" w:space="0" w:color="auto"/>
              <w:right w:val="single" w:sz="4" w:space="0" w:color="auto"/>
            </w:tcBorders>
            <w:shd w:val="clear" w:color="auto" w:fill="auto"/>
            <w:noWrap/>
            <w:vAlign w:val="bottom"/>
          </w:tcPr>
          <w:p w14:paraId="19DAFE73" w14:textId="77777777" w:rsidR="00622700" w:rsidRPr="00622700" w:rsidRDefault="00622700" w:rsidP="00622700">
            <w:pPr>
              <w:overflowPunct/>
              <w:autoSpaceDE/>
              <w:autoSpaceDN/>
              <w:adjustRightInd/>
              <w:textAlignment w:val="auto"/>
              <w:rPr>
                <w:rFonts w:cs="Arial"/>
                <w:noProof/>
              </w:rPr>
            </w:pPr>
            <w:r w:rsidRPr="00622700">
              <w:rPr>
                <w:rFonts w:cs="Arial"/>
                <w:noProof/>
              </w:rPr>
              <w:t>Zaměstnanec</w:t>
            </w:r>
          </w:p>
        </w:tc>
        <w:tc>
          <w:tcPr>
            <w:tcW w:w="763" w:type="dxa"/>
            <w:tcBorders>
              <w:top w:val="single" w:sz="4" w:space="0" w:color="auto"/>
              <w:left w:val="nil"/>
              <w:bottom w:val="single" w:sz="4" w:space="0" w:color="auto"/>
              <w:right w:val="single" w:sz="4" w:space="0" w:color="auto"/>
            </w:tcBorders>
            <w:shd w:val="clear" w:color="auto" w:fill="auto"/>
            <w:noWrap/>
            <w:vAlign w:val="bottom"/>
          </w:tcPr>
          <w:p w14:paraId="016043A5" w14:textId="77777777" w:rsidR="00622700" w:rsidRPr="00622700" w:rsidRDefault="00622700" w:rsidP="00622700">
            <w:pPr>
              <w:overflowPunct/>
              <w:autoSpaceDE/>
              <w:autoSpaceDN/>
              <w:adjustRightInd/>
              <w:textAlignment w:val="auto"/>
              <w:rPr>
                <w:rFonts w:cs="Arial"/>
                <w:noProof/>
              </w:rPr>
            </w:pPr>
            <w:r w:rsidRPr="00622700">
              <w:rPr>
                <w:rFonts w:cs="Arial"/>
                <w:noProof/>
              </w:rPr>
              <w:t>Obálky</w:t>
            </w:r>
          </w:p>
        </w:tc>
        <w:tc>
          <w:tcPr>
            <w:tcW w:w="1169" w:type="dxa"/>
            <w:tcBorders>
              <w:top w:val="single" w:sz="4" w:space="0" w:color="auto"/>
              <w:left w:val="nil"/>
              <w:bottom w:val="single" w:sz="4" w:space="0" w:color="auto"/>
              <w:right w:val="single" w:sz="4" w:space="0" w:color="auto"/>
            </w:tcBorders>
            <w:shd w:val="clear" w:color="auto" w:fill="auto"/>
            <w:noWrap/>
            <w:vAlign w:val="bottom"/>
          </w:tcPr>
          <w:p w14:paraId="650FB774" w14:textId="77777777" w:rsidR="00622700" w:rsidRPr="00622700" w:rsidRDefault="00622700" w:rsidP="00622700">
            <w:pPr>
              <w:overflowPunct/>
              <w:autoSpaceDE/>
              <w:autoSpaceDN/>
              <w:adjustRightInd/>
              <w:textAlignment w:val="auto"/>
              <w:rPr>
                <w:rFonts w:cs="Arial"/>
                <w:noProof/>
              </w:rPr>
            </w:pPr>
            <w:r w:rsidRPr="00622700">
              <w:rPr>
                <w:rFonts w:cs="Arial"/>
                <w:noProof/>
              </w:rPr>
              <w:t>Nominal 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6FDC4EB" w14:textId="77777777" w:rsidR="00622700" w:rsidRPr="00622700" w:rsidRDefault="00622700" w:rsidP="00622700">
            <w:pPr>
              <w:overflowPunct/>
              <w:autoSpaceDE/>
              <w:autoSpaceDN/>
              <w:adjustRightInd/>
              <w:textAlignment w:val="auto"/>
              <w:rPr>
                <w:rFonts w:cs="Arial"/>
                <w:noProof/>
              </w:rPr>
            </w:pPr>
            <w:r w:rsidRPr="00622700">
              <w:rPr>
                <w:rFonts w:cs="Arial"/>
                <w:noProof/>
              </w:rPr>
              <w:t>Množství 1</w:t>
            </w:r>
          </w:p>
        </w:tc>
      </w:tr>
      <w:tr w:rsidR="00622700" w:rsidRPr="00622700" w14:paraId="21822054" w14:textId="77777777" w:rsidTr="00622700">
        <w:trPr>
          <w:trHeight w:val="255"/>
        </w:trPr>
        <w:tc>
          <w:tcPr>
            <w:tcW w:w="1086" w:type="dxa"/>
            <w:tcBorders>
              <w:top w:val="nil"/>
              <w:left w:val="single" w:sz="4" w:space="0" w:color="auto"/>
              <w:bottom w:val="single" w:sz="4" w:space="0" w:color="auto"/>
              <w:right w:val="single" w:sz="4" w:space="0" w:color="auto"/>
            </w:tcBorders>
            <w:shd w:val="clear" w:color="auto" w:fill="auto"/>
            <w:noWrap/>
            <w:vAlign w:val="bottom"/>
          </w:tcPr>
          <w:p w14:paraId="504642D3" w14:textId="77777777" w:rsidR="00622700" w:rsidRPr="00622700" w:rsidRDefault="00622700" w:rsidP="00622700">
            <w:pPr>
              <w:overflowPunct/>
              <w:autoSpaceDE/>
              <w:autoSpaceDN/>
              <w:adjustRightInd/>
              <w:textAlignment w:val="auto"/>
              <w:rPr>
                <w:rFonts w:cs="Arial"/>
                <w:noProof/>
              </w:rPr>
            </w:pPr>
            <w:r w:rsidRPr="00622700">
              <w:rPr>
                <w:rFonts w:cs="Arial"/>
                <w:noProof/>
              </w:rPr>
              <w:t>10007.01</w:t>
            </w:r>
          </w:p>
        </w:tc>
        <w:tc>
          <w:tcPr>
            <w:tcW w:w="2100" w:type="dxa"/>
            <w:tcBorders>
              <w:top w:val="nil"/>
              <w:left w:val="nil"/>
              <w:bottom w:val="single" w:sz="4" w:space="0" w:color="auto"/>
              <w:right w:val="single" w:sz="4" w:space="0" w:color="auto"/>
            </w:tcBorders>
            <w:shd w:val="clear" w:color="auto" w:fill="auto"/>
            <w:noWrap/>
            <w:vAlign w:val="bottom"/>
          </w:tcPr>
          <w:p w14:paraId="327E757D" w14:textId="77777777" w:rsidR="00622700" w:rsidRPr="00622700" w:rsidRDefault="00622700" w:rsidP="00622700">
            <w:pPr>
              <w:overflowPunct/>
              <w:autoSpaceDE/>
              <w:autoSpaceDN/>
              <w:adjustRightInd/>
              <w:textAlignment w:val="auto"/>
              <w:rPr>
                <w:rFonts w:cs="Arial"/>
                <w:noProof/>
              </w:rPr>
            </w:pPr>
            <w:r w:rsidRPr="00622700">
              <w:rPr>
                <w:rFonts w:cs="Arial"/>
                <w:noProof/>
              </w:rPr>
              <w:t>Novotná Alena</w:t>
            </w:r>
          </w:p>
        </w:tc>
        <w:tc>
          <w:tcPr>
            <w:tcW w:w="763" w:type="dxa"/>
            <w:tcBorders>
              <w:top w:val="nil"/>
              <w:left w:val="nil"/>
              <w:bottom w:val="single" w:sz="4" w:space="0" w:color="auto"/>
              <w:right w:val="single" w:sz="4" w:space="0" w:color="auto"/>
            </w:tcBorders>
            <w:shd w:val="clear" w:color="auto" w:fill="auto"/>
            <w:noWrap/>
            <w:vAlign w:val="bottom"/>
          </w:tcPr>
          <w:p w14:paraId="386E1846"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1</w:t>
            </w:r>
          </w:p>
        </w:tc>
        <w:tc>
          <w:tcPr>
            <w:tcW w:w="1169" w:type="dxa"/>
            <w:tcBorders>
              <w:top w:val="nil"/>
              <w:left w:val="nil"/>
              <w:bottom w:val="single" w:sz="4" w:space="0" w:color="auto"/>
              <w:right w:val="single" w:sz="4" w:space="0" w:color="auto"/>
            </w:tcBorders>
            <w:shd w:val="clear" w:color="auto" w:fill="auto"/>
            <w:noWrap/>
            <w:vAlign w:val="bottom"/>
          </w:tcPr>
          <w:p w14:paraId="72A6036D"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80</w:t>
            </w:r>
          </w:p>
        </w:tc>
        <w:tc>
          <w:tcPr>
            <w:tcW w:w="1134" w:type="dxa"/>
            <w:tcBorders>
              <w:top w:val="nil"/>
              <w:left w:val="nil"/>
              <w:bottom w:val="single" w:sz="4" w:space="0" w:color="auto"/>
              <w:right w:val="single" w:sz="4" w:space="0" w:color="auto"/>
            </w:tcBorders>
            <w:shd w:val="clear" w:color="auto" w:fill="auto"/>
            <w:noWrap/>
            <w:vAlign w:val="bottom"/>
          </w:tcPr>
          <w:p w14:paraId="65DE702B"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21</w:t>
            </w:r>
          </w:p>
        </w:tc>
      </w:tr>
      <w:tr w:rsidR="00622700" w:rsidRPr="00622700" w14:paraId="4603C2C3" w14:textId="77777777" w:rsidTr="00622700">
        <w:trPr>
          <w:trHeight w:val="255"/>
        </w:trPr>
        <w:tc>
          <w:tcPr>
            <w:tcW w:w="1086" w:type="dxa"/>
            <w:tcBorders>
              <w:top w:val="nil"/>
              <w:left w:val="single" w:sz="4" w:space="0" w:color="auto"/>
              <w:bottom w:val="single" w:sz="4" w:space="0" w:color="auto"/>
              <w:right w:val="single" w:sz="4" w:space="0" w:color="auto"/>
            </w:tcBorders>
            <w:shd w:val="clear" w:color="auto" w:fill="auto"/>
            <w:noWrap/>
            <w:vAlign w:val="bottom"/>
          </w:tcPr>
          <w:p w14:paraId="181EEFEA" w14:textId="77777777" w:rsidR="00622700" w:rsidRPr="00622700" w:rsidRDefault="00622700" w:rsidP="00622700">
            <w:pPr>
              <w:overflowPunct/>
              <w:autoSpaceDE/>
              <w:autoSpaceDN/>
              <w:adjustRightInd/>
              <w:textAlignment w:val="auto"/>
              <w:rPr>
                <w:rFonts w:cs="Arial"/>
                <w:noProof/>
              </w:rPr>
            </w:pPr>
            <w:r w:rsidRPr="00622700">
              <w:rPr>
                <w:rFonts w:cs="Arial"/>
                <w:noProof/>
              </w:rPr>
              <w:t>10019.011</w:t>
            </w:r>
          </w:p>
        </w:tc>
        <w:tc>
          <w:tcPr>
            <w:tcW w:w="2100" w:type="dxa"/>
            <w:tcBorders>
              <w:top w:val="nil"/>
              <w:left w:val="nil"/>
              <w:bottom w:val="single" w:sz="4" w:space="0" w:color="auto"/>
              <w:right w:val="single" w:sz="4" w:space="0" w:color="auto"/>
            </w:tcBorders>
            <w:shd w:val="clear" w:color="auto" w:fill="auto"/>
            <w:noWrap/>
            <w:vAlign w:val="bottom"/>
          </w:tcPr>
          <w:p w14:paraId="75E69CBA" w14:textId="77777777" w:rsidR="00622700" w:rsidRPr="00622700" w:rsidRDefault="00622700" w:rsidP="00622700">
            <w:pPr>
              <w:overflowPunct/>
              <w:autoSpaceDE/>
              <w:autoSpaceDN/>
              <w:adjustRightInd/>
              <w:textAlignment w:val="auto"/>
              <w:rPr>
                <w:rFonts w:cs="Arial"/>
                <w:noProof/>
              </w:rPr>
            </w:pPr>
            <w:r w:rsidRPr="00622700">
              <w:rPr>
                <w:rFonts w:cs="Arial"/>
                <w:noProof/>
              </w:rPr>
              <w:t>Krausová Monika</w:t>
            </w:r>
          </w:p>
        </w:tc>
        <w:tc>
          <w:tcPr>
            <w:tcW w:w="763" w:type="dxa"/>
            <w:tcBorders>
              <w:top w:val="nil"/>
              <w:left w:val="nil"/>
              <w:bottom w:val="single" w:sz="4" w:space="0" w:color="auto"/>
              <w:right w:val="single" w:sz="4" w:space="0" w:color="auto"/>
            </w:tcBorders>
            <w:shd w:val="clear" w:color="auto" w:fill="auto"/>
            <w:noWrap/>
            <w:vAlign w:val="bottom"/>
          </w:tcPr>
          <w:p w14:paraId="2B1778AB"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1</w:t>
            </w:r>
          </w:p>
        </w:tc>
        <w:tc>
          <w:tcPr>
            <w:tcW w:w="1169" w:type="dxa"/>
            <w:tcBorders>
              <w:top w:val="nil"/>
              <w:left w:val="nil"/>
              <w:bottom w:val="single" w:sz="4" w:space="0" w:color="auto"/>
              <w:right w:val="single" w:sz="4" w:space="0" w:color="auto"/>
            </w:tcBorders>
            <w:shd w:val="clear" w:color="auto" w:fill="auto"/>
            <w:noWrap/>
            <w:vAlign w:val="bottom"/>
          </w:tcPr>
          <w:p w14:paraId="3E7CFD94"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80</w:t>
            </w:r>
          </w:p>
        </w:tc>
        <w:tc>
          <w:tcPr>
            <w:tcW w:w="1134" w:type="dxa"/>
            <w:tcBorders>
              <w:top w:val="nil"/>
              <w:left w:val="nil"/>
              <w:bottom w:val="single" w:sz="4" w:space="0" w:color="auto"/>
              <w:right w:val="single" w:sz="4" w:space="0" w:color="auto"/>
            </w:tcBorders>
            <w:shd w:val="clear" w:color="auto" w:fill="auto"/>
            <w:noWrap/>
            <w:vAlign w:val="bottom"/>
          </w:tcPr>
          <w:p w14:paraId="5C18FF37"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22</w:t>
            </w:r>
          </w:p>
        </w:tc>
      </w:tr>
      <w:tr w:rsidR="00622700" w:rsidRPr="00622700" w14:paraId="67AC7720" w14:textId="77777777" w:rsidTr="00622700">
        <w:trPr>
          <w:trHeight w:val="255"/>
        </w:trPr>
        <w:tc>
          <w:tcPr>
            <w:tcW w:w="1086" w:type="dxa"/>
            <w:tcBorders>
              <w:top w:val="nil"/>
              <w:left w:val="single" w:sz="4" w:space="0" w:color="auto"/>
              <w:bottom w:val="single" w:sz="4" w:space="0" w:color="auto"/>
              <w:right w:val="single" w:sz="4" w:space="0" w:color="auto"/>
            </w:tcBorders>
            <w:shd w:val="clear" w:color="auto" w:fill="auto"/>
            <w:noWrap/>
            <w:vAlign w:val="bottom"/>
          </w:tcPr>
          <w:p w14:paraId="19538E41" w14:textId="77777777" w:rsidR="00622700" w:rsidRPr="00622700" w:rsidRDefault="00622700" w:rsidP="00622700">
            <w:pPr>
              <w:overflowPunct/>
              <w:autoSpaceDE/>
              <w:autoSpaceDN/>
              <w:adjustRightInd/>
              <w:textAlignment w:val="auto"/>
              <w:rPr>
                <w:rFonts w:cs="Arial"/>
                <w:noProof/>
              </w:rPr>
            </w:pPr>
            <w:r w:rsidRPr="00622700">
              <w:rPr>
                <w:rFonts w:cs="Arial"/>
                <w:noProof/>
              </w:rPr>
              <w:t>100003.01</w:t>
            </w:r>
          </w:p>
        </w:tc>
        <w:tc>
          <w:tcPr>
            <w:tcW w:w="2100" w:type="dxa"/>
            <w:tcBorders>
              <w:top w:val="nil"/>
              <w:left w:val="nil"/>
              <w:bottom w:val="single" w:sz="4" w:space="0" w:color="auto"/>
              <w:right w:val="single" w:sz="4" w:space="0" w:color="auto"/>
            </w:tcBorders>
            <w:shd w:val="clear" w:color="auto" w:fill="auto"/>
            <w:noWrap/>
            <w:vAlign w:val="bottom"/>
          </w:tcPr>
          <w:p w14:paraId="35851E2B" w14:textId="77777777" w:rsidR="00622700" w:rsidRPr="00622700" w:rsidRDefault="00622700" w:rsidP="00622700">
            <w:pPr>
              <w:overflowPunct/>
              <w:autoSpaceDE/>
              <w:autoSpaceDN/>
              <w:adjustRightInd/>
              <w:textAlignment w:val="auto"/>
              <w:rPr>
                <w:rFonts w:cs="Arial"/>
                <w:noProof/>
              </w:rPr>
            </w:pPr>
            <w:r w:rsidRPr="00622700">
              <w:rPr>
                <w:rFonts w:cs="Arial"/>
                <w:noProof/>
              </w:rPr>
              <w:t>Hubená Lenka</w:t>
            </w:r>
          </w:p>
        </w:tc>
        <w:tc>
          <w:tcPr>
            <w:tcW w:w="763" w:type="dxa"/>
            <w:tcBorders>
              <w:top w:val="nil"/>
              <w:left w:val="nil"/>
              <w:bottom w:val="single" w:sz="4" w:space="0" w:color="auto"/>
              <w:right w:val="single" w:sz="4" w:space="0" w:color="auto"/>
            </w:tcBorders>
            <w:shd w:val="clear" w:color="auto" w:fill="auto"/>
            <w:noWrap/>
            <w:vAlign w:val="bottom"/>
          </w:tcPr>
          <w:p w14:paraId="4EE32732"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1</w:t>
            </w:r>
          </w:p>
        </w:tc>
        <w:tc>
          <w:tcPr>
            <w:tcW w:w="1169" w:type="dxa"/>
            <w:tcBorders>
              <w:top w:val="nil"/>
              <w:left w:val="nil"/>
              <w:bottom w:val="single" w:sz="4" w:space="0" w:color="auto"/>
              <w:right w:val="single" w:sz="4" w:space="0" w:color="auto"/>
            </w:tcBorders>
            <w:shd w:val="clear" w:color="auto" w:fill="auto"/>
            <w:noWrap/>
            <w:vAlign w:val="bottom"/>
          </w:tcPr>
          <w:p w14:paraId="7B637F41"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80</w:t>
            </w:r>
          </w:p>
        </w:tc>
        <w:tc>
          <w:tcPr>
            <w:tcW w:w="1134" w:type="dxa"/>
            <w:tcBorders>
              <w:top w:val="nil"/>
              <w:left w:val="nil"/>
              <w:bottom w:val="single" w:sz="4" w:space="0" w:color="auto"/>
              <w:right w:val="single" w:sz="4" w:space="0" w:color="auto"/>
            </w:tcBorders>
            <w:shd w:val="clear" w:color="auto" w:fill="auto"/>
            <w:noWrap/>
            <w:vAlign w:val="bottom"/>
          </w:tcPr>
          <w:p w14:paraId="3315D581"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22</w:t>
            </w:r>
          </w:p>
        </w:tc>
      </w:tr>
      <w:tr w:rsidR="00622700" w:rsidRPr="00622700" w14:paraId="665D1E29" w14:textId="77777777" w:rsidTr="00622700">
        <w:trPr>
          <w:trHeight w:val="255"/>
        </w:trPr>
        <w:tc>
          <w:tcPr>
            <w:tcW w:w="1086" w:type="dxa"/>
            <w:tcBorders>
              <w:top w:val="nil"/>
              <w:left w:val="single" w:sz="4" w:space="0" w:color="auto"/>
              <w:bottom w:val="single" w:sz="4" w:space="0" w:color="auto"/>
              <w:right w:val="single" w:sz="4" w:space="0" w:color="auto"/>
            </w:tcBorders>
            <w:shd w:val="clear" w:color="auto" w:fill="auto"/>
            <w:noWrap/>
            <w:vAlign w:val="bottom"/>
          </w:tcPr>
          <w:p w14:paraId="5E62E87B" w14:textId="77777777" w:rsidR="00622700" w:rsidRPr="00622700" w:rsidRDefault="00622700" w:rsidP="00622700">
            <w:pPr>
              <w:overflowPunct/>
              <w:autoSpaceDE/>
              <w:autoSpaceDN/>
              <w:adjustRightInd/>
              <w:textAlignment w:val="auto"/>
              <w:rPr>
                <w:rFonts w:cs="Arial"/>
                <w:noProof/>
              </w:rPr>
            </w:pPr>
            <w:r w:rsidRPr="00622700">
              <w:rPr>
                <w:rFonts w:cs="Arial"/>
                <w:noProof/>
              </w:rPr>
              <w:t>100006.01</w:t>
            </w:r>
          </w:p>
        </w:tc>
        <w:tc>
          <w:tcPr>
            <w:tcW w:w="2100" w:type="dxa"/>
            <w:tcBorders>
              <w:top w:val="nil"/>
              <w:left w:val="nil"/>
              <w:bottom w:val="single" w:sz="4" w:space="0" w:color="auto"/>
              <w:right w:val="single" w:sz="4" w:space="0" w:color="auto"/>
            </w:tcBorders>
            <w:shd w:val="clear" w:color="auto" w:fill="auto"/>
            <w:noWrap/>
            <w:vAlign w:val="bottom"/>
          </w:tcPr>
          <w:p w14:paraId="137D9911" w14:textId="77777777" w:rsidR="00622700" w:rsidRPr="00622700" w:rsidRDefault="00622700" w:rsidP="00622700">
            <w:pPr>
              <w:overflowPunct/>
              <w:autoSpaceDE/>
              <w:autoSpaceDN/>
              <w:adjustRightInd/>
              <w:textAlignment w:val="auto"/>
              <w:rPr>
                <w:rFonts w:cs="Arial"/>
                <w:noProof/>
              </w:rPr>
            </w:pPr>
            <w:r w:rsidRPr="00622700">
              <w:rPr>
                <w:rFonts w:cs="Arial"/>
                <w:noProof/>
              </w:rPr>
              <w:t>Skalická Tereza</w:t>
            </w:r>
          </w:p>
        </w:tc>
        <w:tc>
          <w:tcPr>
            <w:tcW w:w="763" w:type="dxa"/>
            <w:tcBorders>
              <w:top w:val="nil"/>
              <w:left w:val="nil"/>
              <w:bottom w:val="single" w:sz="4" w:space="0" w:color="auto"/>
              <w:right w:val="single" w:sz="4" w:space="0" w:color="auto"/>
            </w:tcBorders>
            <w:shd w:val="clear" w:color="auto" w:fill="auto"/>
            <w:noWrap/>
            <w:vAlign w:val="bottom"/>
          </w:tcPr>
          <w:p w14:paraId="5465E79C"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1</w:t>
            </w:r>
          </w:p>
        </w:tc>
        <w:tc>
          <w:tcPr>
            <w:tcW w:w="1169" w:type="dxa"/>
            <w:tcBorders>
              <w:top w:val="nil"/>
              <w:left w:val="nil"/>
              <w:bottom w:val="single" w:sz="4" w:space="0" w:color="auto"/>
              <w:right w:val="single" w:sz="4" w:space="0" w:color="auto"/>
            </w:tcBorders>
            <w:shd w:val="clear" w:color="auto" w:fill="auto"/>
            <w:noWrap/>
            <w:vAlign w:val="bottom"/>
          </w:tcPr>
          <w:p w14:paraId="64731B9E"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80</w:t>
            </w:r>
          </w:p>
        </w:tc>
        <w:tc>
          <w:tcPr>
            <w:tcW w:w="1134" w:type="dxa"/>
            <w:tcBorders>
              <w:top w:val="nil"/>
              <w:left w:val="nil"/>
              <w:bottom w:val="single" w:sz="4" w:space="0" w:color="auto"/>
              <w:right w:val="single" w:sz="4" w:space="0" w:color="auto"/>
            </w:tcBorders>
            <w:shd w:val="clear" w:color="auto" w:fill="auto"/>
            <w:noWrap/>
            <w:vAlign w:val="bottom"/>
          </w:tcPr>
          <w:p w14:paraId="2EF77556"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22</w:t>
            </w:r>
          </w:p>
        </w:tc>
      </w:tr>
      <w:tr w:rsidR="00622700" w:rsidRPr="00622700" w14:paraId="19C06680" w14:textId="77777777" w:rsidTr="00622700">
        <w:trPr>
          <w:trHeight w:val="255"/>
        </w:trPr>
        <w:tc>
          <w:tcPr>
            <w:tcW w:w="1086" w:type="dxa"/>
            <w:tcBorders>
              <w:top w:val="nil"/>
              <w:left w:val="single" w:sz="4" w:space="0" w:color="auto"/>
              <w:bottom w:val="single" w:sz="4" w:space="0" w:color="auto"/>
              <w:right w:val="single" w:sz="4" w:space="0" w:color="auto"/>
            </w:tcBorders>
            <w:shd w:val="clear" w:color="auto" w:fill="auto"/>
            <w:noWrap/>
            <w:vAlign w:val="bottom"/>
          </w:tcPr>
          <w:p w14:paraId="1D5AF465" w14:textId="77777777" w:rsidR="00622700" w:rsidRPr="00622700" w:rsidRDefault="00622700" w:rsidP="00622700">
            <w:pPr>
              <w:overflowPunct/>
              <w:autoSpaceDE/>
              <w:autoSpaceDN/>
              <w:adjustRightInd/>
              <w:textAlignment w:val="auto"/>
              <w:rPr>
                <w:rFonts w:cs="Arial"/>
                <w:noProof/>
              </w:rPr>
            </w:pPr>
            <w:r w:rsidRPr="00622700">
              <w:rPr>
                <w:rFonts w:cs="Arial"/>
                <w:noProof/>
              </w:rPr>
              <w:t>100012.01</w:t>
            </w:r>
          </w:p>
        </w:tc>
        <w:tc>
          <w:tcPr>
            <w:tcW w:w="2100" w:type="dxa"/>
            <w:tcBorders>
              <w:top w:val="nil"/>
              <w:left w:val="nil"/>
              <w:bottom w:val="single" w:sz="4" w:space="0" w:color="auto"/>
              <w:right w:val="single" w:sz="4" w:space="0" w:color="auto"/>
            </w:tcBorders>
            <w:shd w:val="clear" w:color="auto" w:fill="auto"/>
            <w:noWrap/>
            <w:vAlign w:val="bottom"/>
          </w:tcPr>
          <w:p w14:paraId="455E96F1" w14:textId="77777777" w:rsidR="00622700" w:rsidRPr="00622700" w:rsidRDefault="00622700" w:rsidP="00622700">
            <w:pPr>
              <w:overflowPunct/>
              <w:autoSpaceDE/>
              <w:autoSpaceDN/>
              <w:adjustRightInd/>
              <w:textAlignment w:val="auto"/>
              <w:rPr>
                <w:rFonts w:cs="Arial"/>
                <w:noProof/>
              </w:rPr>
            </w:pPr>
            <w:r w:rsidRPr="00622700">
              <w:rPr>
                <w:rFonts w:cs="Arial"/>
                <w:noProof/>
              </w:rPr>
              <w:t>Berec Štefan</w:t>
            </w:r>
          </w:p>
        </w:tc>
        <w:tc>
          <w:tcPr>
            <w:tcW w:w="763" w:type="dxa"/>
            <w:tcBorders>
              <w:top w:val="nil"/>
              <w:left w:val="nil"/>
              <w:bottom w:val="single" w:sz="4" w:space="0" w:color="auto"/>
              <w:right w:val="single" w:sz="4" w:space="0" w:color="auto"/>
            </w:tcBorders>
            <w:shd w:val="clear" w:color="auto" w:fill="auto"/>
            <w:noWrap/>
            <w:vAlign w:val="bottom"/>
          </w:tcPr>
          <w:p w14:paraId="58D163A1"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1</w:t>
            </w:r>
          </w:p>
        </w:tc>
        <w:tc>
          <w:tcPr>
            <w:tcW w:w="1169" w:type="dxa"/>
            <w:tcBorders>
              <w:top w:val="nil"/>
              <w:left w:val="nil"/>
              <w:bottom w:val="single" w:sz="4" w:space="0" w:color="auto"/>
              <w:right w:val="single" w:sz="4" w:space="0" w:color="auto"/>
            </w:tcBorders>
            <w:shd w:val="clear" w:color="auto" w:fill="auto"/>
            <w:noWrap/>
            <w:vAlign w:val="bottom"/>
          </w:tcPr>
          <w:p w14:paraId="73E80DA6"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80</w:t>
            </w:r>
          </w:p>
        </w:tc>
        <w:tc>
          <w:tcPr>
            <w:tcW w:w="1134" w:type="dxa"/>
            <w:tcBorders>
              <w:top w:val="nil"/>
              <w:left w:val="nil"/>
              <w:bottom w:val="single" w:sz="4" w:space="0" w:color="auto"/>
              <w:right w:val="single" w:sz="4" w:space="0" w:color="auto"/>
            </w:tcBorders>
            <w:shd w:val="clear" w:color="auto" w:fill="auto"/>
            <w:noWrap/>
            <w:vAlign w:val="bottom"/>
          </w:tcPr>
          <w:p w14:paraId="2860844E" w14:textId="77777777" w:rsidR="00622700" w:rsidRPr="00622700" w:rsidRDefault="00622700" w:rsidP="00622700">
            <w:pPr>
              <w:overflowPunct/>
              <w:autoSpaceDE/>
              <w:autoSpaceDN/>
              <w:adjustRightInd/>
              <w:jc w:val="right"/>
              <w:textAlignment w:val="auto"/>
              <w:rPr>
                <w:rFonts w:cs="Arial"/>
                <w:noProof/>
              </w:rPr>
            </w:pPr>
            <w:r w:rsidRPr="00622700">
              <w:rPr>
                <w:rFonts w:cs="Arial"/>
                <w:noProof/>
              </w:rPr>
              <w:t>22</w:t>
            </w:r>
          </w:p>
        </w:tc>
      </w:tr>
    </w:tbl>
    <w:p w14:paraId="0528FEE4" w14:textId="77777777" w:rsidR="00622700" w:rsidRPr="008C7983" w:rsidRDefault="00622700" w:rsidP="002072BB">
      <w:pPr>
        <w:pStyle w:val="dokumentace-textpodntu"/>
        <w:ind w:left="0"/>
        <w:jc w:val="both"/>
      </w:pPr>
    </w:p>
    <w:p w14:paraId="10C721C2" w14:textId="36182FEC" w:rsidR="00BB1CE9" w:rsidRDefault="004C5CED" w:rsidP="004C5CED">
      <w:pPr>
        <w:pStyle w:val="Nadpis2"/>
      </w:pPr>
      <w:bookmarkStart w:id="370" w:name="_Toc198144103"/>
      <w:r>
        <w:t>Importní funkce</w:t>
      </w:r>
      <w:bookmarkEnd w:id="370"/>
    </w:p>
    <w:p w14:paraId="18945D14" w14:textId="77777777" w:rsidR="004C5CED" w:rsidRDefault="004C5CED" w:rsidP="004C5CED"/>
    <w:p w14:paraId="109C75B4" w14:textId="77777777" w:rsidR="004C5CED" w:rsidRDefault="004C5CED" w:rsidP="004C5CED"/>
    <w:p w14:paraId="622D8CB0" w14:textId="77777777" w:rsidR="004C5CED" w:rsidRDefault="004C5CED" w:rsidP="007F1D08">
      <w:pPr>
        <w:pStyle w:val="Nadpis3"/>
      </w:pPr>
      <w:bookmarkStart w:id="371" w:name="Imp50f_popis"/>
      <w:bookmarkStart w:id="372" w:name="_Toc198144104"/>
      <w:r>
        <w:t>Imp50f</w:t>
      </w:r>
      <w:bookmarkEnd w:id="371"/>
      <w:r>
        <w:t xml:space="preserve"> - </w:t>
      </w:r>
      <w:r w:rsidRPr="0099432A">
        <w:t>Import, Dcs02, Stravenky - odebrané za období</w:t>
      </w:r>
      <w:bookmarkEnd w:id="372"/>
    </w:p>
    <w:p w14:paraId="087B169B" w14:textId="77777777" w:rsidR="004C5CED" w:rsidRDefault="004C5CED" w:rsidP="004C5CED">
      <w:r w:rsidRPr="00E966D5">
        <w:t>Importní uživatelská sestava pro čtení dat o odebraných/vrácených stravenkách</w:t>
      </w:r>
      <w:r>
        <w:t xml:space="preserve"> nebo záloh na příspěvek</w:t>
      </w:r>
      <w:r w:rsidRPr="00E966D5">
        <w:t xml:space="preserve"> - z definovaného CSV souboru.</w:t>
      </w:r>
    </w:p>
    <w:p w14:paraId="751EE38A" w14:textId="77777777" w:rsidR="004C5CED" w:rsidRPr="00E966D5" w:rsidRDefault="004C5CED" w:rsidP="004C5CED"/>
    <w:p w14:paraId="3D0C1DEB" w14:textId="77777777" w:rsidR="004C5CED" w:rsidRDefault="004C5CED" w:rsidP="004C5CED">
      <w:r>
        <w:t>Název souboru: *</w:t>
      </w:r>
      <w:r w:rsidRPr="007C387D">
        <w:t>.CSV</w:t>
      </w:r>
    </w:p>
    <w:p w14:paraId="14E492B8" w14:textId="77777777" w:rsidR="004C5CED" w:rsidRDefault="004C5CED" w:rsidP="004C5CED">
      <w:r>
        <w:t>Kód jídla: S1</w:t>
      </w:r>
    </w:p>
    <w:p w14:paraId="1FDD6839" w14:textId="77777777" w:rsidR="004C5CED" w:rsidRDefault="004C5CED" w:rsidP="004C5CED">
      <w:r>
        <w:t>Zobrazení: Dcs02, Vstupy stravenky nebo Dcs02, Nárok na příspěvek</w:t>
      </w:r>
    </w:p>
    <w:p w14:paraId="0BF42236" w14:textId="77777777" w:rsidR="004C5CED" w:rsidRDefault="004C5CED" w:rsidP="004C5CED">
      <w:r>
        <w:t>Stravovací lokalita: neurčuje se</w:t>
      </w:r>
    </w:p>
    <w:p w14:paraId="2FD11A61" w14:textId="77777777" w:rsidR="004C5CED" w:rsidRDefault="004C5CED" w:rsidP="004C5CED"/>
    <w:p w14:paraId="03EDCDE3" w14:textId="77777777" w:rsidR="004C5CED" w:rsidRDefault="004C5CED" w:rsidP="004C5CED">
      <w:r>
        <w:t>U sestavy se nekontroluje platnost PV pro DOCH.</w:t>
      </w:r>
    </w:p>
    <w:p w14:paraId="55003E5A" w14:textId="77777777" w:rsidR="004C5CED" w:rsidRDefault="004C5CED" w:rsidP="004C5CED"/>
    <w:p w14:paraId="0564E814" w14:textId="77777777" w:rsidR="004C5CED" w:rsidRDefault="004C5CED" w:rsidP="004C5CED">
      <w:r>
        <w:t>Kontroluje se období v řádku vůči parametru importu. Pokud je období na libovolném řádku jiné než období importu, zobrazí se hlášení IMP13 a import je ukončen.</w:t>
      </w:r>
    </w:p>
    <w:p w14:paraId="0B27F187" w14:textId="77777777" w:rsidR="004C5CED" w:rsidRDefault="004C5CED" w:rsidP="004C5CED"/>
    <w:p w14:paraId="16698C9B" w14:textId="77777777" w:rsidR="004C5CED" w:rsidRPr="00E966D5" w:rsidRDefault="004C5CED" w:rsidP="004C5CED">
      <w:r w:rsidRPr="00E966D5">
        <w:t>Kontrola a načtení OSC:</w:t>
      </w:r>
    </w:p>
    <w:p w14:paraId="6A43D180" w14:textId="77777777" w:rsidR="004C5CED" w:rsidRPr="00EF4BAA" w:rsidRDefault="004C5CED" w:rsidP="004C5CED">
      <w:r w:rsidRPr="001F2F2C">
        <w:t xml:space="preserve">Pole čteme jako TEXT, kontrolujeme na délku 4 a více znaků, pokud je </w:t>
      </w:r>
      <w:r w:rsidRPr="00F643F1">
        <w:t xml:space="preserve">OSC kratší </w:t>
      </w:r>
      <w:r>
        <w:t>než</w:t>
      </w:r>
      <w:r w:rsidRPr="00F643F1">
        <w:t xml:space="preserve"> 4 znaky, zobrazí se hlášení: IMP32a </w:t>
      </w:r>
      <w:r w:rsidRPr="00EF4BAA">
        <w:t xml:space="preserve">Řádek &lt;n&gt;, "Chybná délka OSČ &lt;osč&gt;" </w:t>
      </w:r>
    </w:p>
    <w:p w14:paraId="46C9085F" w14:textId="77777777" w:rsidR="004C5CED" w:rsidRDefault="004C5CED" w:rsidP="004C5CED">
      <w:r w:rsidRPr="00EF4BAA">
        <w:t>a řádek se standardně zpracuje</w:t>
      </w:r>
    </w:p>
    <w:p w14:paraId="2952FB6E" w14:textId="77777777" w:rsidR="004C5CED" w:rsidRDefault="004C5CED" w:rsidP="004C5CED"/>
    <w:p w14:paraId="6F847969" w14:textId="6BF8A618" w:rsidR="004C5CED" w:rsidRPr="007F1D08" w:rsidRDefault="004C5CED" w:rsidP="007F1D08">
      <w:pPr>
        <w:rPr>
          <w:u w:val="single"/>
        </w:rPr>
      </w:pPr>
      <w:r w:rsidRPr="007F1D08">
        <w:rPr>
          <w:b/>
          <w:bCs/>
          <w:u w:val="single"/>
        </w:rPr>
        <w:t>Parametry sestavy</w:t>
      </w:r>
      <w:r>
        <w:rPr>
          <w:b/>
          <w:bCs/>
          <w:u w:val="single"/>
        </w:rPr>
        <w:t>:</w:t>
      </w:r>
    </w:p>
    <w:p w14:paraId="483291CD" w14:textId="77777777" w:rsidR="004C5CED" w:rsidRDefault="004C5CED" w:rsidP="007F1D08">
      <w:r>
        <w:t xml:space="preserve">! Období (rrrr-mm): </w:t>
      </w:r>
      <w:r>
        <w:tab/>
        <w:t>- období importu</w:t>
      </w:r>
    </w:p>
    <w:p w14:paraId="57104B99" w14:textId="77777777" w:rsidR="004C5CED" w:rsidRDefault="004C5CED" w:rsidP="007F1D08">
      <w:r>
        <w:t xml:space="preserve">! Soubor: </w:t>
      </w:r>
      <w:r>
        <w:tab/>
      </w:r>
      <w:r>
        <w:tab/>
        <w:t>- uložení souboru pro import</w:t>
      </w:r>
    </w:p>
    <w:p w14:paraId="27311C87" w14:textId="77777777" w:rsidR="004C5CED" w:rsidRDefault="004C5CED" w:rsidP="007F1D08">
      <w:r>
        <w:t>Smazat minulá data importovaná touto sestavou:</w:t>
      </w:r>
    </w:p>
    <w:p w14:paraId="222028C2" w14:textId="112EA381" w:rsidR="004C5CED" w:rsidRDefault="004C5CED" w:rsidP="007F1D08">
      <w:r>
        <w:tab/>
        <w:t>Mazání dat z předešlého importu (výběr ze seznamu)</w:t>
      </w:r>
    </w:p>
    <w:p w14:paraId="46C8596B" w14:textId="77777777" w:rsidR="004C5CED" w:rsidRDefault="004C5CED" w:rsidP="007F1D08">
      <w:r>
        <w:t>Správní oddíl:</w:t>
      </w:r>
    </w:p>
    <w:p w14:paraId="0F1B2787" w14:textId="795DF839" w:rsidR="004C5CED" w:rsidRDefault="004C5CED" w:rsidP="007F1D08">
      <w:r>
        <w:tab/>
        <w:t>Omezení importu pouze na SO</w:t>
      </w:r>
    </w:p>
    <w:p w14:paraId="1FC82EBA" w14:textId="77777777" w:rsidR="004C5CED" w:rsidRDefault="004C5CED" w:rsidP="007F1D08">
      <w:r>
        <w:t>Uložení Vstupy stravenky, jinak Nárok příspěvků: - způsob uložení do Dcs02</w:t>
      </w:r>
    </w:p>
    <w:p w14:paraId="5DB55063" w14:textId="3BF11030" w:rsidR="004C5CED" w:rsidRDefault="004C5CED" w:rsidP="007F1D08">
      <w:r>
        <w:tab/>
        <w:t>Ano (1) importujeme do Dcs02, Vstupy stravenky</w:t>
      </w:r>
    </w:p>
    <w:p w14:paraId="0FD9D65C" w14:textId="26854619" w:rsidR="004C5CED" w:rsidRDefault="004C5CED" w:rsidP="007F1D08">
      <w:r>
        <w:tab/>
        <w:t>Ne (0) importujeme do Dcs02, Vstupy nárok příspěvků</w:t>
      </w:r>
    </w:p>
    <w:p w14:paraId="33014C95" w14:textId="77777777" w:rsidR="004C5CED" w:rsidRDefault="004C5CED" w:rsidP="007F1D08">
      <w:r>
        <w:t xml:space="preserve">Období zálohy: </w:t>
      </w:r>
      <w:r>
        <w:tab/>
      </w:r>
      <w:r>
        <w:tab/>
        <w:t>- záloha poskytnutá za období</w:t>
      </w:r>
    </w:p>
    <w:p w14:paraId="53E3BCB4" w14:textId="77777777" w:rsidR="004C5CED" w:rsidRDefault="004C5CED" w:rsidP="007F1D08">
      <w:r>
        <w:t>Kód jídla:</w:t>
      </w:r>
      <w:r>
        <w:tab/>
      </w:r>
      <w:r>
        <w:tab/>
        <w:t>- kód jídla pro uložení, pokud není na jednotlivých řádcích</w:t>
      </w:r>
    </w:p>
    <w:p w14:paraId="62CB37A8" w14:textId="77777777" w:rsidR="004C5CED" w:rsidRDefault="004C5CED" w:rsidP="007F1D08">
      <w:r>
        <w:t>SLM zálohy:</w:t>
      </w:r>
      <w:r>
        <w:tab/>
      </w:r>
      <w:r>
        <w:tab/>
        <w:t>- SLM pro uložení, pokud není na jednotlivých řádcích</w:t>
      </w:r>
    </w:p>
    <w:p w14:paraId="292301F2" w14:textId="77777777" w:rsidR="004C5CED" w:rsidRDefault="004C5CED" w:rsidP="007F1D08">
      <w:r>
        <w:t>Min. délka OSČ/OSČPV – délka OSČ pro kontrolu (IMP32a)</w:t>
      </w:r>
    </w:p>
    <w:p w14:paraId="3F0E798E" w14:textId="77777777" w:rsidR="004C5CED" w:rsidRDefault="004C5CED" w:rsidP="007F1D08">
      <w:r>
        <w:tab/>
        <w:t>Pokud je nevyplněno nebo je 0, tak se nekontroluje</w:t>
      </w:r>
    </w:p>
    <w:p w14:paraId="295A11DB" w14:textId="77777777" w:rsidR="004C5CED" w:rsidRDefault="004C5CED" w:rsidP="007F1D08"/>
    <w:p w14:paraId="7F6BCD28" w14:textId="77777777" w:rsidR="004C5CED" w:rsidRPr="00C166AF" w:rsidRDefault="004C5CED" w:rsidP="007F1D08"/>
    <w:p w14:paraId="65AA6620" w14:textId="77777777" w:rsidR="004C5CED" w:rsidRDefault="004C5CED" w:rsidP="004C5CED"/>
    <w:p w14:paraId="551CB75C" w14:textId="77777777" w:rsidR="004C5CED" w:rsidRPr="007F1D08" w:rsidRDefault="004C5CED" w:rsidP="007F1D08">
      <w:pPr>
        <w:rPr>
          <w:u w:val="single"/>
        </w:rPr>
      </w:pPr>
      <w:r w:rsidRPr="007F1D08">
        <w:rPr>
          <w:b/>
          <w:bCs/>
          <w:u w:val="single"/>
        </w:rPr>
        <w:lastRenderedPageBreak/>
        <w:t>Popis zdrojového souboru:</w:t>
      </w:r>
    </w:p>
    <w:p w14:paraId="49B3272D" w14:textId="77777777" w:rsidR="004C5CED" w:rsidRDefault="004C5CED" w:rsidP="004C5CED">
      <w:pPr>
        <w:rPr>
          <w:rFonts w:cs="Arial"/>
        </w:rPr>
      </w:pPr>
      <w:r w:rsidRPr="00B23CEA">
        <w:rPr>
          <w:rFonts w:cs="Arial"/>
        </w:rPr>
        <w:t>vstupem CSV soubor se záhlavím a oddělovačem položek = středník, bez textových oddělovačů</w:t>
      </w:r>
    </w:p>
    <w:p w14:paraId="78F2D29E" w14:textId="77777777" w:rsidR="004C5CED" w:rsidRPr="00C416E1" w:rsidRDefault="004C5CED" w:rsidP="004C5CED">
      <w:pPr>
        <w:rPr>
          <w:rFonts w:cs="Arial"/>
        </w:rPr>
      </w:pPr>
    </w:p>
    <w:p w14:paraId="1686FF79" w14:textId="77777777" w:rsidR="004C5CED" w:rsidRPr="00E966D5" w:rsidRDefault="004C5CED" w:rsidP="004C5CED">
      <w:pPr>
        <w:rPr>
          <w:rFonts w:cs="Arial"/>
          <w:color w:val="000000"/>
        </w:rPr>
      </w:pPr>
      <w:r w:rsidRPr="00E966D5">
        <w:rPr>
          <w:rFonts w:cs="Arial"/>
          <w:color w:val="000000"/>
        </w:rPr>
        <w:t>Vzorový řádek:</w:t>
      </w:r>
    </w:p>
    <w:p w14:paraId="54037309" w14:textId="77777777" w:rsidR="004C5CED" w:rsidRPr="00E966D5" w:rsidRDefault="004C5CED" w:rsidP="007F1D08">
      <w:pPr>
        <w:rPr>
          <w:rFonts w:cs="Arial"/>
          <w:color w:val="000000"/>
        </w:rPr>
      </w:pPr>
      <w:r w:rsidRPr="00E966D5">
        <w:rPr>
          <w:rFonts w:cs="Arial"/>
          <w:color w:val="000000"/>
        </w:rPr>
        <w:t>OBDOBI_OD;OSCI;POKLADNA;PRIJ_KS;VYD_KS;DATUM;CENA;</w:t>
      </w:r>
      <w:r>
        <w:rPr>
          <w:rFonts w:cs="Arial"/>
          <w:color w:val="000000"/>
        </w:rPr>
        <w:t>SLM</w:t>
      </w:r>
      <w:r w:rsidRPr="00E966D5">
        <w:rPr>
          <w:rFonts w:cs="Arial"/>
          <w:color w:val="000000"/>
        </w:rPr>
        <w:t>;</w:t>
      </w:r>
      <w:r>
        <w:rPr>
          <w:rFonts w:cs="Arial"/>
          <w:color w:val="000000"/>
        </w:rPr>
        <w:t>KOD</w:t>
      </w:r>
    </w:p>
    <w:p w14:paraId="2361154F" w14:textId="77777777" w:rsidR="004C5CED" w:rsidRPr="00E966D5" w:rsidRDefault="004C5CED" w:rsidP="007F1D08">
      <w:pPr>
        <w:rPr>
          <w:rFonts w:cs="Arial"/>
          <w:color w:val="000000"/>
        </w:rPr>
      </w:pPr>
      <w:r w:rsidRPr="00E966D5">
        <w:rPr>
          <w:rFonts w:cs="Arial"/>
          <w:color w:val="000000"/>
        </w:rPr>
        <w:t>2019/05;0071;1;0;18;02.05.2019;100</w:t>
      </w:r>
      <w:r>
        <w:rPr>
          <w:rFonts w:cs="Arial"/>
          <w:color w:val="000000"/>
        </w:rPr>
        <w:t>;2450,12F</w:t>
      </w:r>
    </w:p>
    <w:p w14:paraId="5E7B46E6" w14:textId="77777777" w:rsidR="004C5CED" w:rsidRPr="00E966D5" w:rsidRDefault="004C5CED" w:rsidP="007F1D08">
      <w:pPr>
        <w:rPr>
          <w:rFonts w:cs="Arial"/>
          <w:color w:val="000000"/>
        </w:rPr>
      </w:pPr>
      <w:r w:rsidRPr="00E966D5">
        <w:rPr>
          <w:rFonts w:cs="Arial"/>
          <w:color w:val="000000"/>
        </w:rPr>
        <w:t>2019/05;0188;1;0;21;22.05.2019;100</w:t>
      </w:r>
      <w:r>
        <w:rPr>
          <w:rFonts w:cs="Arial"/>
          <w:color w:val="000000"/>
        </w:rPr>
        <w:t>;43060,12</w:t>
      </w:r>
    </w:p>
    <w:p w14:paraId="3A5BBF2B" w14:textId="77777777" w:rsidR="004C5CED" w:rsidRPr="00E966D5" w:rsidRDefault="004C5CED" w:rsidP="007F1D08">
      <w:pPr>
        <w:rPr>
          <w:rFonts w:cs="Arial"/>
          <w:color w:val="000000"/>
        </w:rPr>
      </w:pPr>
      <w:r w:rsidRPr="00E966D5">
        <w:rPr>
          <w:rFonts w:cs="Arial"/>
          <w:color w:val="000000"/>
        </w:rPr>
        <w:t>2019/05;0377;1;0;22;30.05.2019;100</w:t>
      </w:r>
    </w:p>
    <w:p w14:paraId="6CC1B7C0" w14:textId="77777777" w:rsidR="004C5CED" w:rsidRPr="00E966D5" w:rsidRDefault="004C5CED" w:rsidP="007F1D08">
      <w:pPr>
        <w:rPr>
          <w:rFonts w:cs="Arial"/>
          <w:color w:val="000000"/>
        </w:rPr>
      </w:pPr>
      <w:r w:rsidRPr="00E966D5">
        <w:rPr>
          <w:rFonts w:cs="Arial"/>
          <w:color w:val="000000"/>
        </w:rPr>
        <w:t>2019/05;0406;1;0;12;02.05.2019;100</w:t>
      </w:r>
    </w:p>
    <w:p w14:paraId="5EB32680" w14:textId="77777777" w:rsidR="004C5CED" w:rsidRPr="00E966D5" w:rsidRDefault="004C5CED" w:rsidP="007F1D08">
      <w:pPr>
        <w:rPr>
          <w:rFonts w:cs="Arial"/>
          <w:color w:val="000000"/>
        </w:rPr>
      </w:pPr>
    </w:p>
    <w:p w14:paraId="19D8F01E" w14:textId="77777777" w:rsidR="004C5CED" w:rsidRPr="00E966D5" w:rsidRDefault="004C5CED" w:rsidP="004C5CED">
      <w:pPr>
        <w:rPr>
          <w:rFonts w:cs="Arial"/>
          <w:color w:val="000000"/>
        </w:rPr>
      </w:pPr>
    </w:p>
    <w:tbl>
      <w:tblPr>
        <w:tblW w:w="0" w:type="auto"/>
        <w:tblInd w:w="116" w:type="dxa"/>
        <w:tblLayout w:type="fixed"/>
        <w:tblLook w:val="00A0" w:firstRow="1" w:lastRow="0" w:firstColumn="1" w:lastColumn="0" w:noHBand="0" w:noVBand="0"/>
      </w:tblPr>
      <w:tblGrid>
        <w:gridCol w:w="1329"/>
        <w:gridCol w:w="2068"/>
        <w:gridCol w:w="5665"/>
      </w:tblGrid>
      <w:tr w:rsidR="004C5CED" w:rsidRPr="00CF7974" w14:paraId="7F19B3A8"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32806CCA" w14:textId="77777777" w:rsidR="004C5CED" w:rsidRPr="00E966D5" w:rsidRDefault="004C5CED" w:rsidP="007F1D08">
            <w:pPr>
              <w:rPr>
                <w:rFonts w:cs="Arial"/>
                <w:b/>
                <w:bCs/>
                <w:color w:val="000000"/>
              </w:rPr>
            </w:pPr>
            <w:r w:rsidRPr="00E966D5">
              <w:rPr>
                <w:rFonts w:cs="Arial"/>
                <w:b/>
                <w:bCs/>
                <w:color w:val="000000"/>
              </w:rPr>
              <w:t>Sloupec</w:t>
            </w:r>
          </w:p>
        </w:tc>
        <w:tc>
          <w:tcPr>
            <w:tcW w:w="2068" w:type="dxa"/>
            <w:tcBorders>
              <w:top w:val="single" w:sz="6" w:space="0" w:color="000000"/>
              <w:left w:val="single" w:sz="6" w:space="0" w:color="000000"/>
              <w:bottom w:val="single" w:sz="6" w:space="0" w:color="000000"/>
              <w:right w:val="single" w:sz="6" w:space="0" w:color="000000"/>
            </w:tcBorders>
          </w:tcPr>
          <w:p w14:paraId="03DA5C93" w14:textId="77777777" w:rsidR="004C5CED" w:rsidRPr="00E966D5" w:rsidRDefault="004C5CED" w:rsidP="007F1D08">
            <w:pPr>
              <w:rPr>
                <w:rFonts w:cs="Arial"/>
                <w:b/>
                <w:bCs/>
                <w:color w:val="000000"/>
              </w:rPr>
            </w:pPr>
            <w:r w:rsidRPr="00E966D5">
              <w:rPr>
                <w:rFonts w:cs="Arial"/>
                <w:b/>
                <w:bCs/>
                <w:color w:val="000000"/>
              </w:rPr>
              <w:t>Typ (max. délka)</w:t>
            </w:r>
          </w:p>
        </w:tc>
        <w:tc>
          <w:tcPr>
            <w:tcW w:w="5665" w:type="dxa"/>
            <w:tcBorders>
              <w:top w:val="single" w:sz="6" w:space="0" w:color="000000"/>
              <w:left w:val="single" w:sz="6" w:space="0" w:color="000000"/>
              <w:bottom w:val="single" w:sz="6" w:space="0" w:color="000000"/>
              <w:right w:val="single" w:sz="6" w:space="0" w:color="000000"/>
            </w:tcBorders>
          </w:tcPr>
          <w:p w14:paraId="6B1E290C" w14:textId="77777777" w:rsidR="004C5CED" w:rsidRPr="00E966D5" w:rsidRDefault="004C5CED" w:rsidP="007F1D08">
            <w:pPr>
              <w:rPr>
                <w:rFonts w:cs="Arial"/>
                <w:b/>
                <w:bCs/>
                <w:color w:val="000000"/>
              </w:rPr>
            </w:pPr>
            <w:r w:rsidRPr="00E966D5">
              <w:rPr>
                <w:rFonts w:cs="Arial"/>
                <w:b/>
                <w:bCs/>
                <w:color w:val="000000"/>
              </w:rPr>
              <w:t>Popis</w:t>
            </w:r>
          </w:p>
        </w:tc>
      </w:tr>
      <w:tr w:rsidR="004C5CED" w:rsidRPr="00CF7974" w14:paraId="5FE97DD5"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180E2F71" w14:textId="77777777" w:rsidR="004C5CED" w:rsidRPr="00E966D5" w:rsidRDefault="004C5CED" w:rsidP="007F1D08">
            <w:pPr>
              <w:rPr>
                <w:rFonts w:cs="Arial"/>
                <w:color w:val="000000"/>
              </w:rPr>
            </w:pPr>
            <w:r w:rsidRPr="00E966D5">
              <w:rPr>
                <w:rFonts w:cs="Arial"/>
                <w:color w:val="000000"/>
              </w:rPr>
              <w:t>OBDOBI_OD</w:t>
            </w:r>
          </w:p>
        </w:tc>
        <w:tc>
          <w:tcPr>
            <w:tcW w:w="2068" w:type="dxa"/>
            <w:tcBorders>
              <w:top w:val="single" w:sz="6" w:space="0" w:color="000000"/>
              <w:left w:val="single" w:sz="6" w:space="0" w:color="000000"/>
              <w:bottom w:val="single" w:sz="6" w:space="0" w:color="000000"/>
              <w:right w:val="single" w:sz="6" w:space="0" w:color="000000"/>
            </w:tcBorders>
          </w:tcPr>
          <w:p w14:paraId="733EBBD1" w14:textId="77777777" w:rsidR="004C5CED" w:rsidRPr="00E966D5" w:rsidRDefault="004C5CED" w:rsidP="007F1D08">
            <w:pPr>
              <w:rPr>
                <w:rFonts w:cs="Arial"/>
                <w:color w:val="000000"/>
              </w:rPr>
            </w:pPr>
            <w:r w:rsidRPr="00E966D5">
              <w:rPr>
                <w:rFonts w:cs="Arial"/>
                <w:color w:val="000000"/>
              </w:rPr>
              <w:t>Řetězec (7)</w:t>
            </w:r>
          </w:p>
        </w:tc>
        <w:tc>
          <w:tcPr>
            <w:tcW w:w="5665" w:type="dxa"/>
            <w:tcBorders>
              <w:top w:val="single" w:sz="6" w:space="0" w:color="000000"/>
              <w:left w:val="single" w:sz="6" w:space="0" w:color="000000"/>
              <w:bottom w:val="single" w:sz="6" w:space="0" w:color="000000"/>
              <w:right w:val="single" w:sz="6" w:space="0" w:color="000000"/>
            </w:tcBorders>
          </w:tcPr>
          <w:p w14:paraId="48B842DA" w14:textId="77777777" w:rsidR="004C5CED" w:rsidRPr="00E966D5" w:rsidRDefault="004C5CED" w:rsidP="007F1D08">
            <w:pPr>
              <w:rPr>
                <w:rFonts w:cs="Arial"/>
                <w:color w:val="000000"/>
              </w:rPr>
            </w:pPr>
            <w:r w:rsidRPr="00E966D5">
              <w:rPr>
                <w:rFonts w:cs="Arial"/>
                <w:color w:val="000000"/>
              </w:rPr>
              <w:t>období ve tvaru (YYYY/MM)</w:t>
            </w:r>
          </w:p>
        </w:tc>
      </w:tr>
      <w:tr w:rsidR="004C5CED" w:rsidRPr="00CF7974" w14:paraId="33A42E25"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1B8D5003" w14:textId="77777777" w:rsidR="004C5CED" w:rsidRPr="00E966D5" w:rsidRDefault="004C5CED" w:rsidP="007F1D08">
            <w:pPr>
              <w:rPr>
                <w:rFonts w:cs="Arial"/>
                <w:color w:val="000000"/>
              </w:rPr>
            </w:pPr>
            <w:r w:rsidRPr="00E966D5">
              <w:rPr>
                <w:rFonts w:cs="Arial"/>
                <w:color w:val="000000"/>
              </w:rPr>
              <w:t>OSCI</w:t>
            </w:r>
          </w:p>
        </w:tc>
        <w:tc>
          <w:tcPr>
            <w:tcW w:w="2068" w:type="dxa"/>
            <w:tcBorders>
              <w:top w:val="single" w:sz="6" w:space="0" w:color="000000"/>
              <w:left w:val="single" w:sz="6" w:space="0" w:color="000000"/>
              <w:bottom w:val="single" w:sz="6" w:space="0" w:color="000000"/>
              <w:right w:val="single" w:sz="6" w:space="0" w:color="000000"/>
            </w:tcBorders>
          </w:tcPr>
          <w:p w14:paraId="174351B1" w14:textId="77777777" w:rsidR="004C5CED" w:rsidRPr="00E966D5" w:rsidRDefault="004C5CED" w:rsidP="007F1D08">
            <w:pPr>
              <w:rPr>
                <w:rFonts w:cs="Arial"/>
                <w:color w:val="000000"/>
              </w:rPr>
            </w:pPr>
            <w:r w:rsidRPr="00E966D5">
              <w:rPr>
                <w:rFonts w:cs="Arial"/>
                <w:color w:val="000000"/>
              </w:rPr>
              <w:t>Řetězec (10)</w:t>
            </w:r>
          </w:p>
        </w:tc>
        <w:tc>
          <w:tcPr>
            <w:tcW w:w="5665" w:type="dxa"/>
            <w:tcBorders>
              <w:top w:val="single" w:sz="6" w:space="0" w:color="000000"/>
              <w:left w:val="single" w:sz="6" w:space="0" w:color="000000"/>
              <w:bottom w:val="single" w:sz="6" w:space="0" w:color="000000"/>
              <w:right w:val="single" w:sz="6" w:space="0" w:color="000000"/>
            </w:tcBorders>
          </w:tcPr>
          <w:p w14:paraId="0CA1BB89" w14:textId="77777777" w:rsidR="004C5CED" w:rsidRPr="00E966D5" w:rsidRDefault="004C5CED" w:rsidP="007F1D08">
            <w:pPr>
              <w:rPr>
                <w:rFonts w:cs="Arial"/>
                <w:color w:val="000000"/>
              </w:rPr>
            </w:pPr>
            <w:r w:rsidRPr="00E966D5">
              <w:rPr>
                <w:rFonts w:cs="Arial"/>
                <w:color w:val="000000"/>
              </w:rPr>
              <w:t>osobní číslo</w:t>
            </w:r>
          </w:p>
        </w:tc>
      </w:tr>
      <w:tr w:rsidR="004C5CED" w:rsidRPr="00CF7974" w14:paraId="7E65E451"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3C8AFDD6" w14:textId="77777777" w:rsidR="004C5CED" w:rsidRPr="00E966D5" w:rsidRDefault="004C5CED" w:rsidP="007F1D08">
            <w:pPr>
              <w:rPr>
                <w:rFonts w:cs="Arial"/>
                <w:color w:val="000000"/>
              </w:rPr>
            </w:pPr>
            <w:r w:rsidRPr="00E966D5">
              <w:rPr>
                <w:rFonts w:cs="Arial"/>
                <w:color w:val="000000"/>
              </w:rPr>
              <w:t>POKLADNA</w:t>
            </w:r>
          </w:p>
        </w:tc>
        <w:tc>
          <w:tcPr>
            <w:tcW w:w="2068" w:type="dxa"/>
            <w:tcBorders>
              <w:top w:val="single" w:sz="6" w:space="0" w:color="000000"/>
              <w:left w:val="single" w:sz="6" w:space="0" w:color="000000"/>
              <w:bottom w:val="single" w:sz="6" w:space="0" w:color="000000"/>
              <w:right w:val="single" w:sz="6" w:space="0" w:color="000000"/>
            </w:tcBorders>
          </w:tcPr>
          <w:p w14:paraId="3B38BDA7" w14:textId="77777777" w:rsidR="004C5CED" w:rsidRPr="00E966D5" w:rsidRDefault="004C5CED" w:rsidP="007F1D08">
            <w:pPr>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0AD09161" w14:textId="77777777" w:rsidR="004C5CED" w:rsidRPr="00E966D5" w:rsidRDefault="004C5CED" w:rsidP="007F1D08">
            <w:pPr>
              <w:rPr>
                <w:rFonts w:cs="Arial"/>
                <w:color w:val="000000"/>
              </w:rPr>
            </w:pPr>
            <w:r w:rsidRPr="00E966D5">
              <w:rPr>
                <w:rFonts w:cs="Arial"/>
                <w:color w:val="000000"/>
              </w:rPr>
              <w:t xml:space="preserve">číslo pokladny </w:t>
            </w:r>
          </w:p>
        </w:tc>
      </w:tr>
      <w:tr w:rsidR="004C5CED" w:rsidRPr="00CF7974" w14:paraId="0C40FF51"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25F4EC77" w14:textId="77777777" w:rsidR="004C5CED" w:rsidRPr="00E966D5" w:rsidRDefault="004C5CED" w:rsidP="007F1D08">
            <w:pPr>
              <w:rPr>
                <w:rFonts w:cs="Arial"/>
                <w:color w:val="000000"/>
              </w:rPr>
            </w:pPr>
            <w:r w:rsidRPr="00E966D5">
              <w:rPr>
                <w:rFonts w:cs="Arial"/>
                <w:color w:val="000000"/>
              </w:rPr>
              <w:t>PRIJ_KS</w:t>
            </w:r>
          </w:p>
        </w:tc>
        <w:tc>
          <w:tcPr>
            <w:tcW w:w="2068" w:type="dxa"/>
            <w:tcBorders>
              <w:top w:val="single" w:sz="6" w:space="0" w:color="000000"/>
              <w:left w:val="single" w:sz="6" w:space="0" w:color="000000"/>
              <w:bottom w:val="single" w:sz="6" w:space="0" w:color="000000"/>
              <w:right w:val="single" w:sz="6" w:space="0" w:color="000000"/>
            </w:tcBorders>
          </w:tcPr>
          <w:p w14:paraId="40206094" w14:textId="77777777" w:rsidR="004C5CED" w:rsidRPr="00E966D5" w:rsidRDefault="004C5CED" w:rsidP="007F1D08">
            <w:pPr>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3525F551" w14:textId="77777777" w:rsidR="004C5CED" w:rsidRPr="00E966D5" w:rsidRDefault="004C5CED" w:rsidP="007F1D08">
            <w:pPr>
              <w:rPr>
                <w:rFonts w:cs="Arial"/>
                <w:color w:val="000000"/>
              </w:rPr>
            </w:pPr>
            <w:r w:rsidRPr="00E966D5">
              <w:rPr>
                <w:rFonts w:cs="Arial"/>
                <w:color w:val="000000"/>
              </w:rPr>
              <w:t>počet TR vrácený do pokladny</w:t>
            </w:r>
          </w:p>
        </w:tc>
      </w:tr>
      <w:tr w:rsidR="004C5CED" w:rsidRPr="00CF7974" w14:paraId="6EFD0761"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348F8691" w14:textId="77777777" w:rsidR="004C5CED" w:rsidRPr="00E966D5" w:rsidRDefault="004C5CED" w:rsidP="007F1D08">
            <w:pPr>
              <w:rPr>
                <w:rFonts w:cs="Arial"/>
                <w:color w:val="000000"/>
              </w:rPr>
            </w:pPr>
            <w:r w:rsidRPr="00E966D5">
              <w:rPr>
                <w:rFonts w:cs="Arial"/>
                <w:color w:val="000000"/>
              </w:rPr>
              <w:t>VYD_KS</w:t>
            </w:r>
          </w:p>
        </w:tc>
        <w:tc>
          <w:tcPr>
            <w:tcW w:w="2068" w:type="dxa"/>
            <w:tcBorders>
              <w:top w:val="single" w:sz="6" w:space="0" w:color="000000"/>
              <w:left w:val="single" w:sz="6" w:space="0" w:color="000000"/>
              <w:bottom w:val="single" w:sz="6" w:space="0" w:color="000000"/>
              <w:right w:val="single" w:sz="6" w:space="0" w:color="000000"/>
            </w:tcBorders>
          </w:tcPr>
          <w:p w14:paraId="012A2EBD" w14:textId="77777777" w:rsidR="004C5CED" w:rsidRPr="00E966D5" w:rsidRDefault="004C5CED" w:rsidP="007F1D08">
            <w:pPr>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4A4FB5C4" w14:textId="77777777" w:rsidR="004C5CED" w:rsidRPr="00E966D5" w:rsidRDefault="004C5CED" w:rsidP="007F1D08">
            <w:pPr>
              <w:rPr>
                <w:rFonts w:cs="Arial"/>
                <w:color w:val="000000"/>
              </w:rPr>
            </w:pPr>
            <w:r w:rsidRPr="00E966D5">
              <w:rPr>
                <w:rFonts w:cs="Arial"/>
                <w:color w:val="000000"/>
              </w:rPr>
              <w:t>počet TR odebraný z</w:t>
            </w:r>
            <w:r>
              <w:rPr>
                <w:rFonts w:cs="Arial"/>
                <w:color w:val="000000"/>
              </w:rPr>
              <w:t> </w:t>
            </w:r>
            <w:r w:rsidRPr="00E966D5">
              <w:rPr>
                <w:rFonts w:cs="Arial"/>
                <w:color w:val="000000"/>
              </w:rPr>
              <w:t>pokladny</w:t>
            </w:r>
          </w:p>
        </w:tc>
      </w:tr>
      <w:tr w:rsidR="004C5CED" w:rsidRPr="00CF7974" w14:paraId="5711D725"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7C10FE1C" w14:textId="77777777" w:rsidR="004C5CED" w:rsidRPr="00E966D5" w:rsidRDefault="004C5CED" w:rsidP="007F1D08">
            <w:pPr>
              <w:rPr>
                <w:rFonts w:cs="Arial"/>
                <w:color w:val="000000"/>
              </w:rPr>
            </w:pPr>
            <w:r w:rsidRPr="00E966D5">
              <w:rPr>
                <w:rFonts w:cs="Arial"/>
                <w:color w:val="000000"/>
              </w:rPr>
              <w:t>DATUM</w:t>
            </w:r>
          </w:p>
        </w:tc>
        <w:tc>
          <w:tcPr>
            <w:tcW w:w="2068" w:type="dxa"/>
            <w:tcBorders>
              <w:top w:val="single" w:sz="6" w:space="0" w:color="000000"/>
              <w:left w:val="single" w:sz="6" w:space="0" w:color="000000"/>
              <w:bottom w:val="single" w:sz="6" w:space="0" w:color="000000"/>
              <w:right w:val="single" w:sz="6" w:space="0" w:color="000000"/>
            </w:tcBorders>
          </w:tcPr>
          <w:p w14:paraId="32F16B56" w14:textId="77777777" w:rsidR="004C5CED" w:rsidRPr="00E966D5" w:rsidRDefault="004C5CED" w:rsidP="007F1D08">
            <w:pPr>
              <w:rPr>
                <w:rFonts w:cs="Arial"/>
                <w:color w:val="000000"/>
              </w:rPr>
            </w:pPr>
            <w:r w:rsidRPr="00E966D5">
              <w:rPr>
                <w:rFonts w:cs="Arial"/>
                <w:color w:val="000000"/>
              </w:rPr>
              <w:t>Datum</w:t>
            </w:r>
          </w:p>
        </w:tc>
        <w:tc>
          <w:tcPr>
            <w:tcW w:w="5665" w:type="dxa"/>
            <w:tcBorders>
              <w:top w:val="single" w:sz="6" w:space="0" w:color="000000"/>
              <w:left w:val="single" w:sz="6" w:space="0" w:color="000000"/>
              <w:bottom w:val="single" w:sz="6" w:space="0" w:color="000000"/>
              <w:right w:val="single" w:sz="6" w:space="0" w:color="000000"/>
            </w:tcBorders>
          </w:tcPr>
          <w:p w14:paraId="72AFA31F" w14:textId="77777777" w:rsidR="004C5CED" w:rsidRPr="00E966D5" w:rsidRDefault="004C5CED" w:rsidP="007F1D08">
            <w:pPr>
              <w:rPr>
                <w:rFonts w:cs="Arial"/>
                <w:color w:val="000000"/>
              </w:rPr>
            </w:pPr>
            <w:r w:rsidRPr="00E966D5">
              <w:rPr>
                <w:rFonts w:cs="Arial"/>
                <w:color w:val="000000"/>
              </w:rPr>
              <w:t>Datum čerpání dd.mm.yyyy</w:t>
            </w:r>
          </w:p>
        </w:tc>
      </w:tr>
      <w:tr w:rsidR="004C5CED" w:rsidRPr="00CF7974" w14:paraId="016171A8"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62777C15" w14:textId="77777777" w:rsidR="004C5CED" w:rsidRPr="00E966D5" w:rsidRDefault="004C5CED" w:rsidP="007F1D08">
            <w:pPr>
              <w:rPr>
                <w:rFonts w:cs="Arial"/>
                <w:color w:val="000000"/>
              </w:rPr>
            </w:pPr>
            <w:r w:rsidRPr="00E966D5">
              <w:rPr>
                <w:rFonts w:cs="Arial"/>
                <w:color w:val="000000"/>
              </w:rPr>
              <w:t>CENA</w:t>
            </w:r>
          </w:p>
        </w:tc>
        <w:tc>
          <w:tcPr>
            <w:tcW w:w="2068" w:type="dxa"/>
            <w:tcBorders>
              <w:top w:val="single" w:sz="6" w:space="0" w:color="000000"/>
              <w:left w:val="single" w:sz="6" w:space="0" w:color="000000"/>
              <w:bottom w:val="single" w:sz="6" w:space="0" w:color="000000"/>
              <w:right w:val="single" w:sz="6" w:space="0" w:color="000000"/>
            </w:tcBorders>
          </w:tcPr>
          <w:p w14:paraId="1CE02313" w14:textId="77777777" w:rsidR="004C5CED" w:rsidRPr="00E966D5" w:rsidRDefault="004C5CED" w:rsidP="007F1D08">
            <w:pPr>
              <w:rPr>
                <w:rFonts w:cs="Arial"/>
                <w:color w:val="000000"/>
              </w:rPr>
            </w:pPr>
            <w:r w:rsidRPr="00E966D5">
              <w:rPr>
                <w:rFonts w:cs="Arial"/>
                <w:color w:val="000000"/>
              </w:rPr>
              <w:t>Číslo (5,2)</w:t>
            </w:r>
          </w:p>
        </w:tc>
        <w:tc>
          <w:tcPr>
            <w:tcW w:w="5665" w:type="dxa"/>
            <w:tcBorders>
              <w:top w:val="single" w:sz="6" w:space="0" w:color="000000"/>
              <w:left w:val="single" w:sz="6" w:space="0" w:color="000000"/>
              <w:bottom w:val="single" w:sz="6" w:space="0" w:color="000000"/>
              <w:right w:val="single" w:sz="6" w:space="0" w:color="000000"/>
            </w:tcBorders>
          </w:tcPr>
          <w:p w14:paraId="5DAE4387" w14:textId="77777777" w:rsidR="004C5CED" w:rsidRPr="00E966D5" w:rsidRDefault="004C5CED" w:rsidP="007F1D08">
            <w:pPr>
              <w:rPr>
                <w:rFonts w:cs="Arial"/>
                <w:color w:val="000000"/>
              </w:rPr>
            </w:pPr>
            <w:r w:rsidRPr="00E966D5">
              <w:rPr>
                <w:rFonts w:cs="Arial"/>
                <w:color w:val="000000"/>
              </w:rPr>
              <w:t>Cena jedné poukázky</w:t>
            </w:r>
          </w:p>
        </w:tc>
      </w:tr>
      <w:tr w:rsidR="004C5CED" w:rsidRPr="00CF7974" w14:paraId="109F53CF"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1251E4D2" w14:textId="77777777" w:rsidR="004C5CED" w:rsidRPr="00E966D5" w:rsidRDefault="004C5CED" w:rsidP="007F1D08">
            <w:pPr>
              <w:rPr>
                <w:rFonts w:cs="Arial"/>
                <w:color w:val="000000"/>
              </w:rPr>
            </w:pPr>
            <w:r>
              <w:rPr>
                <w:rFonts w:cs="Arial"/>
                <w:color w:val="000000"/>
              </w:rPr>
              <w:t>SLM</w:t>
            </w:r>
          </w:p>
        </w:tc>
        <w:tc>
          <w:tcPr>
            <w:tcW w:w="2068" w:type="dxa"/>
            <w:tcBorders>
              <w:top w:val="single" w:sz="6" w:space="0" w:color="000000"/>
              <w:left w:val="single" w:sz="6" w:space="0" w:color="000000"/>
              <w:bottom w:val="single" w:sz="6" w:space="0" w:color="000000"/>
              <w:right w:val="single" w:sz="6" w:space="0" w:color="000000"/>
            </w:tcBorders>
          </w:tcPr>
          <w:p w14:paraId="6AC3F4E6" w14:textId="77777777" w:rsidR="004C5CED" w:rsidRPr="00E966D5" w:rsidRDefault="004C5CED" w:rsidP="007F1D08">
            <w:pPr>
              <w:rPr>
                <w:rFonts w:cs="Arial"/>
                <w:color w:val="000000"/>
              </w:rPr>
            </w:pPr>
            <w:r>
              <w:rPr>
                <w:rFonts w:cs="Arial"/>
                <w:color w:val="000000"/>
              </w:rPr>
              <w:t>Číslo(8)</w:t>
            </w:r>
          </w:p>
        </w:tc>
        <w:tc>
          <w:tcPr>
            <w:tcW w:w="5665" w:type="dxa"/>
            <w:tcBorders>
              <w:top w:val="single" w:sz="6" w:space="0" w:color="000000"/>
              <w:left w:val="single" w:sz="6" w:space="0" w:color="000000"/>
              <w:bottom w:val="single" w:sz="6" w:space="0" w:color="000000"/>
              <w:right w:val="single" w:sz="6" w:space="0" w:color="000000"/>
            </w:tcBorders>
          </w:tcPr>
          <w:p w14:paraId="7A971220" w14:textId="77777777" w:rsidR="004C5CED" w:rsidRPr="00E966D5" w:rsidRDefault="004C5CED" w:rsidP="007F1D08">
            <w:pPr>
              <w:rPr>
                <w:rFonts w:cs="Arial"/>
                <w:color w:val="000000"/>
              </w:rPr>
            </w:pPr>
            <w:r>
              <w:rPr>
                <w:rFonts w:cs="Arial"/>
                <w:color w:val="000000"/>
              </w:rPr>
              <w:t>SLM zálohy</w:t>
            </w:r>
          </w:p>
        </w:tc>
      </w:tr>
      <w:tr w:rsidR="004C5CED" w:rsidRPr="00CF7974" w14:paraId="1F7AF5D1" w14:textId="77777777" w:rsidTr="002E3905">
        <w:tc>
          <w:tcPr>
            <w:tcW w:w="1329" w:type="dxa"/>
            <w:tcBorders>
              <w:top w:val="single" w:sz="6" w:space="0" w:color="000000"/>
              <w:left w:val="single" w:sz="6" w:space="0" w:color="000000"/>
              <w:bottom w:val="single" w:sz="6" w:space="0" w:color="000000"/>
              <w:right w:val="single" w:sz="6" w:space="0" w:color="000000"/>
            </w:tcBorders>
          </w:tcPr>
          <w:p w14:paraId="4B5EDB2E" w14:textId="3A63C6FD" w:rsidR="004C5CED" w:rsidRPr="00E966D5" w:rsidRDefault="006B1DE4" w:rsidP="007F1D08">
            <w:pPr>
              <w:rPr>
                <w:rFonts w:cs="Arial"/>
                <w:color w:val="000000"/>
              </w:rPr>
            </w:pPr>
            <w:r>
              <w:rPr>
                <w:rFonts w:cs="Arial"/>
                <w:color w:val="000000"/>
              </w:rPr>
              <w:t>Kód</w:t>
            </w:r>
          </w:p>
        </w:tc>
        <w:tc>
          <w:tcPr>
            <w:tcW w:w="2068" w:type="dxa"/>
            <w:tcBorders>
              <w:top w:val="single" w:sz="6" w:space="0" w:color="000000"/>
              <w:left w:val="single" w:sz="6" w:space="0" w:color="000000"/>
              <w:bottom w:val="single" w:sz="6" w:space="0" w:color="000000"/>
              <w:right w:val="single" w:sz="6" w:space="0" w:color="000000"/>
            </w:tcBorders>
          </w:tcPr>
          <w:p w14:paraId="110B4948" w14:textId="77777777" w:rsidR="004C5CED" w:rsidRPr="00E966D5" w:rsidRDefault="004C5CED" w:rsidP="007F1D08">
            <w:pPr>
              <w:rPr>
                <w:rFonts w:cs="Arial"/>
                <w:color w:val="000000"/>
              </w:rPr>
            </w:pPr>
            <w:r>
              <w:rPr>
                <w:rFonts w:cs="Arial"/>
                <w:color w:val="000000"/>
              </w:rPr>
              <w:t>String(15)</w:t>
            </w:r>
          </w:p>
        </w:tc>
        <w:tc>
          <w:tcPr>
            <w:tcW w:w="5665" w:type="dxa"/>
            <w:tcBorders>
              <w:top w:val="single" w:sz="6" w:space="0" w:color="000000"/>
              <w:left w:val="single" w:sz="6" w:space="0" w:color="000000"/>
              <w:bottom w:val="single" w:sz="6" w:space="0" w:color="000000"/>
              <w:right w:val="single" w:sz="6" w:space="0" w:color="000000"/>
            </w:tcBorders>
          </w:tcPr>
          <w:p w14:paraId="79071343" w14:textId="77777777" w:rsidR="004C5CED" w:rsidRPr="00E966D5" w:rsidRDefault="004C5CED" w:rsidP="007F1D08">
            <w:pPr>
              <w:rPr>
                <w:rFonts w:cs="Arial"/>
                <w:color w:val="000000"/>
              </w:rPr>
            </w:pPr>
            <w:r>
              <w:rPr>
                <w:rFonts w:cs="Arial"/>
                <w:color w:val="000000"/>
              </w:rPr>
              <w:t>Kód jídla z Dcs04</w:t>
            </w:r>
          </w:p>
        </w:tc>
      </w:tr>
    </w:tbl>
    <w:p w14:paraId="4B350BCC" w14:textId="77777777" w:rsidR="004C5CED" w:rsidRDefault="004C5CED" w:rsidP="007F1D08"/>
    <w:p w14:paraId="4D1265C7" w14:textId="77777777" w:rsidR="004C5CED" w:rsidRPr="007F1D08" w:rsidRDefault="004C5CED" w:rsidP="007F1D08">
      <w:pPr>
        <w:rPr>
          <w:u w:val="single"/>
        </w:rPr>
      </w:pPr>
      <w:r w:rsidRPr="007F1D08">
        <w:rPr>
          <w:b/>
          <w:bCs/>
          <w:u w:val="single"/>
        </w:rPr>
        <w:t>Uložení do Dcs02, Vstupy stravenky:</w:t>
      </w:r>
    </w:p>
    <w:p w14:paraId="43926236" w14:textId="77777777" w:rsidR="004C5CED" w:rsidRPr="00E966D5" w:rsidRDefault="004C5CED" w:rsidP="004C5CED">
      <w:pPr>
        <w:rPr>
          <w:rFonts w:cs="Arial"/>
        </w:rPr>
      </w:pPr>
    </w:p>
    <w:tbl>
      <w:tblPr>
        <w:tblW w:w="8961" w:type="dxa"/>
        <w:tblLayout w:type="fixed"/>
        <w:tblCellMar>
          <w:left w:w="30" w:type="dxa"/>
          <w:right w:w="30" w:type="dxa"/>
        </w:tblCellMar>
        <w:tblLook w:val="00A0" w:firstRow="1" w:lastRow="0" w:firstColumn="1" w:lastColumn="0" w:noHBand="0" w:noVBand="0"/>
      </w:tblPr>
      <w:tblGrid>
        <w:gridCol w:w="3374"/>
        <w:gridCol w:w="5587"/>
      </w:tblGrid>
      <w:tr w:rsidR="004C5CED" w:rsidRPr="00CF7974" w14:paraId="1E8D636D"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61CE8C5B" w14:textId="77777777" w:rsidR="004C5CED" w:rsidRPr="00E966D5" w:rsidRDefault="004C5CED" w:rsidP="007F1D08">
            <w:pPr>
              <w:rPr>
                <w:rFonts w:eastAsia="Arial Unicode MS" w:cs="Arial"/>
                <w:b/>
                <w:bCs/>
                <w:color w:val="000000"/>
              </w:rPr>
            </w:pPr>
            <w:r w:rsidRPr="00E966D5">
              <w:rPr>
                <w:rFonts w:eastAsia="Arial Unicode MS" w:cs="Arial"/>
                <w:b/>
                <w:bCs/>
                <w:color w:val="000000"/>
              </w:rPr>
              <w:t>NAZEV2</w:t>
            </w:r>
          </w:p>
        </w:tc>
        <w:tc>
          <w:tcPr>
            <w:tcW w:w="5587" w:type="dxa"/>
            <w:tcBorders>
              <w:top w:val="single" w:sz="6" w:space="0" w:color="000000"/>
              <w:left w:val="single" w:sz="6" w:space="0" w:color="000000"/>
              <w:bottom w:val="single" w:sz="6" w:space="0" w:color="000000"/>
              <w:right w:val="single" w:sz="6" w:space="0" w:color="000000"/>
            </w:tcBorders>
          </w:tcPr>
          <w:p w14:paraId="4BEB57A0" w14:textId="77777777" w:rsidR="004C5CED" w:rsidRPr="00E966D5" w:rsidRDefault="004C5CED" w:rsidP="007F1D08">
            <w:pPr>
              <w:rPr>
                <w:rFonts w:eastAsia="Arial Unicode MS" w:cs="Arial"/>
                <w:b/>
                <w:bCs/>
                <w:color w:val="000000"/>
              </w:rPr>
            </w:pPr>
            <w:r w:rsidRPr="00E966D5">
              <w:rPr>
                <w:rFonts w:eastAsia="Arial Unicode MS" w:cs="Arial"/>
                <w:b/>
                <w:bCs/>
                <w:color w:val="000000"/>
              </w:rPr>
              <w:t>pln</w:t>
            </w:r>
            <w:r w:rsidRPr="00E966D5">
              <w:rPr>
                <w:rFonts w:eastAsia="Arial Unicode MS" w:cs="Arial" w:hint="eastAsia"/>
                <w:b/>
                <w:bCs/>
                <w:color w:val="000000"/>
              </w:rPr>
              <w:t>ě</w:t>
            </w:r>
            <w:r w:rsidRPr="00E966D5">
              <w:rPr>
                <w:rFonts w:eastAsia="Arial Unicode MS" w:cs="Arial"/>
                <w:b/>
                <w:bCs/>
                <w:color w:val="000000"/>
              </w:rPr>
              <w:t>n</w:t>
            </w:r>
            <w:r w:rsidRPr="00E966D5">
              <w:rPr>
                <w:rFonts w:eastAsia="Arial Unicode MS" w:cs="Arial" w:hint="eastAsia"/>
                <w:b/>
                <w:bCs/>
                <w:color w:val="000000"/>
              </w:rPr>
              <w:t>í</w:t>
            </w:r>
          </w:p>
        </w:tc>
      </w:tr>
      <w:tr w:rsidR="004C5CED" w:rsidRPr="00CF7974" w14:paraId="7B4E1F32"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312C1F52" w14:textId="77777777" w:rsidR="004C5CED" w:rsidRPr="00E966D5" w:rsidRDefault="004C5CED" w:rsidP="004C5CED">
            <w:pPr>
              <w:rPr>
                <w:rFonts w:eastAsia="Arial Unicode MS" w:cs="Arial"/>
                <w:color w:val="000000"/>
              </w:rPr>
            </w:pPr>
            <w:r w:rsidRPr="00E966D5">
              <w:rPr>
                <w:rFonts w:eastAsia="Arial Unicode MS" w:cs="Arial"/>
                <w:color w:val="000000"/>
              </w:rPr>
              <w:t>Intern</w:t>
            </w:r>
            <w:r w:rsidRPr="00E966D5">
              <w:rPr>
                <w:rFonts w:eastAsia="Arial Unicode MS" w:cs="Arial" w:hint="eastAsia"/>
                <w:color w:val="000000"/>
              </w:rPr>
              <w:t>í</w:t>
            </w:r>
            <w:r w:rsidRPr="00E966D5">
              <w:rPr>
                <w:rFonts w:eastAsia="Arial Unicode MS" w:cs="Arial"/>
                <w:color w:val="000000"/>
              </w:rPr>
              <w:t xml:space="preserve"> ID:</w:t>
            </w:r>
          </w:p>
        </w:tc>
        <w:tc>
          <w:tcPr>
            <w:tcW w:w="5587" w:type="dxa"/>
            <w:tcBorders>
              <w:top w:val="single" w:sz="6" w:space="0" w:color="000000"/>
              <w:left w:val="single" w:sz="6" w:space="0" w:color="000000"/>
              <w:bottom w:val="single" w:sz="6" w:space="0" w:color="000000"/>
              <w:right w:val="single" w:sz="6" w:space="0" w:color="000000"/>
            </w:tcBorders>
          </w:tcPr>
          <w:p w14:paraId="04BA54A6" w14:textId="77777777" w:rsidR="004C5CED" w:rsidRPr="00E966D5" w:rsidRDefault="004C5CED" w:rsidP="004C5CED">
            <w:pPr>
              <w:rPr>
                <w:rFonts w:eastAsia="Arial Unicode MS" w:cs="Arial"/>
                <w:color w:val="000000"/>
              </w:rPr>
            </w:pPr>
            <w:r w:rsidRPr="00E966D5">
              <w:rPr>
                <w:rFonts w:eastAsia="Arial Unicode MS" w:cs="Arial"/>
                <w:color w:val="000000"/>
              </w:rPr>
              <w:t>trigger</w:t>
            </w:r>
          </w:p>
        </w:tc>
      </w:tr>
      <w:tr w:rsidR="004C5CED" w:rsidRPr="00CF7974" w14:paraId="01A5D688"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7F0FB885" w14:textId="77777777" w:rsidR="004C5CED" w:rsidRPr="00E966D5" w:rsidRDefault="004C5CED" w:rsidP="004C5CED">
            <w:pPr>
              <w:rPr>
                <w:rFonts w:eastAsia="Arial Unicode MS" w:cs="Arial"/>
                <w:color w:val="000000"/>
              </w:rPr>
            </w:pPr>
            <w:r w:rsidRPr="00E966D5">
              <w:rPr>
                <w:rFonts w:eastAsia="Arial Unicode MS" w:cs="Arial"/>
                <w:color w:val="000000"/>
              </w:rPr>
              <w:t>Organizace:</w:t>
            </w:r>
          </w:p>
        </w:tc>
        <w:tc>
          <w:tcPr>
            <w:tcW w:w="5587" w:type="dxa"/>
            <w:tcBorders>
              <w:top w:val="single" w:sz="6" w:space="0" w:color="000000"/>
              <w:left w:val="single" w:sz="6" w:space="0" w:color="000000"/>
              <w:bottom w:val="single" w:sz="6" w:space="0" w:color="000000"/>
              <w:right w:val="single" w:sz="6" w:space="0" w:color="000000"/>
            </w:tcBorders>
          </w:tcPr>
          <w:p w14:paraId="1926D429" w14:textId="77777777" w:rsidR="004C5CED" w:rsidRPr="00E966D5" w:rsidRDefault="004C5CED" w:rsidP="004C5CED">
            <w:pPr>
              <w:rPr>
                <w:rFonts w:eastAsia="Arial Unicode MS" w:cs="Arial"/>
                <w:color w:val="000000"/>
              </w:rPr>
            </w:pPr>
            <w:r w:rsidRPr="00E966D5">
              <w:rPr>
                <w:rFonts w:eastAsia="Arial Unicode MS" w:cs="Arial"/>
                <w:color w:val="000000"/>
              </w:rPr>
              <w:t>podle DB - konstanta</w:t>
            </w:r>
          </w:p>
        </w:tc>
      </w:tr>
      <w:tr w:rsidR="004C5CED" w:rsidRPr="00CF7974" w14:paraId="07A15D1C"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5223C445" w14:textId="77777777" w:rsidR="004C5CED" w:rsidRPr="00E966D5" w:rsidRDefault="004C5CED" w:rsidP="004C5CED">
            <w:pPr>
              <w:rPr>
                <w:rFonts w:eastAsia="Arial Unicode MS" w:cs="Arial"/>
                <w:color w:val="000000"/>
              </w:rPr>
            </w:pPr>
            <w:r w:rsidRPr="00E966D5">
              <w:rPr>
                <w:rFonts w:eastAsia="Arial Unicode MS" w:cs="Arial"/>
                <w:color w:val="000000"/>
              </w:rPr>
              <w:t>Importn</w:t>
            </w:r>
            <w:r w:rsidRPr="00E966D5">
              <w:rPr>
                <w:rFonts w:eastAsia="Arial Unicode MS" w:cs="Arial" w:hint="eastAsia"/>
                <w:color w:val="000000"/>
              </w:rPr>
              <w:t>í</w:t>
            </w:r>
            <w:r w:rsidRPr="00E966D5">
              <w:rPr>
                <w:rFonts w:eastAsia="Arial Unicode MS" w:cs="Arial"/>
                <w:color w:val="000000"/>
              </w:rPr>
              <w:t xml:space="preserve"> d</w:t>
            </w:r>
            <w:r w:rsidRPr="00E966D5">
              <w:rPr>
                <w:rFonts w:eastAsia="Arial Unicode MS" w:cs="Arial" w:hint="eastAsia"/>
                <w:color w:val="000000"/>
              </w:rPr>
              <w:t>á</w:t>
            </w:r>
            <w:r w:rsidRPr="00E966D5">
              <w:rPr>
                <w:rFonts w:eastAsia="Arial Unicode MS" w:cs="Arial"/>
                <w:color w:val="000000"/>
              </w:rPr>
              <w:t>vka:</w:t>
            </w:r>
          </w:p>
        </w:tc>
        <w:tc>
          <w:tcPr>
            <w:tcW w:w="5587" w:type="dxa"/>
            <w:tcBorders>
              <w:top w:val="single" w:sz="6" w:space="0" w:color="000000"/>
              <w:left w:val="single" w:sz="6" w:space="0" w:color="000000"/>
              <w:bottom w:val="single" w:sz="6" w:space="0" w:color="000000"/>
              <w:right w:val="single" w:sz="6" w:space="0" w:color="000000"/>
            </w:tcBorders>
          </w:tcPr>
          <w:p w14:paraId="412D72FE" w14:textId="77777777" w:rsidR="004C5CED" w:rsidRPr="00E966D5" w:rsidRDefault="004C5CED" w:rsidP="004C5CED">
            <w:pPr>
              <w:rPr>
                <w:rFonts w:eastAsia="Arial Unicode MS" w:cs="Arial"/>
                <w:color w:val="000000"/>
              </w:rPr>
            </w:pPr>
            <w:r w:rsidRPr="00E966D5">
              <w:rPr>
                <w:rFonts w:eastAsia="Arial Unicode MS" w:cs="Arial"/>
                <w:color w:val="000000"/>
              </w:rPr>
              <w:t xml:space="preserve">Identifikace zdroj. souboru + </w:t>
            </w:r>
            <w:r w:rsidRPr="00E966D5">
              <w:rPr>
                <w:rFonts w:eastAsia="Arial Unicode MS" w:cs="Arial" w:hint="eastAsia"/>
                <w:color w:val="000000"/>
              </w:rPr>
              <w:t>řá</w:t>
            </w:r>
            <w:r w:rsidRPr="00E966D5">
              <w:rPr>
                <w:rFonts w:eastAsia="Arial Unicode MS" w:cs="Arial"/>
                <w:color w:val="000000"/>
              </w:rPr>
              <w:t xml:space="preserve">dek  </w:t>
            </w:r>
          </w:p>
        </w:tc>
      </w:tr>
      <w:tr w:rsidR="004C5CED" w:rsidRPr="00CF7974" w14:paraId="41B72080"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547D9EB0" w14:textId="77777777" w:rsidR="004C5CED" w:rsidRPr="00E966D5" w:rsidRDefault="004C5CED" w:rsidP="004C5CED">
            <w:pPr>
              <w:rPr>
                <w:rFonts w:eastAsia="Arial Unicode MS" w:cs="Arial"/>
                <w:color w:val="000000"/>
              </w:rPr>
            </w:pPr>
            <w:r w:rsidRPr="00E966D5">
              <w:rPr>
                <w:rFonts w:eastAsia="Arial Unicode MS" w:cs="Arial"/>
                <w:color w:val="000000"/>
              </w:rPr>
              <w:t>Obdob</w:t>
            </w:r>
            <w:r w:rsidRPr="00E966D5">
              <w:rPr>
                <w:rFonts w:eastAsia="Arial Unicode MS" w:cs="Arial" w:hint="eastAsia"/>
                <w:color w:val="000000"/>
              </w:rPr>
              <w:t>í</w:t>
            </w:r>
            <w:r w:rsidRPr="00E966D5">
              <w:rPr>
                <w:rFonts w:eastAsia="Arial Unicode MS" w:cs="Arial"/>
                <w:color w:val="000000"/>
              </w:rPr>
              <w:t xml:space="preserve"> z</w:t>
            </w:r>
            <w:r w:rsidRPr="00E966D5">
              <w:rPr>
                <w:rFonts w:eastAsia="Arial Unicode MS" w:cs="Arial" w:hint="eastAsia"/>
                <w:color w:val="000000"/>
              </w:rPr>
              <w:t>á</w:t>
            </w:r>
            <w:r w:rsidRPr="00E966D5">
              <w:rPr>
                <w:rFonts w:eastAsia="Arial Unicode MS" w:cs="Arial"/>
                <w:color w:val="000000"/>
              </w:rPr>
              <w:t>hlav</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723DA385" w14:textId="77777777" w:rsidR="004C5CED" w:rsidRPr="00E966D5" w:rsidRDefault="004C5CED" w:rsidP="004C5CED">
            <w:pPr>
              <w:rPr>
                <w:rFonts w:eastAsia="Arial Unicode MS" w:cs="Arial"/>
                <w:color w:val="000000"/>
              </w:rPr>
            </w:pPr>
            <w:r w:rsidRPr="00E966D5">
              <w:rPr>
                <w:rFonts w:eastAsia="Arial Unicode MS" w:cs="Arial"/>
                <w:color w:val="000000"/>
              </w:rPr>
              <w:t>r_obd</w:t>
            </w:r>
          </w:p>
        </w:tc>
      </w:tr>
      <w:tr w:rsidR="004C5CED" w:rsidRPr="00CF7974" w14:paraId="7FB6E19C"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296699A8" w14:textId="77777777" w:rsidR="004C5CED" w:rsidRPr="00E966D5" w:rsidRDefault="004C5CED" w:rsidP="004C5CED">
            <w:pPr>
              <w:rPr>
                <w:rFonts w:eastAsia="Arial Unicode MS" w:cs="Arial"/>
                <w:color w:val="000000"/>
              </w:rPr>
            </w:pPr>
            <w:r>
              <w:rPr>
                <w:rFonts w:eastAsia="Arial Unicode MS" w:cs="Arial"/>
                <w:color w:val="000000"/>
              </w:rPr>
              <w:t>Období zálohy</w:t>
            </w:r>
          </w:p>
        </w:tc>
        <w:tc>
          <w:tcPr>
            <w:tcW w:w="5587" w:type="dxa"/>
            <w:tcBorders>
              <w:top w:val="single" w:sz="6" w:space="0" w:color="000000"/>
              <w:left w:val="single" w:sz="6" w:space="0" w:color="000000"/>
              <w:bottom w:val="single" w:sz="6" w:space="0" w:color="000000"/>
              <w:right w:val="single" w:sz="6" w:space="0" w:color="000000"/>
            </w:tcBorders>
          </w:tcPr>
          <w:p w14:paraId="60217CA0" w14:textId="77777777" w:rsidR="004C5CED" w:rsidRPr="00E966D5" w:rsidRDefault="004C5CED" w:rsidP="004C5CED">
            <w:pPr>
              <w:rPr>
                <w:rFonts w:eastAsia="Arial Unicode MS" w:cs="Arial"/>
                <w:color w:val="000000"/>
              </w:rPr>
            </w:pPr>
            <w:r>
              <w:rPr>
                <w:rFonts w:eastAsia="Arial Unicode MS" w:cs="Arial"/>
                <w:color w:val="000000"/>
              </w:rPr>
              <w:t>r_obd_zal</w:t>
            </w:r>
          </w:p>
        </w:tc>
      </w:tr>
      <w:tr w:rsidR="004C5CED" w:rsidRPr="00CF7974" w14:paraId="0FCE709E"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25FA158F" w14:textId="77777777" w:rsidR="004C5CED" w:rsidRPr="00E966D5" w:rsidRDefault="004C5CED" w:rsidP="004C5CED">
            <w:pPr>
              <w:rPr>
                <w:rFonts w:eastAsia="Arial Unicode MS" w:cs="Arial"/>
                <w:color w:val="000000"/>
              </w:rPr>
            </w:pPr>
            <w:r w:rsidRPr="00E966D5">
              <w:rPr>
                <w:rFonts w:eastAsia="Arial Unicode MS" w:cs="Arial"/>
                <w:color w:val="000000"/>
              </w:rPr>
              <w:t>Osoba PV:</w:t>
            </w:r>
          </w:p>
        </w:tc>
        <w:tc>
          <w:tcPr>
            <w:tcW w:w="5587" w:type="dxa"/>
            <w:tcBorders>
              <w:top w:val="single" w:sz="6" w:space="0" w:color="000000"/>
              <w:left w:val="single" w:sz="6" w:space="0" w:color="000000"/>
              <w:bottom w:val="single" w:sz="6" w:space="0" w:color="000000"/>
              <w:right w:val="single" w:sz="6" w:space="0" w:color="000000"/>
            </w:tcBorders>
          </w:tcPr>
          <w:p w14:paraId="0619DA68" w14:textId="77777777" w:rsidR="004C5CED" w:rsidRPr="00E966D5" w:rsidRDefault="004C5CED" w:rsidP="004C5CED">
            <w:pPr>
              <w:rPr>
                <w:rFonts w:eastAsia="Arial Unicode MS" w:cs="Arial"/>
                <w:color w:val="000000"/>
              </w:rPr>
            </w:pPr>
            <w:r w:rsidRPr="00E966D5">
              <w:rPr>
                <w:rFonts w:eastAsia="Arial Unicode MS" w:cs="Arial"/>
                <w:color w:val="000000"/>
              </w:rPr>
              <w:t>Import P</w:t>
            </w:r>
            <w:r w:rsidRPr="00E966D5">
              <w:rPr>
                <w:rFonts w:eastAsia="Arial Unicode MS" w:cs="Arial" w:hint="eastAsia"/>
                <w:color w:val="000000"/>
              </w:rPr>
              <w:t>ř</w:t>
            </w:r>
            <w:r w:rsidRPr="00E966D5">
              <w:rPr>
                <w:rFonts w:eastAsia="Arial Unicode MS" w:cs="Arial"/>
                <w:color w:val="000000"/>
              </w:rPr>
              <w:t xml:space="preserve">evod z </w:t>
            </w:r>
            <w:r w:rsidRPr="00E966D5">
              <w:rPr>
                <w:rFonts w:cs="Arial"/>
                <w:color w:val="000000"/>
              </w:rPr>
              <w:t>Osobní číslo</w:t>
            </w:r>
            <w:r w:rsidRPr="00E966D5">
              <w:rPr>
                <w:rFonts w:eastAsia="Arial Unicode MS" w:cs="Arial"/>
                <w:color w:val="000000"/>
              </w:rPr>
              <w:t xml:space="preserve"> =&gt; ur</w:t>
            </w:r>
            <w:r w:rsidRPr="00E966D5">
              <w:rPr>
                <w:rFonts w:eastAsia="Arial Unicode MS" w:cs="Arial" w:hint="eastAsia"/>
                <w:color w:val="000000"/>
              </w:rPr>
              <w:t>č</w:t>
            </w:r>
            <w:r w:rsidRPr="00E966D5">
              <w:rPr>
                <w:rFonts w:eastAsia="Arial Unicode MS" w:cs="Arial"/>
                <w:color w:val="000000"/>
              </w:rPr>
              <w:t>it OscPV podle kmen. PV</w:t>
            </w:r>
          </w:p>
          <w:p w14:paraId="28DC77E3" w14:textId="77777777" w:rsidR="004C5CED" w:rsidRPr="00E966D5" w:rsidRDefault="004C5CED" w:rsidP="004C5CED">
            <w:pPr>
              <w:rPr>
                <w:rFonts w:eastAsia="Arial Unicode MS" w:cs="Arial"/>
                <w:color w:val="000000"/>
              </w:rPr>
            </w:pPr>
          </w:p>
          <w:p w14:paraId="2CF00A78" w14:textId="77777777" w:rsidR="004C5CED" w:rsidRPr="00E966D5" w:rsidRDefault="004C5CED" w:rsidP="004C5CED">
            <w:pPr>
              <w:rPr>
                <w:rFonts w:eastAsia="Arial Unicode MS" w:cs="Arial"/>
                <w:color w:val="000000"/>
              </w:rPr>
            </w:pPr>
          </w:p>
        </w:tc>
      </w:tr>
      <w:tr w:rsidR="004C5CED" w:rsidRPr="00CF7974" w14:paraId="6AE0C677"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7DC31AC3" w14:textId="77777777" w:rsidR="004C5CED" w:rsidRPr="00E966D5" w:rsidRDefault="004C5CED" w:rsidP="004C5CED">
            <w:pPr>
              <w:rPr>
                <w:rFonts w:eastAsia="Arial Unicode MS" w:cs="Arial"/>
                <w:color w:val="000000"/>
              </w:rPr>
            </w:pPr>
            <w:r w:rsidRPr="00E966D5">
              <w:rPr>
                <w:rFonts w:eastAsia="Arial Unicode MS" w:cs="Arial"/>
                <w:color w:val="000000"/>
              </w:rPr>
              <w:t>K</w:t>
            </w:r>
            <w:r w:rsidRPr="00E966D5">
              <w:rPr>
                <w:rFonts w:eastAsia="Arial Unicode MS" w:cs="Arial" w:hint="eastAsia"/>
                <w:color w:val="000000"/>
              </w:rPr>
              <w:t>ó</w:t>
            </w:r>
            <w:r w:rsidRPr="00E966D5">
              <w:rPr>
                <w:rFonts w:eastAsia="Arial Unicode MS" w:cs="Arial"/>
                <w:color w:val="000000"/>
              </w:rPr>
              <w:t>d j</w:t>
            </w:r>
            <w:r w:rsidRPr="00E966D5">
              <w:rPr>
                <w:rFonts w:eastAsia="Arial Unicode MS" w:cs="Arial" w:hint="eastAsia"/>
                <w:color w:val="000000"/>
              </w:rPr>
              <w:t>í</w:t>
            </w:r>
            <w:r w:rsidRPr="00E966D5">
              <w:rPr>
                <w:rFonts w:eastAsia="Arial Unicode MS" w:cs="Arial"/>
                <w:color w:val="000000"/>
              </w:rPr>
              <w:t>dla:</w:t>
            </w:r>
          </w:p>
        </w:tc>
        <w:tc>
          <w:tcPr>
            <w:tcW w:w="5587" w:type="dxa"/>
            <w:tcBorders>
              <w:top w:val="single" w:sz="6" w:space="0" w:color="000000"/>
              <w:left w:val="single" w:sz="6" w:space="0" w:color="000000"/>
              <w:bottom w:val="single" w:sz="6" w:space="0" w:color="000000"/>
              <w:right w:val="single" w:sz="6" w:space="0" w:color="000000"/>
            </w:tcBorders>
          </w:tcPr>
          <w:p w14:paraId="40E6A1FA" w14:textId="77777777" w:rsidR="004C5CED" w:rsidRPr="00E966D5" w:rsidRDefault="004C5CED" w:rsidP="004C5CED">
            <w:pPr>
              <w:rPr>
                <w:rFonts w:eastAsia="Arial Unicode MS" w:cs="Arial"/>
                <w:color w:val="000000"/>
              </w:rPr>
            </w:pPr>
            <w:r w:rsidRPr="00B23CEA">
              <w:rPr>
                <w:rFonts w:cs="Arial"/>
                <w:color w:val="000000"/>
              </w:rPr>
              <w:t>Kod</w:t>
            </w:r>
            <w:r>
              <w:rPr>
                <w:rFonts w:cs="Arial"/>
                <w:color w:val="000000"/>
              </w:rPr>
              <w:t xml:space="preserve"> z řádku,</w:t>
            </w:r>
            <w:r w:rsidRPr="00B23CEA">
              <w:rPr>
                <w:rFonts w:cs="Arial"/>
                <w:color w:val="000000"/>
              </w:rPr>
              <w:t xml:space="preserve"> pokud nevyplněno r_kod_jidla</w:t>
            </w:r>
          </w:p>
        </w:tc>
      </w:tr>
      <w:tr w:rsidR="004C5CED" w:rsidRPr="00CF7974" w14:paraId="789FFFD9"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4C2AAA7B" w14:textId="77777777" w:rsidR="004C5CED" w:rsidRPr="00E966D5" w:rsidRDefault="004C5CED" w:rsidP="004C5CED">
            <w:pPr>
              <w:rPr>
                <w:rFonts w:eastAsia="Arial Unicode MS" w:cs="Arial"/>
                <w:color w:val="000000"/>
              </w:rPr>
            </w:pPr>
            <w:r w:rsidRPr="00E966D5">
              <w:rPr>
                <w:rFonts w:eastAsia="Arial Unicode MS" w:cs="Arial"/>
                <w:color w:val="000000"/>
              </w:rPr>
              <w:t>Datum odb</w:t>
            </w:r>
            <w:r w:rsidRPr="00E966D5">
              <w:rPr>
                <w:rFonts w:eastAsia="Arial Unicode MS" w:cs="Arial" w:hint="eastAsia"/>
                <w:color w:val="000000"/>
              </w:rPr>
              <w:t>ě</w:t>
            </w:r>
            <w:r w:rsidRPr="00E966D5">
              <w:rPr>
                <w:rFonts w:eastAsia="Arial Unicode MS" w:cs="Arial"/>
                <w:color w:val="000000"/>
              </w:rPr>
              <w:t>ru:</w:t>
            </w:r>
          </w:p>
        </w:tc>
        <w:tc>
          <w:tcPr>
            <w:tcW w:w="5587" w:type="dxa"/>
            <w:tcBorders>
              <w:top w:val="single" w:sz="6" w:space="0" w:color="000000"/>
              <w:left w:val="single" w:sz="6" w:space="0" w:color="000000"/>
              <w:bottom w:val="single" w:sz="6" w:space="0" w:color="000000"/>
              <w:right w:val="single" w:sz="6" w:space="0" w:color="000000"/>
            </w:tcBorders>
          </w:tcPr>
          <w:p w14:paraId="1BDB1637" w14:textId="77777777" w:rsidR="004C5CED" w:rsidRPr="00E966D5" w:rsidRDefault="004C5CED" w:rsidP="004C5CED">
            <w:pPr>
              <w:rPr>
                <w:rFonts w:eastAsia="Arial Unicode MS" w:cs="Arial"/>
                <w:color w:val="000000"/>
              </w:rPr>
            </w:pPr>
            <w:r w:rsidRPr="00E966D5">
              <w:rPr>
                <w:rFonts w:eastAsia="Arial Unicode MS" w:cs="Arial"/>
                <w:color w:val="000000"/>
              </w:rPr>
              <w:t>Import p</w:t>
            </w:r>
            <w:r w:rsidRPr="00E966D5">
              <w:rPr>
                <w:rFonts w:eastAsia="Arial Unicode MS" w:cs="Arial" w:hint="eastAsia"/>
                <w:color w:val="000000"/>
              </w:rPr>
              <w:t>ř</w:t>
            </w:r>
            <w:r w:rsidRPr="00E966D5">
              <w:rPr>
                <w:rFonts w:eastAsia="Arial Unicode MS" w:cs="Arial"/>
                <w:color w:val="000000"/>
              </w:rPr>
              <w:t>evod z Datum</w:t>
            </w:r>
          </w:p>
          <w:p w14:paraId="3EEFF42D" w14:textId="77777777" w:rsidR="004C5CED" w:rsidRPr="00E966D5" w:rsidRDefault="004C5CED" w:rsidP="007F1D08">
            <w:pPr>
              <w:rPr>
                <w:rFonts w:eastAsia="Arial Unicode MS" w:cs="Arial"/>
                <w:color w:val="000000"/>
              </w:rPr>
            </w:pPr>
            <w:r w:rsidRPr="00E966D5">
              <w:rPr>
                <w:rFonts w:eastAsia="Arial Unicode MS" w:cs="Arial"/>
                <w:color w:val="000000"/>
              </w:rPr>
              <w:t>kontrolovat aby datum b</w:t>
            </w:r>
            <w:r>
              <w:rPr>
                <w:rFonts w:eastAsia="Arial Unicode MS" w:cs="Arial"/>
                <w:color w:val="000000"/>
              </w:rPr>
              <w:t>y</w:t>
            </w:r>
            <w:r w:rsidRPr="00E966D5">
              <w:rPr>
                <w:rFonts w:eastAsia="Arial Unicode MS" w:cs="Arial"/>
                <w:color w:val="000000"/>
              </w:rPr>
              <w:t>l platn</w:t>
            </w:r>
            <w:r w:rsidRPr="00E966D5">
              <w:rPr>
                <w:rFonts w:eastAsia="Arial Unicode MS" w:cs="Arial" w:hint="eastAsia"/>
                <w:color w:val="000000"/>
              </w:rPr>
              <w:t>ý</w:t>
            </w:r>
            <w:r w:rsidRPr="00E966D5">
              <w:rPr>
                <w:rFonts w:eastAsia="Arial Unicode MS" w:cs="Arial"/>
                <w:color w:val="000000"/>
              </w:rPr>
              <w:t xml:space="preserve"> pro r_obd  =&gt; </w:t>
            </w:r>
            <w:r>
              <w:rPr>
                <w:rFonts w:eastAsia="Arial Unicode MS" w:cs="Arial"/>
                <w:color w:val="000000"/>
              </w:rPr>
              <w:t>pokud</w:t>
            </w:r>
            <w:r w:rsidRPr="00E966D5">
              <w:rPr>
                <w:rFonts w:eastAsia="Arial Unicode MS" w:cs="Arial"/>
                <w:color w:val="000000"/>
              </w:rPr>
              <w:t xml:space="preserve"> neplatn</w:t>
            </w:r>
            <w:r w:rsidRPr="00E966D5">
              <w:rPr>
                <w:rFonts w:eastAsia="Arial Unicode MS" w:cs="Arial" w:hint="eastAsia"/>
                <w:color w:val="000000"/>
              </w:rPr>
              <w:t>é</w:t>
            </w:r>
            <w:r w:rsidRPr="00E966D5">
              <w:rPr>
                <w:rFonts w:eastAsia="Arial Unicode MS" w:cs="Arial"/>
                <w:color w:val="000000"/>
              </w:rPr>
              <w:t>, hl</w:t>
            </w:r>
            <w:r w:rsidRPr="00E966D5">
              <w:rPr>
                <w:rFonts w:eastAsia="Arial Unicode MS" w:cs="Arial" w:hint="eastAsia"/>
                <w:color w:val="000000"/>
              </w:rPr>
              <w:t>áš</w:t>
            </w:r>
            <w:r w:rsidRPr="00E966D5">
              <w:rPr>
                <w:rFonts w:eastAsia="Arial Unicode MS" w:cs="Arial"/>
                <w:color w:val="000000"/>
              </w:rPr>
              <w:t>en</w:t>
            </w:r>
            <w:r w:rsidRPr="00E966D5">
              <w:rPr>
                <w:rFonts w:eastAsia="Arial Unicode MS" w:cs="Arial" w:hint="eastAsia"/>
                <w:color w:val="000000"/>
              </w:rPr>
              <w:t>í</w:t>
            </w:r>
            <w:r w:rsidRPr="00E966D5">
              <w:rPr>
                <w:rFonts w:eastAsia="Arial Unicode MS" w:cs="Arial"/>
                <w:color w:val="000000"/>
              </w:rPr>
              <w:t xml:space="preserve"> do protokolu, proces importu pokra</w:t>
            </w:r>
            <w:r w:rsidRPr="00E966D5">
              <w:rPr>
                <w:rFonts w:eastAsia="Arial Unicode MS" w:cs="Arial" w:hint="eastAsia"/>
                <w:color w:val="000000"/>
              </w:rPr>
              <w:t>č</w:t>
            </w:r>
            <w:r w:rsidRPr="00E966D5">
              <w:rPr>
                <w:rFonts w:eastAsia="Arial Unicode MS" w:cs="Arial"/>
                <w:color w:val="000000"/>
              </w:rPr>
              <w:t>uje</w:t>
            </w:r>
          </w:p>
          <w:p w14:paraId="16774508" w14:textId="77777777" w:rsidR="004C5CED" w:rsidRPr="00E966D5" w:rsidRDefault="004C5CED" w:rsidP="007F1D08">
            <w:pPr>
              <w:rPr>
                <w:rFonts w:eastAsia="Arial Unicode MS" w:cs="Arial"/>
                <w:color w:val="000000"/>
              </w:rPr>
            </w:pPr>
            <w:r w:rsidRPr="00E966D5">
              <w:rPr>
                <w:rFonts w:eastAsia="Arial Unicode MS" w:cs="Arial"/>
                <w:color w:val="000000"/>
              </w:rPr>
              <w:t>pokud nelze ulo</w:t>
            </w:r>
            <w:r w:rsidRPr="00E966D5">
              <w:rPr>
                <w:rFonts w:eastAsia="Arial Unicode MS" w:cs="Arial" w:hint="eastAsia"/>
                <w:color w:val="000000"/>
              </w:rPr>
              <w:t>ž</w:t>
            </w:r>
            <w:r w:rsidRPr="00E966D5">
              <w:rPr>
                <w:rFonts w:eastAsia="Arial Unicode MS" w:cs="Arial"/>
                <w:color w:val="000000"/>
              </w:rPr>
              <w:t xml:space="preserve">it </w:t>
            </w:r>
            <w:r w:rsidRPr="00E966D5">
              <w:rPr>
                <w:rFonts w:eastAsia="Arial Unicode MS" w:cs="Arial" w:hint="eastAsia"/>
                <w:color w:val="000000"/>
              </w:rPr>
              <w:t>č</w:t>
            </w:r>
            <w:r w:rsidRPr="00E966D5">
              <w:rPr>
                <w:rFonts w:eastAsia="Arial Unicode MS" w:cs="Arial"/>
                <w:color w:val="000000"/>
              </w:rPr>
              <w:t>as, tak ho budeme ignorovat</w:t>
            </w:r>
          </w:p>
        </w:tc>
      </w:tr>
      <w:tr w:rsidR="004C5CED" w:rsidRPr="00CF7974" w14:paraId="1D09E74D"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2D270DA9" w14:textId="77777777" w:rsidR="004C5CED" w:rsidRPr="00E966D5" w:rsidRDefault="004C5CED" w:rsidP="004C5CED">
            <w:pPr>
              <w:rPr>
                <w:rFonts w:eastAsia="Arial Unicode MS" w:cs="Arial"/>
                <w:color w:val="000000"/>
              </w:rPr>
            </w:pPr>
            <w:r w:rsidRPr="00E966D5">
              <w:rPr>
                <w:rFonts w:eastAsia="Arial Unicode MS" w:cs="Arial"/>
                <w:color w:val="000000"/>
              </w:rPr>
              <w:t>Stav zpracov</w:t>
            </w:r>
            <w:r w:rsidRPr="00E966D5">
              <w:rPr>
                <w:rFonts w:eastAsia="Arial Unicode MS" w:cs="Arial" w:hint="eastAsia"/>
                <w:color w:val="000000"/>
              </w:rPr>
              <w:t>á</w:t>
            </w:r>
            <w:r w:rsidRPr="00E966D5">
              <w:rPr>
                <w:rFonts w:eastAsia="Arial Unicode MS" w:cs="Arial"/>
                <w:color w:val="000000"/>
              </w:rPr>
              <w:t>n</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4E43E08A" w14:textId="77777777" w:rsidR="004C5CED" w:rsidRPr="00E966D5" w:rsidRDefault="004C5CED" w:rsidP="004C5CED">
            <w:pPr>
              <w:rPr>
                <w:rFonts w:eastAsia="Arial Unicode MS" w:cs="Arial"/>
                <w:color w:val="000000"/>
              </w:rPr>
            </w:pPr>
            <w:r w:rsidRPr="00E966D5">
              <w:rPr>
                <w:rFonts w:eastAsia="Arial Unicode MS" w:cs="Arial"/>
                <w:color w:val="000000"/>
              </w:rPr>
              <w:t>0</w:t>
            </w:r>
          </w:p>
        </w:tc>
      </w:tr>
      <w:tr w:rsidR="004C5CED" w:rsidRPr="00CF7974" w14:paraId="652579A3"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1FFB2E4C" w14:textId="77777777" w:rsidR="004C5CED" w:rsidRPr="00E966D5" w:rsidRDefault="004C5CED" w:rsidP="004C5CED">
            <w:pPr>
              <w:rPr>
                <w:rFonts w:eastAsia="Arial Unicode MS" w:cs="Arial"/>
                <w:color w:val="000000"/>
              </w:rPr>
            </w:pPr>
            <w:r w:rsidRPr="00E966D5">
              <w:rPr>
                <w:rFonts w:eastAsia="Arial Unicode MS" w:cs="Arial"/>
                <w:color w:val="000000"/>
              </w:rPr>
              <w:t>Stravovac</w:t>
            </w:r>
            <w:r w:rsidRPr="00E966D5">
              <w:rPr>
                <w:rFonts w:eastAsia="Arial Unicode MS" w:cs="Arial" w:hint="eastAsia"/>
                <w:color w:val="000000"/>
              </w:rPr>
              <w:t>í</w:t>
            </w:r>
            <w:r w:rsidRPr="00E966D5">
              <w:rPr>
                <w:rFonts w:eastAsia="Arial Unicode MS" w:cs="Arial"/>
                <w:color w:val="000000"/>
              </w:rPr>
              <w:t xml:space="preserve"> lokalita:</w:t>
            </w:r>
          </w:p>
        </w:tc>
        <w:tc>
          <w:tcPr>
            <w:tcW w:w="5587" w:type="dxa"/>
            <w:tcBorders>
              <w:top w:val="single" w:sz="6" w:space="0" w:color="000000"/>
              <w:left w:val="single" w:sz="6" w:space="0" w:color="000000"/>
              <w:bottom w:val="single" w:sz="6" w:space="0" w:color="000000"/>
              <w:right w:val="single" w:sz="6" w:space="0" w:color="000000"/>
            </w:tcBorders>
          </w:tcPr>
          <w:p w14:paraId="022BCB5E" w14:textId="77777777" w:rsidR="004C5CED" w:rsidRPr="00E966D5" w:rsidRDefault="004C5CED" w:rsidP="007F1D08">
            <w:pPr>
              <w:rPr>
                <w:rFonts w:eastAsia="Arial Unicode MS" w:cs="Arial"/>
                <w:color w:val="000000"/>
              </w:rPr>
            </w:pPr>
          </w:p>
        </w:tc>
      </w:tr>
      <w:tr w:rsidR="004C5CED" w:rsidRPr="00CF7974" w14:paraId="2E59B678"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69B84DAA" w14:textId="77777777" w:rsidR="004C5CED" w:rsidRPr="00E966D5" w:rsidRDefault="004C5CED" w:rsidP="004C5CED">
            <w:pPr>
              <w:rPr>
                <w:rFonts w:eastAsia="Arial Unicode MS" w:cs="Arial"/>
                <w:color w:val="000000"/>
              </w:rPr>
            </w:pPr>
            <w:r w:rsidRPr="00E966D5">
              <w:rPr>
                <w:rFonts w:eastAsia="Arial Unicode MS" w:cs="Arial"/>
                <w:color w:val="000000"/>
              </w:rPr>
              <w:t>Stravovac</w:t>
            </w:r>
            <w:r w:rsidRPr="00E966D5">
              <w:rPr>
                <w:rFonts w:eastAsia="Arial Unicode MS" w:cs="Arial" w:hint="eastAsia"/>
                <w:color w:val="000000"/>
              </w:rPr>
              <w:t>í</w:t>
            </w:r>
            <w:r w:rsidRPr="00E966D5">
              <w:rPr>
                <w:rFonts w:eastAsia="Arial Unicode MS" w:cs="Arial"/>
                <w:color w:val="000000"/>
              </w:rPr>
              <w:t xml:space="preserve"> skupina:</w:t>
            </w:r>
          </w:p>
        </w:tc>
        <w:tc>
          <w:tcPr>
            <w:tcW w:w="5587" w:type="dxa"/>
            <w:tcBorders>
              <w:top w:val="single" w:sz="6" w:space="0" w:color="000000"/>
              <w:left w:val="single" w:sz="6" w:space="0" w:color="000000"/>
              <w:bottom w:val="single" w:sz="6" w:space="0" w:color="000000"/>
              <w:right w:val="single" w:sz="6" w:space="0" w:color="000000"/>
            </w:tcBorders>
          </w:tcPr>
          <w:p w14:paraId="5E884F5E" w14:textId="77777777" w:rsidR="004C5CED" w:rsidRPr="00CF7974" w:rsidRDefault="004C5CED" w:rsidP="007F1D08">
            <w:pPr>
              <w:rPr>
                <w:rFonts w:cs="Arial"/>
                <w:color w:val="FF0000"/>
              </w:rPr>
            </w:pPr>
          </w:p>
        </w:tc>
      </w:tr>
      <w:tr w:rsidR="004C5CED" w:rsidRPr="00CF7974" w14:paraId="514B8743"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42B9F3F5" w14:textId="77777777" w:rsidR="004C5CED" w:rsidRPr="00E966D5" w:rsidRDefault="004C5CED" w:rsidP="004C5CED">
            <w:pPr>
              <w:rPr>
                <w:rFonts w:eastAsia="Arial Unicode MS" w:cs="Arial"/>
                <w:color w:val="000000"/>
              </w:rPr>
            </w:pPr>
            <w:r w:rsidRPr="00E966D5">
              <w:rPr>
                <w:rFonts w:eastAsia="Arial Unicode MS" w:cs="Arial"/>
                <w:color w:val="000000"/>
              </w:rPr>
              <w:t xml:space="preserve">Zdroj </w:t>
            </w:r>
            <w:r w:rsidRPr="00E966D5">
              <w:rPr>
                <w:rFonts w:eastAsia="Arial Unicode MS" w:cs="Arial" w:hint="eastAsia"/>
                <w:color w:val="000000"/>
              </w:rPr>
              <w:t>řá</w:t>
            </w:r>
            <w:r w:rsidRPr="00E966D5">
              <w:rPr>
                <w:rFonts w:eastAsia="Arial Unicode MS" w:cs="Arial"/>
                <w:color w:val="000000"/>
              </w:rPr>
              <w:t>dku:</w:t>
            </w:r>
          </w:p>
        </w:tc>
        <w:tc>
          <w:tcPr>
            <w:tcW w:w="5587" w:type="dxa"/>
            <w:tcBorders>
              <w:top w:val="single" w:sz="6" w:space="0" w:color="000000"/>
              <w:left w:val="single" w:sz="6" w:space="0" w:color="000000"/>
              <w:bottom w:val="single" w:sz="6" w:space="0" w:color="000000"/>
              <w:right w:val="single" w:sz="6" w:space="0" w:color="000000"/>
            </w:tcBorders>
          </w:tcPr>
          <w:p w14:paraId="72D0DA17" w14:textId="77777777" w:rsidR="004C5CED" w:rsidRPr="00E966D5" w:rsidRDefault="004C5CED" w:rsidP="004C5CED">
            <w:pPr>
              <w:rPr>
                <w:rFonts w:eastAsia="Arial Unicode MS" w:cs="Arial"/>
                <w:color w:val="000000"/>
              </w:rPr>
            </w:pPr>
            <w:r w:rsidRPr="00E966D5">
              <w:rPr>
                <w:rFonts w:eastAsia="Arial Unicode MS" w:cs="Arial"/>
                <w:color w:val="000000"/>
              </w:rPr>
              <w:t xml:space="preserve">1  </w:t>
            </w:r>
          </w:p>
        </w:tc>
      </w:tr>
      <w:tr w:rsidR="004C5CED" w:rsidRPr="00CF7974" w14:paraId="5185AB1C"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5990E630" w14:textId="77777777" w:rsidR="004C5CED" w:rsidRPr="00E966D5" w:rsidRDefault="004C5CED" w:rsidP="004C5CED">
            <w:pPr>
              <w:rPr>
                <w:rFonts w:eastAsia="Arial Unicode MS" w:cs="Arial"/>
                <w:color w:val="000000"/>
              </w:rPr>
            </w:pPr>
            <w:r w:rsidRPr="00E966D5">
              <w:rPr>
                <w:rFonts w:eastAsia="Arial Unicode MS" w:cs="Arial"/>
                <w:color w:val="000000"/>
              </w:rPr>
              <w:t>Skute</w:t>
            </w:r>
            <w:r w:rsidRPr="00E966D5">
              <w:rPr>
                <w:rFonts w:eastAsia="Arial Unicode MS" w:cs="Arial" w:hint="eastAsia"/>
                <w:color w:val="000000"/>
              </w:rPr>
              <w:t>č</w:t>
            </w:r>
            <w:r w:rsidRPr="00E966D5">
              <w:rPr>
                <w:rFonts w:eastAsia="Arial Unicode MS" w:cs="Arial"/>
                <w:color w:val="000000"/>
              </w:rPr>
              <w:t>n</w:t>
            </w:r>
            <w:r w:rsidRPr="00E966D5">
              <w:rPr>
                <w:rFonts w:eastAsia="Arial Unicode MS" w:cs="Arial" w:hint="eastAsia"/>
                <w:color w:val="000000"/>
              </w:rPr>
              <w:t>á</w:t>
            </w:r>
            <w:r w:rsidRPr="00E966D5">
              <w:rPr>
                <w:rFonts w:eastAsia="Arial Unicode MS" w:cs="Arial"/>
                <w:color w:val="000000"/>
              </w:rPr>
              <w:t xml:space="preserve"> cena (imp.):</w:t>
            </w:r>
          </w:p>
        </w:tc>
        <w:tc>
          <w:tcPr>
            <w:tcW w:w="5587" w:type="dxa"/>
            <w:tcBorders>
              <w:top w:val="single" w:sz="6" w:space="0" w:color="000000"/>
              <w:left w:val="single" w:sz="6" w:space="0" w:color="000000"/>
              <w:bottom w:val="single" w:sz="6" w:space="0" w:color="000000"/>
              <w:right w:val="single" w:sz="6" w:space="0" w:color="000000"/>
            </w:tcBorders>
          </w:tcPr>
          <w:p w14:paraId="26DB98E7" w14:textId="77777777" w:rsidR="004C5CED" w:rsidRPr="00E966D5" w:rsidRDefault="004C5CED" w:rsidP="007F1D08">
            <w:pPr>
              <w:rPr>
                <w:rFonts w:cs="Arial"/>
                <w:color w:val="000000"/>
              </w:rPr>
            </w:pPr>
            <w:r w:rsidRPr="00E966D5">
              <w:rPr>
                <w:rFonts w:cs="Arial"/>
                <w:color w:val="000000"/>
              </w:rPr>
              <w:t>Cena</w:t>
            </w:r>
            <w:r w:rsidRPr="00E966D5">
              <w:rPr>
                <w:rFonts w:eastAsia="Arial Unicode MS" w:cs="Arial"/>
                <w:color w:val="000000"/>
              </w:rPr>
              <w:t>* (</w:t>
            </w:r>
            <w:r w:rsidRPr="00E966D5">
              <w:rPr>
                <w:rFonts w:cs="Arial"/>
                <w:color w:val="000000"/>
              </w:rPr>
              <w:t>VYD_KS-PRIJ_KS)</w:t>
            </w:r>
          </w:p>
        </w:tc>
      </w:tr>
      <w:tr w:rsidR="004C5CED" w:rsidRPr="00CF7974" w14:paraId="0783CDD2"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10023F2B" w14:textId="77777777" w:rsidR="004C5CED" w:rsidRPr="00E966D5" w:rsidRDefault="004C5CED" w:rsidP="004C5CED">
            <w:pPr>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j</w:t>
            </w:r>
            <w:r w:rsidRPr="00E966D5">
              <w:rPr>
                <w:rFonts w:eastAsia="Arial Unicode MS" w:cs="Arial" w:hint="eastAsia"/>
                <w:color w:val="000000"/>
              </w:rPr>
              <w:t>í</w:t>
            </w:r>
            <w:r w:rsidRPr="00E966D5">
              <w:rPr>
                <w:rFonts w:eastAsia="Arial Unicode MS" w:cs="Arial"/>
                <w:color w:val="000000"/>
              </w:rPr>
              <w:t>del:</w:t>
            </w:r>
          </w:p>
        </w:tc>
        <w:tc>
          <w:tcPr>
            <w:tcW w:w="5587" w:type="dxa"/>
            <w:tcBorders>
              <w:top w:val="single" w:sz="6" w:space="0" w:color="000000"/>
              <w:left w:val="single" w:sz="6" w:space="0" w:color="000000"/>
              <w:bottom w:val="single" w:sz="6" w:space="0" w:color="000000"/>
              <w:right w:val="single" w:sz="6" w:space="0" w:color="000000"/>
            </w:tcBorders>
          </w:tcPr>
          <w:p w14:paraId="413E20F9" w14:textId="77777777" w:rsidR="004C5CED" w:rsidRPr="00E966D5" w:rsidRDefault="004C5CED" w:rsidP="007F1D08">
            <w:pPr>
              <w:rPr>
                <w:rFonts w:cs="Arial"/>
                <w:color w:val="000000"/>
              </w:rPr>
            </w:pPr>
            <w:r w:rsidRPr="00E966D5">
              <w:rPr>
                <w:rFonts w:cs="Arial"/>
                <w:color w:val="000000"/>
              </w:rPr>
              <w:t>VYD_KS-PRIJ_KS</w:t>
            </w:r>
          </w:p>
        </w:tc>
      </w:tr>
      <w:tr w:rsidR="004C5CED" w:rsidRPr="00CF7974" w14:paraId="5972489D"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667BB133" w14:textId="77777777" w:rsidR="004C5CED" w:rsidRPr="00E966D5" w:rsidRDefault="004C5CED" w:rsidP="004C5CED">
            <w:pPr>
              <w:rPr>
                <w:rFonts w:eastAsia="Arial Unicode MS" w:cs="Arial"/>
                <w:color w:val="000000"/>
              </w:rPr>
            </w:pPr>
            <w:r w:rsidRPr="00E966D5">
              <w:rPr>
                <w:rFonts w:eastAsia="Arial Unicode MS" w:cs="Arial"/>
                <w:color w:val="000000"/>
              </w:rPr>
              <w:t>Pomocn</w:t>
            </w:r>
            <w:r w:rsidRPr="00E966D5">
              <w:rPr>
                <w:rFonts w:eastAsia="Arial Unicode MS" w:cs="Arial" w:hint="eastAsia"/>
                <w:color w:val="000000"/>
              </w:rPr>
              <w:t>á</w:t>
            </w:r>
            <w:r w:rsidRPr="00E966D5">
              <w:rPr>
                <w:rFonts w:eastAsia="Arial Unicode MS" w:cs="Arial"/>
                <w:color w:val="000000"/>
              </w:rPr>
              <w:t xml:space="preserve"> </w:t>
            </w:r>
            <w:r w:rsidRPr="00E966D5">
              <w:rPr>
                <w:rFonts w:eastAsia="Arial Unicode MS" w:cs="Arial" w:hint="eastAsia"/>
                <w:color w:val="000000"/>
              </w:rPr>
              <w:t>čá</w:t>
            </w:r>
            <w:r w:rsidRPr="00E966D5">
              <w:rPr>
                <w:rFonts w:eastAsia="Arial Unicode MS" w:cs="Arial"/>
                <w:color w:val="000000"/>
              </w:rPr>
              <w:t>stka 1:</w:t>
            </w:r>
          </w:p>
        </w:tc>
        <w:tc>
          <w:tcPr>
            <w:tcW w:w="5587" w:type="dxa"/>
            <w:tcBorders>
              <w:top w:val="single" w:sz="6" w:space="0" w:color="000000"/>
              <w:left w:val="single" w:sz="6" w:space="0" w:color="000000"/>
              <w:bottom w:val="single" w:sz="6" w:space="0" w:color="000000"/>
              <w:right w:val="single" w:sz="6" w:space="0" w:color="000000"/>
            </w:tcBorders>
          </w:tcPr>
          <w:p w14:paraId="3249EF68" w14:textId="77777777" w:rsidR="004C5CED" w:rsidRPr="00E966D5" w:rsidRDefault="004C5CED" w:rsidP="007F1D08">
            <w:pPr>
              <w:rPr>
                <w:rFonts w:eastAsia="Arial Unicode MS" w:cs="Arial"/>
                <w:color w:val="000000"/>
              </w:rPr>
            </w:pPr>
            <w:r w:rsidRPr="00E966D5">
              <w:rPr>
                <w:rFonts w:cs="Arial"/>
                <w:color w:val="000000"/>
              </w:rPr>
              <w:t>Cena</w:t>
            </w:r>
          </w:p>
        </w:tc>
      </w:tr>
      <w:tr w:rsidR="004C5CED" w:rsidRPr="00CF7974" w14:paraId="3E5AD0ED"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10589517" w14:textId="77777777" w:rsidR="004C5CED" w:rsidRPr="00E966D5" w:rsidRDefault="004C5CED" w:rsidP="004C5CED">
            <w:pPr>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n</w:t>
            </w:r>
            <w:r w:rsidRPr="00E966D5">
              <w:rPr>
                <w:rFonts w:eastAsia="Arial Unicode MS" w:cs="Arial" w:hint="eastAsia"/>
                <w:color w:val="000000"/>
              </w:rPr>
              <w:t>á</w:t>
            </w:r>
            <w:r w:rsidRPr="00E966D5">
              <w:rPr>
                <w:rFonts w:eastAsia="Arial Unicode MS" w:cs="Arial"/>
                <w:color w:val="000000"/>
              </w:rPr>
              <w:t>rok</w:t>
            </w:r>
            <w:r w:rsidRPr="00E966D5">
              <w:rPr>
                <w:rFonts w:eastAsia="Arial Unicode MS" w:cs="Arial" w:hint="eastAsia"/>
                <w:color w:val="000000"/>
              </w:rPr>
              <w:t>ů</w:t>
            </w:r>
            <w:r w:rsidRPr="00E966D5">
              <w:rPr>
                <w:rFonts w:eastAsia="Arial Unicode MS" w:cs="Arial"/>
                <w:color w:val="000000"/>
              </w:rPr>
              <w:t xml:space="preserve"> na b</w:t>
            </w:r>
            <w:r w:rsidRPr="00E966D5">
              <w:rPr>
                <w:rFonts w:eastAsia="Arial Unicode MS" w:cs="Arial" w:hint="eastAsia"/>
                <w:color w:val="000000"/>
              </w:rPr>
              <w:t>ěž</w:t>
            </w:r>
            <w:r w:rsidRPr="00E966D5">
              <w:rPr>
                <w:rFonts w:eastAsia="Arial Unicode MS" w:cs="Arial"/>
                <w:color w:val="000000"/>
              </w:rPr>
              <w:t>n</w:t>
            </w:r>
            <w:r w:rsidRPr="00E966D5">
              <w:rPr>
                <w:rFonts w:eastAsia="Arial Unicode MS" w:cs="Arial" w:hint="eastAsia"/>
                <w:color w:val="000000"/>
              </w:rPr>
              <w:t>ý</w:t>
            </w:r>
            <w:r w:rsidRPr="00E966D5">
              <w:rPr>
                <w:rFonts w:eastAsia="Arial Unicode MS" w:cs="Arial"/>
                <w:color w:val="000000"/>
              </w:rPr>
              <w:t xml:space="preserve"> m</w:t>
            </w:r>
            <w:r w:rsidRPr="00E966D5">
              <w:rPr>
                <w:rFonts w:eastAsia="Arial Unicode MS" w:cs="Arial" w:hint="eastAsia"/>
                <w:color w:val="000000"/>
              </w:rPr>
              <w:t>ě</w:t>
            </w:r>
            <w:r w:rsidRPr="00E966D5">
              <w:rPr>
                <w:rFonts w:eastAsia="Arial Unicode MS" w:cs="Arial"/>
                <w:color w:val="000000"/>
              </w:rPr>
              <w:t>s</w:t>
            </w:r>
            <w:r w:rsidRPr="00E966D5">
              <w:rPr>
                <w:rFonts w:eastAsia="Arial Unicode MS" w:cs="Arial" w:hint="eastAsia"/>
                <w:color w:val="000000"/>
              </w:rPr>
              <w:t>í</w:t>
            </w:r>
            <w:r w:rsidRPr="00E966D5">
              <w:rPr>
                <w:rFonts w:eastAsia="Arial Unicode MS" w:cs="Arial"/>
                <w:color w:val="000000"/>
              </w:rPr>
              <w:t>c:</w:t>
            </w:r>
          </w:p>
        </w:tc>
        <w:tc>
          <w:tcPr>
            <w:tcW w:w="5587" w:type="dxa"/>
            <w:tcBorders>
              <w:top w:val="single" w:sz="6" w:space="0" w:color="000000"/>
              <w:left w:val="single" w:sz="6" w:space="0" w:color="000000"/>
              <w:bottom w:val="single" w:sz="6" w:space="0" w:color="000000"/>
              <w:right w:val="single" w:sz="6" w:space="0" w:color="000000"/>
            </w:tcBorders>
          </w:tcPr>
          <w:p w14:paraId="315C55F8" w14:textId="77777777" w:rsidR="004C5CED" w:rsidRPr="00CF7974" w:rsidRDefault="004C5CED" w:rsidP="007F1D08">
            <w:pPr>
              <w:rPr>
                <w:rFonts w:cs="Arial"/>
                <w:color w:val="000000"/>
              </w:rPr>
            </w:pPr>
            <w:r w:rsidRPr="00CF7974">
              <w:rPr>
                <w:rFonts w:cs="Arial"/>
                <w:color w:val="000000"/>
              </w:rPr>
              <w:t>PRIJ_KS</w:t>
            </w:r>
          </w:p>
        </w:tc>
      </w:tr>
      <w:tr w:rsidR="004C5CED" w:rsidRPr="00CF7974" w14:paraId="0533C622"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3D0DF907" w14:textId="77777777" w:rsidR="004C5CED" w:rsidRPr="00E966D5" w:rsidRDefault="004C5CED" w:rsidP="004C5CED">
            <w:pPr>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n</w:t>
            </w:r>
            <w:r w:rsidRPr="00E966D5">
              <w:rPr>
                <w:rFonts w:eastAsia="Arial Unicode MS" w:cs="Arial" w:hint="eastAsia"/>
                <w:color w:val="000000"/>
              </w:rPr>
              <w:t>á</w:t>
            </w:r>
            <w:r w:rsidRPr="00E966D5">
              <w:rPr>
                <w:rFonts w:eastAsia="Arial Unicode MS" w:cs="Arial"/>
                <w:color w:val="000000"/>
              </w:rPr>
              <w:t>rok</w:t>
            </w:r>
            <w:r w:rsidRPr="00E966D5">
              <w:rPr>
                <w:rFonts w:eastAsia="Arial Unicode MS" w:cs="Arial" w:hint="eastAsia"/>
                <w:color w:val="000000"/>
              </w:rPr>
              <w:t>ů</w:t>
            </w:r>
            <w:r w:rsidRPr="00E966D5">
              <w:rPr>
                <w:rFonts w:eastAsia="Arial Unicode MS" w:cs="Arial"/>
                <w:color w:val="000000"/>
              </w:rPr>
              <w:t xml:space="preserve"> z p</w:t>
            </w:r>
            <w:r w:rsidRPr="00E966D5">
              <w:rPr>
                <w:rFonts w:eastAsia="Arial Unicode MS" w:cs="Arial" w:hint="eastAsia"/>
                <w:color w:val="000000"/>
              </w:rPr>
              <w:t>ř</w:t>
            </w:r>
            <w:r w:rsidRPr="00E966D5">
              <w:rPr>
                <w:rFonts w:eastAsia="Arial Unicode MS" w:cs="Arial"/>
                <w:color w:val="000000"/>
              </w:rPr>
              <w:t>ede</w:t>
            </w:r>
            <w:r w:rsidRPr="00E966D5">
              <w:rPr>
                <w:rFonts w:eastAsia="Arial Unicode MS" w:cs="Arial" w:hint="eastAsia"/>
                <w:color w:val="000000"/>
              </w:rPr>
              <w:t>š</w:t>
            </w:r>
            <w:r w:rsidRPr="00E966D5">
              <w:rPr>
                <w:rFonts w:eastAsia="Arial Unicode MS" w:cs="Arial"/>
                <w:color w:val="000000"/>
              </w:rPr>
              <w:t>l</w:t>
            </w:r>
            <w:r w:rsidRPr="00E966D5">
              <w:rPr>
                <w:rFonts w:eastAsia="Arial Unicode MS" w:cs="Arial" w:hint="eastAsia"/>
                <w:color w:val="000000"/>
              </w:rPr>
              <w:t>ý</w:t>
            </w:r>
            <w:r w:rsidRPr="00E966D5">
              <w:rPr>
                <w:rFonts w:eastAsia="Arial Unicode MS" w:cs="Arial"/>
                <w:color w:val="000000"/>
              </w:rPr>
              <w:t>ch obdob</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5C174EB8" w14:textId="77777777" w:rsidR="004C5CED" w:rsidRPr="00CF7974" w:rsidRDefault="004C5CED" w:rsidP="007F1D08">
            <w:pPr>
              <w:rPr>
                <w:rFonts w:cs="Arial"/>
                <w:color w:val="000000"/>
              </w:rPr>
            </w:pPr>
            <w:r w:rsidRPr="00CF7974">
              <w:rPr>
                <w:rFonts w:cs="Arial"/>
                <w:color w:val="000000"/>
              </w:rPr>
              <w:t>VYD_KS</w:t>
            </w:r>
          </w:p>
        </w:tc>
      </w:tr>
      <w:tr w:rsidR="004C5CED" w:rsidRPr="00CF7974" w14:paraId="223C2A59"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2E44BF4C" w14:textId="77777777" w:rsidR="004C5CED" w:rsidRPr="00E966D5" w:rsidRDefault="004C5CED" w:rsidP="004C5CED">
            <w:pPr>
              <w:rPr>
                <w:rFonts w:eastAsia="Arial Unicode MS" w:cs="Arial"/>
                <w:color w:val="000000"/>
              </w:rPr>
            </w:pPr>
            <w:r>
              <w:rPr>
                <w:rFonts w:eastAsia="Arial Unicode MS" w:cs="Arial"/>
                <w:color w:val="000000"/>
              </w:rPr>
              <w:t>Typ strava</w:t>
            </w:r>
          </w:p>
        </w:tc>
        <w:tc>
          <w:tcPr>
            <w:tcW w:w="5587" w:type="dxa"/>
            <w:tcBorders>
              <w:top w:val="single" w:sz="6" w:space="0" w:color="000000"/>
              <w:left w:val="single" w:sz="6" w:space="0" w:color="000000"/>
              <w:bottom w:val="single" w:sz="6" w:space="0" w:color="000000"/>
              <w:right w:val="single" w:sz="6" w:space="0" w:color="000000"/>
            </w:tcBorders>
          </w:tcPr>
          <w:p w14:paraId="1E6BA240" w14:textId="77777777" w:rsidR="004C5CED" w:rsidRPr="00CF7974" w:rsidRDefault="004C5CED" w:rsidP="007F1D08">
            <w:pPr>
              <w:rPr>
                <w:rFonts w:cs="Arial"/>
                <w:color w:val="000000"/>
              </w:rPr>
            </w:pPr>
            <w:r>
              <w:rPr>
                <w:rFonts w:cs="Arial"/>
                <w:color w:val="000000"/>
              </w:rPr>
              <w:t>Z Opv01</w:t>
            </w:r>
          </w:p>
        </w:tc>
      </w:tr>
      <w:tr w:rsidR="004C5CED" w:rsidRPr="00CF7974" w14:paraId="72B4C270"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79315B8A" w14:textId="77777777" w:rsidR="004C5CED" w:rsidRDefault="004C5CED" w:rsidP="004C5CED">
            <w:pPr>
              <w:rPr>
                <w:rFonts w:eastAsia="Arial Unicode MS" w:cs="Arial"/>
                <w:color w:val="000000"/>
              </w:rPr>
            </w:pPr>
            <w:r>
              <w:rPr>
                <w:rFonts w:eastAsia="Arial Unicode MS" w:cs="Arial"/>
                <w:color w:val="000000"/>
              </w:rPr>
              <w:t>Typ použití výstupu strava</w:t>
            </w:r>
          </w:p>
        </w:tc>
        <w:tc>
          <w:tcPr>
            <w:tcW w:w="5587" w:type="dxa"/>
            <w:tcBorders>
              <w:top w:val="single" w:sz="6" w:space="0" w:color="000000"/>
              <w:left w:val="single" w:sz="6" w:space="0" w:color="000000"/>
              <w:bottom w:val="single" w:sz="6" w:space="0" w:color="000000"/>
              <w:right w:val="single" w:sz="6" w:space="0" w:color="000000"/>
            </w:tcBorders>
          </w:tcPr>
          <w:p w14:paraId="7591BAB6" w14:textId="77777777" w:rsidR="004C5CED" w:rsidRDefault="004C5CED" w:rsidP="007F1D08">
            <w:pPr>
              <w:rPr>
                <w:rFonts w:cs="Arial"/>
                <w:color w:val="000000"/>
              </w:rPr>
            </w:pPr>
            <w:r>
              <w:rPr>
                <w:rFonts w:cs="Arial"/>
                <w:color w:val="000000"/>
              </w:rPr>
              <w:t>Z Opv01</w:t>
            </w:r>
          </w:p>
        </w:tc>
      </w:tr>
      <w:tr w:rsidR="004C5CED" w:rsidRPr="00CF7974" w14:paraId="2B8953C2" w14:textId="77777777" w:rsidTr="002E3905">
        <w:trPr>
          <w:trHeight w:val="290"/>
        </w:trPr>
        <w:tc>
          <w:tcPr>
            <w:tcW w:w="3374" w:type="dxa"/>
            <w:tcBorders>
              <w:top w:val="single" w:sz="6" w:space="0" w:color="000000"/>
              <w:left w:val="single" w:sz="6" w:space="0" w:color="000000"/>
              <w:bottom w:val="single" w:sz="6" w:space="0" w:color="000000"/>
              <w:right w:val="single" w:sz="6" w:space="0" w:color="000000"/>
            </w:tcBorders>
          </w:tcPr>
          <w:p w14:paraId="1B94394D" w14:textId="77777777" w:rsidR="004C5CED" w:rsidRDefault="004C5CED" w:rsidP="004C5CED">
            <w:pPr>
              <w:rPr>
                <w:rFonts w:eastAsia="Arial Unicode MS" w:cs="Arial"/>
                <w:color w:val="000000"/>
              </w:rPr>
            </w:pPr>
            <w:r>
              <w:rPr>
                <w:rFonts w:eastAsia="Arial Unicode MS" w:cs="Arial"/>
                <w:color w:val="000000"/>
              </w:rPr>
              <w:t>SLM</w:t>
            </w:r>
          </w:p>
        </w:tc>
        <w:tc>
          <w:tcPr>
            <w:tcW w:w="5587" w:type="dxa"/>
            <w:tcBorders>
              <w:top w:val="single" w:sz="6" w:space="0" w:color="000000"/>
              <w:left w:val="single" w:sz="6" w:space="0" w:color="000000"/>
              <w:bottom w:val="single" w:sz="6" w:space="0" w:color="000000"/>
              <w:right w:val="single" w:sz="6" w:space="0" w:color="000000"/>
            </w:tcBorders>
          </w:tcPr>
          <w:p w14:paraId="20670721" w14:textId="6DF8F457" w:rsidR="004C5CED" w:rsidRDefault="004C5CED" w:rsidP="007F1D08">
            <w:pPr>
              <w:rPr>
                <w:rFonts w:cs="Arial"/>
                <w:color w:val="000000"/>
              </w:rPr>
            </w:pPr>
            <w:r>
              <w:rPr>
                <w:rFonts w:cs="Arial"/>
                <w:color w:val="000000"/>
              </w:rPr>
              <w:t>SLM z řádku,</w:t>
            </w:r>
            <w:r w:rsidRPr="00B23CEA">
              <w:rPr>
                <w:rFonts w:cs="Arial"/>
                <w:color w:val="000000"/>
              </w:rPr>
              <w:t xml:space="preserve"> pokud nevyplněno </w:t>
            </w:r>
            <w:r>
              <w:rPr>
                <w:rFonts w:cs="Arial"/>
                <w:color w:val="000000"/>
              </w:rPr>
              <w:t>SLM z parametru</w:t>
            </w:r>
          </w:p>
        </w:tc>
      </w:tr>
    </w:tbl>
    <w:p w14:paraId="4E5EF9FD" w14:textId="77777777" w:rsidR="004C5CED" w:rsidRPr="0076039E" w:rsidRDefault="004C5CED" w:rsidP="007F1D08"/>
    <w:p w14:paraId="2CA947D0" w14:textId="77777777" w:rsidR="004C5CED" w:rsidRPr="00D60898" w:rsidRDefault="004C5CED" w:rsidP="007F1D08"/>
    <w:p w14:paraId="5554236D" w14:textId="77777777" w:rsidR="004C5CED" w:rsidRDefault="004C5CED" w:rsidP="004C5CED"/>
    <w:p w14:paraId="78E147B4" w14:textId="77777777" w:rsidR="004C5CED" w:rsidRPr="004C5CED" w:rsidRDefault="004C5CED" w:rsidP="004C5CED"/>
    <w:p w14:paraId="4266DA68" w14:textId="77777777" w:rsidR="002072BB" w:rsidRDefault="002072BB" w:rsidP="00DD3358">
      <w:pPr>
        <w:rPr>
          <w:rFonts w:cs="Arial"/>
        </w:rPr>
      </w:pPr>
    </w:p>
    <w:p w14:paraId="7ED593D4" w14:textId="77777777" w:rsidR="002B37B9" w:rsidRPr="00DD3358" w:rsidRDefault="002B37B9" w:rsidP="002B37B9">
      <w:pPr>
        <w:pStyle w:val="Nadpis1"/>
      </w:pPr>
      <w:bookmarkStart w:id="373" w:name="_Toc262054110"/>
      <w:bookmarkStart w:id="374" w:name="_Toc263335387"/>
      <w:bookmarkStart w:id="375" w:name="_Toc263422097"/>
      <w:bookmarkStart w:id="376" w:name="_Toc271548733"/>
      <w:bookmarkStart w:id="377" w:name="_Toc498408322"/>
      <w:bookmarkStart w:id="378" w:name="_Toc198144105"/>
      <w:r w:rsidRPr="00DD3358">
        <w:t>Evidence stravy</w:t>
      </w:r>
      <w:bookmarkEnd w:id="373"/>
      <w:bookmarkEnd w:id="374"/>
      <w:bookmarkEnd w:id="375"/>
      <w:bookmarkEnd w:id="376"/>
      <w:bookmarkEnd w:id="377"/>
      <w:bookmarkEnd w:id="378"/>
    </w:p>
    <w:p w14:paraId="62953A3A" w14:textId="77777777" w:rsidR="002B37B9" w:rsidRPr="00DD3358" w:rsidRDefault="002B37B9" w:rsidP="00A1288B">
      <w:pPr>
        <w:jc w:val="both"/>
        <w:rPr>
          <w:noProof/>
        </w:rPr>
      </w:pPr>
      <w:r w:rsidRPr="00DD3358">
        <w:rPr>
          <w:noProof/>
        </w:rPr>
        <w:t>V rámci evidence docházky byla realizována podpora pro generování nároků příspěvků na stravu a následně vyhodnocení přiznaných příspěvků k odebrané stravě importované ze stravovacích systémů resp. vyhodno</w:t>
      </w:r>
      <w:r w:rsidR="00A1288B">
        <w:rPr>
          <w:noProof/>
        </w:rPr>
        <w:t>cení</w:t>
      </w:r>
      <w:r w:rsidRPr="00DD3358">
        <w:rPr>
          <w:noProof/>
        </w:rPr>
        <w:t xml:space="preserve"> příspěvk</w:t>
      </w:r>
      <w:r w:rsidR="00A1288B">
        <w:rPr>
          <w:noProof/>
        </w:rPr>
        <w:t>u</w:t>
      </w:r>
      <w:r w:rsidRPr="00DD3358">
        <w:rPr>
          <w:noProof/>
        </w:rPr>
        <w:t xml:space="preserve"> na poskytnuté strav</w:t>
      </w:r>
      <w:r w:rsidR="00A1288B">
        <w:rPr>
          <w:noProof/>
        </w:rPr>
        <w:t>ovací</w:t>
      </w:r>
      <w:r w:rsidRPr="00DD3358">
        <w:rPr>
          <w:noProof/>
        </w:rPr>
        <w:t xml:space="preserve"> lístky (zkráceně stravenky).</w:t>
      </w:r>
    </w:p>
    <w:p w14:paraId="11E7B9FC" w14:textId="77777777" w:rsidR="002B37B9" w:rsidRDefault="002B37B9" w:rsidP="002B37B9">
      <w:pPr>
        <w:rPr>
          <w:noProof/>
        </w:rPr>
      </w:pPr>
    </w:p>
    <w:p w14:paraId="01D6B624" w14:textId="77777777" w:rsidR="002B37B9" w:rsidRPr="00DD3358" w:rsidRDefault="002B37B9" w:rsidP="002B37B9">
      <w:pPr>
        <w:rPr>
          <w:noProof/>
        </w:rPr>
      </w:pPr>
      <w:r w:rsidRPr="00DD3358">
        <w:rPr>
          <w:noProof/>
        </w:rPr>
        <w:t>Celá podpora je rozdělena do dvou procesů :</w:t>
      </w:r>
    </w:p>
    <w:p w14:paraId="25164265" w14:textId="77777777" w:rsidR="002B37B9" w:rsidRPr="00DD3358" w:rsidRDefault="002B37B9" w:rsidP="002A387B">
      <w:pPr>
        <w:numPr>
          <w:ilvl w:val="0"/>
          <w:numId w:val="5"/>
        </w:numPr>
        <w:rPr>
          <w:noProof/>
        </w:rPr>
      </w:pPr>
      <w:r w:rsidRPr="00DD3358">
        <w:rPr>
          <w:noProof/>
        </w:rPr>
        <w:t>generování nároku příspěvků na stravu v rámci vyhodnocení evidence docházky</w:t>
      </w:r>
    </w:p>
    <w:p w14:paraId="61FDE2D3" w14:textId="77777777" w:rsidR="002B37B9" w:rsidRPr="00DD3358" w:rsidRDefault="002B37B9" w:rsidP="002A387B">
      <w:pPr>
        <w:numPr>
          <w:ilvl w:val="0"/>
          <w:numId w:val="5"/>
        </w:numPr>
        <w:rPr>
          <w:noProof/>
        </w:rPr>
      </w:pPr>
      <w:r w:rsidRPr="00DD3358">
        <w:rPr>
          <w:noProof/>
        </w:rPr>
        <w:t>vyhodnocení příspěvků k odebrané stravě resp. stravenek</w:t>
      </w:r>
    </w:p>
    <w:p w14:paraId="63F3AA18" w14:textId="77777777" w:rsidR="002B37B9" w:rsidRDefault="002B37B9" w:rsidP="002B37B9">
      <w:pPr>
        <w:rPr>
          <w:noProof/>
        </w:rPr>
      </w:pPr>
    </w:p>
    <w:p w14:paraId="15D134B6" w14:textId="28595546" w:rsidR="0056669B" w:rsidRDefault="0056669B" w:rsidP="002B37B9">
      <w:pPr>
        <w:rPr>
          <w:noProof/>
        </w:rPr>
      </w:pPr>
      <w:r>
        <w:rPr>
          <w:noProof/>
        </w:rPr>
        <w:t>Pro jednoduché řešení generovaní srážky ze mzdy za poskytnuté stravenky z jednoho měsíce</w:t>
      </w:r>
      <w:r w:rsidR="003F5C1C">
        <w:rPr>
          <w:noProof/>
        </w:rPr>
        <w:t xml:space="preserve">, </w:t>
      </w:r>
      <w:r>
        <w:rPr>
          <w:noProof/>
        </w:rPr>
        <w:t xml:space="preserve">je možné použít  režim generovaní srážky z nároku příspěvku generovaným v rámci funkce „Převod DD/MV“ (viz. </w:t>
      </w:r>
      <w:hyperlink r:id="rId12" w:anchor="Doch_uzdoc_Srazka_za_stravu" w:history="1">
        <w:r w:rsidRPr="0056669B">
          <w:rPr>
            <w:rStyle w:val="Hypertextovodkaz"/>
            <w:noProof/>
          </w:rPr>
          <w:t>popis</w:t>
        </w:r>
      </w:hyperlink>
      <w:r>
        <w:rPr>
          <w:noProof/>
        </w:rPr>
        <w:t>)</w:t>
      </w:r>
    </w:p>
    <w:p w14:paraId="15DFE35E" w14:textId="77777777" w:rsidR="002B37B9" w:rsidRDefault="002B37B9" w:rsidP="002B37B9">
      <w:pPr>
        <w:pStyle w:val="Nadpis3"/>
      </w:pPr>
      <w:bookmarkStart w:id="379" w:name="_Toc279177434"/>
      <w:bookmarkStart w:id="380" w:name="_Toc498408323"/>
      <w:bookmarkStart w:id="381" w:name="_Toc198144106"/>
      <w:r w:rsidRPr="00D45864">
        <w:t>Terminol</w:t>
      </w:r>
      <w:r>
        <w:t>o</w:t>
      </w:r>
      <w:r w:rsidRPr="00D45864">
        <w:t>gi</w:t>
      </w:r>
      <w:r>
        <w:t>e</w:t>
      </w:r>
      <w:r w:rsidRPr="00D45864">
        <w:t xml:space="preserve"> </w:t>
      </w:r>
      <w:r>
        <w:t xml:space="preserve">oblasti vyhodnocení </w:t>
      </w:r>
      <w:r w:rsidRPr="00D45864">
        <w:t>stravy</w:t>
      </w:r>
      <w:bookmarkEnd w:id="379"/>
      <w:bookmarkEnd w:id="380"/>
      <w:bookmarkEnd w:id="381"/>
    </w:p>
    <w:p w14:paraId="492237EF" w14:textId="77777777" w:rsidR="002B37B9" w:rsidRPr="00D45864" w:rsidRDefault="002B37B9" w:rsidP="002B37B9"/>
    <w:tbl>
      <w:tblPr>
        <w:tblW w:w="0" w:type="auto"/>
        <w:tblLook w:val="01E0" w:firstRow="1" w:lastRow="1" w:firstColumn="1" w:lastColumn="1" w:noHBand="0" w:noVBand="0"/>
      </w:tblPr>
      <w:tblGrid>
        <w:gridCol w:w="1873"/>
        <w:gridCol w:w="1873"/>
        <w:gridCol w:w="5182"/>
      </w:tblGrid>
      <w:tr w:rsidR="002B37B9" w:rsidRPr="00A93D1E" w14:paraId="0069DA86" w14:textId="77777777" w:rsidTr="00E44317">
        <w:tc>
          <w:tcPr>
            <w:tcW w:w="1873" w:type="dxa"/>
            <w:tcBorders>
              <w:top w:val="single" w:sz="4" w:space="0" w:color="auto"/>
              <w:left w:val="single" w:sz="4" w:space="0" w:color="auto"/>
              <w:bottom w:val="single" w:sz="4" w:space="0" w:color="auto"/>
              <w:right w:val="single" w:sz="4" w:space="0" w:color="auto"/>
            </w:tcBorders>
            <w:shd w:val="clear" w:color="auto" w:fill="D9D9D9"/>
          </w:tcPr>
          <w:p w14:paraId="40C89ACD" w14:textId="77777777" w:rsidR="002B37B9" w:rsidRPr="00A93D1E" w:rsidRDefault="002B37B9" w:rsidP="00E44317">
            <w:pPr>
              <w:overflowPunct/>
              <w:textAlignment w:val="auto"/>
              <w:rPr>
                <w:b/>
              </w:rPr>
            </w:pPr>
            <w:r w:rsidRPr="00A93D1E">
              <w:rPr>
                <w:b/>
              </w:rPr>
              <w:t>Pojem SK</w:t>
            </w:r>
          </w:p>
        </w:tc>
        <w:tc>
          <w:tcPr>
            <w:tcW w:w="1873" w:type="dxa"/>
            <w:tcBorders>
              <w:top w:val="single" w:sz="4" w:space="0" w:color="auto"/>
              <w:left w:val="single" w:sz="4" w:space="0" w:color="auto"/>
              <w:bottom w:val="single" w:sz="4" w:space="0" w:color="auto"/>
              <w:right w:val="single" w:sz="4" w:space="0" w:color="auto"/>
            </w:tcBorders>
            <w:shd w:val="clear" w:color="auto" w:fill="D9D9D9"/>
          </w:tcPr>
          <w:p w14:paraId="6AE76F2E" w14:textId="77777777" w:rsidR="002B37B9" w:rsidRPr="00A93D1E" w:rsidRDefault="002B37B9" w:rsidP="00E44317">
            <w:pPr>
              <w:overflowPunct/>
              <w:textAlignment w:val="auto"/>
              <w:rPr>
                <w:b/>
              </w:rPr>
            </w:pPr>
            <w:r w:rsidRPr="00A93D1E">
              <w:rPr>
                <w:b/>
              </w:rPr>
              <w:t>Pojem CZ</w:t>
            </w:r>
          </w:p>
        </w:tc>
        <w:tc>
          <w:tcPr>
            <w:tcW w:w="5182" w:type="dxa"/>
            <w:tcBorders>
              <w:top w:val="single" w:sz="4" w:space="0" w:color="auto"/>
              <w:left w:val="single" w:sz="4" w:space="0" w:color="auto"/>
              <w:bottom w:val="single" w:sz="4" w:space="0" w:color="auto"/>
              <w:right w:val="single" w:sz="4" w:space="0" w:color="auto"/>
            </w:tcBorders>
            <w:shd w:val="clear" w:color="auto" w:fill="D9D9D9"/>
          </w:tcPr>
          <w:p w14:paraId="4BA12734" w14:textId="77777777" w:rsidR="002B37B9" w:rsidRPr="00A93D1E" w:rsidRDefault="002B37B9" w:rsidP="00E44317">
            <w:pPr>
              <w:overflowPunct/>
              <w:textAlignment w:val="auto"/>
              <w:rPr>
                <w:b/>
              </w:rPr>
            </w:pPr>
            <w:r w:rsidRPr="00A93D1E">
              <w:rPr>
                <w:b/>
              </w:rPr>
              <w:t>Popis</w:t>
            </w:r>
          </w:p>
        </w:tc>
      </w:tr>
      <w:tr w:rsidR="002B37B9" w:rsidRPr="00D45864" w14:paraId="22CF0F9E" w14:textId="77777777" w:rsidTr="00E44317">
        <w:tc>
          <w:tcPr>
            <w:tcW w:w="1873" w:type="dxa"/>
            <w:tcBorders>
              <w:top w:val="single" w:sz="4" w:space="0" w:color="auto"/>
              <w:left w:val="single" w:sz="4" w:space="0" w:color="auto"/>
              <w:bottom w:val="single" w:sz="4" w:space="0" w:color="auto"/>
              <w:right w:val="single" w:sz="4" w:space="0" w:color="auto"/>
            </w:tcBorders>
          </w:tcPr>
          <w:p w14:paraId="77F0F7FB" w14:textId="77777777" w:rsidR="002B37B9" w:rsidRPr="00D45864" w:rsidRDefault="002B37B9" w:rsidP="00E44317">
            <w:pPr>
              <w:overflowPunct/>
              <w:textAlignment w:val="auto"/>
              <w:rPr>
                <w:noProof/>
              </w:rPr>
            </w:pPr>
            <w:r>
              <w:rPr>
                <w:noProof/>
              </w:rPr>
              <w:t>Evidencia s</w:t>
            </w:r>
            <w:r w:rsidRPr="00D45864">
              <w:rPr>
                <w:noProof/>
              </w:rPr>
              <w:t>trav</w:t>
            </w:r>
            <w:r>
              <w:rPr>
                <w:noProof/>
              </w:rPr>
              <w:t>y</w:t>
            </w:r>
            <w:r w:rsidRPr="00D45864">
              <w:rPr>
                <w:noProof/>
              </w:rPr>
              <w:t xml:space="preserve"> </w:t>
            </w:r>
          </w:p>
        </w:tc>
        <w:tc>
          <w:tcPr>
            <w:tcW w:w="1873" w:type="dxa"/>
            <w:tcBorders>
              <w:top w:val="single" w:sz="4" w:space="0" w:color="auto"/>
              <w:left w:val="single" w:sz="4" w:space="0" w:color="auto"/>
              <w:bottom w:val="single" w:sz="4" w:space="0" w:color="auto"/>
              <w:right w:val="single" w:sz="4" w:space="0" w:color="auto"/>
            </w:tcBorders>
          </w:tcPr>
          <w:p w14:paraId="726645F4" w14:textId="77777777" w:rsidR="002B37B9" w:rsidRPr="009804D8" w:rsidRDefault="002B37B9" w:rsidP="00E44317">
            <w:pPr>
              <w:overflowPunct/>
              <w:textAlignment w:val="auto"/>
            </w:pPr>
            <w:r w:rsidRPr="009804D8">
              <w:t xml:space="preserve">Evidence stravy </w:t>
            </w:r>
          </w:p>
        </w:tc>
        <w:tc>
          <w:tcPr>
            <w:tcW w:w="5182" w:type="dxa"/>
            <w:tcBorders>
              <w:top w:val="single" w:sz="4" w:space="0" w:color="auto"/>
              <w:left w:val="single" w:sz="4" w:space="0" w:color="auto"/>
              <w:bottom w:val="single" w:sz="4" w:space="0" w:color="auto"/>
              <w:right w:val="single" w:sz="4" w:space="0" w:color="auto"/>
            </w:tcBorders>
          </w:tcPr>
          <w:p w14:paraId="58968DE9" w14:textId="77777777" w:rsidR="002B37B9" w:rsidRPr="009804D8" w:rsidRDefault="002B37B9" w:rsidP="00E44317">
            <w:pPr>
              <w:overflowPunct/>
              <w:textAlignment w:val="auto"/>
            </w:pPr>
          </w:p>
        </w:tc>
      </w:tr>
      <w:tr w:rsidR="002B37B9" w:rsidRPr="00D45864" w14:paraId="24DC9C1A" w14:textId="77777777" w:rsidTr="00E44317">
        <w:tc>
          <w:tcPr>
            <w:tcW w:w="1873" w:type="dxa"/>
            <w:tcBorders>
              <w:top w:val="single" w:sz="4" w:space="0" w:color="auto"/>
              <w:left w:val="single" w:sz="4" w:space="0" w:color="auto"/>
              <w:bottom w:val="single" w:sz="4" w:space="0" w:color="auto"/>
              <w:right w:val="single" w:sz="4" w:space="0" w:color="auto"/>
            </w:tcBorders>
          </w:tcPr>
          <w:p w14:paraId="7C96F06B" w14:textId="77777777" w:rsidR="002B37B9" w:rsidRPr="00D45864" w:rsidRDefault="002B37B9" w:rsidP="00E44317">
            <w:pPr>
              <w:overflowPunct/>
              <w:textAlignment w:val="auto"/>
              <w:rPr>
                <w:noProof/>
              </w:rPr>
            </w:pPr>
            <w:r>
              <w:rPr>
                <w:noProof/>
              </w:rPr>
              <w:t>Príspevok na stravu</w:t>
            </w:r>
          </w:p>
        </w:tc>
        <w:tc>
          <w:tcPr>
            <w:tcW w:w="1873" w:type="dxa"/>
            <w:tcBorders>
              <w:top w:val="single" w:sz="4" w:space="0" w:color="auto"/>
              <w:left w:val="single" w:sz="4" w:space="0" w:color="auto"/>
              <w:bottom w:val="single" w:sz="4" w:space="0" w:color="auto"/>
              <w:right w:val="single" w:sz="4" w:space="0" w:color="auto"/>
            </w:tcBorders>
          </w:tcPr>
          <w:p w14:paraId="459238C6" w14:textId="77777777" w:rsidR="002B37B9" w:rsidRPr="009804D8" w:rsidRDefault="002B37B9" w:rsidP="00E44317">
            <w:pPr>
              <w:overflowPunct/>
              <w:textAlignment w:val="auto"/>
            </w:pPr>
          </w:p>
        </w:tc>
        <w:tc>
          <w:tcPr>
            <w:tcW w:w="5182" w:type="dxa"/>
            <w:tcBorders>
              <w:top w:val="single" w:sz="4" w:space="0" w:color="auto"/>
              <w:left w:val="single" w:sz="4" w:space="0" w:color="auto"/>
              <w:bottom w:val="single" w:sz="4" w:space="0" w:color="auto"/>
              <w:right w:val="single" w:sz="4" w:space="0" w:color="auto"/>
            </w:tcBorders>
          </w:tcPr>
          <w:p w14:paraId="1598E02B" w14:textId="77777777" w:rsidR="002B37B9" w:rsidRPr="009804D8" w:rsidRDefault="002B37B9" w:rsidP="00E44317">
            <w:pPr>
              <w:overflowPunct/>
              <w:textAlignment w:val="auto"/>
            </w:pPr>
            <w:r>
              <w:t>Příspěvek na stravu</w:t>
            </w:r>
          </w:p>
        </w:tc>
      </w:tr>
      <w:tr w:rsidR="002B37B9" w:rsidRPr="00D45864" w14:paraId="6C6C4D63" w14:textId="77777777" w:rsidTr="00E44317">
        <w:tc>
          <w:tcPr>
            <w:tcW w:w="1873" w:type="dxa"/>
            <w:tcBorders>
              <w:top w:val="single" w:sz="4" w:space="0" w:color="auto"/>
              <w:left w:val="single" w:sz="4" w:space="0" w:color="auto"/>
              <w:bottom w:val="single" w:sz="4" w:space="0" w:color="auto"/>
              <w:right w:val="single" w:sz="4" w:space="0" w:color="auto"/>
            </w:tcBorders>
          </w:tcPr>
          <w:p w14:paraId="3E5D5A0D" w14:textId="77777777" w:rsidR="002B37B9" w:rsidRPr="00D45864" w:rsidRDefault="002B37B9" w:rsidP="00E44317">
            <w:pPr>
              <w:overflowPunct/>
              <w:textAlignment w:val="auto"/>
              <w:rPr>
                <w:noProof/>
              </w:rPr>
            </w:pPr>
            <w:r>
              <w:rPr>
                <w:noProof/>
              </w:rPr>
              <w:t>Nárok príspevku na stravu</w:t>
            </w:r>
          </w:p>
        </w:tc>
        <w:tc>
          <w:tcPr>
            <w:tcW w:w="1873" w:type="dxa"/>
            <w:tcBorders>
              <w:top w:val="single" w:sz="4" w:space="0" w:color="auto"/>
              <w:left w:val="single" w:sz="4" w:space="0" w:color="auto"/>
              <w:bottom w:val="single" w:sz="4" w:space="0" w:color="auto"/>
              <w:right w:val="single" w:sz="4" w:space="0" w:color="auto"/>
            </w:tcBorders>
          </w:tcPr>
          <w:p w14:paraId="1E547EF0" w14:textId="77777777" w:rsidR="002B37B9" w:rsidRPr="009804D8" w:rsidRDefault="002B37B9" w:rsidP="00E44317">
            <w:pPr>
              <w:overflowPunct/>
              <w:textAlignment w:val="auto"/>
            </w:pPr>
          </w:p>
        </w:tc>
        <w:tc>
          <w:tcPr>
            <w:tcW w:w="5182" w:type="dxa"/>
            <w:tcBorders>
              <w:top w:val="single" w:sz="4" w:space="0" w:color="auto"/>
              <w:left w:val="single" w:sz="4" w:space="0" w:color="auto"/>
              <w:bottom w:val="single" w:sz="4" w:space="0" w:color="auto"/>
              <w:right w:val="single" w:sz="4" w:space="0" w:color="auto"/>
            </w:tcBorders>
          </w:tcPr>
          <w:p w14:paraId="2A968B57" w14:textId="77777777" w:rsidR="002B37B9" w:rsidRPr="009804D8" w:rsidRDefault="002B37B9" w:rsidP="00E44317">
            <w:pPr>
              <w:overflowPunct/>
              <w:textAlignment w:val="auto"/>
            </w:pPr>
            <w:r>
              <w:t>Nárok příspěvku na stravu</w:t>
            </w:r>
          </w:p>
        </w:tc>
      </w:tr>
      <w:tr w:rsidR="002B37B9" w:rsidRPr="00D45864" w14:paraId="1F668EF9" w14:textId="77777777" w:rsidTr="00E44317">
        <w:tc>
          <w:tcPr>
            <w:tcW w:w="1873" w:type="dxa"/>
            <w:tcBorders>
              <w:top w:val="single" w:sz="4" w:space="0" w:color="auto"/>
              <w:left w:val="single" w:sz="4" w:space="0" w:color="auto"/>
              <w:bottom w:val="single" w:sz="4" w:space="0" w:color="auto"/>
              <w:right w:val="single" w:sz="4" w:space="0" w:color="auto"/>
            </w:tcBorders>
          </w:tcPr>
          <w:p w14:paraId="11E1C56E" w14:textId="77777777" w:rsidR="002B37B9" w:rsidRPr="00D45864" w:rsidRDefault="002B37B9" w:rsidP="00E44317">
            <w:pPr>
              <w:overflowPunct/>
              <w:textAlignment w:val="auto"/>
              <w:rPr>
                <w:noProof/>
              </w:rPr>
            </w:pPr>
            <w:r w:rsidRPr="00D45864">
              <w:rPr>
                <w:noProof/>
              </w:rPr>
              <w:t>Stravný lístok</w:t>
            </w:r>
          </w:p>
        </w:tc>
        <w:tc>
          <w:tcPr>
            <w:tcW w:w="1873" w:type="dxa"/>
            <w:tcBorders>
              <w:top w:val="single" w:sz="4" w:space="0" w:color="auto"/>
              <w:left w:val="single" w:sz="4" w:space="0" w:color="auto"/>
              <w:bottom w:val="single" w:sz="4" w:space="0" w:color="auto"/>
              <w:right w:val="single" w:sz="4" w:space="0" w:color="auto"/>
            </w:tcBorders>
          </w:tcPr>
          <w:p w14:paraId="1D5FC72F" w14:textId="77777777" w:rsidR="002B37B9" w:rsidRPr="009804D8" w:rsidRDefault="002B37B9" w:rsidP="00E44317">
            <w:pPr>
              <w:overflowPunct/>
              <w:textAlignment w:val="auto"/>
            </w:pPr>
            <w:r w:rsidRPr="009804D8">
              <w:t>Stravenka</w:t>
            </w:r>
          </w:p>
        </w:tc>
        <w:tc>
          <w:tcPr>
            <w:tcW w:w="5182" w:type="dxa"/>
            <w:tcBorders>
              <w:top w:val="single" w:sz="4" w:space="0" w:color="auto"/>
              <w:left w:val="single" w:sz="4" w:space="0" w:color="auto"/>
              <w:bottom w:val="single" w:sz="4" w:space="0" w:color="auto"/>
              <w:right w:val="single" w:sz="4" w:space="0" w:color="auto"/>
            </w:tcBorders>
          </w:tcPr>
          <w:p w14:paraId="7E690EB7" w14:textId="77777777" w:rsidR="002B37B9" w:rsidRPr="009804D8" w:rsidRDefault="002B37B9" w:rsidP="00E44317">
            <w:pPr>
              <w:overflowPunct/>
              <w:textAlignment w:val="auto"/>
            </w:pPr>
            <w:r w:rsidRPr="009804D8">
              <w:t>Pouká</w:t>
            </w:r>
            <w:r>
              <w:t>zka na stravování</w:t>
            </w:r>
            <w:r w:rsidRPr="009804D8">
              <w:t xml:space="preserve"> </w:t>
            </w:r>
          </w:p>
        </w:tc>
      </w:tr>
      <w:tr w:rsidR="002B37B9" w:rsidRPr="00D45864" w14:paraId="594FB149" w14:textId="77777777" w:rsidTr="00E44317">
        <w:tc>
          <w:tcPr>
            <w:tcW w:w="1873" w:type="dxa"/>
            <w:tcBorders>
              <w:top w:val="single" w:sz="4" w:space="0" w:color="auto"/>
              <w:left w:val="single" w:sz="4" w:space="0" w:color="auto"/>
              <w:bottom w:val="single" w:sz="4" w:space="0" w:color="auto"/>
              <w:right w:val="single" w:sz="4" w:space="0" w:color="auto"/>
            </w:tcBorders>
          </w:tcPr>
          <w:p w14:paraId="3C87B01D" w14:textId="77777777" w:rsidR="002B37B9" w:rsidRPr="00D45864" w:rsidRDefault="002B37B9" w:rsidP="00E44317">
            <w:pPr>
              <w:overflowPunct/>
              <w:textAlignment w:val="auto"/>
              <w:rPr>
                <w:noProof/>
              </w:rPr>
            </w:pPr>
            <w:r>
              <w:rPr>
                <w:noProof/>
              </w:rPr>
              <w:t>Jedlo</w:t>
            </w:r>
          </w:p>
        </w:tc>
        <w:tc>
          <w:tcPr>
            <w:tcW w:w="1873" w:type="dxa"/>
            <w:tcBorders>
              <w:top w:val="single" w:sz="4" w:space="0" w:color="auto"/>
              <w:left w:val="single" w:sz="4" w:space="0" w:color="auto"/>
              <w:bottom w:val="single" w:sz="4" w:space="0" w:color="auto"/>
              <w:right w:val="single" w:sz="4" w:space="0" w:color="auto"/>
            </w:tcBorders>
          </w:tcPr>
          <w:p w14:paraId="3C7C1137" w14:textId="77777777" w:rsidR="002B37B9" w:rsidRPr="009804D8" w:rsidRDefault="002B37B9" w:rsidP="00E44317">
            <w:pPr>
              <w:overflowPunct/>
              <w:textAlignment w:val="auto"/>
            </w:pPr>
            <w:r w:rsidRPr="009804D8">
              <w:t>Jídlo</w:t>
            </w:r>
          </w:p>
        </w:tc>
        <w:tc>
          <w:tcPr>
            <w:tcW w:w="5182" w:type="dxa"/>
            <w:tcBorders>
              <w:top w:val="single" w:sz="4" w:space="0" w:color="auto"/>
              <w:left w:val="single" w:sz="4" w:space="0" w:color="auto"/>
              <w:bottom w:val="single" w:sz="4" w:space="0" w:color="auto"/>
              <w:right w:val="single" w:sz="4" w:space="0" w:color="auto"/>
            </w:tcBorders>
          </w:tcPr>
          <w:p w14:paraId="7EAD4C29" w14:textId="77777777" w:rsidR="002B37B9" w:rsidRPr="009804D8" w:rsidRDefault="00A1288B" w:rsidP="00E44317">
            <w:pPr>
              <w:overflowPunct/>
              <w:textAlignment w:val="auto"/>
            </w:pPr>
            <w:r>
              <w:t>J</w:t>
            </w:r>
            <w:r w:rsidR="002B37B9">
              <w:t>ídla  v</w:t>
            </w:r>
            <w:r>
              <w:t>e</w:t>
            </w:r>
            <w:r w:rsidR="002B37B9">
              <w:t> stravovací organizaci (závodní nebo smluvní stravování)</w:t>
            </w:r>
          </w:p>
        </w:tc>
      </w:tr>
      <w:tr w:rsidR="002B37B9" w:rsidRPr="00D45864" w14:paraId="32308041" w14:textId="77777777" w:rsidTr="00E44317">
        <w:tc>
          <w:tcPr>
            <w:tcW w:w="1873" w:type="dxa"/>
            <w:tcBorders>
              <w:top w:val="single" w:sz="4" w:space="0" w:color="auto"/>
              <w:left w:val="single" w:sz="4" w:space="0" w:color="auto"/>
              <w:bottom w:val="single" w:sz="4" w:space="0" w:color="auto"/>
              <w:right w:val="single" w:sz="4" w:space="0" w:color="auto"/>
            </w:tcBorders>
          </w:tcPr>
          <w:p w14:paraId="6151290A" w14:textId="77777777" w:rsidR="002B37B9" w:rsidRPr="00D45864" w:rsidRDefault="002B37B9" w:rsidP="00E44317">
            <w:pPr>
              <w:overflowPunct/>
              <w:textAlignment w:val="auto"/>
              <w:rPr>
                <w:noProof/>
              </w:rPr>
            </w:pPr>
            <w:r>
              <w:rPr>
                <w:noProof/>
              </w:rPr>
              <w:t>Odber jedla</w:t>
            </w:r>
          </w:p>
        </w:tc>
        <w:tc>
          <w:tcPr>
            <w:tcW w:w="1873" w:type="dxa"/>
            <w:tcBorders>
              <w:top w:val="single" w:sz="4" w:space="0" w:color="auto"/>
              <w:left w:val="single" w:sz="4" w:space="0" w:color="auto"/>
              <w:bottom w:val="single" w:sz="4" w:space="0" w:color="auto"/>
              <w:right w:val="single" w:sz="4" w:space="0" w:color="auto"/>
            </w:tcBorders>
          </w:tcPr>
          <w:p w14:paraId="01A05794" w14:textId="77777777" w:rsidR="002B37B9" w:rsidRPr="009804D8" w:rsidRDefault="002B37B9" w:rsidP="00E44317">
            <w:pPr>
              <w:overflowPunct/>
              <w:textAlignment w:val="auto"/>
            </w:pPr>
            <w:r w:rsidRPr="009804D8">
              <w:t>Odběr jídla</w:t>
            </w:r>
          </w:p>
        </w:tc>
        <w:tc>
          <w:tcPr>
            <w:tcW w:w="5182" w:type="dxa"/>
            <w:tcBorders>
              <w:top w:val="single" w:sz="4" w:space="0" w:color="auto"/>
              <w:left w:val="single" w:sz="4" w:space="0" w:color="auto"/>
              <w:bottom w:val="single" w:sz="4" w:space="0" w:color="auto"/>
              <w:right w:val="single" w:sz="4" w:space="0" w:color="auto"/>
            </w:tcBorders>
          </w:tcPr>
          <w:p w14:paraId="7F4C6E4D" w14:textId="77777777" w:rsidR="002B37B9" w:rsidRPr="009804D8" w:rsidRDefault="002B37B9" w:rsidP="00E44317">
            <w:pPr>
              <w:overflowPunct/>
              <w:textAlignment w:val="auto"/>
            </w:pPr>
            <w:r w:rsidRPr="009804D8">
              <w:t>Forma závodn</w:t>
            </w:r>
            <w:r>
              <w:t xml:space="preserve">ího nebo smluvního stravování </w:t>
            </w:r>
            <w:r w:rsidRPr="009804D8">
              <w:t>(odb</w:t>
            </w:r>
            <w:r>
              <w:t>ěr jí</w:t>
            </w:r>
            <w:r w:rsidRPr="009804D8">
              <w:t>d</w:t>
            </w:r>
            <w:r>
              <w:t>e</w:t>
            </w:r>
            <w:r w:rsidRPr="009804D8">
              <w:t>l v</w:t>
            </w:r>
            <w:r>
              <w:t> </w:t>
            </w:r>
            <w:r w:rsidRPr="009804D8">
              <w:t>stravovac</w:t>
            </w:r>
            <w:r>
              <w:t xml:space="preserve">ím zařízení </w:t>
            </w:r>
            <w:r w:rsidRPr="009804D8">
              <w:t>v bezhotovostn</w:t>
            </w:r>
            <w:r>
              <w:t>ím</w:t>
            </w:r>
            <w:r w:rsidRPr="009804D8">
              <w:t xml:space="preserve"> systém</w:t>
            </w:r>
            <w:r>
              <w:t>u</w:t>
            </w:r>
            <w:r w:rsidRPr="009804D8">
              <w:t>)</w:t>
            </w:r>
          </w:p>
        </w:tc>
      </w:tr>
      <w:tr w:rsidR="002B37B9" w:rsidRPr="00D45864" w14:paraId="7428251A" w14:textId="77777777" w:rsidTr="00E44317">
        <w:tc>
          <w:tcPr>
            <w:tcW w:w="1873" w:type="dxa"/>
            <w:tcBorders>
              <w:top w:val="single" w:sz="4" w:space="0" w:color="auto"/>
              <w:left w:val="single" w:sz="4" w:space="0" w:color="auto"/>
              <w:bottom w:val="single" w:sz="4" w:space="0" w:color="auto"/>
              <w:right w:val="single" w:sz="4" w:space="0" w:color="auto"/>
            </w:tcBorders>
          </w:tcPr>
          <w:p w14:paraId="09B4FB6F" w14:textId="77777777" w:rsidR="002B37B9" w:rsidRPr="00D45864" w:rsidRDefault="002B37B9" w:rsidP="00E44317">
            <w:pPr>
              <w:overflowPunct/>
              <w:textAlignment w:val="auto"/>
              <w:rPr>
                <w:noProof/>
              </w:rPr>
            </w:pPr>
            <w:r>
              <w:rPr>
                <w:noProof/>
              </w:rPr>
              <w:t>DPH zo zrážky</w:t>
            </w:r>
          </w:p>
        </w:tc>
        <w:tc>
          <w:tcPr>
            <w:tcW w:w="1873" w:type="dxa"/>
            <w:tcBorders>
              <w:top w:val="single" w:sz="4" w:space="0" w:color="auto"/>
              <w:left w:val="single" w:sz="4" w:space="0" w:color="auto"/>
              <w:bottom w:val="single" w:sz="4" w:space="0" w:color="auto"/>
              <w:right w:val="single" w:sz="4" w:space="0" w:color="auto"/>
            </w:tcBorders>
          </w:tcPr>
          <w:p w14:paraId="7F1E7F2D" w14:textId="77777777" w:rsidR="002B37B9" w:rsidRPr="009804D8" w:rsidRDefault="002B37B9" w:rsidP="00E44317">
            <w:pPr>
              <w:overflowPunct/>
              <w:textAlignment w:val="auto"/>
            </w:pPr>
            <w:r w:rsidRPr="009804D8">
              <w:t>DPH se srážky</w:t>
            </w:r>
          </w:p>
        </w:tc>
        <w:tc>
          <w:tcPr>
            <w:tcW w:w="5182" w:type="dxa"/>
            <w:tcBorders>
              <w:top w:val="single" w:sz="4" w:space="0" w:color="auto"/>
              <w:left w:val="single" w:sz="4" w:space="0" w:color="auto"/>
              <w:bottom w:val="single" w:sz="4" w:space="0" w:color="auto"/>
              <w:right w:val="single" w:sz="4" w:space="0" w:color="auto"/>
            </w:tcBorders>
          </w:tcPr>
          <w:p w14:paraId="5001E7D8" w14:textId="77777777" w:rsidR="002B37B9" w:rsidRPr="009804D8" w:rsidRDefault="002B37B9" w:rsidP="00E44317">
            <w:pPr>
              <w:overflowPunct/>
              <w:textAlignment w:val="auto"/>
            </w:pPr>
            <w:r w:rsidRPr="009804D8">
              <w:t>DPH z</w:t>
            </w:r>
            <w:r>
              <w:t>e</w:t>
            </w:r>
            <w:r w:rsidRPr="009804D8">
              <w:t xml:space="preserve"> </w:t>
            </w:r>
            <w:r>
              <w:t>s</w:t>
            </w:r>
            <w:r w:rsidRPr="009804D8">
              <w:t>rážky z</w:t>
            </w:r>
            <w:r>
              <w:t>e</w:t>
            </w:r>
            <w:r w:rsidRPr="009804D8">
              <w:t xml:space="preserve"> mzdy zam</w:t>
            </w:r>
            <w:r>
              <w:t>ě</w:t>
            </w:r>
            <w:r w:rsidRPr="009804D8">
              <w:t>stnanc</w:t>
            </w:r>
            <w:r>
              <w:t>e</w:t>
            </w:r>
            <w:r w:rsidRPr="009804D8">
              <w:t xml:space="preserve"> za od</w:t>
            </w:r>
            <w:r>
              <w:t xml:space="preserve">ebrané jídlo </w:t>
            </w:r>
            <w:r w:rsidRPr="009804D8">
              <w:t xml:space="preserve"> (n</w:t>
            </w:r>
            <w:r>
              <w:t>e stravenky</w:t>
            </w:r>
            <w:r w:rsidRPr="009804D8">
              <w:t>)</w:t>
            </w:r>
          </w:p>
        </w:tc>
      </w:tr>
      <w:tr w:rsidR="002B37B9" w:rsidRPr="00D45864" w14:paraId="104EEFD6" w14:textId="77777777" w:rsidTr="00E44317">
        <w:tc>
          <w:tcPr>
            <w:tcW w:w="1873" w:type="dxa"/>
            <w:tcBorders>
              <w:top w:val="single" w:sz="4" w:space="0" w:color="auto"/>
              <w:left w:val="single" w:sz="4" w:space="0" w:color="auto"/>
              <w:bottom w:val="single" w:sz="4" w:space="0" w:color="auto"/>
              <w:right w:val="single" w:sz="4" w:space="0" w:color="auto"/>
            </w:tcBorders>
          </w:tcPr>
          <w:p w14:paraId="43245C44" w14:textId="77777777" w:rsidR="002B37B9" w:rsidRPr="00D45864" w:rsidRDefault="002B37B9" w:rsidP="00E44317">
            <w:pPr>
              <w:overflowPunct/>
              <w:textAlignment w:val="auto"/>
              <w:rPr>
                <w:noProof/>
              </w:rPr>
            </w:pPr>
            <w:r>
              <w:rPr>
                <w:noProof/>
              </w:rPr>
              <w:t>DPH na vstupu</w:t>
            </w:r>
          </w:p>
        </w:tc>
        <w:tc>
          <w:tcPr>
            <w:tcW w:w="1873" w:type="dxa"/>
            <w:tcBorders>
              <w:top w:val="single" w:sz="4" w:space="0" w:color="auto"/>
              <w:left w:val="single" w:sz="4" w:space="0" w:color="auto"/>
              <w:bottom w:val="single" w:sz="4" w:space="0" w:color="auto"/>
              <w:right w:val="single" w:sz="4" w:space="0" w:color="auto"/>
            </w:tcBorders>
          </w:tcPr>
          <w:p w14:paraId="64F4866D" w14:textId="77777777" w:rsidR="002B37B9" w:rsidRPr="009804D8" w:rsidRDefault="002B37B9" w:rsidP="00E44317">
            <w:pPr>
              <w:overflowPunct/>
              <w:textAlignment w:val="auto"/>
            </w:pPr>
            <w:r w:rsidRPr="009804D8">
              <w:t>DPH na vstupu</w:t>
            </w:r>
          </w:p>
        </w:tc>
        <w:tc>
          <w:tcPr>
            <w:tcW w:w="5182" w:type="dxa"/>
            <w:tcBorders>
              <w:top w:val="single" w:sz="4" w:space="0" w:color="auto"/>
              <w:left w:val="single" w:sz="4" w:space="0" w:color="auto"/>
              <w:bottom w:val="single" w:sz="4" w:space="0" w:color="auto"/>
              <w:right w:val="single" w:sz="4" w:space="0" w:color="auto"/>
            </w:tcBorders>
          </w:tcPr>
          <w:p w14:paraId="13D5E8C1" w14:textId="77777777" w:rsidR="002B37B9" w:rsidRPr="009804D8" w:rsidRDefault="002B37B9" w:rsidP="00E44317">
            <w:pPr>
              <w:overflowPunct/>
              <w:textAlignment w:val="auto"/>
            </w:pPr>
            <w:r w:rsidRPr="009804D8">
              <w:t>DPH za od</w:t>
            </w:r>
            <w:r>
              <w:t>e</w:t>
            </w:r>
            <w:r w:rsidRPr="009804D8">
              <w:t>bra</w:t>
            </w:r>
            <w:r>
              <w:t>n</w:t>
            </w:r>
            <w:r w:rsidR="00A1288B">
              <w:t>á</w:t>
            </w:r>
            <w:r>
              <w:t xml:space="preserve"> jídla </w:t>
            </w:r>
            <w:r w:rsidRPr="009804D8">
              <w:t>(n</w:t>
            </w:r>
            <w:r>
              <w:t>e</w:t>
            </w:r>
            <w:r w:rsidRPr="009804D8">
              <w:t xml:space="preserve"> strav</w:t>
            </w:r>
            <w:r>
              <w:t>enky</w:t>
            </w:r>
            <w:r w:rsidRPr="009804D8">
              <w:t>)</w:t>
            </w:r>
          </w:p>
        </w:tc>
      </w:tr>
      <w:tr w:rsidR="002B37B9" w:rsidRPr="00D45864" w14:paraId="6F69AC90" w14:textId="77777777" w:rsidTr="00E44317">
        <w:tc>
          <w:tcPr>
            <w:tcW w:w="1873" w:type="dxa"/>
            <w:tcBorders>
              <w:top w:val="single" w:sz="4" w:space="0" w:color="auto"/>
              <w:left w:val="single" w:sz="4" w:space="0" w:color="auto"/>
              <w:bottom w:val="single" w:sz="4" w:space="0" w:color="auto"/>
              <w:right w:val="single" w:sz="4" w:space="0" w:color="auto"/>
            </w:tcBorders>
          </w:tcPr>
          <w:p w14:paraId="3F538F4D" w14:textId="77777777" w:rsidR="002B37B9" w:rsidRPr="00D45864" w:rsidRDefault="002B37B9" w:rsidP="00E44317">
            <w:pPr>
              <w:overflowPunct/>
              <w:textAlignment w:val="auto"/>
              <w:rPr>
                <w:noProof/>
              </w:rPr>
            </w:pPr>
            <w:r>
              <w:rPr>
                <w:noProof/>
              </w:rPr>
              <w:t>DPH importom</w:t>
            </w:r>
          </w:p>
        </w:tc>
        <w:tc>
          <w:tcPr>
            <w:tcW w:w="1873" w:type="dxa"/>
            <w:tcBorders>
              <w:top w:val="single" w:sz="4" w:space="0" w:color="auto"/>
              <w:left w:val="single" w:sz="4" w:space="0" w:color="auto"/>
              <w:bottom w:val="single" w:sz="4" w:space="0" w:color="auto"/>
              <w:right w:val="single" w:sz="4" w:space="0" w:color="auto"/>
            </w:tcBorders>
          </w:tcPr>
          <w:p w14:paraId="03AD5D69" w14:textId="77777777" w:rsidR="002B37B9" w:rsidRPr="009804D8" w:rsidRDefault="002B37B9" w:rsidP="00E44317">
            <w:pPr>
              <w:overflowPunct/>
              <w:textAlignment w:val="auto"/>
            </w:pPr>
            <w:r w:rsidRPr="009804D8">
              <w:t>DPH importem</w:t>
            </w:r>
          </w:p>
        </w:tc>
        <w:tc>
          <w:tcPr>
            <w:tcW w:w="5182" w:type="dxa"/>
            <w:tcBorders>
              <w:top w:val="single" w:sz="4" w:space="0" w:color="auto"/>
              <w:left w:val="single" w:sz="4" w:space="0" w:color="auto"/>
              <w:bottom w:val="single" w:sz="4" w:space="0" w:color="auto"/>
              <w:right w:val="single" w:sz="4" w:space="0" w:color="auto"/>
            </w:tcBorders>
          </w:tcPr>
          <w:p w14:paraId="2CE52FDB" w14:textId="77777777" w:rsidR="002B37B9" w:rsidRPr="009804D8" w:rsidRDefault="002B37B9" w:rsidP="00E44317">
            <w:pPr>
              <w:overflowPunct/>
              <w:textAlignment w:val="auto"/>
            </w:pPr>
            <w:r w:rsidRPr="009804D8">
              <w:t>DPH  z importního s</w:t>
            </w:r>
            <w:r>
              <w:t>ou</w:t>
            </w:r>
            <w:r w:rsidRPr="009804D8">
              <w:t>boru (konfigurac</w:t>
            </w:r>
            <w:r>
              <w:t>í se určí</w:t>
            </w:r>
            <w:r w:rsidRPr="009804D8">
              <w:t xml:space="preserve"> </w:t>
            </w:r>
            <w:r w:rsidR="00A1288B">
              <w:t>zda</w:t>
            </w:r>
            <w:r w:rsidRPr="009804D8">
              <w:t xml:space="preserve"> s</w:t>
            </w:r>
            <w:r>
              <w:t>e</w:t>
            </w:r>
            <w:r w:rsidRPr="009804D8">
              <w:t xml:space="preserve"> jedná o DPH na vstup</w:t>
            </w:r>
            <w:r>
              <w:t>u</w:t>
            </w:r>
            <w:r w:rsidRPr="009804D8">
              <w:t xml:space="preserve"> </w:t>
            </w:r>
            <w:r>
              <w:t xml:space="preserve">nebo </w:t>
            </w:r>
            <w:r w:rsidRPr="009804D8">
              <w:t>DPH z</w:t>
            </w:r>
            <w:r>
              <w:t>e</w:t>
            </w:r>
            <w:r w:rsidRPr="009804D8">
              <w:t xml:space="preserve"> </w:t>
            </w:r>
            <w:r>
              <w:t>s</w:t>
            </w:r>
            <w:r w:rsidRPr="009804D8">
              <w:t>rážky)</w:t>
            </w:r>
          </w:p>
        </w:tc>
      </w:tr>
      <w:tr w:rsidR="002B37B9" w:rsidRPr="00D45864" w14:paraId="077B9027" w14:textId="77777777" w:rsidTr="00E44317">
        <w:tc>
          <w:tcPr>
            <w:tcW w:w="1873" w:type="dxa"/>
            <w:tcBorders>
              <w:top w:val="single" w:sz="4" w:space="0" w:color="auto"/>
            </w:tcBorders>
          </w:tcPr>
          <w:p w14:paraId="440DFF82" w14:textId="77777777" w:rsidR="002B37B9" w:rsidRPr="00D45864" w:rsidRDefault="002B37B9" w:rsidP="00E44317">
            <w:pPr>
              <w:overflowPunct/>
              <w:textAlignment w:val="auto"/>
            </w:pPr>
          </w:p>
        </w:tc>
        <w:tc>
          <w:tcPr>
            <w:tcW w:w="1873" w:type="dxa"/>
            <w:tcBorders>
              <w:top w:val="single" w:sz="4" w:space="0" w:color="auto"/>
            </w:tcBorders>
          </w:tcPr>
          <w:p w14:paraId="680FE6FB" w14:textId="77777777" w:rsidR="002B37B9" w:rsidRPr="009804D8" w:rsidRDefault="002B37B9" w:rsidP="00E44317">
            <w:pPr>
              <w:overflowPunct/>
              <w:textAlignment w:val="auto"/>
            </w:pPr>
          </w:p>
        </w:tc>
        <w:tc>
          <w:tcPr>
            <w:tcW w:w="5182" w:type="dxa"/>
            <w:tcBorders>
              <w:top w:val="single" w:sz="4" w:space="0" w:color="auto"/>
            </w:tcBorders>
          </w:tcPr>
          <w:p w14:paraId="451D1355" w14:textId="77777777" w:rsidR="002B37B9" w:rsidRPr="009804D8" w:rsidRDefault="002B37B9" w:rsidP="00E44317">
            <w:pPr>
              <w:overflowPunct/>
              <w:textAlignment w:val="auto"/>
            </w:pPr>
          </w:p>
        </w:tc>
      </w:tr>
    </w:tbl>
    <w:p w14:paraId="2A55EDB4" w14:textId="77777777" w:rsidR="002B37B9" w:rsidRPr="00DD3358" w:rsidRDefault="002B37B9" w:rsidP="002B37B9">
      <w:pPr>
        <w:rPr>
          <w:noProof/>
        </w:rPr>
      </w:pPr>
    </w:p>
    <w:p w14:paraId="3D8CDB72" w14:textId="77777777" w:rsidR="00614DFF" w:rsidRDefault="00614DFF" w:rsidP="002B37B9">
      <w:pPr>
        <w:pStyle w:val="Nadpis2"/>
        <w:ind w:left="585" w:hanging="585"/>
        <w:rPr>
          <w:noProof/>
        </w:rPr>
      </w:pPr>
      <w:bookmarkStart w:id="382" w:name="Doch_strava_Rezimi_generovani_prispevku_"/>
      <w:bookmarkStart w:id="383" w:name="_Toc498408324"/>
      <w:bookmarkStart w:id="384" w:name="_Toc262054111"/>
      <w:bookmarkStart w:id="385" w:name="_Toc263335389"/>
      <w:bookmarkStart w:id="386" w:name="_Toc263422099"/>
      <w:bookmarkStart w:id="387" w:name="_Toc271548734"/>
      <w:bookmarkStart w:id="388" w:name="_Toc198144107"/>
      <w:r>
        <w:rPr>
          <w:noProof/>
        </w:rPr>
        <w:t>Režimy</w:t>
      </w:r>
      <w:bookmarkEnd w:id="382"/>
      <w:r>
        <w:rPr>
          <w:noProof/>
        </w:rPr>
        <w:t xml:space="preserve"> generovaní příspěvku a vyhodnocení</w:t>
      </w:r>
      <w:bookmarkEnd w:id="383"/>
      <w:bookmarkEnd w:id="388"/>
      <w:r>
        <w:rPr>
          <w:noProof/>
        </w:rPr>
        <w:t xml:space="preserve"> </w:t>
      </w:r>
    </w:p>
    <w:p w14:paraId="5FCB8213" w14:textId="77777777" w:rsidR="000767B4" w:rsidRDefault="000767B4" w:rsidP="00D574C3">
      <w:r>
        <w:t>Aplikace umožňuje generovaní nároku příspěvku na stravu, vyhodnocení čerpaní stravenek nebo odebraných jídel, generovaní objednávky na stravenky podle zvoleného typu.</w:t>
      </w:r>
    </w:p>
    <w:p w14:paraId="1D49EEB1" w14:textId="77777777" w:rsidR="009B1287" w:rsidRDefault="009B1287" w:rsidP="009B1287">
      <w:pPr>
        <w:jc w:val="both"/>
        <w:rPr>
          <w:rFonts w:cs="Arial"/>
          <w:bCs/>
        </w:rPr>
      </w:pPr>
    </w:p>
    <w:p w14:paraId="3856C355" w14:textId="77777777" w:rsidR="009B1287" w:rsidRPr="00DD3358" w:rsidRDefault="009B1287" w:rsidP="009B1287">
      <w:pPr>
        <w:jc w:val="both"/>
        <w:rPr>
          <w:rFonts w:cs="Arial"/>
          <w:bCs/>
        </w:rPr>
      </w:pPr>
      <w:r w:rsidRPr="00DD3358">
        <w:rPr>
          <w:rFonts w:cs="Arial"/>
          <w:bCs/>
        </w:rPr>
        <w:t>Vyhodnocení stravy se liší od zákazníka k zákazníkovi, konkrétní režim je jednoznačně definov</w:t>
      </w:r>
      <w:r>
        <w:rPr>
          <w:rFonts w:cs="Arial"/>
          <w:bCs/>
        </w:rPr>
        <w:t>á</w:t>
      </w:r>
      <w:r w:rsidRPr="00DD3358">
        <w:rPr>
          <w:rFonts w:cs="Arial"/>
          <w:bCs/>
        </w:rPr>
        <w:t>n aktuální konfigurací</w:t>
      </w:r>
      <w:r>
        <w:rPr>
          <w:rFonts w:cs="Arial"/>
          <w:bCs/>
        </w:rPr>
        <w:t xml:space="preserve"> na Adm21 (</w:t>
      </w:r>
      <w:r w:rsidRPr="00DD3358">
        <w:rPr>
          <w:rFonts w:cs="Arial"/>
        </w:rPr>
        <w:t>Typ vyhodnocení odběru stravy</w:t>
      </w:r>
      <w:r>
        <w:rPr>
          <w:rFonts w:cs="Arial"/>
          <w:bCs/>
        </w:rPr>
        <w:t>, obecně pro Organizaci/SJ) a Opv01 (</w:t>
      </w:r>
      <w:r w:rsidRPr="00DD3358">
        <w:rPr>
          <w:rFonts w:cs="Arial"/>
        </w:rPr>
        <w:t>Typ vyhodnocení odběru stravy</w:t>
      </w:r>
      <w:r>
        <w:rPr>
          <w:rFonts w:cs="Arial"/>
          <w:bCs/>
        </w:rPr>
        <w:t xml:space="preserve"> , Pro PV). </w:t>
      </w:r>
      <w:r w:rsidRPr="00DD3358">
        <w:rPr>
          <w:rFonts w:cs="Arial"/>
          <w:bCs/>
        </w:rPr>
        <w:t xml:space="preserve"> </w:t>
      </w:r>
    </w:p>
    <w:p w14:paraId="73907535" w14:textId="77777777" w:rsidR="009B1287" w:rsidRDefault="009B1287" w:rsidP="00D574C3"/>
    <w:p w14:paraId="07ED7096" w14:textId="77777777" w:rsidR="00CB1A02" w:rsidRDefault="00CB1A02" w:rsidP="00D574C3">
      <w:r>
        <w:t xml:space="preserve">Typ generovaní a vyhodnocení se stanový pro jednotlivé PV podle číselníku (JPC </w:t>
      </w:r>
      <w:r w:rsidRPr="00CB1A02">
        <w:rPr>
          <w:noProof/>
        </w:rPr>
        <w:t>pd_typ_strava</w:t>
      </w:r>
      <w:r>
        <w:t xml:space="preserve">): </w:t>
      </w:r>
    </w:p>
    <w:p w14:paraId="3B04E78F" w14:textId="77777777" w:rsidR="00614DFF" w:rsidRDefault="00614DFF" w:rsidP="00D574C3">
      <w:pPr>
        <w:tabs>
          <w:tab w:val="left" w:pos="2135"/>
        </w:tabs>
        <w:overflowPunct/>
        <w:autoSpaceDE/>
        <w:autoSpaceDN/>
        <w:adjustRightInd/>
        <w:ind w:left="55"/>
        <w:textAlignment w:val="auto"/>
      </w:pPr>
    </w:p>
    <w:p w14:paraId="46343436" w14:textId="77777777" w:rsidR="00FA6313" w:rsidRPr="009C6AE3" w:rsidRDefault="00FA6313" w:rsidP="00FA6313">
      <w:pPr>
        <w:ind w:left="708"/>
      </w:pPr>
      <w:r w:rsidRPr="009C6AE3">
        <w:t>0</w:t>
      </w:r>
      <w:r>
        <w:t xml:space="preserve"> </w:t>
      </w:r>
      <w:r w:rsidRPr="009C6AE3">
        <w:t>-</w:t>
      </w:r>
      <w:r>
        <w:t xml:space="preserve"> </w:t>
      </w:r>
      <w:r w:rsidRPr="009C6AE3">
        <w:t>Bez zpracování stravy</w:t>
      </w:r>
    </w:p>
    <w:p w14:paraId="5BC3DE99" w14:textId="77777777" w:rsidR="00FA6313" w:rsidRPr="00DF2CA7" w:rsidRDefault="00FA6313" w:rsidP="00FA6313">
      <w:pPr>
        <w:pStyle w:val="dokumentace-textpodntu"/>
        <w:tabs>
          <w:tab w:val="left" w:pos="1276"/>
        </w:tabs>
        <w:ind w:firstLine="454"/>
        <w:jc w:val="both"/>
      </w:pPr>
      <w:r w:rsidRPr="00DF2CA7">
        <w:tab/>
        <w:t>Výpočet nároku příspěvku z denní evidence se neprovádí</w:t>
      </w:r>
    </w:p>
    <w:p w14:paraId="043F6B67" w14:textId="36C5BB34" w:rsidR="00FA6313" w:rsidRPr="009C6AE3" w:rsidRDefault="00FA6313" w:rsidP="00FA6313">
      <w:pPr>
        <w:ind w:left="708"/>
      </w:pPr>
      <w:r w:rsidRPr="009C6AE3">
        <w:t>1</w:t>
      </w:r>
      <w:r>
        <w:t xml:space="preserve"> </w:t>
      </w:r>
      <w:r w:rsidR="000767B4">
        <w:t>–</w:t>
      </w:r>
      <w:r>
        <w:t xml:space="preserve"> </w:t>
      </w:r>
      <w:r w:rsidRPr="009C6AE3">
        <w:t>Std.</w:t>
      </w:r>
      <w:r w:rsidR="00765465">
        <w:t xml:space="preserve"> </w:t>
      </w:r>
      <w:r w:rsidRPr="009C6AE3">
        <w:t>zpracování stravy</w:t>
      </w:r>
    </w:p>
    <w:p w14:paraId="1007FD67" w14:textId="77777777" w:rsidR="00FA6313" w:rsidRPr="009C6AE3" w:rsidRDefault="00FA6313" w:rsidP="00FA6313">
      <w:pPr>
        <w:ind w:left="708"/>
      </w:pPr>
      <w:r w:rsidRPr="009C6AE3">
        <w:t>2</w:t>
      </w:r>
      <w:r>
        <w:t xml:space="preserve"> </w:t>
      </w:r>
      <w:r w:rsidRPr="009C6AE3">
        <w:t>-</w:t>
      </w:r>
      <w:r>
        <w:t xml:space="preserve"> </w:t>
      </w:r>
      <w:r w:rsidRPr="009C6AE3">
        <w:t>Zpracování bez omezení nároku</w:t>
      </w:r>
    </w:p>
    <w:p w14:paraId="1D9107A0" w14:textId="77777777" w:rsidR="00FA6313" w:rsidRPr="009C6AE3" w:rsidRDefault="00FA6313" w:rsidP="00FA6313">
      <w:pPr>
        <w:ind w:left="708"/>
      </w:pPr>
      <w:r w:rsidRPr="009C6AE3">
        <w:t>3</w:t>
      </w:r>
      <w:r>
        <w:t xml:space="preserve"> </w:t>
      </w:r>
      <w:r w:rsidRPr="009C6AE3">
        <w:t>-</w:t>
      </w:r>
      <w:r>
        <w:t xml:space="preserve"> </w:t>
      </w:r>
      <w:r w:rsidRPr="009C6AE3">
        <w:t>Denní odběr jídel s měsíčním nárokem</w:t>
      </w:r>
    </w:p>
    <w:p w14:paraId="5FDE493C" w14:textId="3CB90619" w:rsidR="00FA6313" w:rsidRDefault="00FA6313" w:rsidP="00FA6313">
      <w:pPr>
        <w:ind w:left="708"/>
      </w:pPr>
      <w:r w:rsidRPr="009C6AE3">
        <w:t>4</w:t>
      </w:r>
      <w:r>
        <w:t xml:space="preserve"> </w:t>
      </w:r>
      <w:r w:rsidRPr="009C6AE3">
        <w:t>-</w:t>
      </w:r>
      <w:r>
        <w:t xml:space="preserve"> </w:t>
      </w:r>
      <w:r w:rsidRPr="009C6AE3">
        <w:t>Denní odběr jídel s denním nárokem</w:t>
      </w:r>
    </w:p>
    <w:p w14:paraId="212BB7A3" w14:textId="198D5577" w:rsidR="00755668" w:rsidRPr="009C6AE3" w:rsidRDefault="00755668" w:rsidP="00D96C66">
      <w:pPr>
        <w:pStyle w:val="Zkladntext"/>
        <w:ind w:firstLine="708"/>
      </w:pPr>
      <w:r w:rsidRPr="00EB72BD">
        <w:t>5 - Denní odběr jídel s měsíčním nárokem pro stravu a stravenky</w:t>
      </w:r>
    </w:p>
    <w:p w14:paraId="6DAC60E8" w14:textId="77777777" w:rsidR="00FA6313" w:rsidRDefault="00FA6313" w:rsidP="00FA6313">
      <w:pPr>
        <w:ind w:left="708"/>
      </w:pPr>
      <w:r w:rsidRPr="009C6AE3">
        <w:t>10</w:t>
      </w:r>
      <w:r>
        <w:t xml:space="preserve"> </w:t>
      </w:r>
      <w:r w:rsidRPr="009C6AE3">
        <w:t>-</w:t>
      </w:r>
      <w:r>
        <w:t xml:space="preserve"> </w:t>
      </w:r>
      <w:r w:rsidRPr="009C6AE3">
        <w:t>Měsíční, strava počtem, cena ceníkem</w:t>
      </w:r>
    </w:p>
    <w:p w14:paraId="090E8385" w14:textId="77777777" w:rsidR="009B1287" w:rsidRPr="00DD3358" w:rsidRDefault="009B1287" w:rsidP="00D94785">
      <w:pPr>
        <w:ind w:left="1416"/>
      </w:pPr>
      <w:r w:rsidRPr="00DD3358">
        <w:t>Vyhodnocení stravy</w:t>
      </w:r>
      <w:r>
        <w:t>,</w:t>
      </w:r>
      <w:r w:rsidRPr="00DD3358">
        <w:t xml:space="preserve"> u kterého se nárok na běžný měsíc stanoví z Dcm01 dle aktuálního stavu položky "</w:t>
      </w:r>
      <w:r>
        <w:t>s</w:t>
      </w:r>
      <w:r w:rsidRPr="00DD3358">
        <w:t>měny" SLM s IA 950</w:t>
      </w:r>
      <w:r w:rsidRPr="00DD3358">
        <w:tab/>
      </w:r>
      <w:r w:rsidRPr="00DD3358">
        <w:tab/>
      </w:r>
      <w:r w:rsidRPr="00DD3358">
        <w:tab/>
      </w:r>
    </w:p>
    <w:p w14:paraId="0CD833B3" w14:textId="77777777" w:rsidR="00FA6313" w:rsidRDefault="00FA6313" w:rsidP="00FA6313">
      <w:pPr>
        <w:ind w:left="708"/>
      </w:pPr>
      <w:r w:rsidRPr="009C6AE3">
        <w:lastRenderedPageBreak/>
        <w:t>11</w:t>
      </w:r>
      <w:r>
        <w:t xml:space="preserve"> </w:t>
      </w:r>
      <w:r w:rsidRPr="009C6AE3">
        <w:t>-</w:t>
      </w:r>
      <w:r>
        <w:t xml:space="preserve"> </w:t>
      </w:r>
      <w:r w:rsidRPr="009C6AE3">
        <w:t>Nárok Dcs02, strava počtem, cena ceníkem</w:t>
      </w:r>
    </w:p>
    <w:p w14:paraId="5D441E36" w14:textId="77777777" w:rsidR="009B1287" w:rsidRPr="00DD3358" w:rsidRDefault="009B1287" w:rsidP="00D94785">
      <w:pPr>
        <w:ind w:left="1416"/>
        <w:rPr>
          <w:rFonts w:cs="Arial"/>
          <w:bCs/>
        </w:rPr>
      </w:pPr>
      <w:r w:rsidRPr="00DD3358">
        <w:t>Vyhodnocení stravy</w:t>
      </w:r>
      <w:r>
        <w:t>,</w:t>
      </w:r>
      <w:r w:rsidRPr="00DD3358">
        <w:t xml:space="preserve"> u kterého se nárok na běžný měsíc stanoví z Dcs02, Vstupy stravenky, zdroj = 3 (generované)</w:t>
      </w:r>
    </w:p>
    <w:p w14:paraId="1947E2B3" w14:textId="77777777" w:rsidR="00FA6313" w:rsidRPr="009C6AE3" w:rsidRDefault="00FA6313" w:rsidP="00FA6313">
      <w:pPr>
        <w:ind w:left="708"/>
      </w:pPr>
      <w:r w:rsidRPr="009C6AE3">
        <w:t>13</w:t>
      </w:r>
      <w:r>
        <w:t xml:space="preserve"> </w:t>
      </w:r>
      <w:r w:rsidRPr="009C6AE3">
        <w:t>-</w:t>
      </w:r>
      <w:r>
        <w:t xml:space="preserve"> </w:t>
      </w:r>
      <w:r w:rsidRPr="009C6AE3">
        <w:t>Nárok Dcm01, zálohové stravenky s přenosem salda</w:t>
      </w:r>
    </w:p>
    <w:p w14:paraId="75D0A1C6" w14:textId="77777777" w:rsidR="00FA6313" w:rsidRDefault="00FA6313" w:rsidP="00FA6313">
      <w:pPr>
        <w:ind w:left="708"/>
      </w:pPr>
      <w:r w:rsidRPr="009C6AE3">
        <w:t>14</w:t>
      </w:r>
      <w:r>
        <w:t xml:space="preserve"> </w:t>
      </w:r>
      <w:r w:rsidRPr="009C6AE3">
        <w:t>-</w:t>
      </w:r>
      <w:r>
        <w:t xml:space="preserve"> </w:t>
      </w:r>
      <w:r w:rsidRPr="009C6AE3">
        <w:t>Nárok poč.</w:t>
      </w:r>
      <w:r w:rsidR="00F77692">
        <w:t xml:space="preserve"> </w:t>
      </w:r>
      <w:r w:rsidRPr="009C6AE3">
        <w:t>směn, zálohový režim, nový nástup bez nároku</w:t>
      </w:r>
    </w:p>
    <w:p w14:paraId="5FDB2456" w14:textId="77777777" w:rsidR="00F77692" w:rsidRDefault="00FA6313" w:rsidP="00FA6313">
      <w:pPr>
        <w:ind w:left="708"/>
      </w:pPr>
      <w:r w:rsidRPr="00D36FDC">
        <w:t>15 - Nárok poč.</w:t>
      </w:r>
      <w:r>
        <w:t xml:space="preserve"> </w:t>
      </w:r>
      <w:r w:rsidRPr="00D36FDC">
        <w:t>směn z měsíce s rozdělením nároku, nový nástup dle zálohy</w:t>
      </w:r>
    </w:p>
    <w:p w14:paraId="750DD75F" w14:textId="77777777" w:rsidR="0018356D" w:rsidRDefault="00F77692" w:rsidP="00FA6313">
      <w:pPr>
        <w:ind w:left="708"/>
      </w:pPr>
      <w:r>
        <w:t xml:space="preserve">16 - </w:t>
      </w:r>
      <w:r w:rsidRPr="00640627">
        <w:t>Stanovení nároku příspěvku podle týdenního úvazku</w:t>
      </w:r>
    </w:p>
    <w:p w14:paraId="2F0C5970" w14:textId="77777777" w:rsidR="0018356D" w:rsidRDefault="0018356D" w:rsidP="00FA6313">
      <w:pPr>
        <w:ind w:left="708"/>
      </w:pPr>
      <w:r w:rsidRPr="006C5A91">
        <w:t>17 - Nárok měs</w:t>
      </w:r>
      <w:r>
        <w:t>í</w:t>
      </w:r>
      <w:r w:rsidRPr="006C5A91">
        <w:t>ční se zkráceným uzavřením</w:t>
      </w:r>
    </w:p>
    <w:p w14:paraId="07CFF655" w14:textId="61E52C8B" w:rsidR="00955F56" w:rsidRDefault="00955F56" w:rsidP="000C1AC2">
      <w:pPr>
        <w:ind w:left="1416"/>
      </w:pPr>
      <w:r w:rsidRPr="002F7F73">
        <w:t>Je určen pro společné zpracování příspěvku na stravu zaměstnanců vykazovaných v DOCH i DAV s možností režimu zkrácené uz</w:t>
      </w:r>
      <w:r>
        <w:t>á</w:t>
      </w:r>
      <w:r w:rsidRPr="002F7F73">
        <w:t>v</w:t>
      </w:r>
      <w:r>
        <w:t>ě</w:t>
      </w:r>
      <w:r w:rsidRPr="002F7F73">
        <w:t>rky a vysl</w:t>
      </w:r>
      <w:r>
        <w:t>á</w:t>
      </w:r>
      <w:r w:rsidRPr="002F7F73">
        <w:t>ní zaměstnanců.</w:t>
      </w:r>
    </w:p>
    <w:p w14:paraId="2FEAC563" w14:textId="5B05E839" w:rsidR="00D2396E" w:rsidRDefault="003B4C0F" w:rsidP="00913C9E">
      <w:pPr>
        <w:ind w:firstLine="708"/>
      </w:pPr>
      <w:r w:rsidRPr="003B4C0F">
        <w:t>18 - Std. zpracování stravy, sazba 1</w:t>
      </w:r>
    </w:p>
    <w:p w14:paraId="0E1FA0B4" w14:textId="4408951E" w:rsidR="003B4C0F" w:rsidRDefault="003B4C0F" w:rsidP="00913C9E">
      <w:pPr>
        <w:pStyle w:val="Zkladntext"/>
        <w:ind w:left="1416"/>
      </w:pPr>
      <w:r>
        <w:t>Vyhodnocení příspěvků se provede jako podle 1, ale při uložení do Dcm se kromě záznamu se SLM s IA 950 generuje další záznam, srážky za stravu se sazbou 1 pro SLM (SLM určené v Slm01, Kódy a další pro SLM s IA 950).</w:t>
      </w:r>
    </w:p>
    <w:p w14:paraId="19340A84" w14:textId="3B6AADFA" w:rsidR="003B4C0F" w:rsidRDefault="003B4C0F" w:rsidP="00913C9E">
      <w:pPr>
        <w:ind w:firstLine="708"/>
      </w:pPr>
      <w:r>
        <w:t>1</w:t>
      </w:r>
      <w:r w:rsidRPr="003B4C0F">
        <w:t>9 - Std. zpracování stravy, sazba 2</w:t>
      </w:r>
    </w:p>
    <w:p w14:paraId="7A4B1AEC" w14:textId="2855B08A" w:rsidR="00D2396E" w:rsidRPr="002F7F73" w:rsidRDefault="003B4C0F" w:rsidP="000C1AC2">
      <w:pPr>
        <w:ind w:left="1416"/>
      </w:pPr>
      <w:r>
        <w:t>Vyhodnocení příspěvků se provede jako podle 1, ale při uložení do Dcm se kromě záznamu se SLM s IA 950 generuje další záznam, srážky za stravu se sazbou 2 pro SLM (SLM určené v Slm01, Kódy a další pro SLM s IA 950).</w:t>
      </w:r>
    </w:p>
    <w:p w14:paraId="48901FE1" w14:textId="77777777" w:rsidR="00D2396E" w:rsidRDefault="00D2396E" w:rsidP="00913C9E">
      <w:pPr>
        <w:ind w:left="708"/>
      </w:pPr>
      <w:r w:rsidRPr="00F35683">
        <w:t>20 - Typ nároku 17, bez stravenek při ukončení PV</w:t>
      </w:r>
    </w:p>
    <w:p w14:paraId="415BB163" w14:textId="439F696F" w:rsidR="00C90ACD" w:rsidRDefault="00C90ACD" w:rsidP="00C90ACD">
      <w:pPr>
        <w:pStyle w:val="Zkladntext"/>
        <w:ind w:left="1416"/>
        <w:rPr>
          <w:color w:val="000000"/>
        </w:rPr>
      </w:pPr>
      <w:r w:rsidRPr="00E32069">
        <w:rPr>
          <w:color w:val="000000"/>
        </w:rPr>
        <w:t>Typ vyhodnocení stravy, který má stejné vyhodnocení jako režim 17, ale pro PV u kterého končí platnost v měsíci vyhodnocení (PV je ukončené), se nevygeneruje požadavek na stravenky.</w:t>
      </w:r>
      <w:r w:rsidRPr="00E32069">
        <w:rPr>
          <w:color w:val="000000"/>
        </w:rPr>
        <w:br/>
        <w:t>Vyhodnocení odebraných jídel v měsíci ukončení PV se nemění.</w:t>
      </w:r>
    </w:p>
    <w:p w14:paraId="5EE807F7" w14:textId="77777777" w:rsidR="00C03976" w:rsidRDefault="00930236" w:rsidP="003974B4">
      <w:pPr>
        <w:ind w:firstLine="708"/>
        <w:rPr>
          <w:rFonts w:cs="Arial"/>
        </w:rPr>
      </w:pPr>
      <w:r w:rsidRPr="00AE510A">
        <w:rPr>
          <w:rFonts w:cs="Arial"/>
        </w:rPr>
        <w:t>21 - Typ nároku 17, korekce z nároků příspěvků</w:t>
      </w:r>
    </w:p>
    <w:p w14:paraId="2D3FCDBC" w14:textId="06866FD7" w:rsidR="00C03976" w:rsidRPr="00AE510A" w:rsidRDefault="00C03976" w:rsidP="003974B4">
      <w:pPr>
        <w:ind w:left="1416"/>
        <w:rPr>
          <w:rFonts w:cs="Arial"/>
        </w:rPr>
      </w:pPr>
      <w:bookmarkStart w:id="389" w:name="_Hlk23759019"/>
      <w:r w:rsidRPr="00AE510A">
        <w:rPr>
          <w:rFonts w:cs="Arial"/>
        </w:rPr>
        <w:t>Režim 21 se zpracuje jako režim 17</w:t>
      </w:r>
      <w:r>
        <w:rPr>
          <w:rFonts w:cs="Arial"/>
        </w:rPr>
        <w:t>,</w:t>
      </w:r>
      <w:r w:rsidRPr="00AE510A">
        <w:rPr>
          <w:rFonts w:cs="Arial"/>
        </w:rPr>
        <w:t xml:space="preserve"> ale navíc zkopírujeme</w:t>
      </w:r>
      <w:r>
        <w:rPr>
          <w:rFonts w:cs="Arial"/>
        </w:rPr>
        <w:t xml:space="preserve"> </w:t>
      </w:r>
      <w:r w:rsidRPr="00AE510A">
        <w:rPr>
          <w:rFonts w:cs="Arial"/>
        </w:rPr>
        <w:t>vyhodnocený základní nárok příspěvku podle evidence docházky (z Dcm01, SLM s IA 950), na záložku Dcs02, Nárok na přísp. a pro stanovení konečného nároku stravenek (příspěvků) použijeme korekce (ručn</w:t>
      </w:r>
      <w:r>
        <w:rPr>
          <w:rFonts w:cs="Arial"/>
        </w:rPr>
        <w:t>ě</w:t>
      </w:r>
      <w:r w:rsidRPr="00AE510A">
        <w:rPr>
          <w:rFonts w:cs="Arial"/>
        </w:rPr>
        <w:t xml:space="preserve"> zadané nebo importované) ze záložky Dcs02, Nárok na přísp.</w:t>
      </w:r>
    </w:p>
    <w:bookmarkEnd w:id="389"/>
    <w:p w14:paraId="559C9E51" w14:textId="74725ED7" w:rsidR="00930236" w:rsidRDefault="00930236" w:rsidP="003974B4">
      <w:pPr>
        <w:pStyle w:val="Zkladntext"/>
        <w:ind w:firstLine="708"/>
        <w:rPr>
          <w:color w:val="000000"/>
        </w:rPr>
      </w:pPr>
    </w:p>
    <w:p w14:paraId="6E2EF29E" w14:textId="77777777" w:rsidR="00FA6313" w:rsidRPr="009C6AE3" w:rsidRDefault="00FA6313" w:rsidP="00FA6313">
      <w:pPr>
        <w:ind w:left="708"/>
      </w:pPr>
      <w:r w:rsidRPr="009C6AE3">
        <w:t>100</w:t>
      </w:r>
      <w:r>
        <w:t xml:space="preserve"> </w:t>
      </w:r>
      <w:r w:rsidRPr="009C6AE3">
        <w:t>-</w:t>
      </w:r>
      <w:r>
        <w:t xml:space="preserve"> </w:t>
      </w:r>
      <w:r w:rsidRPr="009C6AE3">
        <w:t>Bez kalkulace nároku z evidence denní docházky</w:t>
      </w:r>
    </w:p>
    <w:p w14:paraId="1A1E85FF" w14:textId="77777777" w:rsidR="00FA6313" w:rsidRDefault="00FA6313" w:rsidP="00FA6313">
      <w:pPr>
        <w:pStyle w:val="dokumentace-textpodntu"/>
        <w:tabs>
          <w:tab w:val="left" w:pos="1276"/>
        </w:tabs>
        <w:ind w:firstLine="454"/>
        <w:jc w:val="both"/>
      </w:pPr>
      <w:r w:rsidRPr="00DF2CA7">
        <w:tab/>
        <w:t>Výpočet nároku příspěvku z denní evidence se neprovádí</w:t>
      </w:r>
    </w:p>
    <w:p w14:paraId="5109127B" w14:textId="77777777" w:rsidR="00FA6313" w:rsidRDefault="00FA6313" w:rsidP="00FA6313">
      <w:pPr>
        <w:pStyle w:val="dokumentace-textpodntu"/>
        <w:ind w:firstLine="311"/>
        <w:jc w:val="both"/>
      </w:pPr>
      <w:r>
        <w:t>1</w:t>
      </w:r>
      <w:r w:rsidRPr="002D54B3">
        <w:t>01 - Měsíční, strava počtem, nepřiznaná dotace samostatně</w:t>
      </w:r>
    </w:p>
    <w:p w14:paraId="6416E1F5" w14:textId="77777777" w:rsidR="009B1287" w:rsidRDefault="00780F40" w:rsidP="009B1287">
      <w:r>
        <w:tab/>
      </w:r>
      <w:r>
        <w:tab/>
      </w:r>
      <w:r w:rsidR="009B1287">
        <w:t xml:space="preserve">Typ nároku 101 je modifikací typu nároku 10. </w:t>
      </w:r>
    </w:p>
    <w:p w14:paraId="5CE755B5" w14:textId="77777777" w:rsidR="00FA6313" w:rsidRDefault="00FA6313" w:rsidP="00FA6313">
      <w:pPr>
        <w:pStyle w:val="dokumentace-textpodntu"/>
        <w:ind w:left="1416" w:firstLine="28"/>
        <w:jc w:val="both"/>
      </w:pPr>
      <w:r>
        <w:t>Režim je určen pro vyhodnocení kombinovaného odběru stravenek a jídel, přičemž pro přiznání příspěvků se nejdříve vyhodnotí stravenky a až následně odebraná jídla (např. Panasonic, pro zaměstnance s generováním stravenek).</w:t>
      </w:r>
    </w:p>
    <w:p w14:paraId="12F291FE" w14:textId="77777777" w:rsidR="003814F1" w:rsidRDefault="003814F1" w:rsidP="000C1AC2">
      <w:pPr>
        <w:pStyle w:val="dokumentace-textpodntu"/>
        <w:ind w:firstLine="311"/>
        <w:jc w:val="both"/>
      </w:pPr>
      <w:r>
        <w:t xml:space="preserve">111 - </w:t>
      </w:r>
      <w:r w:rsidRPr="00F105E5">
        <w:t>Nárok Dcs02 z období pouze z kalendáře, vyhodnocení násl.</w:t>
      </w:r>
      <w:r>
        <w:t xml:space="preserve"> </w:t>
      </w:r>
      <w:r w:rsidRPr="00F105E5">
        <w:t>měsíc</w:t>
      </w:r>
      <w:r>
        <w:t>.</w:t>
      </w:r>
    </w:p>
    <w:p w14:paraId="7D1B640E" w14:textId="24974BA5" w:rsidR="000101E7" w:rsidRDefault="003814F1" w:rsidP="000C1AC2">
      <w:pPr>
        <w:ind w:left="1416"/>
      </w:pPr>
      <w:r>
        <w:t>Nárok příspěvku pro objednávku je generován v Dcs02. Nárok na příspěvek je určen pouze počtem plánovaných směn v kalendáři. Vyhodnocení se provádí standardním způsobem.</w:t>
      </w:r>
    </w:p>
    <w:p w14:paraId="62F3C015" w14:textId="77777777" w:rsidR="000101E7" w:rsidRDefault="000101E7" w:rsidP="000101E7">
      <w:pPr>
        <w:ind w:left="708"/>
        <w:rPr>
          <w:rFonts w:cs="Arial"/>
        </w:rPr>
      </w:pPr>
      <w:r w:rsidRPr="00EF24B3">
        <w:rPr>
          <w:rFonts w:cs="Arial"/>
        </w:rPr>
        <w:t>170 - Nárok měsíční se zkráceným uzavřením, výstup srážka</w:t>
      </w:r>
    </w:p>
    <w:p w14:paraId="3C1CDF03" w14:textId="77777777" w:rsidR="000101E7" w:rsidRDefault="000101E7" w:rsidP="000101E7">
      <w:pPr>
        <w:ind w:left="1416"/>
        <w:rPr>
          <w:rFonts w:cs="Arial"/>
        </w:rPr>
      </w:pPr>
      <w:r>
        <w:rPr>
          <w:rFonts w:cs="Arial"/>
        </w:rPr>
        <w:t xml:space="preserve">Zpracování je stejné jako pro režim 17, ale s povinným výstupem na SLM typu stravenka/stravovací karta (IA 4306) a při výstupu/vyřazení - automatická změna na režim 171, podrobný popis viz v dokumentaci </w:t>
      </w:r>
    </w:p>
    <w:p w14:paraId="3AA459D2" w14:textId="77777777" w:rsidR="000101E7" w:rsidRDefault="000101E7" w:rsidP="000101E7">
      <w:pPr>
        <w:ind w:firstLine="708"/>
        <w:rPr>
          <w:rFonts w:cs="Arial"/>
        </w:rPr>
      </w:pPr>
      <w:r w:rsidRPr="00EF24B3">
        <w:rPr>
          <w:rFonts w:cs="Arial"/>
        </w:rPr>
        <w:t>171 - Nárok měsíční se zkráceným uzavřením, výstup paušál</w:t>
      </w:r>
    </w:p>
    <w:p w14:paraId="00D6C01F" w14:textId="3FD7F52E" w:rsidR="000101E7" w:rsidRDefault="000101E7" w:rsidP="000C1AC2">
      <w:pPr>
        <w:ind w:left="1416"/>
        <w:rPr>
          <w:rFonts w:cs="Arial"/>
        </w:rPr>
      </w:pPr>
      <w:r>
        <w:rPr>
          <w:rFonts w:cs="Arial"/>
        </w:rPr>
        <w:t xml:space="preserve">Zpracovaní je stejné jako pro režim 17, ale s povinným výstupem na SLM typu stravovací paušál (IA 2405), podrobný popis viz v dokumentaci. </w:t>
      </w:r>
    </w:p>
    <w:p w14:paraId="1CC3D4CC" w14:textId="77777777" w:rsidR="004146D0" w:rsidRDefault="004146D0" w:rsidP="00A50F7E">
      <w:pPr>
        <w:pStyle w:val="Zkladntext"/>
        <w:ind w:left="708"/>
      </w:pPr>
      <w:r w:rsidRPr="003856C9">
        <w:t>172 - Nárok měsíční se zkráceným uzavřením + dopřední záloha</w:t>
      </w:r>
    </w:p>
    <w:p w14:paraId="1FC75966" w14:textId="77777777" w:rsidR="004146D0" w:rsidRDefault="004146D0" w:rsidP="00A50F7E">
      <w:pPr>
        <w:pStyle w:val="Zkladntext"/>
        <w:ind w:left="1416"/>
      </w:pPr>
      <w:r>
        <w:t>Vyhodnocení jako režim 17, ale s poskytnutím zálohy na příspěvek.</w:t>
      </w:r>
    </w:p>
    <w:p w14:paraId="3DBD55E0" w14:textId="77777777" w:rsidR="004146D0" w:rsidRDefault="004146D0" w:rsidP="00A50F7E">
      <w:pPr>
        <w:pStyle w:val="Zkladntext"/>
        <w:ind w:left="1416"/>
      </w:pPr>
      <w:r>
        <w:t>Dopředný režim s poskytnutím zálohy na začátku měsíce a vyhodnocením v období uzavírání docházky</w:t>
      </w:r>
    </w:p>
    <w:p w14:paraId="23945894" w14:textId="77777777" w:rsidR="004146D0" w:rsidRDefault="004146D0" w:rsidP="00A50F7E">
      <w:pPr>
        <w:pStyle w:val="Zkladntext"/>
        <w:ind w:left="708"/>
      </w:pPr>
      <w:r w:rsidRPr="003856C9">
        <w:t>173 - Nárok měsíční s ručním vstupem + dopřední záloha</w:t>
      </w:r>
    </w:p>
    <w:p w14:paraId="74631B52" w14:textId="3545EDA8" w:rsidR="004146D0" w:rsidRDefault="004146D0" w:rsidP="00A50F7E">
      <w:pPr>
        <w:pStyle w:val="Zkladntext"/>
        <w:ind w:left="1416"/>
      </w:pPr>
      <w:r>
        <w:t>Dopředný režim s poskytnutím zálohy na začátku měsíce a vyhodnocením v období uzavírání docházky. Skutečný nárok se nepočítá, ale musí být zadán uživatelem do Dcm01 nebo Dav01, Vstupy.</w:t>
      </w:r>
    </w:p>
    <w:p w14:paraId="4DF9D013" w14:textId="77777777" w:rsidR="00DB26E6" w:rsidRPr="0083394C" w:rsidRDefault="00DB26E6" w:rsidP="00DB26E6">
      <w:pPr>
        <w:pStyle w:val="Zkladntext"/>
        <w:ind w:firstLine="708"/>
      </w:pPr>
      <w:r w:rsidRPr="0083394C">
        <w:t xml:space="preserve">174 </w:t>
      </w:r>
      <w:r>
        <w:t>-</w:t>
      </w:r>
      <w:r w:rsidRPr="0083394C">
        <w:t xml:space="preserve"> Manuálně zadaný příspěvek bez kontroly na nárok</w:t>
      </w:r>
    </w:p>
    <w:p w14:paraId="56BB12FB" w14:textId="6099CC4B" w:rsidR="00DB26E6" w:rsidRDefault="00DB26E6" w:rsidP="00A50F7E">
      <w:pPr>
        <w:pStyle w:val="Zkladntext"/>
        <w:ind w:left="1416"/>
      </w:pPr>
      <w:r>
        <w:t>Určený pouze pro DAV, zpětně zadaný nárok do Dav01, Vstupy (SKA)</w:t>
      </w:r>
    </w:p>
    <w:p w14:paraId="2F6B1727" w14:textId="77777777" w:rsidR="00FA6313" w:rsidRPr="009C6AE3" w:rsidRDefault="00FA6313" w:rsidP="00FA6313">
      <w:pPr>
        <w:ind w:left="708"/>
      </w:pPr>
      <w:r w:rsidRPr="009C6AE3">
        <w:t>200</w:t>
      </w:r>
      <w:r>
        <w:t xml:space="preserve"> </w:t>
      </w:r>
      <w:r w:rsidRPr="009C6AE3">
        <w:t>-</w:t>
      </w:r>
      <w:r>
        <w:t xml:space="preserve"> </w:t>
      </w:r>
      <w:r w:rsidRPr="009C6AE3">
        <w:t>Nárok podle průměrných směn z evidence denní docházky</w:t>
      </w:r>
    </w:p>
    <w:p w14:paraId="3A63F28F" w14:textId="77777777" w:rsidR="00FA6313" w:rsidRPr="00DF2CA7" w:rsidRDefault="00FA6313" w:rsidP="00FA6313">
      <w:pPr>
        <w:pStyle w:val="dokumentace-textpodntu"/>
        <w:ind w:left="1276"/>
        <w:jc w:val="both"/>
      </w:pPr>
      <w:r w:rsidRPr="00DF2CA7">
        <w:lastRenderedPageBreak/>
        <w:t xml:space="preserve">Nárok příspěvku </w:t>
      </w:r>
      <w:r>
        <w:t xml:space="preserve">na stravu </w:t>
      </w:r>
      <w:r w:rsidRPr="00DF2CA7">
        <w:t>je určen z průměrných 8 hodinových směn ze započitatelných hodin z denní evidence docházky.</w:t>
      </w:r>
    </w:p>
    <w:p w14:paraId="275D250D" w14:textId="77777777" w:rsidR="00FA6313" w:rsidRPr="00DF2CA7" w:rsidRDefault="00FA6313" w:rsidP="00FA6313">
      <w:pPr>
        <w:pStyle w:val="dokumentace-textpodntu"/>
        <w:ind w:left="1276"/>
        <w:jc w:val="both"/>
      </w:pPr>
      <w:r w:rsidRPr="00DF2CA7">
        <w:t>Počet nároku se zobrazí sumárně v sloupci „Dcd01, Rekapitulace dni, Nárok na stravu doplňkový“ v poslední den měsíce pokud je menši jako 10, jinak je rozložen do předešlých dnů.</w:t>
      </w:r>
    </w:p>
    <w:p w14:paraId="68B6750F" w14:textId="77777777" w:rsidR="007A3CF2" w:rsidRDefault="007A3CF2" w:rsidP="00D94785">
      <w:pPr>
        <w:ind w:left="708"/>
      </w:pPr>
      <w:bookmarkStart w:id="390" w:name="_Hlk80707140"/>
      <w:r w:rsidRPr="00FC1D61">
        <w:t>300 - Nárok z kalendáře, krácení z Vyp01, Vstupy aktuální období</w:t>
      </w:r>
    </w:p>
    <w:p w14:paraId="3AB5C213" w14:textId="77777777" w:rsidR="007A3CF2" w:rsidRDefault="007A3CF2" w:rsidP="00D94785">
      <w:pPr>
        <w:ind w:left="1416"/>
      </w:pPr>
      <w:r>
        <w:t>Základní nárok je spočten z kalendáře aktuálního období a krácení základního nároku je spočteno z odchylek zadaných na Vyp01, Vstupy.</w:t>
      </w:r>
    </w:p>
    <w:bookmarkEnd w:id="390"/>
    <w:p w14:paraId="69E335E1" w14:textId="3083CA8E" w:rsidR="007A3CF2" w:rsidRDefault="007A3CF2" w:rsidP="00D94785">
      <w:pPr>
        <w:ind w:left="708"/>
      </w:pPr>
      <w:r w:rsidRPr="00FC1D61">
        <w:t>301 - Nárok z kalendáře násl.</w:t>
      </w:r>
      <w:r>
        <w:t xml:space="preserve"> </w:t>
      </w:r>
      <w:r w:rsidRPr="00FC1D61">
        <w:t>období, krácení z Vyp01, Vstupy aktuální období</w:t>
      </w:r>
    </w:p>
    <w:p w14:paraId="4C96F6EB" w14:textId="77777777" w:rsidR="00EE09D4" w:rsidRDefault="007A3CF2" w:rsidP="000A3A19">
      <w:pPr>
        <w:ind w:left="1416"/>
      </w:pPr>
      <w:r>
        <w:t xml:space="preserve">Základní nárok je spočten z kalendáře následujícího období a krácení základního nároku je spočteno z odchylek zadaných na Vyp01, Vstupy. </w:t>
      </w:r>
    </w:p>
    <w:p w14:paraId="568B6AB7" w14:textId="4AFE74D0" w:rsidR="00EE09D4" w:rsidRPr="00554FCC" w:rsidRDefault="00EE09D4" w:rsidP="000A3A19">
      <w:pPr>
        <w:pStyle w:val="dokumentace-textpodntu"/>
        <w:ind w:left="708" w:firstLine="28"/>
      </w:pPr>
      <w:r w:rsidRPr="00554FCC">
        <w:t>302 – stejný, jako 300, ale s omezením podle struktury č. 5</w:t>
      </w:r>
    </w:p>
    <w:p w14:paraId="6932EAD5" w14:textId="432A9A56" w:rsidR="007A3CF2" w:rsidRDefault="00EE09D4" w:rsidP="00D94785">
      <w:pPr>
        <w:ind w:left="1416"/>
      </w:pPr>
      <w:r>
        <w:t>Základní nárok je spočten z kalendáře aktuálního období a krácení základního nároku je spočteno z odchylek zadaných na Vyp01, Vstupy,</w:t>
      </w:r>
      <w:r w:rsidRPr="00EE09D4">
        <w:t xml:space="preserve"> </w:t>
      </w:r>
      <w:r>
        <w:t>ale zpracuje pouze PV, která</w:t>
      </w:r>
      <w:r w:rsidRPr="00554FCC">
        <w:t xml:space="preserve"> mají aktuálně přiřazen prvek struktury č. 5 (Kategorie) s hodnotou 1 nebo 2.</w:t>
      </w:r>
    </w:p>
    <w:p w14:paraId="7E3590F3" w14:textId="38E08884" w:rsidR="004A569D" w:rsidRDefault="004A569D" w:rsidP="007107DE">
      <w:pPr>
        <w:pStyle w:val="dokumentace-textpodntu"/>
        <w:ind w:firstLine="283"/>
      </w:pPr>
      <w:r w:rsidRPr="00DB3752">
        <w:t>303 - Nárok z mezd, vstupy z aktuálního období (ŘLP)</w:t>
      </w:r>
    </w:p>
    <w:p w14:paraId="6806B322" w14:textId="0727A4F9" w:rsidR="004A569D" w:rsidRDefault="004A569D" w:rsidP="00D926FB">
      <w:pPr>
        <w:ind w:left="1416"/>
      </w:pPr>
      <w:r>
        <w:t xml:space="preserve">Základní nárok je čerpán ze mzdových vstupů a vyhodnocení se provádí při postupném zpracování odběru stravy ve třech různých jídelnách a odběru stravenek. </w:t>
      </w:r>
    </w:p>
    <w:p w14:paraId="79637627" w14:textId="5896C15A" w:rsidR="00DB2B19" w:rsidRDefault="00DB2B19" w:rsidP="007107DE">
      <w:pPr>
        <w:pStyle w:val="dokumentace-textpodntu"/>
        <w:ind w:firstLine="283"/>
      </w:pPr>
      <w:r w:rsidRPr="00DB3752">
        <w:t>30</w:t>
      </w:r>
      <w:r>
        <w:t>4</w:t>
      </w:r>
      <w:r w:rsidRPr="00DB3752">
        <w:t xml:space="preserve"> - Nárok z mezd, vstupy z aktuálního období (ŘLP</w:t>
      </w:r>
      <w:r>
        <w:t xml:space="preserve"> 2021</w:t>
      </w:r>
      <w:r w:rsidRPr="00DB3752">
        <w:t>)</w:t>
      </w:r>
    </w:p>
    <w:p w14:paraId="77B89FE4" w14:textId="190D43AC" w:rsidR="00DB2B19" w:rsidRDefault="00DB2B19" w:rsidP="00DB2B19">
      <w:pPr>
        <w:ind w:left="1416"/>
      </w:pPr>
      <w:r>
        <w:t xml:space="preserve">Základní nárok je čerpán ze mzdových vstupů a vyhodnocení se provádí při postupném zpracování odběru stravy ve třech různých jídelnách a odběru stravenek. </w:t>
      </w:r>
    </w:p>
    <w:p w14:paraId="594A632B" w14:textId="77777777" w:rsidR="00185551" w:rsidRDefault="00185551" w:rsidP="007107DE">
      <w:pPr>
        <w:ind w:left="708"/>
        <w:rPr>
          <w:rFonts w:cs="Arial"/>
        </w:rPr>
      </w:pPr>
      <w:r w:rsidRPr="00E56793">
        <w:rPr>
          <w:rFonts w:cs="Arial"/>
        </w:rPr>
        <w:t>360 - Nárok z kalendáře, krácení z Vyp01, vstupy z akt. období, srážka</w:t>
      </w:r>
    </w:p>
    <w:p w14:paraId="15CB55F2" w14:textId="77777777" w:rsidR="00185551" w:rsidRDefault="00185551" w:rsidP="007107DE">
      <w:pPr>
        <w:ind w:left="1416"/>
      </w:pPr>
      <w:r>
        <w:t>Vyhodnocení jako 300. Generuje vždy SLM typu srážka a v období výstupu/vyřazení se mění na režim 361.</w:t>
      </w:r>
    </w:p>
    <w:p w14:paraId="34ACD8EA" w14:textId="77777777" w:rsidR="00185551" w:rsidRDefault="00185551" w:rsidP="007107DE">
      <w:pPr>
        <w:ind w:left="708"/>
        <w:rPr>
          <w:rFonts w:cs="Arial"/>
        </w:rPr>
      </w:pPr>
      <w:r w:rsidRPr="00E56793">
        <w:rPr>
          <w:rFonts w:cs="Arial"/>
        </w:rPr>
        <w:t>361 - Nárok z kalendáře, krácení z Vyp01, vstupy z akt. období, příspěvek</w:t>
      </w:r>
    </w:p>
    <w:p w14:paraId="660A6518" w14:textId="77777777" w:rsidR="00185551" w:rsidRDefault="00185551" w:rsidP="007107DE">
      <w:pPr>
        <w:ind w:left="1416"/>
      </w:pPr>
      <w:r>
        <w:t xml:space="preserve">Vyhodnocení jako 300. Generuje vždy SLM typu paušální příspěvek. </w:t>
      </w:r>
    </w:p>
    <w:p w14:paraId="2CE9E651" w14:textId="77777777" w:rsidR="00EF4011" w:rsidRDefault="00EF4011" w:rsidP="00DB2B19">
      <w:pPr>
        <w:ind w:left="1416"/>
      </w:pPr>
    </w:p>
    <w:p w14:paraId="3996D0AA" w14:textId="77777777" w:rsidR="004A569D" w:rsidRPr="00961566" w:rsidRDefault="004A569D" w:rsidP="00D94785">
      <w:pPr>
        <w:ind w:left="1416"/>
      </w:pPr>
    </w:p>
    <w:p w14:paraId="6167CB7D" w14:textId="77777777" w:rsidR="00614DFF" w:rsidRDefault="004660CE" w:rsidP="000C1AC2">
      <w:pPr>
        <w:pStyle w:val="Nadpis2"/>
      </w:pPr>
      <w:bookmarkStart w:id="391" w:name="_Toc498408325"/>
      <w:bookmarkStart w:id="392" w:name="_Toc198144108"/>
      <w:r>
        <w:t>Metodické celky</w:t>
      </w:r>
      <w:bookmarkEnd w:id="391"/>
      <w:bookmarkEnd w:id="392"/>
    </w:p>
    <w:p w14:paraId="65F659A4" w14:textId="77777777" w:rsidR="0089086F" w:rsidRDefault="0089086F" w:rsidP="000C1AC2">
      <w:pPr>
        <w:pStyle w:val="Nadpis3"/>
      </w:pPr>
      <w:bookmarkStart w:id="393" w:name="_Toc498408326"/>
      <w:bookmarkStart w:id="394" w:name="_Toc198144109"/>
      <w:r>
        <w:t>Rozsah použití formulářů podle režimu PV</w:t>
      </w:r>
      <w:bookmarkEnd w:id="393"/>
      <w:bookmarkEnd w:id="394"/>
    </w:p>
    <w:p w14:paraId="36D9E39C" w14:textId="77777777" w:rsidR="0089086F" w:rsidRDefault="0089086F" w:rsidP="000C1AC2">
      <w:r w:rsidRPr="002F7F73">
        <w:t>Z důvodu zabezpečení současného zpracov</w:t>
      </w:r>
      <w:r>
        <w:t>á</w:t>
      </w:r>
      <w:r w:rsidRPr="002F7F73">
        <w:t>ní stravy na formulářích Dcs pro zaměstnance v režimu DOC</w:t>
      </w:r>
      <w:r>
        <w:t>H</w:t>
      </w:r>
      <w:r w:rsidRPr="002F7F73">
        <w:t xml:space="preserve"> i DAV, </w:t>
      </w:r>
      <w:r>
        <w:t xml:space="preserve"> jsou pro oblast stravy použitelné všechny režimy PV podle položky Opv01, PV je dostupné v docházce (pro formuláře Dcs je použít navigační seznam</w:t>
      </w:r>
      <w:r w:rsidR="004D57D7">
        <w:t xml:space="preserve"> typu</w:t>
      </w:r>
      <w:r>
        <w:t xml:space="preserve"> Pv).</w:t>
      </w:r>
    </w:p>
    <w:p w14:paraId="5FFDBB40" w14:textId="77777777" w:rsidR="0089086F" w:rsidRPr="002F7F73" w:rsidRDefault="0089086F" w:rsidP="000C1AC2">
      <w:r w:rsidRPr="002F7F73">
        <w:t xml:space="preserve"> </w:t>
      </w:r>
    </w:p>
    <w:p w14:paraId="24056F74" w14:textId="77777777" w:rsidR="0089086F" w:rsidRDefault="0089086F" w:rsidP="000C1AC2">
      <w:r w:rsidRPr="002F7F73">
        <w:t xml:space="preserve">Všechny funkce </w:t>
      </w:r>
      <w:r>
        <w:t xml:space="preserve">v oblasti strava, </w:t>
      </w:r>
      <w:r w:rsidRPr="002F7F73">
        <w:t>standardně akceptují (zpracovávají) PV platn</w:t>
      </w:r>
      <w:r>
        <w:t>á</w:t>
      </w:r>
      <w:r w:rsidRPr="002F7F73">
        <w:t xml:space="preserve"> pro docházku, ale pokud je na Adm21/Adm22 nastaven Typ vyhodnocení odběru stravy = 17, zpracují se také PV s</w:t>
      </w:r>
      <w:r>
        <w:t xml:space="preserve"> nastavením na </w:t>
      </w:r>
      <w:r w:rsidRPr="002F7F73">
        <w:t> Opv01, PV je dostupné v docházce = 0, kte</w:t>
      </w:r>
      <w:r>
        <w:t xml:space="preserve">ří </w:t>
      </w:r>
      <w:r w:rsidRPr="002F7F73">
        <w:t xml:space="preserve"> mají platné PV alespoň jeden den v měsíci a mají nastaveno </w:t>
      </w:r>
      <w:r>
        <w:t xml:space="preserve">na </w:t>
      </w:r>
      <w:r w:rsidRPr="002F7F73">
        <w:t>Opv01, Status vztahu osoba - organizace = 1 (PV počítané).</w:t>
      </w:r>
    </w:p>
    <w:p w14:paraId="7F916983" w14:textId="77777777" w:rsidR="00B9256C" w:rsidRDefault="00B9256C" w:rsidP="00441FB6"/>
    <w:p w14:paraId="0889C586" w14:textId="77777777" w:rsidR="00441FB6" w:rsidRPr="00180427" w:rsidRDefault="00441FB6" w:rsidP="00E12246">
      <w:r w:rsidRPr="00180427">
        <w:t>Při spuštění funkce z každého tlačítka Dcs02/Dcs03 se provede kontrola na dostupnost  PV pro DOCH, s následujícím postupem:</w:t>
      </w:r>
    </w:p>
    <w:p w14:paraId="286B4DC5" w14:textId="77777777" w:rsidR="00441FB6" w:rsidRDefault="00441FB6" w:rsidP="00E12246">
      <w:r w:rsidRPr="008746EA">
        <w:rPr>
          <w:b/>
        </w:rPr>
        <w:t>- dostupnost v DOCH  = 0</w:t>
      </w:r>
      <w:r w:rsidRPr="00180427">
        <w:t xml:space="preserve"> </w:t>
      </w:r>
      <w:r w:rsidRPr="00180427">
        <w:br/>
        <w:t xml:space="preserve">pokud je režim stravy 3xx </w:t>
      </w:r>
      <w:r>
        <w:t xml:space="preserve">- </w:t>
      </w:r>
      <w:r w:rsidRPr="00180427">
        <w:t xml:space="preserve">PV se korektně zpracuje </w:t>
      </w:r>
      <w:r w:rsidRPr="00180427">
        <w:br/>
        <w:t>pokud je režim stravy &lt;&gt; 3xx</w:t>
      </w:r>
      <w:r>
        <w:t xml:space="preserve"> </w:t>
      </w:r>
      <w:r w:rsidRPr="00180427">
        <w:t xml:space="preserve"> </w:t>
      </w:r>
    </w:p>
    <w:p w14:paraId="379338DD" w14:textId="77777777" w:rsidR="00441FB6" w:rsidRPr="00180427" w:rsidRDefault="00441FB6" w:rsidP="00E12246">
      <w:r>
        <w:t xml:space="preserve">- </w:t>
      </w:r>
      <w:r w:rsidRPr="00180427">
        <w:t>akce pro jednoho zaměstnance – do protokolu se zapíše hlášení "Neplatný pro DOCH" a akce se ukončí</w:t>
      </w:r>
    </w:p>
    <w:p w14:paraId="25F935E7" w14:textId="77777777" w:rsidR="00441FB6" w:rsidRPr="00180427" w:rsidRDefault="00441FB6" w:rsidP="00E12246">
      <w:r>
        <w:t xml:space="preserve">- </w:t>
      </w:r>
      <w:r w:rsidRPr="00180427">
        <w:t xml:space="preserve"> hromadné zpracování  - PV se ne</w:t>
      </w:r>
      <w:r>
        <w:t>z</w:t>
      </w:r>
      <w:r w:rsidRPr="00180427">
        <w:t>pracuje (bez hlášení), pokračuje se v</w:t>
      </w:r>
      <w:r>
        <w:t>e</w:t>
      </w:r>
      <w:r w:rsidRPr="00180427">
        <w:t> zpracov</w:t>
      </w:r>
      <w:r>
        <w:t>á</w:t>
      </w:r>
      <w:r w:rsidRPr="00180427">
        <w:t>ní následujícího PV</w:t>
      </w:r>
    </w:p>
    <w:p w14:paraId="64959A8F" w14:textId="77777777" w:rsidR="00441FB6" w:rsidRPr="00180427" w:rsidRDefault="00441FB6" w:rsidP="00E12246">
      <w:r w:rsidRPr="00180427">
        <w:br/>
      </w:r>
      <w:r w:rsidRPr="008746EA">
        <w:rPr>
          <w:b/>
        </w:rPr>
        <w:t>- dostupnost v DOCH = 1</w:t>
      </w:r>
      <w:r w:rsidRPr="008746EA">
        <w:rPr>
          <w:b/>
        </w:rPr>
        <w:br/>
      </w:r>
      <w:r w:rsidRPr="00180427">
        <w:t xml:space="preserve">pokud je režim stravy 3xx </w:t>
      </w:r>
      <w:r>
        <w:t xml:space="preserve">- </w:t>
      </w:r>
      <w:r w:rsidRPr="00180427">
        <w:t xml:space="preserve">PV se korektně zpracuje </w:t>
      </w:r>
      <w:r w:rsidRPr="00180427">
        <w:br/>
        <w:t>pokud je režim stravy &lt;&gt; 3xx, zjistíme či PV je celý měsíc v mimoevidenčním stavu, pokud ano, zpracujeme jako by PV nebylo dostupné pro DOCH</w:t>
      </w:r>
      <w:r w:rsidRPr="00180427">
        <w:br/>
        <w:t>kontrolujeme pro období formuláře</w:t>
      </w:r>
      <w:r w:rsidRPr="00180427">
        <w:br/>
      </w:r>
    </w:p>
    <w:p w14:paraId="5A575044" w14:textId="77777777" w:rsidR="00441FB6" w:rsidRPr="00180427" w:rsidRDefault="00441FB6" w:rsidP="00E12246">
      <w:r w:rsidRPr="008746EA">
        <w:rPr>
          <w:b/>
        </w:rPr>
        <w:t>- dostupnost v DOCH = 2</w:t>
      </w:r>
      <w:r w:rsidRPr="008746EA">
        <w:rPr>
          <w:b/>
        </w:rPr>
        <w:br/>
      </w:r>
      <w:r w:rsidRPr="00180427">
        <w:t xml:space="preserve">pokud je režim stravy 3xx </w:t>
      </w:r>
      <w:r>
        <w:t xml:space="preserve">- </w:t>
      </w:r>
      <w:r w:rsidRPr="00180427">
        <w:t xml:space="preserve">PV se korektně zpracuje </w:t>
      </w:r>
      <w:r w:rsidRPr="00180427">
        <w:br/>
        <w:t>pokud je režim stravy &lt;&gt; 3xx, zpracujeme bez omezení</w:t>
      </w:r>
    </w:p>
    <w:p w14:paraId="62AF2541" w14:textId="77777777" w:rsidR="00441FB6" w:rsidRDefault="00441FB6"/>
    <w:p w14:paraId="743525AC" w14:textId="77777777" w:rsidR="00B9256C" w:rsidRPr="00A856E9" w:rsidRDefault="00B9256C" w:rsidP="00A80B8F">
      <w:pPr>
        <w:pStyle w:val="Nadpis3"/>
      </w:pPr>
      <w:bookmarkStart w:id="395" w:name="_Toc498408327"/>
      <w:bookmarkStart w:id="396" w:name="_Toc198144110"/>
      <w:r>
        <w:t>Režim výpočtu na kmenové PV</w:t>
      </w:r>
      <w:bookmarkEnd w:id="395"/>
      <w:bookmarkEnd w:id="396"/>
    </w:p>
    <w:p w14:paraId="35F32960" w14:textId="77777777" w:rsidR="00B9256C" w:rsidRDefault="00B9256C" w:rsidP="00A80B8F">
      <w:r>
        <w:t>Pro oblast vyhodnocení stravy na formulářích Dcs, je možné omezit  procesy pouze na PV kmenové, pokud konfigurační parametr Adm21, Strava, Při více PV, vyhodnocení na kmenové PV</w:t>
      </w:r>
      <w:r w:rsidR="006C4103">
        <w:t xml:space="preserve"> = Ano</w:t>
      </w:r>
      <w:r>
        <w:t>.</w:t>
      </w:r>
    </w:p>
    <w:p w14:paraId="4C87254F" w14:textId="77777777" w:rsidR="00B9256C" w:rsidRDefault="00B9256C" w:rsidP="00A80B8F">
      <w:r>
        <w:t>Pokud je parametr nastaven na Ano, tak se zpracují pouze PV označená jako kmenová (jiná PV se nezpracují).</w:t>
      </w:r>
    </w:p>
    <w:p w14:paraId="77AF34F1" w14:textId="77777777" w:rsidR="004660CE" w:rsidRPr="002F7F73" w:rsidRDefault="004660CE" w:rsidP="000C1AC2">
      <w:pPr>
        <w:pStyle w:val="Nadpis3"/>
      </w:pPr>
      <w:bookmarkStart w:id="397" w:name="_Toc498408328"/>
      <w:bookmarkStart w:id="398" w:name="_Toc198144111"/>
      <w:r w:rsidRPr="002F7F73">
        <w:t>Dcs02/Dcs03 – plnění po</w:t>
      </w:r>
      <w:r>
        <w:t>lo</w:t>
      </w:r>
      <w:r w:rsidRPr="002F7F73">
        <w:t>žky Stravovací lokalita</w:t>
      </w:r>
      <w:bookmarkEnd w:id="397"/>
      <w:bookmarkEnd w:id="398"/>
      <w:r w:rsidRPr="002F7F73">
        <w:t xml:space="preserve"> </w:t>
      </w:r>
    </w:p>
    <w:p w14:paraId="178EFB50" w14:textId="77777777" w:rsidR="004660CE" w:rsidRPr="002F7F73" w:rsidRDefault="004660CE" w:rsidP="000C1AC2">
      <w:r>
        <w:t>Z</w:t>
      </w:r>
      <w:r w:rsidRPr="002F7F73">
        <w:t>působ naplnění položky Stravovací lokalita</w:t>
      </w:r>
      <w:r>
        <w:t xml:space="preserve"> je proveden podle pravidel:</w:t>
      </w:r>
    </w:p>
    <w:p w14:paraId="634BE5FB" w14:textId="77777777" w:rsidR="004660CE" w:rsidRDefault="004660CE" w:rsidP="000C1AC2">
      <w:r w:rsidRPr="002F7F73">
        <w:t>Pokud je v záznamu položka Stravovací lokalita vyplněn</w:t>
      </w:r>
      <w:r>
        <w:t>a</w:t>
      </w:r>
      <w:r w:rsidRPr="002F7F73">
        <w:t xml:space="preserve"> a parametr záložky Lokalita je: </w:t>
      </w:r>
    </w:p>
    <w:p w14:paraId="71C2B7AE" w14:textId="77777777" w:rsidR="004660CE" w:rsidRDefault="004660CE" w:rsidP="000C1AC2">
      <w:r w:rsidRPr="00086B0D">
        <w:rPr>
          <w:b/>
        </w:rPr>
        <w:t>nevyplněn</w:t>
      </w:r>
      <w:r w:rsidRPr="002F7F73">
        <w:t>, tak zachováme původní nastavení položky Stravovací lokalita</w:t>
      </w:r>
      <w:r>
        <w:t xml:space="preserve">; </w:t>
      </w:r>
    </w:p>
    <w:p w14:paraId="560D84D2" w14:textId="77777777" w:rsidR="004660CE" w:rsidRPr="002F7F73" w:rsidRDefault="004660CE" w:rsidP="000C1AC2">
      <w:r>
        <w:t xml:space="preserve">pokud je </w:t>
      </w:r>
    </w:p>
    <w:p w14:paraId="5FAD5ACF" w14:textId="77777777" w:rsidR="004660CE" w:rsidRPr="002F7F73" w:rsidRDefault="004660CE" w:rsidP="000C1AC2">
      <w:r w:rsidRPr="00086B0D">
        <w:rPr>
          <w:b/>
        </w:rPr>
        <w:t>vyplněn</w:t>
      </w:r>
      <w:r w:rsidRPr="002F7F73">
        <w:t xml:space="preserve">, tak </w:t>
      </w:r>
      <w:r>
        <w:t xml:space="preserve">se </w:t>
      </w:r>
      <w:r w:rsidRPr="002F7F73">
        <w:t>položka Stravovací lokalita  nastaví podle obsahu parametru</w:t>
      </w:r>
      <w:r>
        <w:t>.</w:t>
      </w:r>
    </w:p>
    <w:p w14:paraId="18818DF8" w14:textId="77777777" w:rsidR="004660CE" w:rsidRPr="002F7F73" w:rsidRDefault="004660CE" w:rsidP="000C1AC2"/>
    <w:p w14:paraId="3D30239C" w14:textId="77777777" w:rsidR="004660CE" w:rsidRDefault="004660CE" w:rsidP="000C1AC2">
      <w:r w:rsidRPr="002F7F73">
        <w:t>Dc</w:t>
      </w:r>
      <w:r>
        <w:t>s</w:t>
      </w:r>
      <w:r w:rsidRPr="002F7F73">
        <w:t>02/Dc</w:t>
      </w:r>
      <w:r>
        <w:t>s</w:t>
      </w:r>
      <w:r w:rsidRPr="002F7F73">
        <w:t>03, Generování nároku - pokud není vyplněn parametr Lokalita v záhlaví, pak se do záznamu nast</w:t>
      </w:r>
      <w:r>
        <w:t>a</w:t>
      </w:r>
      <w:r w:rsidRPr="002F7F73">
        <w:t>ví položka Stravovací lokalita podle aktuálního přiřazení struktury č.</w:t>
      </w:r>
      <w:r>
        <w:t xml:space="preserve"> </w:t>
      </w:r>
      <w:r w:rsidRPr="002F7F73">
        <w:t>32 na Opv01.</w:t>
      </w:r>
    </w:p>
    <w:p w14:paraId="7AD2DA34" w14:textId="77777777" w:rsidR="000B7FBA" w:rsidRDefault="000B7FBA" w:rsidP="000C1AC2"/>
    <w:p w14:paraId="060A087C" w14:textId="77777777" w:rsidR="000B7FBA" w:rsidRPr="002F7F73" w:rsidRDefault="000B7FBA" w:rsidP="00D94785">
      <w:pPr>
        <w:pStyle w:val="Nadpis3"/>
      </w:pPr>
      <w:bookmarkStart w:id="399" w:name="_Toc498408329"/>
      <w:bookmarkStart w:id="400" w:name="_Toc198144112"/>
      <w:r w:rsidRPr="002F7F73">
        <w:t xml:space="preserve">Dcs02/Dcs03 – </w:t>
      </w:r>
      <w:r>
        <w:t xml:space="preserve">číselník </w:t>
      </w:r>
      <w:r w:rsidR="00453786">
        <w:t xml:space="preserve">k </w:t>
      </w:r>
      <w:r>
        <w:t>parametr</w:t>
      </w:r>
      <w:r w:rsidR="00453786">
        <w:t>u</w:t>
      </w:r>
      <w:r>
        <w:t xml:space="preserve"> Typ jídla</w:t>
      </w:r>
      <w:bookmarkEnd w:id="399"/>
      <w:bookmarkEnd w:id="400"/>
      <w:r w:rsidRPr="002F7F73">
        <w:t xml:space="preserve"> </w:t>
      </w:r>
    </w:p>
    <w:p w14:paraId="49F43FCF" w14:textId="77777777" w:rsidR="000B7FBA" w:rsidRDefault="000B7FBA" w:rsidP="00D94785">
      <w:r>
        <w:t xml:space="preserve">Funkce, která vytváří seznam pro parametr Typ jídla je nastavená tak, že seznam obsahuje pouze položky z číselníku Dcs04, které jsou platné pro SJ, </w:t>
      </w:r>
      <w:r w:rsidR="00453786">
        <w:t xml:space="preserve">na </w:t>
      </w:r>
      <w:r>
        <w:t xml:space="preserve">které </w:t>
      </w:r>
      <w:r w:rsidR="00453786">
        <w:t>jsou</w:t>
      </w:r>
      <w:r>
        <w:t xml:space="preserve"> přiřazena PV</w:t>
      </w:r>
      <w:r w:rsidR="00453786">
        <w:t>, které jsou</w:t>
      </w:r>
      <w:r>
        <w:t xml:space="preserve"> podle řádkových práv </w:t>
      </w:r>
      <w:r w:rsidR="00453786">
        <w:t xml:space="preserve">přiřazené </w:t>
      </w:r>
      <w:r>
        <w:t>aktuální</w:t>
      </w:r>
      <w:r w:rsidR="00453786">
        <w:t xml:space="preserve">mu </w:t>
      </w:r>
      <w:r>
        <w:t>uživatel</w:t>
      </w:r>
      <w:r w:rsidR="00453786">
        <w:t>i</w:t>
      </w:r>
      <w:r>
        <w:t>.</w:t>
      </w:r>
    </w:p>
    <w:p w14:paraId="3A40BBF8" w14:textId="77777777" w:rsidR="0014205F" w:rsidRDefault="0014205F" w:rsidP="00D94785"/>
    <w:p w14:paraId="6077F5C7" w14:textId="77777777" w:rsidR="0014205F" w:rsidRDefault="0014205F" w:rsidP="00123B9F">
      <w:r>
        <w:t>Zobrazení číselníkových položek v parametrech formulářů Dcs02/Dcs03 resp. při vyhodnocení odběru stravy se provádí podle metody (vždy pouze jedna varianta):</w:t>
      </w:r>
    </w:p>
    <w:p w14:paraId="751CC794" w14:textId="77777777" w:rsidR="0014205F" w:rsidRDefault="0014205F" w:rsidP="00123B9F">
      <w:r>
        <w:t>ORG = org, SJ = sj, Lokalita = lokalita</w:t>
      </w:r>
    </w:p>
    <w:p w14:paraId="6C21755E" w14:textId="77777777" w:rsidR="0014205F" w:rsidRDefault="0014205F" w:rsidP="00123B9F">
      <w:r>
        <w:t>ORG = org, SJ = sj, Lokalita = nevyplněno</w:t>
      </w:r>
    </w:p>
    <w:p w14:paraId="5AA09A0C" w14:textId="77777777" w:rsidR="0014205F" w:rsidRDefault="0014205F" w:rsidP="00123B9F">
      <w:r>
        <w:t>ORG = org, SJ = nevyplněno, Lokalita = lokalita</w:t>
      </w:r>
    </w:p>
    <w:p w14:paraId="5E42A4C9" w14:textId="77777777" w:rsidR="0014205F" w:rsidRDefault="0014205F" w:rsidP="00123B9F">
      <w:r>
        <w:t>ORG = org, SJ = nevyplněno, Lokalita = nevyplněno</w:t>
      </w:r>
    </w:p>
    <w:p w14:paraId="3DB89879" w14:textId="77777777" w:rsidR="0014205F" w:rsidRDefault="0014205F" w:rsidP="00123B9F">
      <w:r>
        <w:t>ORG = nevyplněno, SJ = sj, Lokalita = lokalita</w:t>
      </w:r>
    </w:p>
    <w:p w14:paraId="6DBE318C" w14:textId="77777777" w:rsidR="0014205F" w:rsidRDefault="0014205F" w:rsidP="00123B9F">
      <w:r>
        <w:t>ORG = nevyplněno, SJ = sj, Lokalita = nevyplněno</w:t>
      </w:r>
    </w:p>
    <w:p w14:paraId="347FAEA9" w14:textId="77777777" w:rsidR="0014205F" w:rsidRDefault="0014205F" w:rsidP="00123B9F">
      <w:r>
        <w:t>ORG = nevyplněno, SJ = nevyplněno, Lokalita = lokalita</w:t>
      </w:r>
    </w:p>
    <w:p w14:paraId="215C6B54" w14:textId="77777777" w:rsidR="0014205F" w:rsidRDefault="0014205F" w:rsidP="00123B9F">
      <w:r>
        <w:t>ORG = nevyplněno, SJ = nevyplněno, Lokalita = nevyplněno</w:t>
      </w:r>
    </w:p>
    <w:p w14:paraId="718E3880" w14:textId="77777777" w:rsidR="0014205F" w:rsidRDefault="0014205F" w:rsidP="00D94785"/>
    <w:p w14:paraId="781A6F2C" w14:textId="77777777" w:rsidR="004660CE" w:rsidRPr="002F7F73" w:rsidRDefault="004660CE" w:rsidP="000C1AC2">
      <w:pPr>
        <w:pStyle w:val="Nadpis3"/>
      </w:pPr>
      <w:bookmarkStart w:id="401" w:name="_Toc498408330"/>
      <w:bookmarkStart w:id="402" w:name="_Toc198144113"/>
      <w:r w:rsidRPr="002F7F73">
        <w:t xml:space="preserve">Dcs </w:t>
      </w:r>
      <w:r>
        <w:t xml:space="preserve"> a cena z Dcs04 </w:t>
      </w:r>
      <w:r w:rsidRPr="002F7F73">
        <w:t>podle ORG/SJ</w:t>
      </w:r>
      <w:bookmarkEnd w:id="401"/>
      <w:bookmarkEnd w:id="402"/>
    </w:p>
    <w:p w14:paraId="2927E1BF" w14:textId="77777777" w:rsidR="004660CE" w:rsidRPr="002D2E9F" w:rsidRDefault="004660CE" w:rsidP="000C1AC2">
      <w:r>
        <w:t>Jednotlivé f</w:t>
      </w:r>
      <w:r w:rsidRPr="002D2E9F">
        <w:t xml:space="preserve">unkce na formulářích  Dcs01, Dcs02, Dcs03, které nastavují vazbu na číselník Dcs04 (položka Kód jídla), </w:t>
      </w:r>
      <w:r>
        <w:t>využívají</w:t>
      </w:r>
      <w:r w:rsidRPr="002D2E9F">
        <w:t xml:space="preserve"> postup, který umožňuje na číselníku Dcs04 používat záznam vázaný na organizaci nebo správní jednotku v rámci organizace.</w:t>
      </w:r>
    </w:p>
    <w:p w14:paraId="7A0C327A" w14:textId="77777777" w:rsidR="004660CE" w:rsidRDefault="004660CE" w:rsidP="000C1AC2">
      <w:r w:rsidRPr="002D2E9F">
        <w:t>Podmínky pro stanovení vazby do Dcs04:</w:t>
      </w:r>
    </w:p>
    <w:p w14:paraId="40F96735" w14:textId="77777777" w:rsidR="004660CE" w:rsidRDefault="004660CE" w:rsidP="000C1AC2">
      <w:r>
        <w:t xml:space="preserve">a) </w:t>
      </w:r>
      <w:r w:rsidRPr="002D2E9F">
        <w:t>základní podmínka pro výběr záznamu dle místa použití</w:t>
      </w:r>
    </w:p>
    <w:p w14:paraId="3AF943E1" w14:textId="77777777" w:rsidR="004346E9" w:rsidRDefault="004660CE">
      <w:r w:rsidRPr="002D2E9F">
        <w:t>b) + SJ podle akt. přiřazení k PV (= SJ v Dcs04 nebo SJ v Dcs04 je nevyplněná)</w:t>
      </w:r>
      <w:r w:rsidRPr="002D2E9F">
        <w:br/>
        <w:t>c) + ORGANIZACE podle akt. přiřazení k PV (= ORGANIZACE v Dcs04 nebo ORGANIZACE v Dcs04 nevyplněná)</w:t>
      </w:r>
      <w:r w:rsidRPr="002D2E9F">
        <w:br/>
      </w:r>
      <w:r w:rsidRPr="002D2E9F">
        <w:br/>
        <w:t>Pro výběr typu jídla při hromadném generování použijeme metodu:</w:t>
      </w:r>
      <w:r w:rsidRPr="002D2E9F">
        <w:br/>
      </w:r>
      <w:r>
        <w:t xml:space="preserve">a) </w:t>
      </w:r>
      <w:r w:rsidRPr="002D2E9F">
        <w:t>pokud zvolený typ nemá vyplněnou SJ =&gt; tak zůstává  stávající řešení, doplníme bez ohledu na SJ PV</w:t>
      </w:r>
      <w:r w:rsidRPr="002D2E9F">
        <w:br/>
      </w:r>
      <w:r>
        <w:t xml:space="preserve">b) </w:t>
      </w:r>
      <w:r w:rsidRPr="002D2E9F">
        <w:t>pokud zvolený typ má vyplněnou SJ =&gt; pro PV se stejnou SJ použijeme zvolený kód</w:t>
      </w:r>
      <w:r w:rsidRPr="002D2E9F">
        <w:br/>
        <w:t>=&gt; pro PV s jinou SJ vyhledáme v číselníku Dcs04 kód stejného typu ale se shodnou SJ nebo  nevyplněnou SJ</w:t>
      </w:r>
      <w:r w:rsidRPr="002D2E9F">
        <w:br/>
      </w:r>
      <w:r>
        <w:t xml:space="preserve">c) </w:t>
      </w:r>
      <w:r w:rsidRPr="002D2E9F">
        <w:t>pokud není vyplněn druh jídla v parametrech, tak vyhledáme</w:t>
      </w:r>
      <w:r>
        <w:t xml:space="preserve"> druh jídla v Dcs04, který má stejnou </w:t>
      </w:r>
      <w:r w:rsidRPr="002D2E9F">
        <w:t>SJ</w:t>
      </w:r>
      <w:r>
        <w:t xml:space="preserve"> jako PV</w:t>
      </w:r>
      <w:r w:rsidRPr="002D2E9F">
        <w:t xml:space="preserve"> nebo </w:t>
      </w:r>
      <w:r>
        <w:t xml:space="preserve">druh jídla nemá parametr SJ </w:t>
      </w:r>
      <w:r w:rsidRPr="002D2E9F">
        <w:t>vyplněný</w:t>
      </w:r>
      <w:r>
        <w:t xml:space="preserve">, </w:t>
      </w:r>
      <w:r w:rsidRPr="002D2E9F">
        <w:t xml:space="preserve"> s</w:t>
      </w:r>
      <w:r>
        <w:t> </w:t>
      </w:r>
      <w:r w:rsidRPr="002D2E9F">
        <w:t>typem</w:t>
      </w:r>
      <w:r>
        <w:t xml:space="preserve"> jídla</w:t>
      </w:r>
      <w:r w:rsidRPr="002D2E9F">
        <w:t xml:space="preserve"> 5 pro stravenky nebo </w:t>
      </w:r>
      <w:r>
        <w:t xml:space="preserve">typem jídla </w:t>
      </w:r>
      <w:r w:rsidRPr="002D2E9F">
        <w:t>10 pro nároky.</w:t>
      </w:r>
    </w:p>
    <w:p w14:paraId="07ADF099" w14:textId="77777777" w:rsidR="004346E9" w:rsidRDefault="004346E9"/>
    <w:p w14:paraId="36F3D99A" w14:textId="77777777" w:rsidR="004346E9" w:rsidRDefault="004346E9" w:rsidP="00D94785">
      <w:pPr>
        <w:pStyle w:val="Nadpis3"/>
      </w:pPr>
      <w:bookmarkStart w:id="403" w:name="_Toc498408331"/>
      <w:bookmarkStart w:id="404" w:name="_Toc198144114"/>
      <w:r>
        <w:lastRenderedPageBreak/>
        <w:t>Omezení přístupu na formuláře Dcs podle datumu</w:t>
      </w:r>
      <w:bookmarkEnd w:id="403"/>
      <w:bookmarkEnd w:id="404"/>
    </w:p>
    <w:p w14:paraId="43EFAF61" w14:textId="77777777" w:rsidR="004346E9" w:rsidRDefault="004346E9" w:rsidP="00D94785">
      <w:r>
        <w:t xml:space="preserve">Pro oblast použití formulářů Dcs </w:t>
      </w:r>
      <w:r w:rsidR="000B7FBA">
        <w:t>j</w:t>
      </w:r>
      <w:r>
        <w:t>e možnost omezení přístupu pro aktualizaci pro standardní uživatele.</w:t>
      </w:r>
    </w:p>
    <w:p w14:paraId="5D27EC2F" w14:textId="77777777" w:rsidR="004346E9" w:rsidRDefault="004346E9" w:rsidP="00D94785">
      <w:r>
        <w:t>Formuláře Dcs01, Dcs02, Dcs03 se otevřou v režimu čtení (bez ohledu na objektová práva pro formulář), pokud je aktuální datum a čas větší, než časová hranice nastavená na formuláři Dcu02, Uzávěrka, Datum a čas uzavírání stravy v DCS.</w:t>
      </w:r>
    </w:p>
    <w:p w14:paraId="5F9CC002" w14:textId="77777777" w:rsidR="004346E9" w:rsidRDefault="004346E9" w:rsidP="00D94785"/>
    <w:p w14:paraId="1B7EED03" w14:textId="77777777" w:rsidR="004346E9" w:rsidRDefault="004346E9" w:rsidP="00D94785">
      <w:r>
        <w:t xml:space="preserve">Pokud má uživatel přiřazeno objektové právo </w:t>
      </w:r>
      <w:r w:rsidRPr="00CE654D">
        <w:t>Dcs02objuzav</w:t>
      </w:r>
      <w:r>
        <w:t xml:space="preserve"> = Smí spustit, tak se na něj výše uvedené omezení nevztahuje (formuláře mají režim podle objektových práv formuláře).</w:t>
      </w:r>
    </w:p>
    <w:p w14:paraId="6F574F39" w14:textId="77777777" w:rsidR="004346E9" w:rsidRDefault="004346E9" w:rsidP="00D94785"/>
    <w:p w14:paraId="03873453" w14:textId="77777777" w:rsidR="004346E9" w:rsidRDefault="004346E9" w:rsidP="00D94785">
      <w:r>
        <w:t>Pro Dcs03 , pokud má uživatel přístup k PV z více SJ (SO), uplatní se omezení  pro všechny SO, pokud je splněna podmínka alespoň pro jedno SO.</w:t>
      </w:r>
    </w:p>
    <w:p w14:paraId="74EEF5F1" w14:textId="77777777" w:rsidR="004346E9" w:rsidRDefault="004346E9" w:rsidP="00D94785"/>
    <w:p w14:paraId="0E5E1BAF" w14:textId="48D200A7" w:rsidR="004660CE" w:rsidRDefault="004346E9">
      <w:r>
        <w:t xml:space="preserve">Pro Dcs03 , pokud má uživatel přístup k PV z více SJ (SO), se formulář  zobrazí v režimu čtení, pokud </w:t>
      </w:r>
      <w:r w:rsidRPr="00CE654D">
        <w:t>je a</w:t>
      </w:r>
      <w:r>
        <w:t>le</w:t>
      </w:r>
      <w:r w:rsidRPr="00CE654D">
        <w:t>spoň jedno</w:t>
      </w:r>
      <w:r>
        <w:t xml:space="preserve"> SO</w:t>
      </w:r>
      <w:r w:rsidRPr="00CE654D">
        <w:t xml:space="preserve"> uzavřen</w:t>
      </w:r>
      <w:r>
        <w:t>o (Status výplatního termínu &gt;= 3).</w:t>
      </w:r>
      <w:r w:rsidRPr="00CE654D">
        <w:t xml:space="preserve"> </w:t>
      </w:r>
      <w:r w:rsidRPr="00CE654D">
        <w:br/>
      </w:r>
    </w:p>
    <w:p w14:paraId="37EEBAE5" w14:textId="007BF2A5" w:rsidR="002E3CE8" w:rsidRPr="001F67FB" w:rsidRDefault="002E3CE8" w:rsidP="00B5095E">
      <w:pPr>
        <w:pStyle w:val="Nadpis3"/>
      </w:pPr>
      <w:bookmarkStart w:id="405" w:name="Doch_strava_Kontrola_stavu_vyhodnoceni"/>
      <w:bookmarkStart w:id="406" w:name="_Toc198144115"/>
      <w:r>
        <w:t>K</w:t>
      </w:r>
      <w:r w:rsidRPr="001F67FB">
        <w:t>ontrola stavu vyhodnocení</w:t>
      </w:r>
      <w:r>
        <w:t xml:space="preserve"> </w:t>
      </w:r>
      <w:bookmarkEnd w:id="405"/>
      <w:r>
        <w:t xml:space="preserve">(TC </w:t>
      </w:r>
      <w:r w:rsidRPr="001F67FB">
        <w:t>1024533</w:t>
      </w:r>
      <w:r>
        <w:t>)</w:t>
      </w:r>
      <w:bookmarkEnd w:id="406"/>
    </w:p>
    <w:p w14:paraId="5C84A700" w14:textId="6B5198D1" w:rsidR="002E3CE8" w:rsidRDefault="00855973" w:rsidP="00B5095E">
      <w:r>
        <w:t>Ve</w:t>
      </w:r>
      <w:r w:rsidR="002E3CE8">
        <w:t xml:space="preserve"> vyhodnocení stravy v rámci formulářů DCS je k dispozici systém kontroly stavu vyhodnocení, který je postaven na principech:</w:t>
      </w:r>
    </w:p>
    <w:p w14:paraId="68079399" w14:textId="77777777" w:rsidR="002E3CE8" w:rsidRDefault="002E3CE8" w:rsidP="00B5095E">
      <w:pPr>
        <w:ind w:left="709" w:hanging="709"/>
      </w:pPr>
      <w:r>
        <w:t>a/ Stav vyhodnocení stravy se zobrazuje v položce Status vyhodnocení stravy v záhlaví formuláře Dcs02 (také v Dcm01, Měsíční záhlaví)</w:t>
      </w:r>
    </w:p>
    <w:p w14:paraId="05B6444E" w14:textId="77777777" w:rsidR="002E3CE8" w:rsidRDefault="002E3CE8" w:rsidP="00B5095E">
      <w:pPr>
        <w:ind w:left="709" w:hanging="709"/>
      </w:pPr>
      <w:r>
        <w:t>b/ Položka se aktualizuje při každém použití určených tlačítek</w:t>
      </w:r>
    </w:p>
    <w:p w14:paraId="3C671125" w14:textId="78A1AEAE" w:rsidR="002E3CE8" w:rsidRDefault="002E3CE8" w:rsidP="00B5095E">
      <w:pPr>
        <w:ind w:left="709" w:hanging="709"/>
      </w:pPr>
      <w:r>
        <w:t>c/ Při generování podkladů pro mzdy z DCS se kontroluje stav vyhodnocení, a převod se uskuteční pouze v případě, kdy je vyhodnocení platné</w:t>
      </w:r>
    </w:p>
    <w:p w14:paraId="6DB73B53" w14:textId="1B46F87E" w:rsidR="00A003B1" w:rsidRDefault="00A003B1" w:rsidP="00B5095E">
      <w:pPr>
        <w:ind w:left="709" w:hanging="709"/>
      </w:pPr>
    </w:p>
    <w:p w14:paraId="7FC2E7CB" w14:textId="77777777" w:rsidR="00851DCD" w:rsidRDefault="00851DCD" w:rsidP="00851DCD">
      <w:pPr>
        <w:rPr>
          <w:rFonts w:cs="Arial"/>
        </w:rPr>
      </w:pPr>
      <w:r>
        <w:rPr>
          <w:rFonts w:cs="Arial"/>
        </w:rPr>
        <w:t>Pokud funkce vyhodnocení stravy položku Stav zpracování nastaví na 2 (vyhodnocení stravy při otevřené docházce), pak položka Status vyhodnocení strava se nastaví na 0.</w:t>
      </w:r>
    </w:p>
    <w:p w14:paraId="73436209" w14:textId="77777777" w:rsidR="00851DCD" w:rsidRDefault="00851DCD" w:rsidP="00851DCD">
      <w:pPr>
        <w:rPr>
          <w:rFonts w:cs="Arial"/>
        </w:rPr>
      </w:pPr>
    </w:p>
    <w:p w14:paraId="7B14E6E1" w14:textId="77777777" w:rsidR="00851DCD" w:rsidRDefault="00851DCD" w:rsidP="00851DCD">
      <w:pPr>
        <w:rPr>
          <w:rFonts w:cs="Arial"/>
        </w:rPr>
      </w:pPr>
      <w:r>
        <w:rPr>
          <w:rFonts w:cs="Arial"/>
        </w:rPr>
        <w:t>Poznámka:</w:t>
      </w:r>
      <w:r w:rsidRPr="00EB72BD">
        <w:rPr>
          <w:rFonts w:cs="Arial"/>
        </w:rPr>
        <w:t xml:space="preserve"> </w:t>
      </w:r>
      <w:r>
        <w:rPr>
          <w:rFonts w:cs="Arial"/>
        </w:rPr>
        <w:t xml:space="preserve">Standardně </w:t>
      </w:r>
      <w:r w:rsidRPr="00EB72BD">
        <w:rPr>
          <w:rFonts w:cs="Arial"/>
        </w:rPr>
        <w:t>neuzavřená docházka není překážkou pro vyhodnocení stravy</w:t>
      </w:r>
      <w:r>
        <w:rPr>
          <w:rFonts w:cs="Arial"/>
        </w:rPr>
        <w:t>, a proto i v tomto případě proběhne vyhodnocení standardním způsobem.</w:t>
      </w:r>
    </w:p>
    <w:p w14:paraId="28538F9A" w14:textId="77777777" w:rsidR="00A003B1" w:rsidRDefault="00A003B1" w:rsidP="00B5095E">
      <w:pPr>
        <w:ind w:left="709" w:hanging="709"/>
      </w:pPr>
    </w:p>
    <w:p w14:paraId="49B3509E" w14:textId="7F64F83A" w:rsidR="002E3CE8" w:rsidRDefault="002E3CE8" w:rsidP="00B5095E">
      <w:r>
        <w:t xml:space="preserve">  </w:t>
      </w:r>
    </w:p>
    <w:p w14:paraId="7F288FAB" w14:textId="77777777" w:rsidR="002E3CE8" w:rsidRDefault="002E3CE8" w:rsidP="00B5095E">
      <w:r>
        <w:t>Tabulka změny hodnoty položky Status vyhodnocení stravy</w:t>
      </w:r>
    </w:p>
    <w:p w14:paraId="521C7DE5" w14:textId="77777777" w:rsidR="002E3CE8" w:rsidRDefault="002E3CE8" w:rsidP="002E3CE8">
      <w:pPr>
        <w:pStyle w:val="dokumentace-textpodntu"/>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274"/>
        <w:gridCol w:w="2943"/>
      </w:tblGrid>
      <w:tr w:rsidR="002E3CE8" w:rsidRPr="002C278F" w14:paraId="206AAF22" w14:textId="77777777" w:rsidTr="00CE6129">
        <w:tc>
          <w:tcPr>
            <w:tcW w:w="4673" w:type="dxa"/>
            <w:shd w:val="clear" w:color="auto" w:fill="D9D9D9"/>
          </w:tcPr>
          <w:p w14:paraId="2A168DE3" w14:textId="77777777" w:rsidR="002E3CE8" w:rsidRPr="002C278F" w:rsidRDefault="002E3CE8" w:rsidP="00B5095E">
            <w:bookmarkStart w:id="407" w:name="_Hlk9346266"/>
            <w:r w:rsidRPr="002C278F">
              <w:t>Dcs02</w:t>
            </w:r>
          </w:p>
        </w:tc>
        <w:tc>
          <w:tcPr>
            <w:tcW w:w="1274" w:type="dxa"/>
            <w:shd w:val="clear" w:color="auto" w:fill="D9D9D9"/>
          </w:tcPr>
          <w:p w14:paraId="3E4E132F" w14:textId="77777777" w:rsidR="002E3CE8" w:rsidRPr="002C278F" w:rsidRDefault="002E3CE8" w:rsidP="00B5095E">
            <w:r w:rsidRPr="002C278F">
              <w:t>Stav</w:t>
            </w:r>
          </w:p>
        </w:tc>
        <w:tc>
          <w:tcPr>
            <w:tcW w:w="2943" w:type="dxa"/>
            <w:shd w:val="clear" w:color="auto" w:fill="D9D9D9"/>
          </w:tcPr>
          <w:p w14:paraId="5442C41F" w14:textId="77777777" w:rsidR="002E3CE8" w:rsidRPr="002C278F" w:rsidRDefault="002E3CE8" w:rsidP="00B5095E">
            <w:r w:rsidRPr="002C278F">
              <w:t>Poznámky</w:t>
            </w:r>
          </w:p>
        </w:tc>
      </w:tr>
      <w:tr w:rsidR="002E3CE8" w14:paraId="0673665F" w14:textId="77777777" w:rsidTr="00CE6129">
        <w:tc>
          <w:tcPr>
            <w:tcW w:w="4673" w:type="dxa"/>
            <w:shd w:val="clear" w:color="auto" w:fill="auto"/>
          </w:tcPr>
          <w:p w14:paraId="37CD64F9" w14:textId="77777777" w:rsidR="002E3CE8" w:rsidRDefault="002E3CE8" w:rsidP="00B5095E">
            <w:r>
              <w:t>zál. Vyhodnocení</w:t>
            </w:r>
          </w:p>
        </w:tc>
        <w:tc>
          <w:tcPr>
            <w:tcW w:w="1274" w:type="dxa"/>
            <w:shd w:val="clear" w:color="auto" w:fill="auto"/>
          </w:tcPr>
          <w:p w14:paraId="5DA77215" w14:textId="77777777" w:rsidR="002E3CE8" w:rsidRDefault="002E3CE8" w:rsidP="00B5095E"/>
        </w:tc>
        <w:tc>
          <w:tcPr>
            <w:tcW w:w="2943" w:type="dxa"/>
            <w:shd w:val="clear" w:color="auto" w:fill="auto"/>
          </w:tcPr>
          <w:p w14:paraId="7BD0705C" w14:textId="77777777" w:rsidR="002E3CE8" w:rsidRDefault="002E3CE8" w:rsidP="00B5095E"/>
        </w:tc>
      </w:tr>
      <w:tr w:rsidR="002E3CE8" w14:paraId="3DAA64E6" w14:textId="77777777" w:rsidTr="00CE6129">
        <w:tc>
          <w:tcPr>
            <w:tcW w:w="4673" w:type="dxa"/>
            <w:shd w:val="clear" w:color="auto" w:fill="auto"/>
          </w:tcPr>
          <w:p w14:paraId="142B0230" w14:textId="77777777" w:rsidR="002E3CE8" w:rsidRDefault="002E3CE8" w:rsidP="00B5095E">
            <w:r w:rsidRPr="001F67FB">
              <w:t>tl</w:t>
            </w:r>
            <w:r>
              <w:t>.</w:t>
            </w:r>
            <w:r w:rsidRPr="001F67FB">
              <w:t xml:space="preserve"> Vyhodnocení</w:t>
            </w:r>
          </w:p>
        </w:tc>
        <w:tc>
          <w:tcPr>
            <w:tcW w:w="1274" w:type="dxa"/>
            <w:shd w:val="clear" w:color="auto" w:fill="auto"/>
          </w:tcPr>
          <w:p w14:paraId="3949496C" w14:textId="77777777" w:rsidR="002E3CE8" w:rsidRDefault="002E3CE8" w:rsidP="00B5095E">
            <w:r>
              <w:t>1</w:t>
            </w:r>
          </w:p>
          <w:p w14:paraId="50FF9D57" w14:textId="4B927785" w:rsidR="00F85ACF" w:rsidRDefault="00F85ACF" w:rsidP="00B5095E">
            <w:r>
              <w:t>0</w:t>
            </w:r>
          </w:p>
        </w:tc>
        <w:tc>
          <w:tcPr>
            <w:tcW w:w="2943" w:type="dxa"/>
            <w:shd w:val="clear" w:color="auto" w:fill="auto"/>
          </w:tcPr>
          <w:p w14:paraId="12E6B725" w14:textId="77777777" w:rsidR="002E3CE8" w:rsidRDefault="00F85ACF" w:rsidP="00B5095E">
            <w:r>
              <w:t xml:space="preserve">pokud </w:t>
            </w:r>
            <w:r w:rsidRPr="00F85ACF">
              <w:t xml:space="preserve">Stav </w:t>
            </w:r>
            <w:r>
              <w:t>zpracování = 1</w:t>
            </w:r>
          </w:p>
          <w:p w14:paraId="7943EB64" w14:textId="300F95A2" w:rsidR="00F85ACF" w:rsidRDefault="00F85ACF" w:rsidP="00B5095E">
            <w:r>
              <w:t xml:space="preserve">pokud </w:t>
            </w:r>
            <w:r w:rsidRPr="00F85ACF">
              <w:t xml:space="preserve">Stav </w:t>
            </w:r>
            <w:r>
              <w:t>zpracování &lt;&gt; 1</w:t>
            </w:r>
          </w:p>
        </w:tc>
      </w:tr>
      <w:tr w:rsidR="002E3CE8" w14:paraId="34C5E9DB" w14:textId="77777777" w:rsidTr="00CE6129">
        <w:tc>
          <w:tcPr>
            <w:tcW w:w="4673" w:type="dxa"/>
            <w:shd w:val="clear" w:color="auto" w:fill="auto"/>
          </w:tcPr>
          <w:p w14:paraId="4CED91E9" w14:textId="77777777" w:rsidR="002E3CE8" w:rsidRDefault="002E3CE8" w:rsidP="00B5095E">
            <w:r>
              <w:t xml:space="preserve">tl. </w:t>
            </w:r>
            <w:r w:rsidRPr="001F67FB">
              <w:t xml:space="preserve">Převod do </w:t>
            </w:r>
            <w:r>
              <w:t>MV</w:t>
            </w:r>
          </w:p>
        </w:tc>
        <w:tc>
          <w:tcPr>
            <w:tcW w:w="1274" w:type="dxa"/>
            <w:shd w:val="clear" w:color="auto" w:fill="auto"/>
          </w:tcPr>
          <w:p w14:paraId="510386FD" w14:textId="47B7602A" w:rsidR="002E3CE8" w:rsidRDefault="00F85ACF" w:rsidP="00B5095E">
            <w:r>
              <w:t>2</w:t>
            </w:r>
          </w:p>
        </w:tc>
        <w:tc>
          <w:tcPr>
            <w:tcW w:w="2943" w:type="dxa"/>
            <w:shd w:val="clear" w:color="auto" w:fill="auto"/>
          </w:tcPr>
          <w:p w14:paraId="0F5E6E9B" w14:textId="77777777" w:rsidR="002E3CE8" w:rsidRDefault="002E3CE8" w:rsidP="00B5095E"/>
        </w:tc>
      </w:tr>
      <w:tr w:rsidR="002E3CE8" w14:paraId="230D49B0" w14:textId="77777777" w:rsidTr="00CE6129">
        <w:tc>
          <w:tcPr>
            <w:tcW w:w="4673" w:type="dxa"/>
            <w:shd w:val="clear" w:color="auto" w:fill="auto"/>
          </w:tcPr>
          <w:p w14:paraId="27A93D38" w14:textId="1B16B189" w:rsidR="002E3CE8" w:rsidRDefault="002E3CE8" w:rsidP="00B5095E">
            <w:r w:rsidRPr="001F67FB">
              <w:t>tl</w:t>
            </w:r>
            <w:r>
              <w:t>.</w:t>
            </w:r>
            <w:r w:rsidRPr="001F67FB">
              <w:t xml:space="preserve"> Vymaz</w:t>
            </w:r>
            <w:r>
              <w:t>á</w:t>
            </w:r>
            <w:r w:rsidRPr="001F67FB">
              <w:t>ní převodu z M</w:t>
            </w:r>
            <w:r w:rsidR="001A4C30">
              <w:t>V</w:t>
            </w:r>
          </w:p>
        </w:tc>
        <w:tc>
          <w:tcPr>
            <w:tcW w:w="1274" w:type="dxa"/>
            <w:shd w:val="clear" w:color="auto" w:fill="auto"/>
          </w:tcPr>
          <w:p w14:paraId="229E4BD6" w14:textId="77777777" w:rsidR="002E3CE8" w:rsidRDefault="002E3CE8" w:rsidP="00B5095E">
            <w:r>
              <w:t>0</w:t>
            </w:r>
          </w:p>
        </w:tc>
        <w:tc>
          <w:tcPr>
            <w:tcW w:w="2943" w:type="dxa"/>
            <w:shd w:val="clear" w:color="auto" w:fill="auto"/>
          </w:tcPr>
          <w:p w14:paraId="2DD016F4" w14:textId="77777777" w:rsidR="002E3CE8" w:rsidRDefault="002E3CE8" w:rsidP="00B5095E"/>
        </w:tc>
      </w:tr>
      <w:tr w:rsidR="002E3CE8" w14:paraId="53F65375" w14:textId="77777777" w:rsidTr="00CE6129">
        <w:tc>
          <w:tcPr>
            <w:tcW w:w="4673" w:type="dxa"/>
            <w:shd w:val="clear" w:color="auto" w:fill="auto"/>
          </w:tcPr>
          <w:p w14:paraId="4FD09D82" w14:textId="77777777" w:rsidR="002E3CE8" w:rsidRPr="001F67FB" w:rsidRDefault="002E3CE8" w:rsidP="00B5095E">
            <w:r>
              <w:t xml:space="preserve">tl. </w:t>
            </w:r>
            <w:r w:rsidRPr="001F67FB">
              <w:t>Smazat vyhodnocení</w:t>
            </w:r>
          </w:p>
        </w:tc>
        <w:tc>
          <w:tcPr>
            <w:tcW w:w="1274" w:type="dxa"/>
            <w:shd w:val="clear" w:color="auto" w:fill="auto"/>
          </w:tcPr>
          <w:p w14:paraId="11376364" w14:textId="77777777" w:rsidR="002E3CE8" w:rsidRDefault="002E3CE8" w:rsidP="00B5095E">
            <w:r>
              <w:t>0</w:t>
            </w:r>
          </w:p>
        </w:tc>
        <w:tc>
          <w:tcPr>
            <w:tcW w:w="2943" w:type="dxa"/>
            <w:shd w:val="clear" w:color="auto" w:fill="auto"/>
          </w:tcPr>
          <w:p w14:paraId="14EC9AAB" w14:textId="77777777" w:rsidR="002E3CE8" w:rsidRDefault="002E3CE8" w:rsidP="00B5095E"/>
        </w:tc>
      </w:tr>
      <w:tr w:rsidR="002E3CE8" w14:paraId="643F52DF" w14:textId="77777777" w:rsidTr="00CE6129">
        <w:tc>
          <w:tcPr>
            <w:tcW w:w="4673" w:type="dxa"/>
            <w:shd w:val="clear" w:color="auto" w:fill="auto"/>
          </w:tcPr>
          <w:p w14:paraId="2BEC9855" w14:textId="77777777" w:rsidR="002E3CE8" w:rsidRDefault="002E3CE8" w:rsidP="00B5095E"/>
        </w:tc>
        <w:tc>
          <w:tcPr>
            <w:tcW w:w="1274" w:type="dxa"/>
            <w:shd w:val="clear" w:color="auto" w:fill="auto"/>
          </w:tcPr>
          <w:p w14:paraId="2E9CACC7" w14:textId="77777777" w:rsidR="002E3CE8" w:rsidRDefault="002E3CE8" w:rsidP="00B5095E"/>
        </w:tc>
        <w:tc>
          <w:tcPr>
            <w:tcW w:w="2943" w:type="dxa"/>
            <w:shd w:val="clear" w:color="auto" w:fill="auto"/>
          </w:tcPr>
          <w:p w14:paraId="4B9D151A" w14:textId="77777777" w:rsidR="002E3CE8" w:rsidRDefault="002E3CE8" w:rsidP="00B5095E"/>
        </w:tc>
      </w:tr>
      <w:tr w:rsidR="002E3CE8" w14:paraId="5AFE720F" w14:textId="77777777" w:rsidTr="00CE6129">
        <w:tc>
          <w:tcPr>
            <w:tcW w:w="4673" w:type="dxa"/>
            <w:shd w:val="clear" w:color="auto" w:fill="auto"/>
          </w:tcPr>
          <w:p w14:paraId="6C5B1957" w14:textId="77777777" w:rsidR="002E3CE8" w:rsidRDefault="002E3CE8" w:rsidP="00B5095E">
            <w:r>
              <w:t xml:space="preserve">zál. </w:t>
            </w:r>
            <w:r w:rsidRPr="001F67FB">
              <w:t>(Vstupy stravenky, Vstupy strava, Nárok na přísp., Vstup stravenky)</w:t>
            </w:r>
          </w:p>
        </w:tc>
        <w:tc>
          <w:tcPr>
            <w:tcW w:w="1274" w:type="dxa"/>
            <w:shd w:val="clear" w:color="auto" w:fill="auto"/>
          </w:tcPr>
          <w:p w14:paraId="7DE800C2" w14:textId="77777777" w:rsidR="002E3CE8" w:rsidRDefault="002E3CE8" w:rsidP="00B5095E"/>
        </w:tc>
        <w:tc>
          <w:tcPr>
            <w:tcW w:w="2943" w:type="dxa"/>
            <w:shd w:val="clear" w:color="auto" w:fill="auto"/>
          </w:tcPr>
          <w:p w14:paraId="487210E1" w14:textId="77777777" w:rsidR="002E3CE8" w:rsidRDefault="002E3CE8" w:rsidP="00B5095E"/>
        </w:tc>
      </w:tr>
      <w:tr w:rsidR="002E3CE8" w14:paraId="52007993" w14:textId="77777777" w:rsidTr="00CE6129">
        <w:tc>
          <w:tcPr>
            <w:tcW w:w="4673" w:type="dxa"/>
            <w:shd w:val="clear" w:color="auto" w:fill="auto"/>
          </w:tcPr>
          <w:p w14:paraId="6E6A9FFC" w14:textId="77777777" w:rsidR="002E3CE8" w:rsidRDefault="002E3CE8" w:rsidP="00B5095E">
            <w:r>
              <w:t>všechny tl.</w:t>
            </w:r>
          </w:p>
        </w:tc>
        <w:tc>
          <w:tcPr>
            <w:tcW w:w="1274" w:type="dxa"/>
            <w:shd w:val="clear" w:color="auto" w:fill="auto"/>
          </w:tcPr>
          <w:p w14:paraId="0B886E07" w14:textId="77777777" w:rsidR="002E3CE8" w:rsidRDefault="002E3CE8" w:rsidP="00B5095E">
            <w:r>
              <w:t>0</w:t>
            </w:r>
          </w:p>
        </w:tc>
        <w:tc>
          <w:tcPr>
            <w:tcW w:w="2943" w:type="dxa"/>
            <w:shd w:val="clear" w:color="auto" w:fill="auto"/>
          </w:tcPr>
          <w:p w14:paraId="0BF1B02E" w14:textId="77777777" w:rsidR="002E3CE8" w:rsidRDefault="002E3CE8" w:rsidP="00B5095E"/>
        </w:tc>
      </w:tr>
      <w:tr w:rsidR="002E3CE8" w14:paraId="5B1080AC" w14:textId="77777777" w:rsidTr="00CE6129">
        <w:tc>
          <w:tcPr>
            <w:tcW w:w="4673" w:type="dxa"/>
            <w:shd w:val="clear" w:color="auto" w:fill="auto"/>
          </w:tcPr>
          <w:p w14:paraId="7744E453" w14:textId="77777777" w:rsidR="002E3CE8" w:rsidRDefault="002E3CE8" w:rsidP="00B5095E"/>
        </w:tc>
        <w:tc>
          <w:tcPr>
            <w:tcW w:w="1274" w:type="dxa"/>
            <w:shd w:val="clear" w:color="auto" w:fill="auto"/>
          </w:tcPr>
          <w:p w14:paraId="28F841E2" w14:textId="77777777" w:rsidR="002E3CE8" w:rsidRDefault="002E3CE8" w:rsidP="00B5095E"/>
        </w:tc>
        <w:tc>
          <w:tcPr>
            <w:tcW w:w="2943" w:type="dxa"/>
            <w:shd w:val="clear" w:color="auto" w:fill="auto"/>
          </w:tcPr>
          <w:p w14:paraId="57044D26" w14:textId="77777777" w:rsidR="002E3CE8" w:rsidRDefault="002E3CE8" w:rsidP="00B5095E"/>
        </w:tc>
      </w:tr>
      <w:tr w:rsidR="002E3CE8" w14:paraId="1E0265DA" w14:textId="77777777" w:rsidTr="00CE6129">
        <w:tc>
          <w:tcPr>
            <w:tcW w:w="4673" w:type="dxa"/>
            <w:shd w:val="clear" w:color="auto" w:fill="auto"/>
          </w:tcPr>
          <w:p w14:paraId="23252678" w14:textId="77777777" w:rsidR="002E3CE8" w:rsidRDefault="002E3CE8" w:rsidP="00B5095E">
            <w:r>
              <w:t>zál. Hromadné akce</w:t>
            </w:r>
          </w:p>
        </w:tc>
        <w:tc>
          <w:tcPr>
            <w:tcW w:w="1274" w:type="dxa"/>
            <w:shd w:val="clear" w:color="auto" w:fill="auto"/>
          </w:tcPr>
          <w:p w14:paraId="63419738" w14:textId="77777777" w:rsidR="002E3CE8" w:rsidRDefault="002E3CE8" w:rsidP="00B5095E">
            <w:r>
              <w:t>*</w:t>
            </w:r>
          </w:p>
        </w:tc>
        <w:tc>
          <w:tcPr>
            <w:tcW w:w="2943" w:type="dxa"/>
            <w:shd w:val="clear" w:color="auto" w:fill="auto"/>
          </w:tcPr>
          <w:p w14:paraId="66532013" w14:textId="77777777" w:rsidR="002E3CE8" w:rsidRDefault="002E3CE8" w:rsidP="00B5095E">
            <w:r>
              <w:t xml:space="preserve">podle odpovídající </w:t>
            </w:r>
            <w:r w:rsidRPr="001F67FB">
              <w:t>spuštěné funkci</w:t>
            </w:r>
          </w:p>
        </w:tc>
      </w:tr>
    </w:tbl>
    <w:p w14:paraId="5D0A13B7" w14:textId="77777777" w:rsidR="002E3CE8" w:rsidRDefault="002E3CE8" w:rsidP="00B5095E">
      <w:r w:rsidRPr="001F67FB">
        <w:br/>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274"/>
        <w:gridCol w:w="2943"/>
      </w:tblGrid>
      <w:tr w:rsidR="002E3CE8" w:rsidRPr="002C278F" w14:paraId="7346BC0B" w14:textId="77777777" w:rsidTr="00CE6129">
        <w:tc>
          <w:tcPr>
            <w:tcW w:w="4673" w:type="dxa"/>
            <w:shd w:val="clear" w:color="auto" w:fill="D9D9D9"/>
          </w:tcPr>
          <w:p w14:paraId="66A3442C" w14:textId="77777777" w:rsidR="002E3CE8" w:rsidRPr="002C278F" w:rsidRDefault="002E3CE8" w:rsidP="00B5095E">
            <w:r w:rsidRPr="002C278F">
              <w:t>Dcs03 (pro každé PV v nav. seznamu)</w:t>
            </w:r>
          </w:p>
        </w:tc>
        <w:tc>
          <w:tcPr>
            <w:tcW w:w="1274" w:type="dxa"/>
            <w:shd w:val="clear" w:color="auto" w:fill="D9D9D9"/>
          </w:tcPr>
          <w:p w14:paraId="207B2D05" w14:textId="77777777" w:rsidR="002E3CE8" w:rsidRPr="002C278F" w:rsidRDefault="002E3CE8" w:rsidP="00B5095E">
            <w:r w:rsidRPr="002C278F">
              <w:t>Stav</w:t>
            </w:r>
          </w:p>
        </w:tc>
        <w:tc>
          <w:tcPr>
            <w:tcW w:w="2943" w:type="dxa"/>
            <w:shd w:val="clear" w:color="auto" w:fill="D9D9D9"/>
          </w:tcPr>
          <w:p w14:paraId="307AD4E9" w14:textId="77777777" w:rsidR="002E3CE8" w:rsidRPr="002C278F" w:rsidRDefault="002E3CE8" w:rsidP="00B5095E">
            <w:r w:rsidRPr="002C278F">
              <w:t>Poznámky</w:t>
            </w:r>
          </w:p>
        </w:tc>
      </w:tr>
      <w:tr w:rsidR="002E3CE8" w14:paraId="58FF188C" w14:textId="77777777" w:rsidTr="00CE6129">
        <w:tc>
          <w:tcPr>
            <w:tcW w:w="4673" w:type="dxa"/>
            <w:shd w:val="clear" w:color="auto" w:fill="auto"/>
          </w:tcPr>
          <w:p w14:paraId="7BA8E42F" w14:textId="77777777" w:rsidR="002E3CE8" w:rsidRDefault="002E3CE8" w:rsidP="00B5095E">
            <w:r>
              <w:t>zál. Vyhodnocení</w:t>
            </w:r>
          </w:p>
        </w:tc>
        <w:tc>
          <w:tcPr>
            <w:tcW w:w="1274" w:type="dxa"/>
            <w:shd w:val="clear" w:color="auto" w:fill="auto"/>
          </w:tcPr>
          <w:p w14:paraId="1946D863" w14:textId="77777777" w:rsidR="002E3CE8" w:rsidRDefault="002E3CE8" w:rsidP="00B5095E"/>
        </w:tc>
        <w:tc>
          <w:tcPr>
            <w:tcW w:w="2943" w:type="dxa"/>
            <w:shd w:val="clear" w:color="auto" w:fill="auto"/>
          </w:tcPr>
          <w:p w14:paraId="4DE80470" w14:textId="77777777" w:rsidR="002E3CE8" w:rsidRDefault="002E3CE8" w:rsidP="00B5095E"/>
        </w:tc>
      </w:tr>
      <w:tr w:rsidR="002E3CE8" w14:paraId="59FCBAE0" w14:textId="77777777" w:rsidTr="00CE6129">
        <w:tc>
          <w:tcPr>
            <w:tcW w:w="4673" w:type="dxa"/>
            <w:shd w:val="clear" w:color="auto" w:fill="auto"/>
          </w:tcPr>
          <w:p w14:paraId="4D5DA739" w14:textId="77777777" w:rsidR="002E3CE8" w:rsidRDefault="002E3CE8" w:rsidP="00B5095E">
            <w:r w:rsidRPr="001F67FB">
              <w:t>tl</w:t>
            </w:r>
            <w:r>
              <w:t>.</w:t>
            </w:r>
            <w:r w:rsidRPr="001F67FB">
              <w:t xml:space="preserve"> Vyhodnocení</w:t>
            </w:r>
          </w:p>
        </w:tc>
        <w:tc>
          <w:tcPr>
            <w:tcW w:w="1274" w:type="dxa"/>
            <w:shd w:val="clear" w:color="auto" w:fill="auto"/>
          </w:tcPr>
          <w:p w14:paraId="5C4FC090" w14:textId="77777777" w:rsidR="002E3CE8" w:rsidRDefault="002E3CE8" w:rsidP="00B5095E">
            <w:r>
              <w:t>1</w:t>
            </w:r>
          </w:p>
          <w:p w14:paraId="1CE512EC" w14:textId="7A9B4E38" w:rsidR="00F85ACF" w:rsidRDefault="00F85ACF" w:rsidP="00B5095E">
            <w:r>
              <w:t>0</w:t>
            </w:r>
          </w:p>
        </w:tc>
        <w:tc>
          <w:tcPr>
            <w:tcW w:w="2943" w:type="dxa"/>
            <w:shd w:val="clear" w:color="auto" w:fill="auto"/>
          </w:tcPr>
          <w:p w14:paraId="0B09B001" w14:textId="77777777" w:rsidR="00F85ACF" w:rsidRDefault="00F85ACF" w:rsidP="00F85ACF">
            <w:r>
              <w:t xml:space="preserve">pokud </w:t>
            </w:r>
            <w:r w:rsidRPr="00F85ACF">
              <w:t xml:space="preserve">Stav </w:t>
            </w:r>
            <w:r>
              <w:t>zpracování = 1</w:t>
            </w:r>
          </w:p>
          <w:p w14:paraId="1B1399B7" w14:textId="0DB1BB88" w:rsidR="002E3CE8" w:rsidRDefault="00F85ACF" w:rsidP="00F85ACF">
            <w:r>
              <w:t xml:space="preserve">pokud </w:t>
            </w:r>
            <w:r w:rsidRPr="00F85ACF">
              <w:t xml:space="preserve">Stav </w:t>
            </w:r>
            <w:r>
              <w:t>zpracování &lt;&gt; 1</w:t>
            </w:r>
          </w:p>
        </w:tc>
      </w:tr>
      <w:tr w:rsidR="002E3CE8" w14:paraId="613513DE" w14:textId="77777777" w:rsidTr="00CE6129">
        <w:tc>
          <w:tcPr>
            <w:tcW w:w="4673" w:type="dxa"/>
            <w:shd w:val="clear" w:color="auto" w:fill="auto"/>
          </w:tcPr>
          <w:p w14:paraId="4F9A0275" w14:textId="77777777" w:rsidR="002E3CE8" w:rsidRDefault="002E3CE8" w:rsidP="00B5095E">
            <w:r>
              <w:t xml:space="preserve">tl. </w:t>
            </w:r>
            <w:r w:rsidRPr="001F67FB">
              <w:t xml:space="preserve">Převod do </w:t>
            </w:r>
            <w:r>
              <w:t>MV</w:t>
            </w:r>
          </w:p>
        </w:tc>
        <w:tc>
          <w:tcPr>
            <w:tcW w:w="1274" w:type="dxa"/>
            <w:shd w:val="clear" w:color="auto" w:fill="auto"/>
          </w:tcPr>
          <w:p w14:paraId="625D2F99" w14:textId="60F117C1" w:rsidR="002E3CE8" w:rsidRDefault="00F85ACF" w:rsidP="00B5095E">
            <w:r>
              <w:t>2</w:t>
            </w:r>
          </w:p>
        </w:tc>
        <w:tc>
          <w:tcPr>
            <w:tcW w:w="2943" w:type="dxa"/>
            <w:shd w:val="clear" w:color="auto" w:fill="auto"/>
          </w:tcPr>
          <w:p w14:paraId="2BF7EC68" w14:textId="77777777" w:rsidR="002E3CE8" w:rsidRDefault="002E3CE8" w:rsidP="00B5095E"/>
        </w:tc>
      </w:tr>
      <w:tr w:rsidR="002E3CE8" w14:paraId="577F3489" w14:textId="77777777" w:rsidTr="00CE6129">
        <w:tc>
          <w:tcPr>
            <w:tcW w:w="4673" w:type="dxa"/>
            <w:shd w:val="clear" w:color="auto" w:fill="auto"/>
          </w:tcPr>
          <w:p w14:paraId="4C480D6E" w14:textId="295E16F2" w:rsidR="002E3CE8" w:rsidRDefault="002E3CE8" w:rsidP="00B5095E">
            <w:r w:rsidRPr="001F67FB">
              <w:t>tl</w:t>
            </w:r>
            <w:r>
              <w:t>.</w:t>
            </w:r>
            <w:r w:rsidRPr="001F67FB">
              <w:t xml:space="preserve"> Vymaz</w:t>
            </w:r>
            <w:r>
              <w:t>á</w:t>
            </w:r>
            <w:r w:rsidRPr="001F67FB">
              <w:t>ní převodu z M</w:t>
            </w:r>
            <w:r w:rsidR="001A4C30">
              <w:t>V</w:t>
            </w:r>
          </w:p>
        </w:tc>
        <w:tc>
          <w:tcPr>
            <w:tcW w:w="1274" w:type="dxa"/>
            <w:shd w:val="clear" w:color="auto" w:fill="auto"/>
          </w:tcPr>
          <w:p w14:paraId="03381061" w14:textId="77777777" w:rsidR="002E3CE8" w:rsidRDefault="002E3CE8" w:rsidP="00B5095E">
            <w:r>
              <w:t>0</w:t>
            </w:r>
          </w:p>
        </w:tc>
        <w:tc>
          <w:tcPr>
            <w:tcW w:w="2943" w:type="dxa"/>
            <w:shd w:val="clear" w:color="auto" w:fill="auto"/>
          </w:tcPr>
          <w:p w14:paraId="18D8FD6E" w14:textId="77777777" w:rsidR="002E3CE8" w:rsidRDefault="002E3CE8" w:rsidP="00B5095E"/>
        </w:tc>
      </w:tr>
      <w:tr w:rsidR="002E3CE8" w14:paraId="220BFBC3" w14:textId="77777777" w:rsidTr="00CE6129">
        <w:tc>
          <w:tcPr>
            <w:tcW w:w="4673" w:type="dxa"/>
            <w:shd w:val="clear" w:color="auto" w:fill="auto"/>
          </w:tcPr>
          <w:p w14:paraId="460F58DD" w14:textId="77777777" w:rsidR="002E3CE8" w:rsidRPr="001F67FB" w:rsidRDefault="002E3CE8" w:rsidP="00B5095E">
            <w:r>
              <w:t xml:space="preserve">tl. </w:t>
            </w:r>
            <w:r w:rsidRPr="001F67FB">
              <w:t>Smazat vyhodnocení</w:t>
            </w:r>
          </w:p>
        </w:tc>
        <w:tc>
          <w:tcPr>
            <w:tcW w:w="1274" w:type="dxa"/>
            <w:shd w:val="clear" w:color="auto" w:fill="auto"/>
          </w:tcPr>
          <w:p w14:paraId="55D1021B" w14:textId="77777777" w:rsidR="002E3CE8" w:rsidRDefault="002E3CE8" w:rsidP="00B5095E">
            <w:r>
              <w:t>0</w:t>
            </w:r>
          </w:p>
        </w:tc>
        <w:tc>
          <w:tcPr>
            <w:tcW w:w="2943" w:type="dxa"/>
            <w:shd w:val="clear" w:color="auto" w:fill="auto"/>
          </w:tcPr>
          <w:p w14:paraId="4E4AAE42" w14:textId="77777777" w:rsidR="002E3CE8" w:rsidRDefault="002E3CE8" w:rsidP="00B5095E"/>
        </w:tc>
      </w:tr>
      <w:tr w:rsidR="002E3CE8" w14:paraId="7468A070" w14:textId="77777777" w:rsidTr="00CE6129">
        <w:tc>
          <w:tcPr>
            <w:tcW w:w="4673" w:type="dxa"/>
            <w:shd w:val="clear" w:color="auto" w:fill="auto"/>
          </w:tcPr>
          <w:p w14:paraId="40C61CE4" w14:textId="77777777" w:rsidR="002E3CE8" w:rsidRDefault="002E3CE8" w:rsidP="00B5095E"/>
        </w:tc>
        <w:tc>
          <w:tcPr>
            <w:tcW w:w="1274" w:type="dxa"/>
            <w:shd w:val="clear" w:color="auto" w:fill="auto"/>
          </w:tcPr>
          <w:p w14:paraId="0B4F2163" w14:textId="77777777" w:rsidR="002E3CE8" w:rsidRDefault="002E3CE8" w:rsidP="00B5095E"/>
        </w:tc>
        <w:tc>
          <w:tcPr>
            <w:tcW w:w="2943" w:type="dxa"/>
            <w:shd w:val="clear" w:color="auto" w:fill="auto"/>
          </w:tcPr>
          <w:p w14:paraId="75C07C2C" w14:textId="77777777" w:rsidR="002E3CE8" w:rsidRDefault="002E3CE8" w:rsidP="00B5095E"/>
        </w:tc>
      </w:tr>
      <w:tr w:rsidR="002E3CE8" w14:paraId="07FD3367" w14:textId="77777777" w:rsidTr="00CE6129">
        <w:tc>
          <w:tcPr>
            <w:tcW w:w="4673" w:type="dxa"/>
            <w:shd w:val="clear" w:color="auto" w:fill="auto"/>
          </w:tcPr>
          <w:p w14:paraId="6CDFDDA6" w14:textId="77777777" w:rsidR="002E3CE8" w:rsidRDefault="002E3CE8" w:rsidP="00B5095E">
            <w:r>
              <w:lastRenderedPageBreak/>
              <w:t xml:space="preserve">zál. </w:t>
            </w:r>
            <w:r w:rsidRPr="001F67FB">
              <w:t>(Nárok přísp</w:t>
            </w:r>
            <w:r>
              <w:t>ěvku</w:t>
            </w:r>
            <w:r w:rsidRPr="001F67FB">
              <w:t>, Vstup stravenky)</w:t>
            </w:r>
          </w:p>
        </w:tc>
        <w:tc>
          <w:tcPr>
            <w:tcW w:w="1274" w:type="dxa"/>
            <w:shd w:val="clear" w:color="auto" w:fill="auto"/>
          </w:tcPr>
          <w:p w14:paraId="634717F9" w14:textId="77777777" w:rsidR="002E3CE8" w:rsidRDefault="002E3CE8" w:rsidP="00B5095E"/>
        </w:tc>
        <w:tc>
          <w:tcPr>
            <w:tcW w:w="2943" w:type="dxa"/>
            <w:shd w:val="clear" w:color="auto" w:fill="auto"/>
          </w:tcPr>
          <w:p w14:paraId="396F903C" w14:textId="77777777" w:rsidR="002E3CE8" w:rsidRDefault="002E3CE8" w:rsidP="00B5095E"/>
        </w:tc>
      </w:tr>
      <w:tr w:rsidR="002E3CE8" w14:paraId="1F7854B5" w14:textId="77777777" w:rsidTr="00CE6129">
        <w:tc>
          <w:tcPr>
            <w:tcW w:w="4673" w:type="dxa"/>
            <w:shd w:val="clear" w:color="auto" w:fill="auto"/>
          </w:tcPr>
          <w:p w14:paraId="17A9B596" w14:textId="77777777" w:rsidR="002E3CE8" w:rsidRDefault="002E3CE8" w:rsidP="00B5095E">
            <w:r>
              <w:t>všechny tl.</w:t>
            </w:r>
          </w:p>
        </w:tc>
        <w:tc>
          <w:tcPr>
            <w:tcW w:w="1274" w:type="dxa"/>
            <w:shd w:val="clear" w:color="auto" w:fill="auto"/>
          </w:tcPr>
          <w:p w14:paraId="64A7F3B0" w14:textId="77777777" w:rsidR="002E3CE8" w:rsidRDefault="002E3CE8" w:rsidP="00B5095E">
            <w:r>
              <w:t>0</w:t>
            </w:r>
          </w:p>
        </w:tc>
        <w:tc>
          <w:tcPr>
            <w:tcW w:w="2943" w:type="dxa"/>
            <w:shd w:val="clear" w:color="auto" w:fill="auto"/>
          </w:tcPr>
          <w:p w14:paraId="1A3C899F" w14:textId="77777777" w:rsidR="002E3CE8" w:rsidRDefault="002E3CE8" w:rsidP="00B5095E"/>
        </w:tc>
      </w:tr>
      <w:tr w:rsidR="002E3CE8" w14:paraId="03562833" w14:textId="77777777" w:rsidTr="00CE6129">
        <w:tc>
          <w:tcPr>
            <w:tcW w:w="4673" w:type="dxa"/>
            <w:shd w:val="clear" w:color="auto" w:fill="auto"/>
          </w:tcPr>
          <w:p w14:paraId="66566337" w14:textId="77777777" w:rsidR="002E3CE8" w:rsidRDefault="002E3CE8" w:rsidP="00B5095E"/>
        </w:tc>
        <w:tc>
          <w:tcPr>
            <w:tcW w:w="1274" w:type="dxa"/>
            <w:shd w:val="clear" w:color="auto" w:fill="auto"/>
          </w:tcPr>
          <w:p w14:paraId="1B292F6A" w14:textId="77777777" w:rsidR="002E3CE8" w:rsidRDefault="002E3CE8" w:rsidP="00B5095E"/>
        </w:tc>
        <w:tc>
          <w:tcPr>
            <w:tcW w:w="2943" w:type="dxa"/>
            <w:shd w:val="clear" w:color="auto" w:fill="auto"/>
          </w:tcPr>
          <w:p w14:paraId="160CC7B5" w14:textId="77777777" w:rsidR="002E3CE8" w:rsidRDefault="002E3CE8" w:rsidP="00B5095E"/>
        </w:tc>
      </w:tr>
      <w:tr w:rsidR="002E3CE8" w14:paraId="5E3C9DF1" w14:textId="77777777" w:rsidTr="00CE6129">
        <w:tc>
          <w:tcPr>
            <w:tcW w:w="4673" w:type="dxa"/>
            <w:shd w:val="clear" w:color="auto" w:fill="auto"/>
          </w:tcPr>
          <w:p w14:paraId="1B50DDE8" w14:textId="77777777" w:rsidR="002E3CE8" w:rsidRDefault="002E3CE8" w:rsidP="00B5095E">
            <w:r>
              <w:t>zál. Hromadné akce</w:t>
            </w:r>
          </w:p>
        </w:tc>
        <w:tc>
          <w:tcPr>
            <w:tcW w:w="1274" w:type="dxa"/>
            <w:shd w:val="clear" w:color="auto" w:fill="auto"/>
          </w:tcPr>
          <w:p w14:paraId="085DDBA9" w14:textId="77777777" w:rsidR="002E3CE8" w:rsidRDefault="002E3CE8" w:rsidP="00B5095E">
            <w:r>
              <w:t>*</w:t>
            </w:r>
          </w:p>
        </w:tc>
        <w:tc>
          <w:tcPr>
            <w:tcW w:w="2943" w:type="dxa"/>
            <w:shd w:val="clear" w:color="auto" w:fill="auto"/>
          </w:tcPr>
          <w:p w14:paraId="13C095B9" w14:textId="77777777" w:rsidR="002E3CE8" w:rsidRDefault="002E3CE8" w:rsidP="00B5095E">
            <w:r>
              <w:t>podle odpovídající</w:t>
            </w:r>
            <w:r w:rsidRPr="001F67FB">
              <w:t xml:space="preserve"> spuštěné funkci</w:t>
            </w:r>
          </w:p>
        </w:tc>
      </w:tr>
    </w:tbl>
    <w:p w14:paraId="3B6FD1E6" w14:textId="1EBAD9E1" w:rsidR="002E3CE8" w:rsidRDefault="002E3CE8"/>
    <w:bookmarkEnd w:id="407"/>
    <w:p w14:paraId="01454E9B" w14:textId="09563476" w:rsidR="002E3CE8" w:rsidRDefault="002E3CE8"/>
    <w:p w14:paraId="3B0A25E0" w14:textId="77777777" w:rsidR="006A12E6" w:rsidRDefault="006A12E6" w:rsidP="006A12E6">
      <w:pPr>
        <w:pStyle w:val="Nadpis3"/>
        <w:tabs>
          <w:tab w:val="num" w:pos="720"/>
        </w:tabs>
        <w:spacing w:before="100" w:after="40"/>
      </w:pPr>
      <w:bookmarkStart w:id="408" w:name="_Hlk75326955"/>
      <w:bookmarkStart w:id="409" w:name="_Toc198144116"/>
      <w:r>
        <w:t>Časové sledování změn pro Opv01, Režim, Typ nároku na stravu.</w:t>
      </w:r>
      <w:bookmarkEnd w:id="409"/>
    </w:p>
    <w:p w14:paraId="0F5BC511" w14:textId="77777777" w:rsidR="006A12E6" w:rsidRDefault="006A12E6" w:rsidP="006A12E6">
      <w:pPr>
        <w:rPr>
          <w:rFonts w:cs="Arial"/>
        </w:rPr>
      </w:pPr>
      <w:r>
        <w:rPr>
          <w:rFonts w:cs="Arial"/>
        </w:rPr>
        <w:t>(TC 1031311)</w:t>
      </w:r>
    </w:p>
    <w:p w14:paraId="4EA3C39D" w14:textId="77777777" w:rsidR="006A12E6" w:rsidRDefault="006A12E6" w:rsidP="006A12E6">
      <w:r>
        <w:t xml:space="preserve">Standardně položka Opv01, Režim, Typ nároku na stravu nemá časové sledování. </w:t>
      </w:r>
    </w:p>
    <w:p w14:paraId="7B943ED7" w14:textId="77777777" w:rsidR="006A12E6" w:rsidRDefault="006A12E6" w:rsidP="006A12E6">
      <w:r>
        <w:t xml:space="preserve">Pokud je z libovolného důvodu potřeba sledovat/plánovat změny této položky, je možné použít náhradní řešení pomocí záložky Dcs02, Typ nároku. </w:t>
      </w:r>
    </w:p>
    <w:p w14:paraId="013BB206" w14:textId="77777777" w:rsidR="006A12E6" w:rsidRDefault="006A12E6" w:rsidP="006A12E6">
      <w:r>
        <w:t>Aktivace tohoto systému se provede:</w:t>
      </w:r>
    </w:p>
    <w:p w14:paraId="6A2943A7" w14:textId="38A304CC" w:rsidR="006A12E6" w:rsidRDefault="006A12E6" w:rsidP="003974B4">
      <w:pPr>
        <w:ind w:left="709" w:hanging="709"/>
        <w:rPr>
          <w:rFonts w:cs="Arial"/>
        </w:rPr>
      </w:pPr>
      <w:r>
        <w:t>a/ Na Adm21/Adm22</w:t>
      </w:r>
      <w:r w:rsidR="00CE0079">
        <w:t>, Strava</w:t>
      </w:r>
      <w:r>
        <w:t xml:space="preserve"> nastavit položku Typ</w:t>
      </w:r>
      <w:r w:rsidRPr="00C537CF">
        <w:rPr>
          <w:rFonts w:cs="Arial"/>
        </w:rPr>
        <w:t xml:space="preserve"> vyhodnocení odběru stravy, čas.</w:t>
      </w:r>
      <w:r>
        <w:rPr>
          <w:rFonts w:cs="Arial"/>
        </w:rPr>
        <w:t xml:space="preserve"> </w:t>
      </w:r>
      <w:r w:rsidRPr="00C537CF">
        <w:rPr>
          <w:rFonts w:cs="Arial"/>
        </w:rPr>
        <w:t>změny</w:t>
      </w:r>
      <w:r>
        <w:rPr>
          <w:rFonts w:cs="Arial"/>
        </w:rPr>
        <w:t xml:space="preserve"> = Ano</w:t>
      </w:r>
    </w:p>
    <w:p w14:paraId="4C1555B4" w14:textId="77777777" w:rsidR="006A12E6" w:rsidRDefault="006A12E6" w:rsidP="003974B4">
      <w:pPr>
        <w:ind w:left="709" w:hanging="709"/>
      </w:pPr>
      <w:r>
        <w:rPr>
          <w:rFonts w:cs="Arial"/>
        </w:rPr>
        <w:t xml:space="preserve">b/ Zpřístupnit záložku </w:t>
      </w:r>
      <w:r>
        <w:t>Dcs02, Typ nároku pro určené uživatele (pomocí obj. práva Dcs02ZalTypNaroku).</w:t>
      </w:r>
    </w:p>
    <w:p w14:paraId="6985BF3E" w14:textId="77777777" w:rsidR="006A12E6" w:rsidRDefault="006A12E6" w:rsidP="006A12E6">
      <w:pPr>
        <w:rPr>
          <w:rFonts w:cs="Arial"/>
        </w:rPr>
      </w:pPr>
      <w:r>
        <w:rPr>
          <w:rFonts w:cs="Arial"/>
        </w:rPr>
        <w:t xml:space="preserve"> </w:t>
      </w:r>
    </w:p>
    <w:p w14:paraId="4B069A18" w14:textId="1DA4202C" w:rsidR="006A12E6" w:rsidRDefault="006A12E6" w:rsidP="006A12E6">
      <w:r>
        <w:t xml:space="preserve">Na formuláři Dcs02 záložce Typ nároku, kde může oprávněná osoba v předstihu zapisovat požadované změny dotčené položky. Následně v rámci funkce </w:t>
      </w:r>
      <w:r w:rsidR="0087391F">
        <w:t xml:space="preserve">kalkulace DD, </w:t>
      </w:r>
      <w:r>
        <w:t>generování nároku a pak i v rámci funkce vyhodnocení se provede kontrola, zda pro dané období není požadovaná změna. Pokud ano provede se aktualizace Opv01 nebo je hlášená chyba v evidenci.</w:t>
      </w:r>
    </w:p>
    <w:p w14:paraId="57526C20" w14:textId="77777777" w:rsidR="006A12E6" w:rsidRDefault="006A12E6" w:rsidP="006A12E6">
      <w:r>
        <w:t xml:space="preserve">Následně se provede standardní generování nebo vyhodnocení stravy.   </w:t>
      </w:r>
    </w:p>
    <w:p w14:paraId="100AE690" w14:textId="77777777" w:rsidR="006A12E6" w:rsidRDefault="006A12E6" w:rsidP="006A12E6"/>
    <w:p w14:paraId="0D3BDB1D" w14:textId="77777777" w:rsidR="006A12E6" w:rsidRPr="003974B4" w:rsidRDefault="006A12E6" w:rsidP="006A12E6">
      <w:pPr>
        <w:rPr>
          <w:b/>
          <w:i/>
        </w:rPr>
      </w:pPr>
      <w:r w:rsidRPr="003974B4">
        <w:rPr>
          <w:b/>
          <w:i/>
        </w:rPr>
        <w:t>Ad 1/ formulář Dcs02, záložka Typ nároku</w:t>
      </w:r>
    </w:p>
    <w:p w14:paraId="4C518EDF" w14:textId="77777777" w:rsidR="006A12E6" w:rsidRDefault="006A12E6" w:rsidP="006A12E6">
      <w:bookmarkStart w:id="410" w:name="_Hlk23424325"/>
      <w:r w:rsidRPr="00286AFA">
        <w:t>Záložka určená na sledov</w:t>
      </w:r>
      <w:r>
        <w:t>á</w:t>
      </w:r>
      <w:r w:rsidRPr="00286AFA">
        <w:t>ní a plánov</w:t>
      </w:r>
      <w:r>
        <w:t>á</w:t>
      </w:r>
      <w:r w:rsidRPr="00286AFA">
        <w:t xml:space="preserve">ní změn obsahu položky </w:t>
      </w:r>
      <w:r>
        <w:t>Opv01, Režim, Typ nároku na stravu.</w:t>
      </w:r>
    </w:p>
    <w:p w14:paraId="6FE2E8B6" w14:textId="77777777" w:rsidR="006A12E6" w:rsidRDefault="006A12E6" w:rsidP="006A12E6">
      <w:r>
        <w:t xml:space="preserve">Obsah: </w:t>
      </w:r>
    </w:p>
    <w:p w14:paraId="6F0676F0" w14:textId="77777777" w:rsidR="006A12E6" w:rsidRDefault="006A12E6" w:rsidP="006A12E6">
      <w:r>
        <w:t>V časti seznam:</w:t>
      </w:r>
    </w:p>
    <w:p w14:paraId="660DD9E2" w14:textId="77777777" w:rsidR="006A12E6" w:rsidRDefault="006A12E6" w:rsidP="006A12E6">
      <w:r>
        <w:t>Platnost od, Platnost do, Typ nároku na stravu</w:t>
      </w:r>
    </w:p>
    <w:p w14:paraId="3C6CA751" w14:textId="77777777" w:rsidR="006A12E6" w:rsidRDefault="006A12E6" w:rsidP="006A12E6"/>
    <w:p w14:paraId="2F5B9DB4" w14:textId="77777777" w:rsidR="006A12E6" w:rsidRPr="00286AFA" w:rsidRDefault="006A12E6" w:rsidP="006A12E6">
      <w:r>
        <w:t>V detailu:</w:t>
      </w:r>
    </w:p>
    <w:p w14:paraId="68BDBC9C" w14:textId="77777777" w:rsidR="006A12E6" w:rsidRDefault="006A12E6" w:rsidP="006A12E6">
      <w:r>
        <w:t xml:space="preserve">Platnost od </w:t>
      </w:r>
      <w:r>
        <w:tab/>
      </w:r>
      <w:r>
        <w:tab/>
        <w:t xml:space="preserve">- období od kterého se má provést změna   </w:t>
      </w:r>
      <w:r>
        <w:br/>
        <w:t xml:space="preserve">Platnost do </w:t>
      </w:r>
      <w:r>
        <w:tab/>
      </w:r>
      <w:r>
        <w:tab/>
        <w:t>- období do kterého má platit změna</w:t>
      </w:r>
    </w:p>
    <w:p w14:paraId="51F98BAE" w14:textId="77777777" w:rsidR="006A12E6" w:rsidRDefault="006A12E6" w:rsidP="006A12E6">
      <w:r>
        <w:t xml:space="preserve">Typ nároku na stravu </w:t>
      </w:r>
      <w:r>
        <w:tab/>
        <w:t>- změnová hodnota parametru</w:t>
      </w:r>
    </w:p>
    <w:p w14:paraId="6D707856" w14:textId="77777777" w:rsidR="006A12E6" w:rsidRDefault="006A12E6" w:rsidP="006A12E6">
      <w:r>
        <w:t xml:space="preserve">Poznámka </w:t>
      </w:r>
      <w:r>
        <w:tab/>
      </w:r>
      <w:r>
        <w:tab/>
        <w:t>- místo pro krátkou poznámku uživatele</w:t>
      </w:r>
    </w:p>
    <w:p w14:paraId="0EC56B30" w14:textId="77777777" w:rsidR="006A12E6" w:rsidRDefault="006A12E6" w:rsidP="006A12E6"/>
    <w:p w14:paraId="46ADD24D" w14:textId="77777777" w:rsidR="006A12E6" w:rsidRDefault="006A12E6" w:rsidP="006A12E6">
      <w:r>
        <w:t xml:space="preserve">Seřazení: sestupně Platnost od </w:t>
      </w:r>
    </w:p>
    <w:bookmarkEnd w:id="410"/>
    <w:p w14:paraId="1569A0DA" w14:textId="77777777" w:rsidR="006A12E6" w:rsidRDefault="006A12E6" w:rsidP="006A12E6"/>
    <w:p w14:paraId="104C8C9C" w14:textId="77777777" w:rsidR="006A12E6" w:rsidRPr="005D5FB6" w:rsidRDefault="006A12E6" w:rsidP="006A12E6">
      <w:pPr>
        <w:rPr>
          <w:i/>
          <w:u w:val="single"/>
        </w:rPr>
      </w:pPr>
      <w:bookmarkStart w:id="411" w:name="_Hlk23424361"/>
      <w:r w:rsidRPr="005D5FB6">
        <w:rPr>
          <w:i/>
          <w:u w:val="single"/>
        </w:rPr>
        <w:t>Poznámky:</w:t>
      </w:r>
    </w:p>
    <w:p w14:paraId="63BB061A" w14:textId="77777777" w:rsidR="006A12E6" w:rsidRDefault="006A12E6" w:rsidP="006A12E6">
      <w:r>
        <w:t>Záložka se speciálním objektovým právem, standardně se záložka nezobrazuje.</w:t>
      </w:r>
    </w:p>
    <w:p w14:paraId="18E5ED96" w14:textId="77777777" w:rsidR="006A12E6" w:rsidRDefault="006A12E6" w:rsidP="006A12E6">
      <w:r>
        <w:t>Změny je možné zadávat pouze do otevřených období pro docházku.</w:t>
      </w:r>
    </w:p>
    <w:p w14:paraId="47D85AAD" w14:textId="77777777" w:rsidR="006A12E6" w:rsidRDefault="006A12E6" w:rsidP="006A12E6">
      <w:r>
        <w:t>Změny není možné zadávat do uzavřených období pro docházku.</w:t>
      </w:r>
    </w:p>
    <w:p w14:paraId="521B67C1" w14:textId="77777777" w:rsidR="006A12E6" w:rsidRDefault="006A12E6" w:rsidP="006A12E6">
      <w:r>
        <w:t xml:space="preserve">Změnu v aktuálním období není možné provést po vygenerování objednávky na stravenky (generování nároku a vyhodnocení za měsíc se musí provést pro stejný typ). </w:t>
      </w:r>
    </w:p>
    <w:bookmarkEnd w:id="411"/>
    <w:p w14:paraId="006826D7" w14:textId="77777777" w:rsidR="006A12E6" w:rsidRDefault="006A12E6" w:rsidP="006A12E6"/>
    <w:p w14:paraId="36A6C3C6" w14:textId="77777777" w:rsidR="006A12E6" w:rsidRPr="003974B4" w:rsidRDefault="006A12E6" w:rsidP="006A12E6">
      <w:pPr>
        <w:rPr>
          <w:b/>
          <w:i/>
        </w:rPr>
      </w:pPr>
      <w:r w:rsidRPr="003974B4">
        <w:rPr>
          <w:b/>
          <w:i/>
        </w:rPr>
        <w:t xml:space="preserve">Ad 2/ Úprava standardních funkcí Dcs02  </w:t>
      </w:r>
    </w:p>
    <w:p w14:paraId="36B14937" w14:textId="30C7B0F6" w:rsidR="006A12E6" w:rsidRPr="005D5FB6" w:rsidRDefault="006A12E6" w:rsidP="006A12E6">
      <w:r w:rsidRPr="005D5FB6">
        <w:t>Pokud v měsíci uzavření stravy v režimu 11, 17</w:t>
      </w:r>
      <w:r w:rsidR="00B23EE8">
        <w:t>, 170, 171</w:t>
      </w:r>
      <w:r w:rsidR="006810FB">
        <w:t>, 360, 361</w:t>
      </w:r>
      <w:r w:rsidRPr="005D5FB6">
        <w:t xml:space="preserve"> </w:t>
      </w:r>
      <w:r>
        <w:t>je</w:t>
      </w:r>
      <w:r w:rsidRPr="005D5FB6">
        <w:t xml:space="preserve"> registrovaná změna </w:t>
      </w:r>
      <w:r>
        <w:t xml:space="preserve">režimu stravy na záložce Dcs02, Typ nároku, </w:t>
      </w:r>
      <w:r w:rsidRPr="005D5FB6">
        <w:t>pro následující měsíc, provedou se činnosti jako při ukončení PV pro uvedené režimy.</w:t>
      </w:r>
    </w:p>
    <w:p w14:paraId="4A529361" w14:textId="77777777" w:rsidR="006A12E6" w:rsidRDefault="006A12E6" w:rsidP="006A12E6"/>
    <w:p w14:paraId="5CECC641" w14:textId="77777777" w:rsidR="006A12E6" w:rsidRPr="009D2FEA" w:rsidRDefault="006A12E6" w:rsidP="006A12E6">
      <w:pPr>
        <w:rPr>
          <w:b/>
        </w:rPr>
      </w:pPr>
      <w:r w:rsidRPr="009D2FEA">
        <w:rPr>
          <w:b/>
        </w:rPr>
        <w:t>funkce Dcd01, Kalkulace (platí i pro ostatní formuláře s touto funkci)</w:t>
      </w:r>
    </w:p>
    <w:p w14:paraId="027E998A" w14:textId="77777777" w:rsidR="006A12E6" w:rsidRPr="00D23CB4" w:rsidRDefault="006A12E6" w:rsidP="006A12E6">
      <w:pPr>
        <w:rPr>
          <w:b/>
        </w:rPr>
      </w:pPr>
      <w:r w:rsidRPr="00D23CB4">
        <w:rPr>
          <w:b/>
        </w:rPr>
        <w:t>funkce Dcs02, Nárok na přísp., Generování pro PV (i pro hromadnou verzi)</w:t>
      </w:r>
    </w:p>
    <w:p w14:paraId="4DD4E227" w14:textId="77777777" w:rsidR="006A12E6" w:rsidRPr="00D23CB4" w:rsidRDefault="006A12E6" w:rsidP="006A12E6">
      <w:pPr>
        <w:rPr>
          <w:b/>
        </w:rPr>
      </w:pPr>
      <w:r w:rsidRPr="00D23CB4">
        <w:rPr>
          <w:b/>
        </w:rPr>
        <w:t xml:space="preserve">funkce Dcs02, </w:t>
      </w:r>
      <w:r>
        <w:rPr>
          <w:b/>
        </w:rPr>
        <w:t>Vyhodnocení</w:t>
      </w:r>
      <w:r w:rsidRPr="00D23CB4">
        <w:rPr>
          <w:b/>
        </w:rPr>
        <w:t xml:space="preserve">., </w:t>
      </w:r>
      <w:r>
        <w:rPr>
          <w:b/>
        </w:rPr>
        <w:t>Vyhodnoceno</w:t>
      </w:r>
      <w:r w:rsidRPr="00D23CB4">
        <w:rPr>
          <w:b/>
        </w:rPr>
        <w:t xml:space="preserve"> pro PV (i pro hromadnou verzi)</w:t>
      </w:r>
    </w:p>
    <w:p w14:paraId="7AF4D3A6" w14:textId="77777777" w:rsidR="006A12E6" w:rsidRDefault="006A12E6" w:rsidP="006A12E6">
      <w:r>
        <w:t>Při spuštění funkce za aktuální období:</w:t>
      </w:r>
    </w:p>
    <w:p w14:paraId="1D688436" w14:textId="77777777" w:rsidR="006A12E6" w:rsidRDefault="006A12E6" w:rsidP="006A12E6">
      <w:r>
        <w:t>Nejdříve zjistíme, zda pro aktuální PV a období je na záložce „Typ nároku“ evidovaná změna pro tento měsíc.</w:t>
      </w:r>
    </w:p>
    <w:p w14:paraId="4DA4DDAA" w14:textId="77777777" w:rsidR="006A12E6" w:rsidRDefault="006A12E6" w:rsidP="006A12E6">
      <w:r>
        <w:t xml:space="preserve">Pokud změna pro aktuální období není evidovaná, pokračujeme ve standardním zpracování. </w:t>
      </w:r>
    </w:p>
    <w:p w14:paraId="48D898A0" w14:textId="77777777" w:rsidR="006A12E6" w:rsidRDefault="006A12E6" w:rsidP="006A12E6">
      <w:r>
        <w:t>Pokud je záznam nalezen, porovnáváme hodnotu s aktuální hodnotou Opv01, Režim, Typ nároku na stravu.</w:t>
      </w:r>
    </w:p>
    <w:p w14:paraId="3864121C" w14:textId="77777777" w:rsidR="006A12E6" w:rsidRDefault="006A12E6" w:rsidP="006A12E6">
      <w:r>
        <w:t xml:space="preserve">Pokud jsou hodnoty stejné, pokračujeme ve standardním zpracování. </w:t>
      </w:r>
    </w:p>
    <w:p w14:paraId="721789CB" w14:textId="77777777" w:rsidR="006A12E6" w:rsidRDefault="006A12E6" w:rsidP="006A12E6">
      <w:r>
        <w:lastRenderedPageBreak/>
        <w:t>Pokud jsou hodnoty rozdílné:</w:t>
      </w:r>
    </w:p>
    <w:p w14:paraId="0C0E37D8" w14:textId="77777777" w:rsidR="006A12E6" w:rsidRDefault="006A12E6" w:rsidP="003974B4">
      <w:pPr>
        <w:ind w:left="709" w:hanging="709"/>
      </w:pPr>
      <w:r>
        <w:t xml:space="preserve">a/ pokud předešlá hodnota na záložce Typ nárok je různá od hodnoty na Opv01, zaprotokolujeme změnu (protokol i časový řez v Dcs02, Typ nároku pro předešlé období) </w:t>
      </w:r>
    </w:p>
    <w:p w14:paraId="18812021" w14:textId="771DD570" w:rsidR="006A12E6" w:rsidRDefault="006A12E6" w:rsidP="003974B4">
      <w:pPr>
        <w:ind w:left="709" w:hanging="709"/>
      </w:pPr>
      <w:r>
        <w:t xml:space="preserve">b/ Zobrazíme hlášení: </w:t>
      </w:r>
      <w:r w:rsidR="0087391F">
        <w:br/>
      </w:r>
      <w:r w:rsidRPr="009D2FEA">
        <w:t>DD142b [U] [VAR] Změna Opv01, Typ nároku na stravu &lt;</w:t>
      </w:r>
      <w:r>
        <w:t>%1</w:t>
      </w:r>
      <w:r w:rsidRPr="009D2FEA">
        <w:t>&gt; podle Dcs02 (</w:t>
      </w:r>
      <w:r>
        <w:t>%2</w:t>
      </w:r>
      <w:r w:rsidRPr="009D2FEA">
        <w:t>)</w:t>
      </w:r>
    </w:p>
    <w:p w14:paraId="2CBA507B" w14:textId="77777777" w:rsidR="006A12E6" w:rsidRDefault="006A12E6" w:rsidP="003974B4">
      <w:pPr>
        <w:ind w:left="709" w:hanging="709"/>
      </w:pPr>
      <w:r>
        <w:t>c/ aktualizujeme položku Opv01, Režim, Typ nároku na stravu podle Dcs02, Typ nároku.</w:t>
      </w:r>
    </w:p>
    <w:p w14:paraId="3EAE800B" w14:textId="4EA8518A" w:rsidR="006A12E6" w:rsidRDefault="006A12E6"/>
    <w:p w14:paraId="66BD7659" w14:textId="7E43880D" w:rsidR="003D52FE" w:rsidRPr="003D52FE" w:rsidRDefault="003D52FE" w:rsidP="003D52FE">
      <w:pPr>
        <w:spacing w:after="160" w:line="259" w:lineRule="auto"/>
        <w:jc w:val="both"/>
        <w:rPr>
          <w:rFonts w:cs="Calibri"/>
          <w:szCs w:val="22"/>
        </w:rPr>
      </w:pPr>
      <w:r w:rsidRPr="003D52FE">
        <w:rPr>
          <w:rFonts w:cs="Calibri"/>
          <w:szCs w:val="22"/>
        </w:rPr>
        <w:t>Pokud PV má aktuálně nastaven Typ vyhodnocení stravy 17</w:t>
      </w:r>
      <w:r>
        <w:rPr>
          <w:rFonts w:cs="Calibri"/>
          <w:szCs w:val="22"/>
        </w:rPr>
        <w:t>0</w:t>
      </w:r>
      <w:r w:rsidR="006810FB">
        <w:rPr>
          <w:rFonts w:cs="Calibri"/>
          <w:szCs w:val="22"/>
        </w:rPr>
        <w:t>/360</w:t>
      </w:r>
      <w:r w:rsidRPr="003D52FE">
        <w:rPr>
          <w:rFonts w:cs="Calibri"/>
          <w:szCs w:val="22"/>
        </w:rPr>
        <w:t xml:space="preserve"> (stravenka), tak </w:t>
      </w:r>
      <w:r w:rsidR="007544F4">
        <w:rPr>
          <w:rFonts w:cs="Calibri"/>
          <w:szCs w:val="22"/>
        </w:rPr>
        <w:t>ve</w:t>
      </w:r>
      <w:r w:rsidRPr="003D52FE">
        <w:rPr>
          <w:rFonts w:cs="Calibri"/>
          <w:szCs w:val="22"/>
        </w:rPr>
        <w:t xml:space="preserve"> funkc</w:t>
      </w:r>
      <w:r w:rsidR="007544F4">
        <w:rPr>
          <w:rFonts w:cs="Calibri"/>
          <w:szCs w:val="22"/>
        </w:rPr>
        <w:t>i</w:t>
      </w:r>
      <w:r w:rsidRPr="003D52FE">
        <w:rPr>
          <w:rFonts w:cs="Calibri"/>
          <w:szCs w:val="22"/>
        </w:rPr>
        <w:t xml:space="preserve"> automatické aktualizace Opv01, Režim, Typ vyhodnocení stravy podle Dcs02, Typ nároku, </w:t>
      </w:r>
      <w:r>
        <w:rPr>
          <w:rFonts w:cs="Calibri"/>
          <w:szCs w:val="22"/>
        </w:rPr>
        <w:t>se navíc provede</w:t>
      </w:r>
      <w:r w:rsidRPr="003D52FE">
        <w:rPr>
          <w:rFonts w:cs="Calibri"/>
          <w:szCs w:val="22"/>
        </w:rPr>
        <w:t>:</w:t>
      </w:r>
    </w:p>
    <w:p w14:paraId="0D72300B" w14:textId="73A23607" w:rsidR="003D52FE" w:rsidRPr="003D52FE" w:rsidRDefault="003D52FE" w:rsidP="003D52FE">
      <w:pPr>
        <w:spacing w:after="160" w:line="259" w:lineRule="auto"/>
        <w:jc w:val="both"/>
        <w:rPr>
          <w:rFonts w:cs="Calibri"/>
          <w:szCs w:val="22"/>
        </w:rPr>
      </w:pPr>
      <w:r w:rsidRPr="003D52FE">
        <w:rPr>
          <w:rFonts w:cs="Calibri"/>
          <w:szCs w:val="22"/>
        </w:rPr>
        <w:t>Pokud PV je v aktuálním měsíci ukončené, nebo je vyřazené do MES tak:</w:t>
      </w:r>
    </w:p>
    <w:p w14:paraId="70A9C533" w14:textId="7FB7D1A1" w:rsidR="003D52FE" w:rsidRPr="006810FB" w:rsidRDefault="003D52FE" w:rsidP="006810FB">
      <w:pPr>
        <w:spacing w:after="160" w:line="259" w:lineRule="auto"/>
        <w:ind w:left="709" w:hanging="709"/>
        <w:jc w:val="both"/>
        <w:rPr>
          <w:rFonts w:cs="Arial"/>
        </w:rPr>
      </w:pPr>
      <w:r w:rsidRPr="003D52FE">
        <w:rPr>
          <w:rFonts w:cs="Calibri"/>
          <w:szCs w:val="22"/>
        </w:rPr>
        <w:t>a/ na Dcs02, Typ nároku – automaticky ukončit typ 17</w:t>
      </w:r>
      <w:r>
        <w:rPr>
          <w:rFonts w:cs="Calibri"/>
          <w:szCs w:val="22"/>
        </w:rPr>
        <w:t>0</w:t>
      </w:r>
      <w:r w:rsidR="006810FB">
        <w:rPr>
          <w:rFonts w:cs="Calibri"/>
          <w:szCs w:val="22"/>
        </w:rPr>
        <w:t>/360</w:t>
      </w:r>
      <w:r w:rsidRPr="003D52FE">
        <w:rPr>
          <w:rFonts w:cs="Calibri"/>
          <w:szCs w:val="22"/>
        </w:rPr>
        <w:t xml:space="preserve"> k předešlému období a pro aktuální období </w:t>
      </w:r>
      <w:r w:rsidR="007544F4">
        <w:rPr>
          <w:rFonts w:cs="Calibri"/>
          <w:szCs w:val="22"/>
        </w:rPr>
        <w:t xml:space="preserve">se </w:t>
      </w:r>
      <w:r w:rsidR="00225741" w:rsidRPr="003D52FE">
        <w:rPr>
          <w:rFonts w:cs="Calibri"/>
          <w:szCs w:val="22"/>
        </w:rPr>
        <w:t>založí</w:t>
      </w:r>
      <w:r w:rsidRPr="003D52FE">
        <w:rPr>
          <w:rFonts w:cs="Calibri"/>
          <w:szCs w:val="22"/>
        </w:rPr>
        <w:t xml:space="preserve"> nový záznam pro Typ 171</w:t>
      </w:r>
      <w:r w:rsidR="006810FB">
        <w:rPr>
          <w:rFonts w:cs="Calibri"/>
          <w:szCs w:val="22"/>
        </w:rPr>
        <w:t>/361</w:t>
      </w:r>
      <w:r w:rsidRPr="003D52FE">
        <w:rPr>
          <w:rFonts w:cs="Calibri"/>
          <w:szCs w:val="22"/>
        </w:rPr>
        <w:t>, s poznámkou „</w:t>
      </w:r>
      <w:r w:rsidR="006810FB" w:rsidRPr="005839DB">
        <w:rPr>
          <w:rFonts w:cs="Arial"/>
        </w:rPr>
        <w:t xml:space="preserve">Ukončené PV/Vyřazení do </w:t>
      </w:r>
      <w:r w:rsidR="006810FB">
        <w:rPr>
          <w:rFonts w:cs="Arial"/>
        </w:rPr>
        <w:t>M</w:t>
      </w:r>
      <w:r w:rsidR="006810FB" w:rsidRPr="005839DB">
        <w:rPr>
          <w:rFonts w:cs="Arial"/>
        </w:rPr>
        <w:t>ES</w:t>
      </w:r>
      <w:r>
        <w:t>“.</w:t>
      </w:r>
      <w:r w:rsidR="006810FB">
        <w:br/>
      </w:r>
      <w:r w:rsidR="006810FB">
        <w:rPr>
          <w:rFonts w:cs="Arial"/>
        </w:rPr>
        <w:t xml:space="preserve">přičemž </w:t>
      </w:r>
      <w:r w:rsidR="006810FB" w:rsidRPr="005839DB">
        <w:rPr>
          <w:rFonts w:cs="Arial"/>
        </w:rPr>
        <w:t>MES</w:t>
      </w:r>
      <w:r w:rsidR="006810FB">
        <w:rPr>
          <w:rFonts w:cs="Arial"/>
        </w:rPr>
        <w:t xml:space="preserve"> </w:t>
      </w:r>
      <w:r w:rsidR="006810FB" w:rsidRPr="005839DB">
        <w:rPr>
          <w:rFonts w:cs="Arial"/>
        </w:rPr>
        <w:t>= mimoevidenční stav</w:t>
      </w:r>
      <w:r w:rsidR="006810FB">
        <w:rPr>
          <w:rFonts w:cs="Arial"/>
        </w:rPr>
        <w:t>.</w:t>
      </w:r>
    </w:p>
    <w:p w14:paraId="3BFF2000" w14:textId="4AA9A70E" w:rsidR="003D52FE" w:rsidRDefault="003D52FE" w:rsidP="003D52FE">
      <w:pPr>
        <w:spacing w:after="160" w:line="259" w:lineRule="auto"/>
        <w:ind w:left="709" w:hanging="709"/>
        <w:jc w:val="both"/>
      </w:pPr>
      <w:r>
        <w:t>b/ provede se aktualizace Opv01, Režim, Typ vyhodnocení stravy stávajícím způsobem</w:t>
      </w:r>
    </w:p>
    <w:p w14:paraId="457B7E2F" w14:textId="61122F5D" w:rsidR="003D52FE" w:rsidRDefault="003D52FE" w:rsidP="003D52FE">
      <w:pPr>
        <w:spacing w:after="160" w:line="259" w:lineRule="auto"/>
        <w:ind w:left="709" w:hanging="709"/>
        <w:jc w:val="both"/>
        <w:rPr>
          <w:rFonts w:cs="Calibri"/>
          <w:szCs w:val="22"/>
        </w:rPr>
      </w:pPr>
      <w:r>
        <w:t xml:space="preserve">c/ pokud bude nastaven parametr Opv01, Režim, </w:t>
      </w:r>
      <w:r w:rsidRPr="003D52FE">
        <w:rPr>
          <w:rFonts w:cs="Calibri"/>
          <w:szCs w:val="22"/>
        </w:rPr>
        <w:t>Typ použití výstupu vyhodnocení stravy (libovolná hodnota), tento se nastaví s časovým řezem na hodnotu 4.</w:t>
      </w:r>
    </w:p>
    <w:p w14:paraId="11AFF774" w14:textId="36C76B2F" w:rsidR="00225741" w:rsidRDefault="00225741" w:rsidP="003D52FE">
      <w:pPr>
        <w:spacing w:after="160" w:line="259" w:lineRule="auto"/>
        <w:ind w:left="709" w:hanging="709"/>
        <w:jc w:val="both"/>
        <w:rPr>
          <w:rFonts w:cs="Calibri"/>
          <w:szCs w:val="22"/>
        </w:rPr>
      </w:pPr>
    </w:p>
    <w:p w14:paraId="44F72E1C" w14:textId="6D7E9593" w:rsidR="00225741" w:rsidRPr="0079229B" w:rsidRDefault="00225741" w:rsidP="00225741">
      <w:pPr>
        <w:rPr>
          <w:lang w:val="sk-SK"/>
        </w:rPr>
      </w:pPr>
      <w:r>
        <w:rPr>
          <w:rFonts w:cs="Arial"/>
        </w:rPr>
        <w:t>K</w:t>
      </w:r>
      <w:r w:rsidRPr="00E56B97">
        <w:rPr>
          <w:rFonts w:cs="Arial"/>
        </w:rPr>
        <w:t>ontrol</w:t>
      </w:r>
      <w:r w:rsidR="000D5846">
        <w:rPr>
          <w:rFonts w:cs="Arial"/>
        </w:rPr>
        <w:t>a</w:t>
      </w:r>
      <w:r w:rsidRPr="00E56B97">
        <w:rPr>
          <w:rFonts w:cs="Arial"/>
        </w:rPr>
        <w:t xml:space="preserve"> na platnosti</w:t>
      </w:r>
      <w:r>
        <w:rPr>
          <w:rFonts w:cs="Arial"/>
        </w:rPr>
        <w:t xml:space="preserve"> období nově zakládaných záznamů: </w:t>
      </w:r>
    </w:p>
    <w:p w14:paraId="59B0BB57" w14:textId="399323DF" w:rsidR="00225741" w:rsidRPr="00E522AE" w:rsidRDefault="00225741" w:rsidP="00225741">
      <w:pPr>
        <w:ind w:left="709" w:hanging="709"/>
        <w:rPr>
          <w:rFonts w:cs="Arial"/>
        </w:rPr>
      </w:pPr>
      <w:r>
        <w:rPr>
          <w:rFonts w:cs="Arial"/>
        </w:rPr>
        <w:t xml:space="preserve">a/ </w:t>
      </w:r>
      <w:r w:rsidRPr="00E522AE">
        <w:rPr>
          <w:rFonts w:cs="Arial"/>
        </w:rPr>
        <w:t>Pokud Platnost Od existujícího záznamu je stejná jako požadovaná nová platnost do protokolu dáme hlášení: DD142c [U] [VAR] Změna Dcs02 v období, Typ nároku na stravu &lt;xDcs2&gt; na (&lt;171&gt;)</w:t>
      </w:r>
      <w:r>
        <w:rPr>
          <w:rFonts w:cs="Arial"/>
        </w:rPr>
        <w:br/>
      </w:r>
      <w:r w:rsidRPr="00E522AE">
        <w:rPr>
          <w:rFonts w:cs="Arial"/>
        </w:rPr>
        <w:t>a na existujícím záznamu</w:t>
      </w:r>
      <w:r>
        <w:rPr>
          <w:rFonts w:cs="Arial"/>
        </w:rPr>
        <w:t xml:space="preserve"> </w:t>
      </w:r>
      <w:r w:rsidRPr="00E522AE">
        <w:rPr>
          <w:rFonts w:cs="Arial"/>
        </w:rPr>
        <w:t>přepíšeme Typ na 171</w:t>
      </w:r>
      <w:r w:rsidR="000D5846">
        <w:rPr>
          <w:rFonts w:cs="Arial"/>
        </w:rPr>
        <w:t>/361</w:t>
      </w:r>
      <w:r w:rsidRPr="00E522AE">
        <w:rPr>
          <w:rFonts w:cs="Arial"/>
        </w:rPr>
        <w:t xml:space="preserve"> a Poznámka = "Ukončené PV/Vyřazení do </w:t>
      </w:r>
      <w:r w:rsidR="000D5846">
        <w:rPr>
          <w:rFonts w:cs="Arial"/>
        </w:rPr>
        <w:t>M</w:t>
      </w:r>
      <w:r w:rsidRPr="00E522AE">
        <w:rPr>
          <w:rFonts w:cs="Arial"/>
        </w:rPr>
        <w:t>ES</w:t>
      </w:r>
    </w:p>
    <w:p w14:paraId="6C0FEA45" w14:textId="5E95B031" w:rsidR="00225741" w:rsidRDefault="00225741" w:rsidP="00225741">
      <w:pPr>
        <w:ind w:left="709" w:hanging="709"/>
        <w:rPr>
          <w:rFonts w:cs="Arial"/>
        </w:rPr>
      </w:pPr>
      <w:r>
        <w:rPr>
          <w:rFonts w:cs="Arial"/>
        </w:rPr>
        <w:t xml:space="preserve">b/ </w:t>
      </w:r>
      <w:r w:rsidRPr="00E522AE">
        <w:rPr>
          <w:rFonts w:cs="Arial"/>
        </w:rPr>
        <w:t xml:space="preserve">Pokud Platnost Od existujícího záznamu je menší </w:t>
      </w:r>
      <w:r>
        <w:rPr>
          <w:rFonts w:cs="Arial"/>
        </w:rPr>
        <w:t>než</w:t>
      </w:r>
      <w:r w:rsidRPr="00E522AE">
        <w:rPr>
          <w:rFonts w:cs="Arial"/>
        </w:rPr>
        <w:t xml:space="preserve"> požadovaná nová platnost</w:t>
      </w:r>
      <w:r>
        <w:rPr>
          <w:rFonts w:cs="Arial"/>
        </w:rPr>
        <w:t>, u</w:t>
      </w:r>
      <w:r w:rsidRPr="00E522AE">
        <w:rPr>
          <w:rFonts w:cs="Arial"/>
        </w:rPr>
        <w:t xml:space="preserve">končíme aktuální záznam k předešlému období a založíme nový záznam pro </w:t>
      </w:r>
      <w:r>
        <w:rPr>
          <w:rFonts w:cs="Arial"/>
        </w:rPr>
        <w:t xml:space="preserve">Typ = </w:t>
      </w:r>
      <w:r w:rsidRPr="00E522AE">
        <w:rPr>
          <w:rFonts w:cs="Arial"/>
        </w:rPr>
        <w:t>171</w:t>
      </w:r>
      <w:r w:rsidR="000D5846">
        <w:rPr>
          <w:rFonts w:cs="Arial"/>
        </w:rPr>
        <w:t>/361</w:t>
      </w:r>
      <w:r w:rsidRPr="00E522AE">
        <w:rPr>
          <w:rFonts w:cs="Arial"/>
        </w:rPr>
        <w:t xml:space="preserve"> s platností od aktuálního období do 3333-03 a do Poznámky = "Ukončené PV/Vyřazení do ES</w:t>
      </w:r>
    </w:p>
    <w:p w14:paraId="78FE8A9D" w14:textId="77777777" w:rsidR="00225741" w:rsidRDefault="00225741" w:rsidP="00225741">
      <w:pPr>
        <w:ind w:left="709" w:hanging="709"/>
        <w:rPr>
          <w:rFonts w:cs="Arial"/>
        </w:rPr>
      </w:pPr>
    </w:p>
    <w:p w14:paraId="56BBC82E" w14:textId="05867B12" w:rsidR="00CA6488" w:rsidRDefault="00CA6488" w:rsidP="00AE6C3D">
      <w:pPr>
        <w:pStyle w:val="Nadpis3"/>
      </w:pPr>
      <w:bookmarkStart w:id="412" w:name="_Toc82681657"/>
      <w:bookmarkStart w:id="413" w:name="_Stravenkový_paušál_[CZ/SK]"/>
      <w:bookmarkStart w:id="414" w:name="_Toc198144117"/>
      <w:bookmarkEnd w:id="408"/>
      <w:bookmarkEnd w:id="412"/>
      <w:bookmarkEnd w:id="413"/>
      <w:r>
        <w:t>Stravenkový paušál [CZ/SK]</w:t>
      </w:r>
      <w:bookmarkEnd w:id="414"/>
    </w:p>
    <w:p w14:paraId="2BFAD25D" w14:textId="30BF10C0" w:rsidR="00EA0B70" w:rsidRDefault="00EA0B70" w:rsidP="00EA0B70">
      <w:r>
        <w:t xml:space="preserve">Z pohledu zjednodušení a zpřehlednění společných prvků řešení pro </w:t>
      </w:r>
      <w:r w:rsidR="006810FB">
        <w:t>tuto</w:t>
      </w:r>
      <w:r>
        <w:t xml:space="preserve"> dokumentaci, budeme používat standardní název stravenkový paušál pro CZ i SK řešení.</w:t>
      </w:r>
    </w:p>
    <w:p w14:paraId="2CF25E22" w14:textId="77777777" w:rsidR="0055334A" w:rsidRDefault="0055334A" w:rsidP="00EA0B70"/>
    <w:p w14:paraId="34AB3281" w14:textId="497DAB0D" w:rsidR="0055334A" w:rsidRPr="00662BEC" w:rsidRDefault="0055334A" w:rsidP="00D67336">
      <w:pPr>
        <w:pStyle w:val="Nadpis4"/>
      </w:pPr>
      <w:bookmarkStart w:id="415" w:name="_Toc198144118"/>
      <w:r w:rsidRPr="00662BEC">
        <w:t>Str</w:t>
      </w:r>
      <w:r>
        <w:t xml:space="preserve">avenkový </w:t>
      </w:r>
      <w:r w:rsidRPr="00662BEC">
        <w:t xml:space="preserve">paušál a Opv01 - </w:t>
      </w:r>
      <w:r>
        <w:t>volba zaměstnance</w:t>
      </w:r>
      <w:bookmarkEnd w:id="415"/>
    </w:p>
    <w:p w14:paraId="2F6EA34D" w14:textId="0BE9175D" w:rsidR="0055334A" w:rsidRDefault="0055334A" w:rsidP="0055334A">
      <w:pPr>
        <w:rPr>
          <w:rFonts w:cs="Arial"/>
        </w:rPr>
      </w:pPr>
      <w:r>
        <w:rPr>
          <w:rFonts w:cs="Arial"/>
        </w:rPr>
        <w:t>e202111</w:t>
      </w:r>
    </w:p>
    <w:p w14:paraId="26BD5389" w14:textId="7A83DAD2" w:rsidR="0055334A" w:rsidRDefault="0055334A" w:rsidP="0055334A">
      <w:pPr>
        <w:rPr>
          <w:rFonts w:cs="Arial"/>
        </w:rPr>
      </w:pPr>
      <w:r>
        <w:rPr>
          <w:rFonts w:cs="Arial"/>
        </w:rPr>
        <w:t xml:space="preserve">Už delší dobu je možnost pro obě podporované leg. prostředí (CZ i SK) používat dvě formy příspěvku na stravu. </w:t>
      </w:r>
    </w:p>
    <w:p w14:paraId="483A6BFC" w14:textId="77777777" w:rsidR="0055334A" w:rsidRDefault="0055334A" w:rsidP="0055334A">
      <w:pPr>
        <w:rPr>
          <w:rFonts w:cs="Arial"/>
        </w:rPr>
      </w:pPr>
      <w:r>
        <w:rPr>
          <w:rFonts w:cs="Arial"/>
        </w:rPr>
        <w:t xml:space="preserve">Už od verze e202101 je k dispozici položka </w:t>
      </w:r>
      <w:r w:rsidRPr="00DB646A">
        <w:rPr>
          <w:rFonts w:cs="Arial"/>
        </w:rPr>
        <w:t>Opv01, Režim, Typ výstupu pro vyhodnocení stravy</w:t>
      </w:r>
      <w:r>
        <w:rPr>
          <w:rFonts w:cs="Arial"/>
        </w:rPr>
        <w:t>, která je určená pro tento účel, zatím však její změna byla možná pouze z formulářů Opv01, Režim nebo Dcd01, PV v rámci standardní funkce aktualizace těchto formulářů, což však vyhovovalo málokterému zákazníkovi.</w:t>
      </w:r>
    </w:p>
    <w:p w14:paraId="044D8BC0" w14:textId="77777777" w:rsidR="0055334A" w:rsidRDefault="0055334A" w:rsidP="0055334A">
      <w:pPr>
        <w:rPr>
          <w:rFonts w:cs="Arial"/>
        </w:rPr>
      </w:pPr>
      <w:r>
        <w:rPr>
          <w:rFonts w:cs="Arial"/>
        </w:rPr>
        <w:t>V této verzi jsme doplnili specializovaný formulář - Dcu33, který umožňuje změnu pouze této položky a je dostupný pro všechny typy uživatelského rozhraní EGJE (JAVA, WEB, HRP).</w:t>
      </w:r>
    </w:p>
    <w:p w14:paraId="2DF6F920" w14:textId="77777777" w:rsidR="0055334A" w:rsidRDefault="0055334A" w:rsidP="0055334A">
      <w:pPr>
        <w:rPr>
          <w:rFonts w:cs="Arial"/>
        </w:rPr>
      </w:pPr>
      <w:r>
        <w:rPr>
          <w:rFonts w:cs="Arial"/>
        </w:rPr>
        <w:t>Jedná se o formulář, který není podporován žádným schvalovacím procesem, ale má podporu plného auditu dotčené položky.</w:t>
      </w:r>
    </w:p>
    <w:p w14:paraId="76C01930" w14:textId="77777777" w:rsidR="0055334A" w:rsidRDefault="0055334A" w:rsidP="0055334A">
      <w:pPr>
        <w:rPr>
          <w:rFonts w:cs="Arial"/>
        </w:rPr>
      </w:pPr>
      <w:r>
        <w:rPr>
          <w:rFonts w:cs="Arial"/>
        </w:rPr>
        <w:t>Formulář má k dispozici zákaznickou konfiguraci pro určení období povolené změny, období platnosti nového požadavku a správy pro zaměstnance.</w:t>
      </w:r>
    </w:p>
    <w:p w14:paraId="42933B1A" w14:textId="77777777" w:rsidR="0055334A" w:rsidRDefault="0055334A" w:rsidP="0055334A">
      <w:pPr>
        <w:rPr>
          <w:rFonts w:cs="Arial"/>
        </w:rPr>
      </w:pPr>
    </w:p>
    <w:p w14:paraId="254F273E" w14:textId="77777777" w:rsidR="0055334A" w:rsidRPr="00C5204C" w:rsidRDefault="0055334A" w:rsidP="0055334A">
      <w:pPr>
        <w:rPr>
          <w:rFonts w:cs="Arial"/>
          <w:highlight w:val="lightGray"/>
        </w:rPr>
      </w:pPr>
      <w:r w:rsidRPr="00C5204C">
        <w:rPr>
          <w:rFonts w:cs="Arial"/>
          <w:highlight w:val="lightGray"/>
        </w:rPr>
        <w:t xml:space="preserve">Pozor: Nastavení položky Opv01, Režim, Typ výstupu pro vyhodnocení stravy automaticky neřeší, že zaměstnanec bude mít požadovaný typ příspěvku. </w:t>
      </w:r>
    </w:p>
    <w:p w14:paraId="68A14459" w14:textId="77777777" w:rsidR="0055334A" w:rsidRPr="00C5204C" w:rsidRDefault="0055334A" w:rsidP="0055334A">
      <w:pPr>
        <w:rPr>
          <w:rFonts w:cs="Arial"/>
          <w:highlight w:val="lightGray"/>
        </w:rPr>
      </w:pPr>
      <w:r w:rsidRPr="00C5204C">
        <w:rPr>
          <w:rFonts w:cs="Arial"/>
          <w:highlight w:val="lightGray"/>
        </w:rPr>
        <w:t xml:space="preserve">Tento údaj má především evidenční hodnotu. </w:t>
      </w:r>
    </w:p>
    <w:p w14:paraId="0DC7E779" w14:textId="77777777" w:rsidR="0055334A" w:rsidRPr="00C5204C" w:rsidRDefault="0055334A" w:rsidP="0055334A">
      <w:pPr>
        <w:rPr>
          <w:rFonts w:cs="Arial"/>
          <w:highlight w:val="lightGray"/>
        </w:rPr>
      </w:pPr>
      <w:r w:rsidRPr="00C5204C">
        <w:rPr>
          <w:rFonts w:cs="Arial"/>
          <w:highlight w:val="lightGray"/>
        </w:rPr>
        <w:lastRenderedPageBreak/>
        <w:t xml:space="preserve">Konkrétní řešení generovaného příspěvku na stravu je závislé na typu vyhodnocení a dohodnutém řešení. </w:t>
      </w:r>
    </w:p>
    <w:p w14:paraId="4907B7F7" w14:textId="77777777" w:rsidR="0055334A" w:rsidRDefault="0055334A" w:rsidP="0055334A">
      <w:pPr>
        <w:rPr>
          <w:rFonts w:cs="Arial"/>
        </w:rPr>
      </w:pPr>
      <w:r w:rsidRPr="00C5204C">
        <w:rPr>
          <w:rFonts w:cs="Arial"/>
          <w:highlight w:val="lightGray"/>
        </w:rPr>
        <w:t>Jak jsme již několikrát upozorňovali, konkrétní požadavky v organizaci konzultujte a dohodněte s dodavatelem.</w:t>
      </w:r>
    </w:p>
    <w:p w14:paraId="132C0B34" w14:textId="0FB6B9B8" w:rsidR="00EA0B70" w:rsidRPr="00EA0B70" w:rsidRDefault="00EA0B70" w:rsidP="004B2E0B"/>
    <w:p w14:paraId="4145AE14" w14:textId="50012380" w:rsidR="00205A3C" w:rsidRDefault="00205A3C" w:rsidP="00D67336">
      <w:pPr>
        <w:pStyle w:val="Nadpis4"/>
      </w:pPr>
      <w:bookmarkStart w:id="416" w:name="_Toc198144119"/>
      <w:r>
        <w:t>Stravenkový paušál od 2021-01 [CZ]</w:t>
      </w:r>
      <w:bookmarkEnd w:id="416"/>
    </w:p>
    <w:p w14:paraId="29340B83" w14:textId="77777777" w:rsidR="00205A3C" w:rsidRDefault="00205A3C" w:rsidP="00205A3C">
      <w:r>
        <w:t>Nová legislativní možnost poskytnutí příspěvku na stravu ve formě tzv. Stravenkového paušálu jsme zatím v oblasti  DOCH/DAV neřešili vzhledem na velkou rozmanitost vyhodnocení příspěvků na stravu u různých zákazníků.</w:t>
      </w:r>
    </w:p>
    <w:p w14:paraId="4CAA56B0" w14:textId="77777777" w:rsidR="00205A3C" w:rsidRDefault="00205A3C" w:rsidP="00205A3C">
      <w:r>
        <w:t>Pokud máte v úmyslu tuto formu začít používat, kontaktujte nás, abychom společně navrhli možné řešení vázané na vaše specifické podmínky.</w:t>
      </w:r>
    </w:p>
    <w:p w14:paraId="3DCC7D52" w14:textId="77777777" w:rsidR="00205A3C" w:rsidRDefault="00205A3C" w:rsidP="00205A3C"/>
    <w:p w14:paraId="68F09564" w14:textId="7C22F807" w:rsidR="00205A3C" w:rsidRDefault="00205A3C" w:rsidP="00205A3C">
      <w:r>
        <w:t>V </w:t>
      </w:r>
      <w:r w:rsidR="006B0EC3">
        <w:t>nejjednodušším</w:t>
      </w:r>
      <w:r>
        <w:t xml:space="preserve"> případě, pokud se provádí vyhodnocení na Dcs02, je možné použít postup, kdy:</w:t>
      </w:r>
    </w:p>
    <w:p w14:paraId="70A01F07" w14:textId="77777777" w:rsidR="00205A3C" w:rsidRDefault="00205A3C" w:rsidP="002A387B">
      <w:pPr>
        <w:numPr>
          <w:ilvl w:val="0"/>
          <w:numId w:val="32"/>
        </w:numPr>
      </w:pPr>
      <w:r>
        <w:t>v číselníku Dcc04 nastavit cenu „příspěvku“ podle nových podmínek</w:t>
      </w:r>
    </w:p>
    <w:p w14:paraId="47516A9E" w14:textId="14E24E1F" w:rsidR="00205A3C" w:rsidRDefault="00205A3C" w:rsidP="002A387B">
      <w:pPr>
        <w:numPr>
          <w:ilvl w:val="0"/>
          <w:numId w:val="32"/>
        </w:numPr>
      </w:pPr>
      <w:r>
        <w:t>na Adm21 nahradit SLM srážkovou (IA 4306) slm příspěvkovou (IA 2405)</w:t>
      </w:r>
    </w:p>
    <w:p w14:paraId="48DBB1E2" w14:textId="77777777" w:rsidR="006B0EC3" w:rsidRDefault="006B0EC3" w:rsidP="004B2E0B"/>
    <w:p w14:paraId="69B38D76" w14:textId="77777777" w:rsidR="006B0EC3" w:rsidRPr="00AE4368" w:rsidRDefault="006B0EC3" w:rsidP="006B0EC3"/>
    <w:p w14:paraId="2846D530" w14:textId="77777777" w:rsidR="006B0EC3" w:rsidRPr="00AE2AED" w:rsidRDefault="006B0EC3" w:rsidP="00D67336">
      <w:pPr>
        <w:pStyle w:val="Nadpis4"/>
      </w:pPr>
      <w:bookmarkStart w:id="417" w:name="_Toc198144120"/>
      <w:r w:rsidRPr="00AE2AED">
        <w:t xml:space="preserve">Stravenkový paušál </w:t>
      </w:r>
      <w:r>
        <w:t>[CZ] / Finanční příspěvek na stravování [SK]</w:t>
      </w:r>
      <w:bookmarkEnd w:id="417"/>
    </w:p>
    <w:p w14:paraId="406D6CCD" w14:textId="77777777" w:rsidR="006B0EC3" w:rsidRDefault="006B0EC3" w:rsidP="006B0EC3">
      <w:pPr>
        <w:rPr>
          <w:rFonts w:cs="Arial"/>
        </w:rPr>
      </w:pPr>
      <w:r>
        <w:rPr>
          <w:rFonts w:cs="Arial"/>
        </w:rPr>
        <w:t>V první fázi řešení podpory pro tzv. stravenkový paušál v CZ nebo f</w:t>
      </w:r>
      <w:r>
        <w:t xml:space="preserve">inanční příspěvek na stravování  v SK, </w:t>
      </w:r>
      <w:r>
        <w:rPr>
          <w:rFonts w:cs="Arial"/>
        </w:rPr>
        <w:t>jsme zavedli položku pro volbu typu podpory na stravování.</w:t>
      </w:r>
    </w:p>
    <w:p w14:paraId="40F3D08F" w14:textId="77777777" w:rsidR="006B0EC3" w:rsidRDefault="006B0EC3" w:rsidP="006B0EC3">
      <w:pPr>
        <w:rPr>
          <w:rFonts w:cs="Arial"/>
        </w:rPr>
      </w:pPr>
      <w:r>
        <w:rPr>
          <w:rFonts w:cs="Arial"/>
        </w:rPr>
        <w:t>Na formuláři Adm21, Adm22 a Opv01 je k dispozici časově sledovaná položka:</w:t>
      </w:r>
    </w:p>
    <w:p w14:paraId="6494E0DA" w14:textId="77777777" w:rsidR="006B0EC3" w:rsidRDefault="006B0EC3" w:rsidP="006B0EC3">
      <w:pPr>
        <w:rPr>
          <w:rFonts w:cs="Arial"/>
        </w:rPr>
      </w:pPr>
      <w:r>
        <w:rPr>
          <w:rFonts w:cs="Arial"/>
        </w:rPr>
        <w:tab/>
      </w:r>
      <w:r w:rsidRPr="00AE2AED">
        <w:rPr>
          <w:rFonts w:cs="Arial"/>
        </w:rPr>
        <w:t>Typ použití výstupu vyhodnocení strava</w:t>
      </w:r>
    </w:p>
    <w:p w14:paraId="3E830268" w14:textId="77777777" w:rsidR="006B0EC3" w:rsidRDefault="006B0EC3" w:rsidP="006B0EC3">
      <w:pPr>
        <w:rPr>
          <w:rFonts w:cs="Arial"/>
        </w:rPr>
      </w:pPr>
      <w:r>
        <w:rPr>
          <w:rFonts w:cs="Arial"/>
        </w:rPr>
        <w:t xml:space="preserve">s možností nastavení podle JPC číselníku: </w:t>
      </w:r>
    </w:p>
    <w:p w14:paraId="4300293F" w14:textId="77777777" w:rsidR="006B0EC3" w:rsidRPr="00AE2AED" w:rsidRDefault="006B0EC3" w:rsidP="006B0EC3">
      <w:pPr>
        <w:ind w:firstLine="708"/>
        <w:rPr>
          <w:rFonts w:cs="Arial"/>
        </w:rPr>
      </w:pPr>
      <w:r w:rsidRPr="00AE2AED">
        <w:rPr>
          <w:rFonts w:cs="Arial"/>
        </w:rPr>
        <w:t>Typ použití výstupu vyhodnocení strava</w:t>
      </w:r>
      <w:r>
        <w:rPr>
          <w:rFonts w:cs="Arial"/>
        </w:rPr>
        <w:t xml:space="preserve"> (</w:t>
      </w:r>
      <w:r w:rsidRPr="00AE2AED">
        <w:rPr>
          <w:rFonts w:cs="Arial"/>
          <w:noProof/>
        </w:rPr>
        <w:t>pd_strava_typ_pouziti</w:t>
      </w:r>
      <w:r>
        <w:rPr>
          <w:rFonts w:cs="Arial"/>
        </w:rPr>
        <w:t>)</w:t>
      </w:r>
    </w:p>
    <w:p w14:paraId="783B2B14" w14:textId="77777777" w:rsidR="006B0EC3" w:rsidRPr="002B2FEE" w:rsidRDefault="006B0EC3" w:rsidP="006B0EC3">
      <w:pPr>
        <w:ind w:left="1416"/>
        <w:rPr>
          <w:rFonts w:cs="Arial"/>
        </w:rPr>
      </w:pPr>
      <w:r w:rsidRPr="002B2FEE">
        <w:rPr>
          <w:rFonts w:cs="Arial"/>
        </w:rPr>
        <w:t>0 - Použití neurčeno</w:t>
      </w:r>
    </w:p>
    <w:p w14:paraId="10F08C43" w14:textId="77777777" w:rsidR="006B0EC3" w:rsidRPr="002B2FEE" w:rsidRDefault="006B0EC3" w:rsidP="006B0EC3">
      <w:pPr>
        <w:ind w:left="1416"/>
        <w:rPr>
          <w:rFonts w:cs="Arial"/>
        </w:rPr>
      </w:pPr>
      <w:r w:rsidRPr="002B2FEE">
        <w:rPr>
          <w:rFonts w:cs="Arial"/>
        </w:rPr>
        <w:t>1 - Srážka ze mzdy</w:t>
      </w:r>
    </w:p>
    <w:p w14:paraId="7741B2B0" w14:textId="77777777" w:rsidR="006B0EC3" w:rsidRPr="002B2FEE" w:rsidRDefault="006B0EC3" w:rsidP="006B0EC3">
      <w:pPr>
        <w:ind w:left="1416"/>
        <w:rPr>
          <w:rFonts w:cs="Arial"/>
        </w:rPr>
      </w:pPr>
      <w:r w:rsidRPr="002B2FEE">
        <w:rPr>
          <w:rFonts w:cs="Arial"/>
        </w:rPr>
        <w:t>2 - Srážka ze mzdy, stravenka</w:t>
      </w:r>
    </w:p>
    <w:p w14:paraId="2E710DAA" w14:textId="77777777" w:rsidR="006B0EC3" w:rsidRPr="002B2FEE" w:rsidRDefault="006B0EC3" w:rsidP="006B0EC3">
      <w:pPr>
        <w:ind w:left="1416"/>
        <w:rPr>
          <w:rFonts w:cs="Arial"/>
        </w:rPr>
      </w:pPr>
      <w:r w:rsidRPr="002B2FEE">
        <w:rPr>
          <w:rFonts w:cs="Arial"/>
        </w:rPr>
        <w:t>3 - Srážka ze mzdy, elektr. karta</w:t>
      </w:r>
    </w:p>
    <w:p w14:paraId="4225F2D2" w14:textId="77777777" w:rsidR="006B0EC3" w:rsidRPr="002B2FEE" w:rsidRDefault="006B0EC3" w:rsidP="006B0EC3">
      <w:pPr>
        <w:ind w:left="1416"/>
        <w:rPr>
          <w:rFonts w:cs="Arial"/>
        </w:rPr>
      </w:pPr>
      <w:r w:rsidRPr="002B2FEE">
        <w:rPr>
          <w:rFonts w:cs="Arial"/>
        </w:rPr>
        <w:t>4 - Stravenkový paušál CZ</w:t>
      </w:r>
    </w:p>
    <w:p w14:paraId="44E147BE" w14:textId="77777777" w:rsidR="006B0EC3" w:rsidRPr="002B2FEE" w:rsidRDefault="006B0EC3" w:rsidP="006B0EC3">
      <w:pPr>
        <w:ind w:left="1416"/>
        <w:rPr>
          <w:rFonts w:cs="Arial"/>
        </w:rPr>
      </w:pPr>
      <w:r w:rsidRPr="002B2FEE">
        <w:rPr>
          <w:rFonts w:cs="Arial"/>
        </w:rPr>
        <w:t>5 - Finanční příspěvek na stravování SK</w:t>
      </w:r>
    </w:p>
    <w:p w14:paraId="118A1B9E" w14:textId="77777777" w:rsidR="006B0EC3" w:rsidRPr="002B2FEE" w:rsidRDefault="006B0EC3" w:rsidP="006B0EC3">
      <w:pPr>
        <w:ind w:left="1416"/>
        <w:rPr>
          <w:rFonts w:cs="Arial"/>
        </w:rPr>
      </w:pPr>
      <w:r w:rsidRPr="002B2FEE">
        <w:rPr>
          <w:rFonts w:cs="Arial"/>
        </w:rPr>
        <w:t>6 - Stravenkový paušál CZ s nadlimitem</w:t>
      </w:r>
    </w:p>
    <w:p w14:paraId="7A523CD5" w14:textId="77777777" w:rsidR="006B0EC3" w:rsidRDefault="006B0EC3" w:rsidP="006B0EC3">
      <w:pPr>
        <w:ind w:left="1416"/>
        <w:rPr>
          <w:rFonts w:cs="Arial"/>
        </w:rPr>
      </w:pPr>
      <w:r w:rsidRPr="002B2FEE">
        <w:rPr>
          <w:rFonts w:cs="Arial"/>
        </w:rPr>
        <w:t>7 - Finanční příspěvek na stravování SK s</w:t>
      </w:r>
      <w:r>
        <w:rPr>
          <w:rFonts w:cs="Arial"/>
        </w:rPr>
        <w:t> </w:t>
      </w:r>
      <w:r w:rsidRPr="002B2FEE">
        <w:rPr>
          <w:rFonts w:cs="Arial"/>
        </w:rPr>
        <w:t>nadlimitem</w:t>
      </w:r>
    </w:p>
    <w:p w14:paraId="3FF4BFAC" w14:textId="77777777" w:rsidR="006B0EC3" w:rsidRDefault="006B0EC3" w:rsidP="006B0EC3">
      <w:pPr>
        <w:rPr>
          <w:rFonts w:cs="Arial"/>
        </w:rPr>
      </w:pPr>
    </w:p>
    <w:p w14:paraId="2B6A12E9" w14:textId="10929D34" w:rsidR="006B0EC3" w:rsidRDefault="006B0EC3" w:rsidP="006B0EC3">
      <w:pPr>
        <w:rPr>
          <w:rFonts w:cs="Arial"/>
        </w:rPr>
      </w:pPr>
      <w:r>
        <w:rPr>
          <w:rFonts w:cs="Arial"/>
        </w:rPr>
        <w:t>Reálné využití tohoto parametru bude záviset na dohodnutém režimu vyhodnocení nároků na příspěvek nebo směrování výstupu vyhodnocení stravy u jednotlivých řešení pro konkrétního zákazníka.</w:t>
      </w:r>
    </w:p>
    <w:p w14:paraId="63A59DEB" w14:textId="63A82BE4" w:rsidR="00CA6488" w:rsidRDefault="00CA6488" w:rsidP="006B0EC3">
      <w:pPr>
        <w:rPr>
          <w:rFonts w:cs="Arial"/>
        </w:rPr>
      </w:pPr>
    </w:p>
    <w:p w14:paraId="0FE591FB" w14:textId="3A3B2F48" w:rsidR="00CA6488" w:rsidRPr="003F0373" w:rsidRDefault="00CA6488" w:rsidP="00D67336">
      <w:pPr>
        <w:pStyle w:val="Nadpis4"/>
      </w:pPr>
      <w:bookmarkStart w:id="418" w:name="_Toc198144121"/>
      <w:r w:rsidRPr="003F0373">
        <w:t>Stravenkový paušál</w:t>
      </w:r>
      <w:r>
        <w:t xml:space="preserve"> </w:t>
      </w:r>
      <w:r w:rsidRPr="003778F6">
        <w:t>(TC 1060465)</w:t>
      </w:r>
      <w:bookmarkEnd w:id="418"/>
    </w:p>
    <w:p w14:paraId="751E0C31" w14:textId="0883F8D3" w:rsidR="00CA6488" w:rsidRDefault="00CA6488" w:rsidP="00CA6488">
      <w:pPr>
        <w:overflowPunct/>
        <w:autoSpaceDE/>
        <w:autoSpaceDN/>
        <w:adjustRightInd/>
        <w:textAlignment w:val="auto"/>
        <w:rPr>
          <w:rFonts w:cs="Arial"/>
        </w:rPr>
      </w:pPr>
      <w:r>
        <w:rPr>
          <w:rFonts w:cs="Arial"/>
        </w:rPr>
        <w:t xml:space="preserve">Nové řešení pro stravenkový paušál </w:t>
      </w:r>
      <w:r w:rsidR="00AE6721">
        <w:rPr>
          <w:rFonts w:cs="Arial"/>
        </w:rPr>
        <w:t>vychází z platné legislativy a její interpretace u jednotlivých zákazníků.</w:t>
      </w:r>
    </w:p>
    <w:p w14:paraId="658A5094" w14:textId="77777777" w:rsidR="00AE6721" w:rsidRDefault="00AE6721" w:rsidP="00CA6488">
      <w:pPr>
        <w:overflowPunct/>
        <w:autoSpaceDE/>
        <w:autoSpaceDN/>
        <w:adjustRightInd/>
        <w:textAlignment w:val="auto"/>
        <w:rPr>
          <w:rFonts w:cs="Arial"/>
        </w:rPr>
      </w:pPr>
    </w:p>
    <w:p w14:paraId="1CC6B4FB" w14:textId="299CF673" w:rsidR="00CA6488" w:rsidRDefault="002B7420" w:rsidP="00CA6488">
      <w:pPr>
        <w:overflowPunct/>
        <w:autoSpaceDE/>
        <w:autoSpaceDN/>
        <w:adjustRightInd/>
        <w:textAlignment w:val="auto"/>
        <w:rPr>
          <w:rFonts w:cs="Arial"/>
        </w:rPr>
      </w:pPr>
      <w:r>
        <w:rPr>
          <w:rFonts w:cs="Arial"/>
        </w:rPr>
        <w:t>Prvotní n</w:t>
      </w:r>
      <w:r w:rsidR="00CA6488">
        <w:rPr>
          <w:rFonts w:cs="Arial"/>
        </w:rPr>
        <w:t xml:space="preserve">astavení položky Opv01, Režim, </w:t>
      </w:r>
      <w:r w:rsidR="00CA6488" w:rsidRPr="003F0373">
        <w:rPr>
          <w:rFonts w:cs="Arial"/>
        </w:rPr>
        <w:t>Typ použití výstupu vyhodnocení strav</w:t>
      </w:r>
      <w:r w:rsidR="00CA6488">
        <w:rPr>
          <w:rFonts w:cs="Arial"/>
        </w:rPr>
        <w:t>y, pro různé typy PV, je možné nastavit v rámci založení PV pomocí formuláře Tza01.</w:t>
      </w:r>
    </w:p>
    <w:p w14:paraId="0E19BA5B" w14:textId="77777777" w:rsidR="00CA6488" w:rsidRDefault="00CA6488" w:rsidP="00CA6488">
      <w:pPr>
        <w:overflowPunct/>
        <w:autoSpaceDE/>
        <w:autoSpaceDN/>
        <w:adjustRightInd/>
        <w:textAlignment w:val="auto"/>
        <w:rPr>
          <w:rFonts w:cs="Arial"/>
          <w:i/>
          <w:iCs/>
          <w:u w:val="single"/>
        </w:rPr>
      </w:pPr>
    </w:p>
    <w:p w14:paraId="0C0EFF3E" w14:textId="77777777" w:rsidR="00CA6488" w:rsidRPr="00294B1F" w:rsidRDefault="00CA6488" w:rsidP="00CA6488">
      <w:pPr>
        <w:overflowPunct/>
        <w:autoSpaceDE/>
        <w:autoSpaceDN/>
        <w:adjustRightInd/>
        <w:textAlignment w:val="auto"/>
        <w:rPr>
          <w:rFonts w:cs="Arial"/>
          <w:i/>
          <w:iCs/>
          <w:u w:val="single"/>
        </w:rPr>
      </w:pPr>
      <w:r w:rsidRPr="00294B1F">
        <w:rPr>
          <w:rFonts w:cs="Arial"/>
          <w:i/>
          <w:iCs/>
          <w:u w:val="single"/>
        </w:rPr>
        <w:t>Kalkulace denní docházky</w:t>
      </w:r>
    </w:p>
    <w:p w14:paraId="36629A42" w14:textId="77777777" w:rsidR="00CA6488" w:rsidRPr="00294B1F" w:rsidRDefault="00CA6488" w:rsidP="00CA6488">
      <w:pPr>
        <w:overflowPunct/>
        <w:autoSpaceDE/>
        <w:autoSpaceDN/>
        <w:adjustRightInd/>
        <w:textAlignment w:val="auto"/>
        <w:rPr>
          <w:rFonts w:cs="Arial"/>
        </w:rPr>
      </w:pPr>
      <w:r>
        <w:rPr>
          <w:rFonts w:cs="Arial"/>
        </w:rPr>
        <w:t xml:space="preserve">Pokud je pro výpočet nároků na příspěvek pro aktuální PV nastavená standardní možnost dvou příspěvků na jeden den (z konfigurace Adm21/Adm22 nebo z Kal01), tak podle nastavení položky Opv01, Režim, </w:t>
      </w:r>
      <w:r w:rsidRPr="00294B1F">
        <w:rPr>
          <w:rFonts w:cs="Arial"/>
        </w:rPr>
        <w:t>Typ použití výstupu vyhodnocení stravy se provede:</w:t>
      </w:r>
    </w:p>
    <w:p w14:paraId="7FC49A4F" w14:textId="77777777" w:rsidR="00CA6488" w:rsidRDefault="00CA6488" w:rsidP="00CA6488">
      <w:pPr>
        <w:overflowPunct/>
        <w:autoSpaceDE/>
        <w:autoSpaceDN/>
        <w:adjustRightInd/>
        <w:textAlignment w:val="auto"/>
        <w:rPr>
          <w:rFonts w:cs="Arial"/>
        </w:rPr>
      </w:pPr>
      <w:r>
        <w:rPr>
          <w:rFonts w:cs="Arial"/>
        </w:rPr>
        <w:t>pro nastavení 0, 1, 2, 3 - standardní postup stanovení druhého příspěvku</w:t>
      </w:r>
    </w:p>
    <w:p w14:paraId="3460BBB7" w14:textId="7CBCB19E" w:rsidR="00CA6488" w:rsidRDefault="00CA6488" w:rsidP="00CA6488">
      <w:pPr>
        <w:overflowPunct/>
        <w:autoSpaceDE/>
        <w:autoSpaceDN/>
        <w:adjustRightInd/>
        <w:textAlignment w:val="auto"/>
        <w:rPr>
          <w:rFonts w:cs="Arial"/>
        </w:rPr>
      </w:pPr>
      <w:r>
        <w:rPr>
          <w:rFonts w:cs="Arial"/>
        </w:rPr>
        <w:t>pro nastavení 4, 5  - druhý příspěvek není vyhodnocován</w:t>
      </w:r>
      <w:r w:rsidR="000A21D8">
        <w:rPr>
          <w:rFonts w:cs="Arial"/>
        </w:rPr>
        <w:t xml:space="preserve"> pro CZ ale standardně vyhodnocen pro SK</w:t>
      </w:r>
    </w:p>
    <w:p w14:paraId="7E0E2E6C" w14:textId="77777777" w:rsidR="00CA6488" w:rsidRDefault="00CA6488" w:rsidP="00CA6488">
      <w:pPr>
        <w:overflowPunct/>
        <w:autoSpaceDE/>
        <w:autoSpaceDN/>
        <w:adjustRightInd/>
        <w:textAlignment w:val="auto"/>
        <w:rPr>
          <w:rFonts w:cs="Arial"/>
        </w:rPr>
      </w:pPr>
      <w:r>
        <w:rPr>
          <w:rFonts w:cs="Arial"/>
        </w:rPr>
        <w:t xml:space="preserve">pro nastavení 6, 7  - standardní postup stanovení druhého příspěvku </w:t>
      </w:r>
    </w:p>
    <w:p w14:paraId="0117E85D" w14:textId="32B0F4EF" w:rsidR="00CA6488" w:rsidRDefault="00CA6488" w:rsidP="00CA6488">
      <w:pPr>
        <w:overflowPunct/>
        <w:autoSpaceDE/>
        <w:autoSpaceDN/>
        <w:adjustRightInd/>
        <w:ind w:left="708"/>
        <w:textAlignment w:val="auto"/>
        <w:rPr>
          <w:rFonts w:cs="Arial"/>
        </w:rPr>
      </w:pPr>
      <w:r>
        <w:rPr>
          <w:rFonts w:cs="Arial"/>
        </w:rPr>
        <w:t xml:space="preserve">(v základním nároku = </w:t>
      </w:r>
      <w:r w:rsidR="002B7420">
        <w:rPr>
          <w:rFonts w:cs="Arial"/>
        </w:rPr>
        <w:t>0</w:t>
      </w:r>
      <w:r>
        <w:rPr>
          <w:rFonts w:cs="Arial"/>
        </w:rPr>
        <w:t xml:space="preserve"> v doplňkovém nároku = 1), ale následné zpracování je </w:t>
      </w:r>
      <w:r>
        <w:rPr>
          <w:rFonts w:cs="Arial"/>
        </w:rPr>
        <w:tab/>
        <w:t xml:space="preserve">poplatné dohodnutému režimu pro různé typy vyhodnocení stravy </w:t>
      </w:r>
    </w:p>
    <w:p w14:paraId="0D39E678" w14:textId="77777777" w:rsidR="00CA6488" w:rsidRDefault="00CA6488" w:rsidP="00CA6488">
      <w:pPr>
        <w:overflowPunct/>
        <w:autoSpaceDE/>
        <w:autoSpaceDN/>
        <w:adjustRightInd/>
        <w:textAlignment w:val="auto"/>
        <w:rPr>
          <w:rFonts w:cs="Arial"/>
        </w:rPr>
      </w:pPr>
    </w:p>
    <w:p w14:paraId="014B434B" w14:textId="77777777" w:rsidR="00CA6488" w:rsidRDefault="00CA6488" w:rsidP="00CA6488">
      <w:pPr>
        <w:overflowPunct/>
        <w:autoSpaceDE/>
        <w:autoSpaceDN/>
        <w:adjustRightInd/>
        <w:ind w:left="709" w:hanging="709"/>
        <w:textAlignment w:val="auto"/>
        <w:rPr>
          <w:rFonts w:cs="Arial"/>
        </w:rPr>
      </w:pPr>
      <w:r w:rsidRPr="00C5204C">
        <w:rPr>
          <w:rFonts w:cs="Arial"/>
          <w:highlight w:val="lightGray"/>
        </w:rPr>
        <w:lastRenderedPageBreak/>
        <w:t>Pozor: Pokud organizace používá některý ze speciálních typů přiznání druhého příspěvku na stravu, před použitím položky Opv01, Režim, Typ použití výstupu vyhodnocení stravy, nejdříve konzultujte svůj záměr u dodavatele.</w:t>
      </w:r>
    </w:p>
    <w:p w14:paraId="3F614DFB" w14:textId="77777777" w:rsidR="00CA6488" w:rsidRDefault="00CA6488" w:rsidP="00CA6488">
      <w:pPr>
        <w:overflowPunct/>
        <w:autoSpaceDE/>
        <w:autoSpaceDN/>
        <w:adjustRightInd/>
        <w:textAlignment w:val="auto"/>
        <w:rPr>
          <w:rFonts w:cs="Arial"/>
        </w:rPr>
      </w:pPr>
    </w:p>
    <w:p w14:paraId="12F95B16" w14:textId="77777777" w:rsidR="00CA6488" w:rsidRDefault="00CA6488" w:rsidP="00CA6488">
      <w:pPr>
        <w:overflowPunct/>
        <w:autoSpaceDE/>
        <w:autoSpaceDN/>
        <w:adjustRightInd/>
        <w:textAlignment w:val="auto"/>
        <w:rPr>
          <w:rFonts w:cs="Arial"/>
        </w:rPr>
      </w:pPr>
      <w:r>
        <w:rPr>
          <w:rFonts w:cs="Arial"/>
          <w:i/>
          <w:iCs/>
          <w:u w:val="single"/>
        </w:rPr>
        <w:t>Uzavření</w:t>
      </w:r>
      <w:r w:rsidRPr="00294B1F">
        <w:rPr>
          <w:rFonts w:cs="Arial"/>
          <w:i/>
          <w:iCs/>
          <w:u w:val="single"/>
        </w:rPr>
        <w:t xml:space="preserve"> denní docházky</w:t>
      </w:r>
      <w:r w:rsidRPr="003F0373">
        <w:rPr>
          <w:rFonts w:cs="Arial"/>
        </w:rPr>
        <w:br/>
      </w:r>
      <w:r>
        <w:rPr>
          <w:rFonts w:cs="Arial"/>
        </w:rPr>
        <w:t xml:space="preserve">Pokud se používá režim čerpání informace o nároků na stravu a následném zařazení srážky/příspěvku do výpočtu mezd přímo z Dcm01 (bez použití vyhodnocení na Dcs02) a pro aktuální PV je nastaveno Opv01, Režim, </w:t>
      </w:r>
      <w:r w:rsidRPr="00294B1F">
        <w:rPr>
          <w:rFonts w:cs="Arial"/>
        </w:rPr>
        <w:t>Typ použití výstupu vyhodnocení stravy</w:t>
      </w:r>
      <w:r>
        <w:rPr>
          <w:rFonts w:cs="Arial"/>
        </w:rPr>
        <w:t xml:space="preserve"> = 6, 7, pak</w:t>
      </w:r>
    </w:p>
    <w:p w14:paraId="03280781" w14:textId="77777777" w:rsidR="00CA6488" w:rsidRDefault="00CA6488" w:rsidP="00CA6488">
      <w:pPr>
        <w:overflowPunct/>
        <w:autoSpaceDE/>
        <w:autoSpaceDN/>
        <w:adjustRightInd/>
        <w:textAlignment w:val="auto"/>
        <w:rPr>
          <w:rFonts w:cs="Arial"/>
        </w:rPr>
      </w:pPr>
      <w:r>
        <w:rPr>
          <w:rFonts w:cs="Arial"/>
        </w:rPr>
        <w:t>je možné generovat samostatný záznam pro základní paušál a zvýšený paušál (doplňkový nárok).</w:t>
      </w:r>
    </w:p>
    <w:p w14:paraId="31B48F4B" w14:textId="77777777" w:rsidR="00CA6488" w:rsidRDefault="00CA6488" w:rsidP="00CA6488">
      <w:pPr>
        <w:overflowPunct/>
        <w:autoSpaceDE/>
        <w:autoSpaceDN/>
        <w:adjustRightInd/>
        <w:textAlignment w:val="auto"/>
        <w:rPr>
          <w:rFonts w:cs="Arial"/>
        </w:rPr>
      </w:pPr>
      <w:r>
        <w:rPr>
          <w:rFonts w:cs="Arial"/>
        </w:rPr>
        <w:t>Pro SLM 950 na Slm01, Kódy a další pro Docházku musí být nastavené dvě SLM pro paušál:</w:t>
      </w:r>
    </w:p>
    <w:p w14:paraId="76EA0943" w14:textId="77777777" w:rsidR="00CA6488" w:rsidRDefault="00CA6488" w:rsidP="00CA6488">
      <w:pPr>
        <w:overflowPunct/>
        <w:autoSpaceDE/>
        <w:autoSpaceDN/>
        <w:adjustRightInd/>
        <w:textAlignment w:val="auto"/>
        <w:rPr>
          <w:rFonts w:cs="Arial"/>
        </w:rPr>
      </w:pPr>
      <w:r>
        <w:rPr>
          <w:rFonts w:cs="Arial"/>
        </w:rPr>
        <w:tab/>
        <w:t>SLM pro základní paušál - v poli procento nastavit 100</w:t>
      </w:r>
    </w:p>
    <w:p w14:paraId="0B723818" w14:textId="77777777" w:rsidR="00CA6488" w:rsidRDefault="00CA6488" w:rsidP="00CA6488">
      <w:pPr>
        <w:overflowPunct/>
        <w:autoSpaceDE/>
        <w:autoSpaceDN/>
        <w:adjustRightInd/>
        <w:textAlignment w:val="auto"/>
        <w:rPr>
          <w:rFonts w:cs="Arial"/>
        </w:rPr>
      </w:pPr>
      <w:r>
        <w:rPr>
          <w:rFonts w:cs="Arial"/>
        </w:rPr>
        <w:tab/>
        <w:t>SLM pro zvýhodněný paušál - v poli procento nastavit 50</w:t>
      </w:r>
    </w:p>
    <w:p w14:paraId="37DEA1CC" w14:textId="77777777" w:rsidR="00CA6488" w:rsidRDefault="00CA6488" w:rsidP="00CA6488">
      <w:pPr>
        <w:overflowPunct/>
        <w:autoSpaceDE/>
        <w:autoSpaceDN/>
        <w:adjustRightInd/>
        <w:textAlignment w:val="auto"/>
        <w:rPr>
          <w:rFonts w:cs="Arial"/>
        </w:rPr>
      </w:pPr>
    </w:p>
    <w:p w14:paraId="72F1E7F9" w14:textId="77777777" w:rsidR="00CA6488" w:rsidRPr="00B434B4" w:rsidRDefault="00CA6488" w:rsidP="00CA6488">
      <w:pPr>
        <w:overflowPunct/>
        <w:autoSpaceDE/>
        <w:autoSpaceDN/>
        <w:adjustRightInd/>
        <w:textAlignment w:val="auto"/>
        <w:rPr>
          <w:rFonts w:cs="Arial"/>
          <w:i/>
          <w:iCs/>
          <w:u w:val="single"/>
        </w:rPr>
      </w:pPr>
      <w:r w:rsidRPr="00B434B4">
        <w:rPr>
          <w:rFonts w:cs="Arial"/>
          <w:i/>
          <w:iCs/>
          <w:u w:val="single"/>
        </w:rPr>
        <w:t>Vyhodnocení stravy Dcs02:</w:t>
      </w:r>
    </w:p>
    <w:p w14:paraId="455D25A1" w14:textId="77777777" w:rsidR="00CA6488" w:rsidRDefault="00CA6488" w:rsidP="00CA6488">
      <w:pPr>
        <w:overflowPunct/>
        <w:autoSpaceDE/>
        <w:autoSpaceDN/>
        <w:adjustRightInd/>
        <w:textAlignment w:val="auto"/>
        <w:rPr>
          <w:rFonts w:cs="Arial"/>
        </w:rPr>
      </w:pPr>
      <w:r>
        <w:rPr>
          <w:rFonts w:cs="Arial"/>
        </w:rPr>
        <w:t xml:space="preserve">Zatím řešeno </w:t>
      </w:r>
      <w:r w:rsidRPr="003F0373">
        <w:rPr>
          <w:rFonts w:cs="Arial"/>
        </w:rPr>
        <w:t>pouze pro režim stravy = 17</w:t>
      </w:r>
      <w:r>
        <w:rPr>
          <w:rFonts w:cs="Arial"/>
        </w:rPr>
        <w:t>.</w:t>
      </w:r>
    </w:p>
    <w:p w14:paraId="21797A2A" w14:textId="77777777" w:rsidR="00CA6488" w:rsidRDefault="00CA6488" w:rsidP="00CA6488">
      <w:pPr>
        <w:overflowPunct/>
        <w:autoSpaceDE/>
        <w:autoSpaceDN/>
        <w:adjustRightInd/>
        <w:textAlignment w:val="auto"/>
        <w:rPr>
          <w:rFonts w:cs="Arial"/>
        </w:rPr>
      </w:pPr>
      <w:r>
        <w:rPr>
          <w:rFonts w:cs="Arial"/>
        </w:rPr>
        <w:t>V číselníku Dcs04 musí být nastavené dvě položky na „stravenku“</w:t>
      </w:r>
    </w:p>
    <w:p w14:paraId="4C506D95" w14:textId="77777777" w:rsidR="00CA6488" w:rsidRDefault="00CA6488" w:rsidP="00CA6488">
      <w:pPr>
        <w:overflowPunct/>
        <w:autoSpaceDE/>
        <w:autoSpaceDN/>
        <w:adjustRightInd/>
        <w:textAlignment w:val="auto"/>
        <w:rPr>
          <w:rFonts w:cs="Arial"/>
        </w:rPr>
      </w:pPr>
      <w:r>
        <w:rPr>
          <w:rFonts w:cs="Arial"/>
        </w:rPr>
        <w:tab/>
        <w:t>S1 pro základní nárok</w:t>
      </w:r>
    </w:p>
    <w:p w14:paraId="4488BC2E" w14:textId="11193E49" w:rsidR="00CA6488" w:rsidRDefault="00CA6488" w:rsidP="00CA6488">
      <w:pPr>
        <w:overflowPunct/>
        <w:autoSpaceDE/>
        <w:autoSpaceDN/>
        <w:adjustRightInd/>
        <w:textAlignment w:val="auto"/>
        <w:rPr>
          <w:rFonts w:cs="Arial"/>
        </w:rPr>
      </w:pPr>
      <w:r>
        <w:rPr>
          <w:rFonts w:cs="Arial"/>
        </w:rPr>
        <w:tab/>
        <w:t>S2 pro zvýšený nárok</w:t>
      </w:r>
    </w:p>
    <w:p w14:paraId="1077298D" w14:textId="77777777" w:rsidR="002B7420" w:rsidRDefault="002B7420" w:rsidP="00CA6488">
      <w:pPr>
        <w:overflowPunct/>
        <w:autoSpaceDE/>
        <w:autoSpaceDN/>
        <w:adjustRightInd/>
        <w:textAlignment w:val="auto"/>
        <w:rPr>
          <w:rFonts w:cs="Arial"/>
        </w:rPr>
      </w:pPr>
    </w:p>
    <w:p w14:paraId="4CA7FC63" w14:textId="51CDEA27" w:rsidR="00CA6488" w:rsidRDefault="00CA6488" w:rsidP="004B2E0B">
      <w:pPr>
        <w:overflowPunct/>
        <w:autoSpaceDE/>
        <w:autoSpaceDN/>
        <w:adjustRightInd/>
        <w:textAlignment w:val="auto"/>
        <w:rPr>
          <w:rFonts w:cs="Arial"/>
        </w:rPr>
      </w:pPr>
      <w:r>
        <w:rPr>
          <w:rFonts w:cs="Arial"/>
        </w:rPr>
        <w:t xml:space="preserve">Pokud Opv01, Režim, </w:t>
      </w:r>
      <w:r w:rsidRPr="00294B1F">
        <w:rPr>
          <w:rFonts w:cs="Arial"/>
        </w:rPr>
        <w:t>Typ použití výstupu vyhodnocení stravy</w:t>
      </w:r>
      <w:r>
        <w:rPr>
          <w:rFonts w:cs="Arial"/>
        </w:rPr>
        <w:t xml:space="preserve"> = 6, 7 a </w:t>
      </w:r>
      <w:r w:rsidRPr="003F0373">
        <w:rPr>
          <w:rFonts w:cs="Arial"/>
        </w:rPr>
        <w:t xml:space="preserve">pokud je </w:t>
      </w:r>
      <w:r>
        <w:rPr>
          <w:rFonts w:cs="Arial"/>
        </w:rPr>
        <w:t>v</w:t>
      </w:r>
      <w:r w:rsidRPr="003F0373">
        <w:rPr>
          <w:rFonts w:cs="Arial"/>
        </w:rPr>
        <w:t xml:space="preserve"> Dcm01</w:t>
      </w:r>
      <w:r>
        <w:rPr>
          <w:rFonts w:cs="Arial"/>
        </w:rPr>
        <w:t xml:space="preserve"> záznam</w:t>
      </w:r>
      <w:r w:rsidRPr="003F0373">
        <w:rPr>
          <w:rFonts w:cs="Arial"/>
        </w:rPr>
        <w:t xml:space="preserve"> </w:t>
      </w:r>
      <w:r>
        <w:rPr>
          <w:rFonts w:cs="Arial"/>
        </w:rPr>
        <w:t xml:space="preserve">se </w:t>
      </w:r>
      <w:r w:rsidRPr="003F0373">
        <w:rPr>
          <w:rFonts w:cs="Arial"/>
        </w:rPr>
        <w:t xml:space="preserve">SLM 950 </w:t>
      </w:r>
      <w:r>
        <w:rPr>
          <w:rFonts w:cs="Arial"/>
        </w:rPr>
        <w:t xml:space="preserve">a </w:t>
      </w:r>
      <w:r w:rsidRPr="003F0373">
        <w:rPr>
          <w:rFonts w:cs="Arial"/>
        </w:rPr>
        <w:t>je nastavený doplňkový nárok (kal.</w:t>
      </w:r>
      <w:r>
        <w:rPr>
          <w:rFonts w:cs="Arial"/>
        </w:rPr>
        <w:t xml:space="preserve"> </w:t>
      </w:r>
      <w:r w:rsidRPr="003F0373">
        <w:rPr>
          <w:rFonts w:cs="Arial"/>
        </w:rPr>
        <w:t>dni)</w:t>
      </w:r>
      <w:r>
        <w:rPr>
          <w:rFonts w:cs="Arial"/>
        </w:rPr>
        <w:t>, pak generujeme do Dcs02, Vstupy stravenky :</w:t>
      </w:r>
      <w:r w:rsidRPr="003F0373">
        <w:rPr>
          <w:rFonts w:cs="Arial"/>
        </w:rPr>
        <w:br/>
      </w:r>
      <w:r w:rsidR="002B7420">
        <w:rPr>
          <w:rFonts w:cs="Arial"/>
        </w:rPr>
        <w:tab/>
      </w:r>
      <w:r>
        <w:rPr>
          <w:rFonts w:cs="Arial"/>
        </w:rPr>
        <w:t xml:space="preserve">záznam </w:t>
      </w:r>
      <w:r w:rsidRPr="003F0373">
        <w:rPr>
          <w:rFonts w:cs="Arial"/>
        </w:rPr>
        <w:t>S1 s</w:t>
      </w:r>
      <w:r>
        <w:rPr>
          <w:rFonts w:cs="Arial"/>
        </w:rPr>
        <w:t>e základním paušálem s počtem ze SLM IA 950 = (směny - kal. dny)</w:t>
      </w:r>
      <w:r w:rsidRPr="003F0373">
        <w:rPr>
          <w:rFonts w:cs="Arial"/>
        </w:rPr>
        <w:t xml:space="preserve"> </w:t>
      </w:r>
    </w:p>
    <w:p w14:paraId="638A4D56" w14:textId="77777777" w:rsidR="00CA6488" w:rsidRDefault="00CA6488" w:rsidP="00CA6488">
      <w:pPr>
        <w:overflowPunct/>
        <w:autoSpaceDE/>
        <w:autoSpaceDN/>
        <w:adjustRightInd/>
        <w:ind w:left="708"/>
        <w:textAlignment w:val="auto"/>
        <w:rPr>
          <w:rFonts w:cs="Arial"/>
        </w:rPr>
      </w:pPr>
      <w:r>
        <w:rPr>
          <w:rFonts w:cs="Arial"/>
        </w:rPr>
        <w:t xml:space="preserve">záznam </w:t>
      </w:r>
      <w:r w:rsidRPr="003F0373">
        <w:rPr>
          <w:rFonts w:cs="Arial"/>
        </w:rPr>
        <w:t>S</w:t>
      </w:r>
      <w:r>
        <w:rPr>
          <w:rFonts w:cs="Arial"/>
        </w:rPr>
        <w:t>2</w:t>
      </w:r>
      <w:r w:rsidRPr="003F0373">
        <w:rPr>
          <w:rFonts w:cs="Arial"/>
        </w:rPr>
        <w:t xml:space="preserve"> s</w:t>
      </w:r>
      <w:r>
        <w:rPr>
          <w:rFonts w:cs="Arial"/>
        </w:rPr>
        <w:t>e zvýhodněným paušálem s počtem ze SLM IA 950 = kal. dny</w:t>
      </w:r>
    </w:p>
    <w:p w14:paraId="4BC5C13F" w14:textId="77777777" w:rsidR="00CA6488" w:rsidRDefault="00CA6488" w:rsidP="00CA6488">
      <w:pPr>
        <w:overflowPunct/>
        <w:autoSpaceDE/>
        <w:autoSpaceDN/>
        <w:adjustRightInd/>
        <w:ind w:left="708"/>
        <w:textAlignment w:val="auto"/>
        <w:rPr>
          <w:rFonts w:cs="Arial"/>
        </w:rPr>
      </w:pPr>
    </w:p>
    <w:p w14:paraId="7C936207" w14:textId="77777777" w:rsidR="00CA6488" w:rsidRDefault="00CA6488" w:rsidP="00CA6488">
      <w:pPr>
        <w:overflowPunct/>
        <w:autoSpaceDE/>
        <w:autoSpaceDN/>
        <w:adjustRightInd/>
        <w:textAlignment w:val="auto"/>
        <w:rPr>
          <w:rFonts w:cs="Arial"/>
        </w:rPr>
      </w:pPr>
      <w:r>
        <w:rPr>
          <w:rFonts w:cs="Arial"/>
        </w:rPr>
        <w:t xml:space="preserve">Poznámka: </w:t>
      </w:r>
      <w:r w:rsidRPr="003F0373">
        <w:rPr>
          <w:rFonts w:cs="Arial"/>
        </w:rPr>
        <w:t>zatím neřešeno pro zkrácenou uz</w:t>
      </w:r>
      <w:r>
        <w:rPr>
          <w:rFonts w:cs="Arial"/>
        </w:rPr>
        <w:t>á</w:t>
      </w:r>
      <w:r w:rsidRPr="003F0373">
        <w:rPr>
          <w:rFonts w:cs="Arial"/>
        </w:rPr>
        <w:t>v</w:t>
      </w:r>
      <w:r>
        <w:rPr>
          <w:rFonts w:cs="Arial"/>
        </w:rPr>
        <w:t>ě</w:t>
      </w:r>
      <w:r w:rsidRPr="003F0373">
        <w:rPr>
          <w:rFonts w:cs="Arial"/>
        </w:rPr>
        <w:t>rku ani pro vysl</w:t>
      </w:r>
      <w:r>
        <w:rPr>
          <w:rFonts w:cs="Arial"/>
        </w:rPr>
        <w:t>ané PV</w:t>
      </w:r>
      <w:r w:rsidRPr="003F0373">
        <w:rPr>
          <w:rFonts w:cs="Arial"/>
        </w:rPr>
        <w:br/>
      </w:r>
    </w:p>
    <w:p w14:paraId="3D24A612" w14:textId="77777777" w:rsidR="00CA6488" w:rsidRPr="003D01BB" w:rsidRDefault="00CA6488" w:rsidP="00CA6488">
      <w:pPr>
        <w:overflowPunct/>
        <w:autoSpaceDE/>
        <w:autoSpaceDN/>
        <w:adjustRightInd/>
        <w:textAlignment w:val="auto"/>
        <w:rPr>
          <w:rFonts w:cs="Arial"/>
          <w:i/>
          <w:iCs/>
          <w:u w:val="single"/>
        </w:rPr>
      </w:pPr>
      <w:r w:rsidRPr="003F0373">
        <w:rPr>
          <w:rFonts w:cs="Arial"/>
        </w:rPr>
        <w:br/>
      </w:r>
      <w:r w:rsidRPr="003D01BB">
        <w:rPr>
          <w:rFonts w:cs="Arial"/>
          <w:i/>
          <w:iCs/>
          <w:u w:val="single"/>
        </w:rPr>
        <w:t xml:space="preserve">4/ Dcs02 - generování do MV </w:t>
      </w:r>
    </w:p>
    <w:p w14:paraId="4203E05F" w14:textId="77777777" w:rsidR="00CA6488" w:rsidRDefault="00CA6488" w:rsidP="00CA6488">
      <w:pPr>
        <w:overflowPunct/>
        <w:autoSpaceDE/>
        <w:autoSpaceDN/>
        <w:adjustRightInd/>
        <w:textAlignment w:val="auto"/>
        <w:rPr>
          <w:rFonts w:cs="Arial"/>
        </w:rPr>
      </w:pPr>
      <w:r>
        <w:rPr>
          <w:rFonts w:cs="Arial"/>
        </w:rPr>
        <w:t xml:space="preserve">Pro generování podkladů pro mzdy z položky „cena stravenky“ pro typ </w:t>
      </w:r>
      <w:r w:rsidRPr="003F0373">
        <w:rPr>
          <w:rFonts w:cs="Arial"/>
        </w:rPr>
        <w:t xml:space="preserve">stravenka / paušál / </w:t>
      </w:r>
      <w:r>
        <w:rPr>
          <w:rFonts w:cs="Arial"/>
        </w:rPr>
        <w:t xml:space="preserve">zvýhodněný </w:t>
      </w:r>
      <w:r w:rsidRPr="003F0373">
        <w:rPr>
          <w:rFonts w:cs="Arial"/>
        </w:rPr>
        <w:t>paušál</w:t>
      </w:r>
      <w:r>
        <w:rPr>
          <w:rFonts w:cs="Arial"/>
        </w:rPr>
        <w:t xml:space="preserve"> se postupuje následovně:</w:t>
      </w:r>
    </w:p>
    <w:p w14:paraId="29C38291" w14:textId="77777777" w:rsidR="00CA6488" w:rsidRDefault="00CA6488" w:rsidP="00CA6488">
      <w:pPr>
        <w:overflowPunct/>
        <w:autoSpaceDE/>
        <w:autoSpaceDN/>
        <w:adjustRightInd/>
        <w:textAlignment w:val="auto"/>
        <w:rPr>
          <w:rFonts w:cs="Arial"/>
        </w:rPr>
      </w:pPr>
      <w:r>
        <w:rPr>
          <w:rFonts w:cs="Arial"/>
        </w:rPr>
        <w:t xml:space="preserve">Pokud je Adm21/22, </w:t>
      </w:r>
      <w:r w:rsidRPr="003F0373">
        <w:rPr>
          <w:rFonts w:cs="Arial"/>
        </w:rPr>
        <w:t>Generovat podle typu</w:t>
      </w:r>
      <w:r>
        <w:rPr>
          <w:rFonts w:cs="Arial"/>
        </w:rPr>
        <w:t xml:space="preserve"> = Ano</w:t>
      </w:r>
    </w:p>
    <w:p w14:paraId="4C74B749" w14:textId="77777777" w:rsidR="00CA6488" w:rsidRDefault="00CA6488" w:rsidP="00CA6488">
      <w:pPr>
        <w:overflowPunct/>
        <w:autoSpaceDE/>
        <w:autoSpaceDN/>
        <w:adjustRightInd/>
        <w:textAlignment w:val="auto"/>
        <w:rPr>
          <w:rFonts w:cs="Arial"/>
        </w:rPr>
      </w:pPr>
      <w:r>
        <w:rPr>
          <w:rFonts w:cs="Arial"/>
        </w:rPr>
        <w:tab/>
        <w:t>generujeme do Dcm01 záznamy podle záznamu v Dcs02, Vstupy stravenky</w:t>
      </w:r>
    </w:p>
    <w:p w14:paraId="34A857B8" w14:textId="77777777" w:rsidR="00CA6488" w:rsidRDefault="00CA6488" w:rsidP="00CA6488">
      <w:pPr>
        <w:overflowPunct/>
        <w:autoSpaceDE/>
        <w:autoSpaceDN/>
        <w:adjustRightInd/>
        <w:ind w:left="708"/>
        <w:textAlignment w:val="auto"/>
        <w:rPr>
          <w:rFonts w:cs="Arial"/>
        </w:rPr>
      </w:pPr>
      <w:r>
        <w:rPr>
          <w:rFonts w:cs="Arial"/>
        </w:rPr>
        <w:t xml:space="preserve">nejdříve provedeme sloučení záznamů podle klíče: </w:t>
      </w:r>
      <w:r w:rsidRPr="00135A5C">
        <w:rPr>
          <w:rFonts w:cs="Arial"/>
        </w:rPr>
        <w:t>kód +kód dopl + slm typu jídla+ název typu jídla</w:t>
      </w:r>
    </w:p>
    <w:p w14:paraId="3939EC69" w14:textId="77777777" w:rsidR="00CA6488" w:rsidRDefault="00CA6488" w:rsidP="00CA6488">
      <w:pPr>
        <w:overflowPunct/>
        <w:autoSpaceDE/>
        <w:autoSpaceDN/>
        <w:adjustRightInd/>
        <w:ind w:left="708"/>
        <w:textAlignment w:val="auto"/>
        <w:rPr>
          <w:rFonts w:cs="Arial"/>
        </w:rPr>
      </w:pPr>
      <w:r>
        <w:rPr>
          <w:rFonts w:cs="Arial"/>
        </w:rPr>
        <w:t>pro každý řádek ze sloučení vygenerujeme do Dcm01 řádek s nastavením:</w:t>
      </w:r>
    </w:p>
    <w:p w14:paraId="7E2F4551" w14:textId="77777777" w:rsidR="00CA6488" w:rsidRDefault="00CA6488" w:rsidP="00CA6488">
      <w:pPr>
        <w:overflowPunct/>
        <w:autoSpaceDE/>
        <w:autoSpaceDN/>
        <w:adjustRightInd/>
        <w:ind w:left="1416"/>
        <w:textAlignment w:val="auto"/>
        <w:rPr>
          <w:rFonts w:cs="Arial"/>
        </w:rPr>
      </w:pPr>
      <w:r w:rsidRPr="00BE0755">
        <w:rPr>
          <w:rFonts w:cs="Arial"/>
        </w:rPr>
        <w:t xml:space="preserve">SLM     </w:t>
      </w:r>
      <w:r w:rsidRPr="00BE0755">
        <w:rPr>
          <w:rFonts w:cs="Arial"/>
        </w:rPr>
        <w:tab/>
      </w:r>
      <w:r w:rsidRPr="00BE0755">
        <w:rPr>
          <w:rFonts w:cs="Arial"/>
        </w:rPr>
        <w:tab/>
      </w:r>
      <w:r>
        <w:rPr>
          <w:rFonts w:cs="Arial"/>
        </w:rPr>
        <w:t>- SLM srážky/příspěvku/paušálu</w:t>
      </w:r>
    </w:p>
    <w:p w14:paraId="76833812" w14:textId="77777777" w:rsidR="00CA6488" w:rsidRDefault="00CA6488" w:rsidP="00CA6488">
      <w:pPr>
        <w:overflowPunct/>
        <w:autoSpaceDE/>
        <w:autoSpaceDN/>
        <w:adjustRightInd/>
        <w:ind w:left="1416" w:firstLine="708"/>
        <w:textAlignment w:val="auto"/>
        <w:rPr>
          <w:rFonts w:cs="Arial"/>
        </w:rPr>
      </w:pPr>
      <w:r>
        <w:rPr>
          <w:rFonts w:cs="Arial"/>
        </w:rPr>
        <w:t xml:space="preserve">= Dcs04, </w:t>
      </w:r>
      <w:r w:rsidRPr="00BE0755">
        <w:rPr>
          <w:rFonts w:cs="Arial"/>
        </w:rPr>
        <w:t xml:space="preserve">SLM pro příspěvek do/srážku ze mzdy pro typ </w:t>
      </w:r>
      <w:r>
        <w:rPr>
          <w:rFonts w:cs="Arial"/>
        </w:rPr>
        <w:t xml:space="preserve">jídla, pokud </w:t>
      </w:r>
      <w:r w:rsidRPr="00BE0755">
        <w:rPr>
          <w:rFonts w:cs="Arial"/>
        </w:rPr>
        <w:t xml:space="preserve">je vyplněno </w:t>
      </w:r>
    </w:p>
    <w:p w14:paraId="230B104A" w14:textId="77777777" w:rsidR="00CA6488" w:rsidRDefault="00CA6488" w:rsidP="00CA6488">
      <w:pPr>
        <w:overflowPunct/>
        <w:autoSpaceDE/>
        <w:autoSpaceDN/>
        <w:adjustRightInd/>
        <w:ind w:left="1416" w:firstLine="708"/>
        <w:textAlignment w:val="auto"/>
        <w:rPr>
          <w:rFonts w:cs="Arial"/>
        </w:rPr>
      </w:pPr>
      <w:r>
        <w:rPr>
          <w:rFonts w:cs="Arial"/>
        </w:rPr>
        <w:t xml:space="preserve">= jinak Adm21/Adm22 </w:t>
      </w:r>
      <w:r w:rsidRPr="007212A9">
        <w:rPr>
          <w:rFonts w:ascii="Tahoma" w:hAnsi="Tahoma" w:cs="Tahoma"/>
          <w:color w:val="000000"/>
          <w:shd w:val="clear" w:color="auto" w:fill="FFFFFF"/>
        </w:rPr>
        <w:t>Strava - SLM generovaná pro [cena_stravenky]</w:t>
      </w:r>
      <w:r w:rsidRPr="00BE0755">
        <w:rPr>
          <w:rFonts w:cs="Arial"/>
        </w:rPr>
        <w:t xml:space="preserve"> </w:t>
      </w:r>
    </w:p>
    <w:p w14:paraId="7A7CA332" w14:textId="77777777" w:rsidR="00CA6488" w:rsidRPr="00BE0755" w:rsidRDefault="00CA6488" w:rsidP="00CA6488">
      <w:pPr>
        <w:overflowPunct/>
        <w:autoSpaceDE/>
        <w:autoSpaceDN/>
        <w:adjustRightInd/>
        <w:ind w:left="708" w:firstLine="708"/>
        <w:textAlignment w:val="auto"/>
        <w:rPr>
          <w:rFonts w:cs="Arial"/>
        </w:rPr>
      </w:pPr>
      <w:r w:rsidRPr="00BE0755">
        <w:rPr>
          <w:rFonts w:cs="Arial"/>
        </w:rPr>
        <w:t xml:space="preserve">Částka </w:t>
      </w:r>
      <w:r w:rsidRPr="00BE0755">
        <w:rPr>
          <w:rFonts w:cs="Arial"/>
        </w:rPr>
        <w:tab/>
      </w:r>
      <w:r w:rsidRPr="00BE0755">
        <w:rPr>
          <w:rFonts w:cs="Arial"/>
        </w:rPr>
        <w:tab/>
        <w:t xml:space="preserve">= </w:t>
      </w:r>
      <w:r>
        <w:rPr>
          <w:rFonts w:cs="Arial"/>
        </w:rPr>
        <w:t xml:space="preserve">Dcs02, Vstupy stravenky, </w:t>
      </w:r>
      <w:r w:rsidRPr="007212A9">
        <w:rPr>
          <w:rFonts w:ascii="Tahoma" w:hAnsi="Tahoma" w:cs="Tahoma"/>
          <w:color w:val="000000"/>
          <w:shd w:val="clear" w:color="auto" w:fill="FFFFFF"/>
        </w:rPr>
        <w:t>Srážka ze mzdy přiznaná</w:t>
      </w:r>
    </w:p>
    <w:p w14:paraId="1A8DBDD6" w14:textId="77777777" w:rsidR="00CA6488" w:rsidRPr="00BE0755" w:rsidRDefault="00CA6488" w:rsidP="00CA6488">
      <w:pPr>
        <w:overflowPunct/>
        <w:autoSpaceDE/>
        <w:autoSpaceDN/>
        <w:adjustRightInd/>
        <w:ind w:left="1416"/>
        <w:textAlignment w:val="auto"/>
        <w:rPr>
          <w:rFonts w:cs="Arial"/>
        </w:rPr>
      </w:pPr>
      <w:r w:rsidRPr="00BE0755">
        <w:rPr>
          <w:rFonts w:cs="Arial"/>
        </w:rPr>
        <w:t>Sm</w:t>
      </w:r>
      <w:r>
        <w:rPr>
          <w:rFonts w:cs="Arial"/>
        </w:rPr>
        <w:t>ě</w:t>
      </w:r>
      <w:r w:rsidRPr="00BE0755">
        <w:rPr>
          <w:rFonts w:cs="Arial"/>
        </w:rPr>
        <w:t xml:space="preserve">ny </w:t>
      </w:r>
      <w:r w:rsidRPr="00BE0755">
        <w:rPr>
          <w:rFonts w:cs="Arial"/>
        </w:rPr>
        <w:tab/>
      </w:r>
      <w:r w:rsidRPr="00BE0755">
        <w:rPr>
          <w:rFonts w:cs="Arial"/>
        </w:rPr>
        <w:tab/>
        <w:t xml:space="preserve">= </w:t>
      </w:r>
      <w:r>
        <w:rPr>
          <w:rFonts w:cs="Arial"/>
        </w:rPr>
        <w:t xml:space="preserve">Dcs02, Vstupy stravenky, </w:t>
      </w:r>
      <w:r w:rsidRPr="007212A9">
        <w:rPr>
          <w:rFonts w:ascii="Tahoma" w:hAnsi="Tahoma" w:cs="Tahoma"/>
          <w:color w:val="000000"/>
          <w:shd w:val="clear" w:color="auto" w:fill="FFFFFF"/>
        </w:rPr>
        <w:t>Počet jídel s příspěvkem</w:t>
      </w:r>
    </w:p>
    <w:p w14:paraId="4AB87A35" w14:textId="77777777" w:rsidR="00CA6488" w:rsidRDefault="00CA6488" w:rsidP="00CA6488">
      <w:pPr>
        <w:overflowPunct/>
        <w:autoSpaceDE/>
        <w:autoSpaceDN/>
        <w:adjustRightInd/>
        <w:ind w:left="1416"/>
        <w:textAlignment w:val="auto"/>
        <w:rPr>
          <w:rFonts w:cs="Arial"/>
        </w:rPr>
      </w:pPr>
      <w:r w:rsidRPr="00BE0755">
        <w:rPr>
          <w:rFonts w:cs="Arial"/>
        </w:rPr>
        <w:t xml:space="preserve">Poznámka </w:t>
      </w:r>
      <w:r w:rsidRPr="00BE0755">
        <w:rPr>
          <w:rFonts w:cs="Arial"/>
        </w:rPr>
        <w:tab/>
        <w:t xml:space="preserve">= </w:t>
      </w:r>
      <w:r>
        <w:rPr>
          <w:rFonts w:cs="Arial"/>
        </w:rPr>
        <w:t>Dcs04, Název k typu</w:t>
      </w:r>
    </w:p>
    <w:p w14:paraId="22351753" w14:textId="77777777" w:rsidR="00CA6488" w:rsidRDefault="00CA6488" w:rsidP="00CA6488">
      <w:pPr>
        <w:overflowPunct/>
        <w:autoSpaceDE/>
        <w:autoSpaceDN/>
        <w:adjustRightInd/>
        <w:ind w:left="708"/>
        <w:textAlignment w:val="auto"/>
        <w:rPr>
          <w:rFonts w:cs="Arial"/>
        </w:rPr>
      </w:pPr>
    </w:p>
    <w:p w14:paraId="69CC9D59" w14:textId="77777777" w:rsidR="00CA6488" w:rsidRDefault="00CA6488" w:rsidP="00CA6488">
      <w:pPr>
        <w:overflowPunct/>
        <w:autoSpaceDE/>
        <w:autoSpaceDN/>
        <w:adjustRightInd/>
        <w:textAlignment w:val="auto"/>
        <w:rPr>
          <w:rFonts w:cs="Arial"/>
        </w:rPr>
      </w:pPr>
      <w:r>
        <w:rPr>
          <w:rFonts w:cs="Arial"/>
        </w:rPr>
        <w:t xml:space="preserve">Pokud je Adm21/22, </w:t>
      </w:r>
      <w:r w:rsidRPr="003F0373">
        <w:rPr>
          <w:rFonts w:cs="Arial"/>
        </w:rPr>
        <w:t>Generovat podle typu</w:t>
      </w:r>
      <w:r>
        <w:rPr>
          <w:rFonts w:cs="Arial"/>
        </w:rPr>
        <w:t xml:space="preserve"> = Ne</w:t>
      </w:r>
    </w:p>
    <w:p w14:paraId="69BD4322" w14:textId="77777777" w:rsidR="00CA6488" w:rsidRDefault="00CA6488" w:rsidP="00CA6488">
      <w:pPr>
        <w:overflowPunct/>
        <w:autoSpaceDE/>
        <w:autoSpaceDN/>
        <w:adjustRightInd/>
        <w:textAlignment w:val="auto"/>
        <w:rPr>
          <w:rFonts w:cs="Arial"/>
        </w:rPr>
      </w:pPr>
      <w:r>
        <w:rPr>
          <w:rFonts w:cs="Arial"/>
        </w:rPr>
        <w:tab/>
        <w:t>generujeme do Dcm01 záznamy společně za všechny záznamy v Dcs02, Vstupy stravenky</w:t>
      </w:r>
    </w:p>
    <w:p w14:paraId="45A8BCC5" w14:textId="77777777" w:rsidR="00CA6488" w:rsidRPr="000D7DBF" w:rsidRDefault="00CA6488" w:rsidP="006B0EC3">
      <w:pPr>
        <w:rPr>
          <w:rFonts w:cs="Arial"/>
        </w:rPr>
      </w:pPr>
    </w:p>
    <w:p w14:paraId="4B6225EC" w14:textId="77777777" w:rsidR="00843038" w:rsidRDefault="00843038" w:rsidP="00843038">
      <w:pPr>
        <w:pStyle w:val="Nadpis3"/>
      </w:pPr>
      <w:bookmarkStart w:id="419" w:name="_Hlk98082408"/>
      <w:bookmarkStart w:id="420" w:name="_Toc198144122"/>
      <w:r w:rsidRPr="002D3674">
        <w:t>Fin. příspěvek SK</w:t>
      </w:r>
      <w:r>
        <w:t xml:space="preserve"> 2022</w:t>
      </w:r>
      <w:r w:rsidRPr="002D3674">
        <w:t>, dopředný režim</w:t>
      </w:r>
      <w:bookmarkEnd w:id="420"/>
      <w:r w:rsidRPr="002D3674">
        <w:t xml:space="preserve"> </w:t>
      </w:r>
    </w:p>
    <w:p w14:paraId="667AE552" w14:textId="6B9EEFCB" w:rsidR="00843038" w:rsidRPr="002D3674" w:rsidRDefault="00843038" w:rsidP="00A50F7E">
      <w:r w:rsidRPr="002D3674">
        <w:t xml:space="preserve"> (TC 1071797)</w:t>
      </w:r>
    </w:p>
    <w:p w14:paraId="13BC5DB3" w14:textId="77777777" w:rsidR="00843038" w:rsidRDefault="00843038" w:rsidP="00843038">
      <w:pPr>
        <w:rPr>
          <w:rFonts w:cs="Arial"/>
        </w:rPr>
      </w:pPr>
      <w:r>
        <w:rPr>
          <w:rFonts w:cs="Arial"/>
        </w:rPr>
        <w:t>K řešení problematiky poskytnutí příspěvku na stravu ve formě finančního příspěvku v dopředném režimu jsme provedli rozsáhlé úpravy pro:</w:t>
      </w:r>
    </w:p>
    <w:p w14:paraId="3C634683" w14:textId="77777777" w:rsidR="00843038" w:rsidRDefault="00843038" w:rsidP="00843038">
      <w:pPr>
        <w:rPr>
          <w:rFonts w:cs="Arial"/>
        </w:rPr>
      </w:pPr>
      <w:r>
        <w:rPr>
          <w:rFonts w:cs="Arial"/>
        </w:rPr>
        <w:t xml:space="preserve">a/ pro oblast evidovaní typu poskytovaného příspěvku na stravu </w:t>
      </w:r>
    </w:p>
    <w:p w14:paraId="4794E90E" w14:textId="77777777" w:rsidR="00843038" w:rsidRDefault="00843038" w:rsidP="00843038">
      <w:pPr>
        <w:rPr>
          <w:rFonts w:cs="Arial"/>
        </w:rPr>
      </w:pPr>
      <w:r>
        <w:rPr>
          <w:rFonts w:cs="Arial"/>
        </w:rPr>
        <w:t xml:space="preserve">b/ pro oblast generování zálohy na příspěvek na stravu </w:t>
      </w:r>
    </w:p>
    <w:p w14:paraId="36BD9348" w14:textId="77777777" w:rsidR="00843038" w:rsidRDefault="00843038" w:rsidP="00843038">
      <w:pPr>
        <w:rPr>
          <w:rFonts w:cs="Arial"/>
        </w:rPr>
      </w:pPr>
      <w:r>
        <w:rPr>
          <w:rFonts w:cs="Arial"/>
        </w:rPr>
        <w:t>c/ pro oblast vyhodnocení příspěvku na stravu</w:t>
      </w:r>
    </w:p>
    <w:p w14:paraId="21C7F8CA" w14:textId="77777777" w:rsidR="00843038" w:rsidRDefault="00843038" w:rsidP="00843038">
      <w:pPr>
        <w:rPr>
          <w:rFonts w:cs="Arial"/>
        </w:rPr>
      </w:pPr>
    </w:p>
    <w:p w14:paraId="0FA029BD" w14:textId="77777777" w:rsidR="00843038" w:rsidRDefault="00843038" w:rsidP="00843038">
      <w:pPr>
        <w:rPr>
          <w:rFonts w:cs="Arial"/>
        </w:rPr>
      </w:pPr>
      <w:r>
        <w:rPr>
          <w:rFonts w:cs="Arial"/>
        </w:rPr>
        <w:t>Úpravy jsou vázané na režim vyhodnocení stravy 11, 111, 172 a 173.</w:t>
      </w:r>
    </w:p>
    <w:p w14:paraId="0E6DEEA9" w14:textId="77777777" w:rsidR="00843038" w:rsidRDefault="00843038" w:rsidP="00843038">
      <w:pPr>
        <w:rPr>
          <w:rFonts w:cs="Arial"/>
        </w:rPr>
      </w:pPr>
    </w:p>
    <w:p w14:paraId="2A69894F" w14:textId="77777777" w:rsidR="00843038" w:rsidRPr="00BF1098" w:rsidRDefault="00843038" w:rsidP="00BF1098">
      <w:pPr>
        <w:pStyle w:val="Nadpis4"/>
        <w:rPr>
          <w:sz w:val="22"/>
        </w:rPr>
      </w:pPr>
      <w:bookmarkStart w:id="421" w:name="_Toc198144123"/>
      <w:r w:rsidRPr="00BF1098">
        <w:rPr>
          <w:sz w:val="22"/>
        </w:rPr>
        <w:lastRenderedPageBreak/>
        <w:t>Podmínky pro poskytovaní příspěvku na stravu SK</w:t>
      </w:r>
      <w:bookmarkEnd w:id="421"/>
    </w:p>
    <w:p w14:paraId="2DC57338" w14:textId="77777777" w:rsidR="00843038" w:rsidRDefault="00843038" w:rsidP="00843038">
      <w:pPr>
        <w:pStyle w:val="Zkladntext"/>
        <w:rPr>
          <w:lang w:val="sk-SK"/>
        </w:rPr>
      </w:pPr>
    </w:p>
    <w:p w14:paraId="0AE1E4D1" w14:textId="77777777" w:rsidR="00843038" w:rsidRDefault="00843038" w:rsidP="00843038">
      <w:pPr>
        <w:rPr>
          <w:rFonts w:cs="Arial"/>
        </w:rPr>
      </w:pPr>
      <w:r>
        <w:rPr>
          <w:rFonts w:cs="Arial"/>
        </w:rPr>
        <w:t>V rámci kalkulace docházky je povoleno generování druhého příspěvku pro finanční příspěvek.</w:t>
      </w:r>
    </w:p>
    <w:p w14:paraId="1713E59E" w14:textId="77777777" w:rsidR="00843038" w:rsidRPr="00212766" w:rsidRDefault="00843038" w:rsidP="00843038">
      <w:pPr>
        <w:pStyle w:val="Zkladntext"/>
        <w:rPr>
          <w:lang w:val="sk-SK"/>
        </w:rPr>
      </w:pPr>
    </w:p>
    <w:p w14:paraId="715CA102" w14:textId="77777777" w:rsidR="00843038" w:rsidRPr="00095F40" w:rsidRDefault="00843038" w:rsidP="00BF1098">
      <w:pPr>
        <w:pStyle w:val="Nadpis4"/>
      </w:pPr>
      <w:bookmarkStart w:id="422" w:name="_Toc198144124"/>
      <w:r w:rsidRPr="00095F40">
        <w:t>Časový faktor dopředného režimu v SK</w:t>
      </w:r>
      <w:bookmarkEnd w:id="422"/>
    </w:p>
    <w:p w14:paraId="0999B5ED" w14:textId="2729EFE7" w:rsidR="00843038" w:rsidRPr="00BF1098" w:rsidRDefault="00843038" w:rsidP="00843038">
      <w:pPr>
        <w:pStyle w:val="Zkladntext"/>
      </w:pPr>
      <w:r w:rsidRPr="00BF1098">
        <w:t xml:space="preserve">Pro SK </w:t>
      </w:r>
      <w:r w:rsidR="006C5ED7" w:rsidRPr="006C5ED7">
        <w:t>legislativu</w:t>
      </w:r>
      <w:r w:rsidRPr="00BF1098">
        <w:t xml:space="preserve"> je </w:t>
      </w:r>
      <w:r w:rsidR="006C5ED7" w:rsidRPr="006C5ED7">
        <w:t>velmi</w:t>
      </w:r>
      <w:r w:rsidRPr="00BF1098">
        <w:t xml:space="preserve"> důležitý časový faktor při zpracovaní a vyhodnocení nároků příspěvku na stravu.</w:t>
      </w:r>
    </w:p>
    <w:p w14:paraId="68E503A9" w14:textId="12F8EBFA" w:rsidR="00843038" w:rsidRPr="00BF1098" w:rsidRDefault="00D219F1" w:rsidP="00843038">
      <w:pPr>
        <w:pStyle w:val="Zkladntext"/>
      </w:pPr>
      <w:r w:rsidRPr="00BF1098">
        <w:t>Rozhodující</w:t>
      </w:r>
      <w:r w:rsidR="00843038" w:rsidRPr="00BF1098">
        <w:t xml:space="preserve"> je, příspěvek na stravu musí být zaměstnanci poskytnutí před vznikem nároků (to platí pro formu stravenkovou i fin. příspěvku).</w:t>
      </w:r>
    </w:p>
    <w:p w14:paraId="34CA5DEF" w14:textId="0EE542BE" w:rsidR="00843038" w:rsidRPr="00BF1098" w:rsidRDefault="00843038" w:rsidP="00843038">
      <w:pPr>
        <w:pStyle w:val="Zkladntext"/>
      </w:pPr>
      <w:r w:rsidRPr="00BF1098">
        <w:t xml:space="preserve">Pokud se soustředíme na poskytnutí fin. příspěvku (zaslaní fin. částky na účet </w:t>
      </w:r>
      <w:r w:rsidR="006C5ED7" w:rsidRPr="006C5ED7">
        <w:t>zaměstnance</w:t>
      </w:r>
      <w:r w:rsidRPr="00BF1098">
        <w:t>) je k dispozici několik způsobů:</w:t>
      </w:r>
    </w:p>
    <w:p w14:paraId="5282771C" w14:textId="77777777" w:rsidR="00843038" w:rsidRPr="00BF1098" w:rsidRDefault="00843038" w:rsidP="00843038">
      <w:pPr>
        <w:pStyle w:val="Zkladntext"/>
      </w:pPr>
      <w:r w:rsidRPr="00BF1098">
        <w:t>a/ zaslaní na účet pomoci jiného nástroje jako EGJE (pak musí být k dispozici metoda na zápis takto zaslaných částek do EGJE, pokud se požaduje např. zobrazení na VPL nebo vyhodnocení příspěvku).</w:t>
      </w:r>
    </w:p>
    <w:p w14:paraId="72204C7A" w14:textId="77777777" w:rsidR="00843038" w:rsidRPr="00BF1098" w:rsidRDefault="00843038" w:rsidP="00843038">
      <w:pPr>
        <w:pStyle w:val="Zkladntext"/>
      </w:pPr>
      <w:r w:rsidRPr="00BF1098">
        <w:t>b/ zaslaní na účet ve formě mimořádné zálohy z EGJE</w:t>
      </w:r>
    </w:p>
    <w:p w14:paraId="5C22E652" w14:textId="77777777" w:rsidR="00843038" w:rsidRPr="00BF1098" w:rsidRDefault="00843038" w:rsidP="00843038">
      <w:pPr>
        <w:pStyle w:val="Zkladntext"/>
      </w:pPr>
      <w:r w:rsidRPr="00BF1098">
        <w:t>c/ zaslaní na účet v termínu mzdové výplaty za předešlé období</w:t>
      </w:r>
    </w:p>
    <w:p w14:paraId="41EAB753" w14:textId="77777777" w:rsidR="00843038" w:rsidRPr="00BF1098" w:rsidRDefault="00843038" w:rsidP="00843038">
      <w:pPr>
        <w:pStyle w:val="Zkladntext"/>
      </w:pPr>
    </w:p>
    <w:p w14:paraId="6487B554" w14:textId="0C3E33FD" w:rsidR="00843038" w:rsidRPr="00BF1098" w:rsidRDefault="00843038" w:rsidP="00843038">
      <w:pPr>
        <w:pStyle w:val="Zkladntext"/>
      </w:pPr>
      <w:r w:rsidRPr="00BF1098">
        <w:t xml:space="preserve">Pro zabezpečení </w:t>
      </w:r>
      <w:r w:rsidR="006C5ED7" w:rsidRPr="006C5ED7">
        <w:t>tohoto</w:t>
      </w:r>
      <w:r w:rsidRPr="00BF1098">
        <w:t xml:space="preserve"> procesů musí být provedené kroky:</w:t>
      </w:r>
    </w:p>
    <w:p w14:paraId="454450F9" w14:textId="77777777" w:rsidR="00843038" w:rsidRPr="00BF1098" w:rsidRDefault="00843038" w:rsidP="00843038">
      <w:pPr>
        <w:pStyle w:val="Zkladntext"/>
      </w:pPr>
      <w:r w:rsidRPr="00BF1098">
        <w:t>a/ stanovení nároků na zálohu příspěvku a generovaní nároků</w:t>
      </w:r>
    </w:p>
    <w:p w14:paraId="68E34B27" w14:textId="77777777" w:rsidR="00843038" w:rsidRPr="00BF1098" w:rsidRDefault="00843038" w:rsidP="00843038">
      <w:pPr>
        <w:pStyle w:val="Zkladntext"/>
      </w:pPr>
      <w:r w:rsidRPr="00BF1098">
        <w:t>b/ zaslaní zálohy na účet zaměstnance</w:t>
      </w:r>
    </w:p>
    <w:p w14:paraId="72C70A2E" w14:textId="77777777" w:rsidR="00843038" w:rsidRPr="00BF1098" w:rsidRDefault="00843038" w:rsidP="00843038">
      <w:pPr>
        <w:pStyle w:val="Zkladntext"/>
      </w:pPr>
      <w:r w:rsidRPr="00BF1098">
        <w:t>c/ vyhodnocení skutečných nároků</w:t>
      </w:r>
    </w:p>
    <w:p w14:paraId="58DE7FF2" w14:textId="77777777" w:rsidR="00843038" w:rsidRPr="00BF1098" w:rsidRDefault="00843038" w:rsidP="00843038">
      <w:pPr>
        <w:pStyle w:val="Zkladntext"/>
      </w:pPr>
      <w:r w:rsidRPr="00BF1098">
        <w:t>d/ zúčtování poskytnuté zálohy</w:t>
      </w:r>
    </w:p>
    <w:p w14:paraId="6ADF3CDB" w14:textId="77777777" w:rsidR="00843038" w:rsidRPr="00BF1098" w:rsidRDefault="00843038" w:rsidP="00843038">
      <w:pPr>
        <w:pStyle w:val="Zkladntext"/>
      </w:pPr>
    </w:p>
    <w:p w14:paraId="112E8483" w14:textId="77777777" w:rsidR="00843038" w:rsidRPr="00BF1098" w:rsidRDefault="00843038" w:rsidP="00843038">
      <w:pPr>
        <w:pStyle w:val="Zkladntext"/>
      </w:pPr>
      <w:r w:rsidRPr="00BF1098">
        <w:t>Příklad časového rozložení varianty „z výplaty“ pro období 2022-03.</w:t>
      </w:r>
    </w:p>
    <w:p w14:paraId="409E5F3F" w14:textId="495D36E5" w:rsidR="00843038" w:rsidRPr="00BF1098" w:rsidRDefault="00843038" w:rsidP="00843038">
      <w:pPr>
        <w:pStyle w:val="Zkladntext"/>
      </w:pPr>
      <w:r w:rsidRPr="00BF1098">
        <w:t xml:space="preserve">Aby byli </w:t>
      </w:r>
      <w:r w:rsidR="006C5ED7" w:rsidRPr="006C5ED7">
        <w:t>připsané</w:t>
      </w:r>
      <w:r w:rsidRPr="00BF1098">
        <w:t xml:space="preserve"> příspěvky na účet zaměstnance nejpozději 1.3.2022, musí být zařazené do výplaty zasílané v únoru 2022, tzn. výplaty za leden 2022-01 (cca. 15.2).</w:t>
      </w:r>
    </w:p>
    <w:p w14:paraId="16B8BC92" w14:textId="77777777" w:rsidR="00843038" w:rsidRPr="00BF1098" w:rsidRDefault="00843038" w:rsidP="00843038">
      <w:pPr>
        <w:pStyle w:val="Zkladntext"/>
      </w:pPr>
      <w:r w:rsidRPr="00BF1098">
        <w:t>K tomu musíme vygenerovat (nebo jiným způsobem stanovit zálohy) za 2022-03 taky do tohto termínu, např. 14.2..</w:t>
      </w:r>
    </w:p>
    <w:p w14:paraId="4826E7DC" w14:textId="77777777" w:rsidR="00843038" w:rsidRPr="00BF1098" w:rsidRDefault="00843038" w:rsidP="00843038">
      <w:pPr>
        <w:pStyle w:val="Zkladntext"/>
      </w:pPr>
      <w:r w:rsidRPr="00BF1098">
        <w:t xml:space="preserve">Skutečné stanovení nároků za březen bude k dispozici až na konci března (začátkem dubna) po uzavření docházky za březen. </w:t>
      </w:r>
    </w:p>
    <w:p w14:paraId="1799ACF4" w14:textId="77777777" w:rsidR="00843038" w:rsidRPr="00BF1098" w:rsidRDefault="00843038" w:rsidP="00843038">
      <w:pPr>
        <w:pStyle w:val="Zkladntext"/>
      </w:pPr>
    </w:p>
    <w:p w14:paraId="7D8CD1CC" w14:textId="77777777" w:rsidR="00843038" w:rsidRPr="00BF1098" w:rsidRDefault="00843038" w:rsidP="00843038">
      <w:pPr>
        <w:pStyle w:val="Zkladntext"/>
      </w:pPr>
      <w:r w:rsidRPr="00BF1098">
        <w:t xml:space="preserve"> </w:t>
      </w:r>
    </w:p>
    <w:p w14:paraId="1E59720D" w14:textId="77777777" w:rsidR="00843038" w:rsidRPr="00095F40" w:rsidRDefault="00843038" w:rsidP="00BF1098">
      <w:pPr>
        <w:pStyle w:val="Nadpis4"/>
      </w:pPr>
      <w:bookmarkStart w:id="423" w:name="_Toc198144125"/>
      <w:r w:rsidRPr="00095F40">
        <w:t>Evidovaní typu poskytovaného příspěvku na stravu</w:t>
      </w:r>
      <w:bookmarkEnd w:id="423"/>
      <w:r w:rsidRPr="00095F40">
        <w:t xml:space="preserve"> </w:t>
      </w:r>
    </w:p>
    <w:p w14:paraId="687928C6" w14:textId="77777777" w:rsidR="00843038" w:rsidRPr="00BF1098" w:rsidRDefault="00843038" w:rsidP="00843038">
      <w:pPr>
        <w:pStyle w:val="Zkladntext"/>
      </w:pPr>
    </w:p>
    <w:p w14:paraId="0B1E1BC9" w14:textId="77777777" w:rsidR="00843038" w:rsidRPr="00BF1098" w:rsidRDefault="00843038" w:rsidP="00843038">
      <w:pPr>
        <w:pStyle w:val="Zkladntext"/>
      </w:pPr>
      <w:r w:rsidRPr="00BF1098">
        <w:t>Z pohledu podkladů pro vyhodnocení stravy jsou důležitá (kromě standardních personálních a mzdových údajů) nastavení:</w:t>
      </w:r>
    </w:p>
    <w:p w14:paraId="1D1C980F" w14:textId="77777777" w:rsidR="00843038" w:rsidRPr="00BF1098" w:rsidRDefault="00843038" w:rsidP="00843038">
      <w:pPr>
        <w:pStyle w:val="Zkladntext"/>
        <w:ind w:firstLine="708"/>
      </w:pPr>
      <w:r w:rsidRPr="00095F40">
        <w:t>Opv01, Režim, Typ nároku na stravu</w:t>
      </w:r>
    </w:p>
    <w:p w14:paraId="6D02271A" w14:textId="77777777" w:rsidR="00843038" w:rsidRPr="00095F40" w:rsidRDefault="00843038" w:rsidP="00843038">
      <w:pPr>
        <w:pStyle w:val="Zkladntext"/>
        <w:ind w:firstLine="708"/>
      </w:pPr>
      <w:r w:rsidRPr="00095F40">
        <w:t>Opv01, Režim, Ty</w:t>
      </w:r>
      <w:r w:rsidRPr="00095F40">
        <w:rPr>
          <w:color w:val="000000"/>
          <w:shd w:val="clear" w:color="auto" w:fill="FFFFFF"/>
        </w:rPr>
        <w:t>p použití výstupu vyhodnocení stravy</w:t>
      </w:r>
    </w:p>
    <w:p w14:paraId="06A2FE5E" w14:textId="77777777" w:rsidR="00843038" w:rsidRPr="00BF1098" w:rsidRDefault="00843038" w:rsidP="00843038">
      <w:pPr>
        <w:pStyle w:val="Zkladntext"/>
        <w:ind w:firstLine="708"/>
      </w:pPr>
    </w:p>
    <w:p w14:paraId="3605219C" w14:textId="180FBBB2" w:rsidR="00843038" w:rsidRPr="00BF1098" w:rsidRDefault="00843038" w:rsidP="00843038">
      <w:pPr>
        <w:pStyle w:val="Zkladntext"/>
      </w:pPr>
      <w:r w:rsidRPr="00BF1098">
        <w:t>Pokud organizace používá více režimu vyhodnocení stravy, z pohledu časového rozpětí procesu vyhodnocení v </w:t>
      </w:r>
      <w:r w:rsidR="00095F40" w:rsidRPr="00095F40">
        <w:t>dopředném</w:t>
      </w:r>
      <w:r w:rsidRPr="00BF1098">
        <w:t xml:space="preserve"> režimu, se jeví problematická změna nastavení.  </w:t>
      </w:r>
    </w:p>
    <w:p w14:paraId="7DE71FC1" w14:textId="77777777" w:rsidR="00843038" w:rsidRPr="00095F40" w:rsidRDefault="00843038" w:rsidP="00843038">
      <w:pPr>
        <w:rPr>
          <w:rFonts w:cs="Arial"/>
        </w:rPr>
      </w:pPr>
      <w:r w:rsidRPr="00095F40">
        <w:rPr>
          <w:rFonts w:cs="Arial"/>
        </w:rPr>
        <w:t>Standardně do položky Opv01, Režim, Typ nároku na stravu je možné zapsat změnu až po uzavření docházky a mezd za období vyhodnocení.</w:t>
      </w:r>
    </w:p>
    <w:p w14:paraId="26BA3743" w14:textId="77777777" w:rsidR="00843038" w:rsidRPr="00095F40" w:rsidRDefault="00843038" w:rsidP="00843038">
      <w:pPr>
        <w:rPr>
          <w:rFonts w:cs="Arial"/>
        </w:rPr>
      </w:pPr>
      <w:r w:rsidRPr="00095F40">
        <w:rPr>
          <w:rFonts w:cs="Arial"/>
        </w:rPr>
        <w:t>V tomto případě doporučujeme projít na systém časového sledování této položky pomoci záložky Dcs02, Typ nároku.</w:t>
      </w:r>
    </w:p>
    <w:p w14:paraId="50E6BA77" w14:textId="77777777" w:rsidR="00843038" w:rsidRPr="00095F40" w:rsidRDefault="00843038" w:rsidP="00843038">
      <w:pPr>
        <w:pStyle w:val="Zkladntext"/>
      </w:pPr>
      <w:r w:rsidRPr="00095F40">
        <w:rPr>
          <w:color w:val="000000"/>
          <w:shd w:val="clear" w:color="auto" w:fill="FFFFFF"/>
        </w:rPr>
        <w:t>V čase mezi poskytnutím zálohy a jejím vyhodnocení se položka nesmí měnit.</w:t>
      </w:r>
    </w:p>
    <w:p w14:paraId="3E8C38C1" w14:textId="77777777" w:rsidR="00843038" w:rsidRPr="00095F40" w:rsidRDefault="00843038" w:rsidP="00843038">
      <w:pPr>
        <w:rPr>
          <w:rFonts w:cs="Arial"/>
        </w:rPr>
      </w:pPr>
    </w:p>
    <w:p w14:paraId="246A0F91" w14:textId="77777777" w:rsidR="00843038" w:rsidRPr="00095F40" w:rsidRDefault="00843038" w:rsidP="00843038">
      <w:pPr>
        <w:pStyle w:val="Zkladntext"/>
        <w:rPr>
          <w:color w:val="000000"/>
          <w:shd w:val="clear" w:color="auto" w:fill="FFFFFF"/>
        </w:rPr>
      </w:pPr>
      <w:r w:rsidRPr="00095F40">
        <w:t>Plnění položky Opv01, Režim, Ty</w:t>
      </w:r>
      <w:r w:rsidRPr="00095F40">
        <w:rPr>
          <w:color w:val="000000"/>
          <w:shd w:val="clear" w:color="auto" w:fill="FFFFFF"/>
        </w:rPr>
        <w:t xml:space="preserve">p použití výstupu vyhodnocení stravy je nutné zabezpečit tak, aby byla vždy aktuální v čase generování záloh na příspěvek (pro období generování) ale také v čase vyhodnocení dříve poskytnuté zálohy. </w:t>
      </w:r>
    </w:p>
    <w:p w14:paraId="13E40425" w14:textId="77777777" w:rsidR="00843038" w:rsidRPr="00095F40" w:rsidRDefault="00843038" w:rsidP="00843038">
      <w:pPr>
        <w:pStyle w:val="Zkladntext"/>
        <w:rPr>
          <w:color w:val="000000"/>
          <w:shd w:val="clear" w:color="auto" w:fill="FFFFFF"/>
        </w:rPr>
      </w:pPr>
      <w:r w:rsidRPr="00095F40">
        <w:rPr>
          <w:color w:val="000000"/>
          <w:shd w:val="clear" w:color="auto" w:fill="FFFFFF"/>
        </w:rPr>
        <w:t>V čase mezi poskytnutím zálohy a jejím vyhodnocení se položka nesmí měnit.</w:t>
      </w:r>
    </w:p>
    <w:p w14:paraId="2D7FCA72" w14:textId="77777777" w:rsidR="00843038" w:rsidRPr="00095F40" w:rsidRDefault="00843038" w:rsidP="00843038">
      <w:pPr>
        <w:pStyle w:val="Zkladntext"/>
        <w:rPr>
          <w:color w:val="000000"/>
          <w:shd w:val="clear" w:color="auto" w:fill="FFFFFF"/>
        </w:rPr>
      </w:pPr>
    </w:p>
    <w:p w14:paraId="1A864A70" w14:textId="59A6AB9E" w:rsidR="00843038" w:rsidRPr="00095F40" w:rsidRDefault="00843038" w:rsidP="00843038">
      <w:pPr>
        <w:pStyle w:val="Zkladntext"/>
        <w:rPr>
          <w:color w:val="000000"/>
          <w:shd w:val="clear" w:color="auto" w:fill="FFFFFF"/>
        </w:rPr>
      </w:pPr>
      <w:r w:rsidRPr="00095F40">
        <w:rPr>
          <w:color w:val="000000"/>
          <w:shd w:val="clear" w:color="auto" w:fill="FFFFFF"/>
        </w:rPr>
        <w:t xml:space="preserve">Z pohledu SK </w:t>
      </w:r>
      <w:r w:rsidR="00095F40" w:rsidRPr="00095F40">
        <w:rPr>
          <w:color w:val="000000"/>
          <w:shd w:val="clear" w:color="auto" w:fill="FFFFFF"/>
        </w:rPr>
        <w:t>legislativy</w:t>
      </w:r>
      <w:r w:rsidRPr="00095F40">
        <w:rPr>
          <w:color w:val="000000"/>
          <w:shd w:val="clear" w:color="auto" w:fill="FFFFFF"/>
        </w:rPr>
        <w:t xml:space="preserve">, formu příspěvku si může </w:t>
      </w:r>
      <w:r w:rsidR="00095F40" w:rsidRPr="00095F40">
        <w:rPr>
          <w:color w:val="000000"/>
          <w:shd w:val="clear" w:color="auto" w:fill="FFFFFF"/>
        </w:rPr>
        <w:t>zaměstnanec</w:t>
      </w:r>
      <w:r w:rsidRPr="00095F40">
        <w:rPr>
          <w:color w:val="000000"/>
          <w:shd w:val="clear" w:color="auto" w:fill="FFFFFF"/>
        </w:rPr>
        <w:t xml:space="preserve"> jeden krát do roka měnit v rámci  stanovených podmínek v organizaci.</w:t>
      </w:r>
    </w:p>
    <w:p w14:paraId="2CE2680E" w14:textId="77777777" w:rsidR="00843038" w:rsidRPr="00095F40" w:rsidRDefault="00843038" w:rsidP="00843038">
      <w:pPr>
        <w:pStyle w:val="Zkladntext"/>
        <w:rPr>
          <w:color w:val="000000"/>
          <w:shd w:val="clear" w:color="auto" w:fill="FFFFFF"/>
        </w:rPr>
      </w:pPr>
      <w:r w:rsidRPr="00095F40">
        <w:rPr>
          <w:color w:val="000000"/>
          <w:shd w:val="clear" w:color="auto" w:fill="FFFFFF"/>
        </w:rPr>
        <w:t>Změna se může provést několika způsoby:</w:t>
      </w:r>
    </w:p>
    <w:p w14:paraId="04BEB1DD" w14:textId="77777777" w:rsidR="00843038" w:rsidRPr="00095F40" w:rsidRDefault="00843038" w:rsidP="00843038">
      <w:pPr>
        <w:pStyle w:val="Zkladntext"/>
        <w:rPr>
          <w:color w:val="000000"/>
          <w:shd w:val="clear" w:color="auto" w:fill="FFFFFF"/>
        </w:rPr>
      </w:pPr>
      <w:r w:rsidRPr="00095F40">
        <w:rPr>
          <w:color w:val="000000"/>
          <w:shd w:val="clear" w:color="auto" w:fill="FFFFFF"/>
        </w:rPr>
        <w:t>a/ oprávněným uživatelem podle jiných podkladech na formulářích Opv01 nebo Dcd01</w:t>
      </w:r>
    </w:p>
    <w:p w14:paraId="22BA176C" w14:textId="77777777" w:rsidR="00843038" w:rsidRPr="00E808F1" w:rsidRDefault="00843038" w:rsidP="00843038">
      <w:pPr>
        <w:pStyle w:val="Zkladntext"/>
      </w:pPr>
      <w:r>
        <w:rPr>
          <w:color w:val="000000"/>
          <w:shd w:val="clear" w:color="auto" w:fill="FFFFFF"/>
        </w:rPr>
        <w:t>b/ osobně zaměstnancem na formuláři Dcd01, záložaka PV nebo pomoci formuláře Dcu33</w:t>
      </w:r>
    </w:p>
    <w:p w14:paraId="58213D2F" w14:textId="77777777" w:rsidR="00843038" w:rsidRDefault="00843038" w:rsidP="00843038">
      <w:r>
        <w:t>c/ importem sestavou Imp25f</w:t>
      </w:r>
    </w:p>
    <w:p w14:paraId="0E3521B3" w14:textId="77777777" w:rsidR="00843038" w:rsidRDefault="00843038" w:rsidP="00843038">
      <w:pPr>
        <w:rPr>
          <w:rFonts w:cs="Arial"/>
        </w:rPr>
      </w:pPr>
      <w:r>
        <w:lastRenderedPageBreak/>
        <w:t>d/ jinými prostředky zákazníka</w:t>
      </w:r>
    </w:p>
    <w:p w14:paraId="275A798A" w14:textId="77777777" w:rsidR="00843038" w:rsidRDefault="00843038" w:rsidP="00843038">
      <w:pPr>
        <w:pStyle w:val="Zkladntext"/>
        <w:rPr>
          <w:lang w:val="sk-SK"/>
        </w:rPr>
      </w:pPr>
    </w:p>
    <w:p w14:paraId="54F56EBC" w14:textId="77777777" w:rsidR="00843038" w:rsidRPr="002F6E50" w:rsidRDefault="00843038" w:rsidP="00843038">
      <w:pPr>
        <w:pStyle w:val="Zkladntext"/>
        <w:rPr>
          <w:lang w:val="sk-SK"/>
        </w:rPr>
      </w:pPr>
    </w:p>
    <w:p w14:paraId="66A606B3" w14:textId="77777777" w:rsidR="00843038" w:rsidRDefault="00843038" w:rsidP="00BF1098">
      <w:pPr>
        <w:pStyle w:val="Nadpis4"/>
      </w:pPr>
      <w:bookmarkStart w:id="424" w:name="_Toc198144126"/>
      <w:r>
        <w:t>Generování zálohy na příspěvek na stravu</w:t>
      </w:r>
      <w:bookmarkEnd w:id="424"/>
      <w:r>
        <w:t xml:space="preserve"> </w:t>
      </w:r>
    </w:p>
    <w:p w14:paraId="0A5BEA28" w14:textId="6A12A4A9" w:rsidR="00843038" w:rsidRDefault="00843038" w:rsidP="00843038">
      <w:pPr>
        <w:rPr>
          <w:rFonts w:cs="Arial"/>
        </w:rPr>
      </w:pPr>
      <w:r>
        <w:rPr>
          <w:rFonts w:cs="Arial"/>
        </w:rPr>
        <w:t xml:space="preserve">Generování nároku se provede standardním způsobem s uložením do období, ze </w:t>
      </w:r>
      <w:r w:rsidR="006748ED">
        <w:rPr>
          <w:rFonts w:cs="Arial"/>
        </w:rPr>
        <w:t>kterého</w:t>
      </w:r>
      <w:r>
        <w:rPr>
          <w:rFonts w:cs="Arial"/>
        </w:rPr>
        <w:t xml:space="preserve"> se bude exportovat. </w:t>
      </w:r>
    </w:p>
    <w:p w14:paraId="0332ADF1" w14:textId="77777777" w:rsidR="00843038" w:rsidRDefault="00843038" w:rsidP="00843038">
      <w:pPr>
        <w:rPr>
          <w:rFonts w:cs="Arial"/>
        </w:rPr>
      </w:pPr>
    </w:p>
    <w:p w14:paraId="4A47ACE0" w14:textId="77777777" w:rsidR="00843038" w:rsidRDefault="00843038" w:rsidP="00843038">
      <w:pPr>
        <w:rPr>
          <w:rFonts w:cs="Arial"/>
        </w:rPr>
      </w:pPr>
      <w:r>
        <w:rPr>
          <w:rFonts w:cs="Arial"/>
        </w:rPr>
        <w:t xml:space="preserve">Jako náhradní řešení pro vygenerování zálohových nároků na příspěvek je k dispozici sestava Dcs02fgen, která má formu uživatelské sestavy a v případě zájmu je potřeba o ní požádat nebo si ji stáhnout z ESP portálu.     </w:t>
      </w:r>
    </w:p>
    <w:p w14:paraId="3ABFDB4E" w14:textId="77777777" w:rsidR="00843038" w:rsidRPr="002F6E50" w:rsidRDefault="00843038" w:rsidP="00843038">
      <w:pPr>
        <w:pStyle w:val="Zkladntext"/>
        <w:rPr>
          <w:lang w:val="sk-SK"/>
        </w:rPr>
      </w:pPr>
    </w:p>
    <w:p w14:paraId="6D4D0637" w14:textId="77777777" w:rsidR="00843038" w:rsidRPr="00BF1098" w:rsidRDefault="00843038" w:rsidP="00BF1098">
      <w:pPr>
        <w:pStyle w:val="Nadpis4"/>
        <w:rPr>
          <w:sz w:val="22"/>
        </w:rPr>
      </w:pPr>
      <w:bookmarkStart w:id="425" w:name="_Toc198144127"/>
      <w:r w:rsidRPr="00BF1098">
        <w:rPr>
          <w:sz w:val="22"/>
        </w:rPr>
        <w:t>Zaslaní příspěvku na účet zaměstnance</w:t>
      </w:r>
      <w:bookmarkEnd w:id="425"/>
    </w:p>
    <w:p w14:paraId="3EF465BD" w14:textId="6843E68C" w:rsidR="00843038" w:rsidRPr="00BF1098" w:rsidRDefault="00843038" w:rsidP="00843038">
      <w:pPr>
        <w:pStyle w:val="Zkladntext"/>
      </w:pPr>
      <w:r w:rsidRPr="00BF1098">
        <w:t xml:space="preserve">Pro zaslaní fin. částky na účet </w:t>
      </w:r>
      <w:r w:rsidR="00095F40" w:rsidRPr="00095F40">
        <w:t>zaměstnance</w:t>
      </w:r>
      <w:r w:rsidRPr="00BF1098">
        <w:t>) je k dispozici několik způsobů:</w:t>
      </w:r>
    </w:p>
    <w:p w14:paraId="40EFE3F1" w14:textId="77777777" w:rsidR="00843038" w:rsidRPr="00BF1098" w:rsidRDefault="00843038" w:rsidP="00843038">
      <w:pPr>
        <w:pStyle w:val="Zkladntext"/>
      </w:pPr>
      <w:r w:rsidRPr="00BF1098">
        <w:t>a/ zaslaní na účet pomoci jiného nástroje jako EGJE (pak musí být k dispozici metoda na zápis takto zaslaných částek do EGJE, pokud se požaduje např. zobrazení na VPL nebo vyhodnocení příspěvku).</w:t>
      </w:r>
    </w:p>
    <w:p w14:paraId="4E087E0D" w14:textId="77777777" w:rsidR="00843038" w:rsidRPr="00BF1098" w:rsidRDefault="00843038" w:rsidP="00843038">
      <w:pPr>
        <w:pStyle w:val="Zkladntext"/>
      </w:pPr>
      <w:r w:rsidRPr="00BF1098">
        <w:t>b/ zaslaní na účet ve formě mimořádné zálohy z EGJE</w:t>
      </w:r>
    </w:p>
    <w:p w14:paraId="36D888F9" w14:textId="77777777" w:rsidR="00843038" w:rsidRPr="00BF1098" w:rsidRDefault="00843038" w:rsidP="00843038">
      <w:pPr>
        <w:pStyle w:val="Zkladntext"/>
      </w:pPr>
      <w:r w:rsidRPr="00BF1098">
        <w:t>c/ zaslaní na účet v termínu mzdové výplaty za předešlé období</w:t>
      </w:r>
    </w:p>
    <w:p w14:paraId="2C0B808A" w14:textId="77777777" w:rsidR="00843038" w:rsidRDefault="00843038" w:rsidP="00843038">
      <w:pPr>
        <w:pStyle w:val="Zkladntext"/>
        <w:rPr>
          <w:lang w:val="sk-SK"/>
        </w:rPr>
      </w:pPr>
    </w:p>
    <w:p w14:paraId="504EFDEE" w14:textId="77777777" w:rsidR="00843038" w:rsidRPr="00A50F7E" w:rsidRDefault="00843038" w:rsidP="00BF1098">
      <w:pPr>
        <w:pStyle w:val="Nadpis4"/>
      </w:pPr>
      <w:bookmarkStart w:id="426" w:name="_Aktualizace_údajů_o"/>
      <w:bookmarkStart w:id="427" w:name="_Toc198144128"/>
      <w:bookmarkEnd w:id="426"/>
      <w:r w:rsidRPr="00A50F7E">
        <w:t>Aktualizace údajů o poskytnuté záloze</w:t>
      </w:r>
      <w:bookmarkEnd w:id="427"/>
    </w:p>
    <w:p w14:paraId="2A3F8643" w14:textId="77777777" w:rsidR="002C672C" w:rsidRPr="00BF1098" w:rsidRDefault="002C672C" w:rsidP="002C672C">
      <w:pPr>
        <w:spacing w:after="120"/>
        <w:rPr>
          <w:rFonts w:cs="Arial"/>
          <w:b/>
          <w:bCs/>
          <w:i/>
          <w:iCs/>
        </w:rPr>
      </w:pPr>
      <w:r w:rsidRPr="00BF1098">
        <w:rPr>
          <w:rFonts w:cs="Arial"/>
          <w:b/>
          <w:bCs/>
          <w:i/>
          <w:iCs/>
        </w:rPr>
        <w:t>Dcs02, Vstupy stravenky, Kopíruj nárok pro PV</w:t>
      </w:r>
    </w:p>
    <w:p w14:paraId="01707E76" w14:textId="403C44D3" w:rsidR="00843038" w:rsidRPr="00A50F7E" w:rsidRDefault="00843038" w:rsidP="00843038">
      <w:pPr>
        <w:pStyle w:val="Zkladntext"/>
      </w:pPr>
      <w:r w:rsidRPr="00A50F7E">
        <w:t xml:space="preserve">Podle použitého způsobu zasílaní (poskytnutí) příspěvku na stravu, resp. případné korekce poskytnuté zálohy, můžou být relevantní údaje umístěné na </w:t>
      </w:r>
      <w:r w:rsidR="00FE1C1D" w:rsidRPr="00FE1C1D">
        <w:t>formuláři</w:t>
      </w:r>
      <w:r w:rsidRPr="00A50F7E">
        <w:t xml:space="preserve"> Vyp01, Vstupy nebo Dcs02, Nárok příspěvků.</w:t>
      </w:r>
    </w:p>
    <w:p w14:paraId="53B03707" w14:textId="591E3E37" w:rsidR="00843038" w:rsidRPr="00A50F7E" w:rsidRDefault="00843038" w:rsidP="00843038">
      <w:pPr>
        <w:pStyle w:val="Zkladntext"/>
      </w:pPr>
      <w:r w:rsidRPr="00A50F7E">
        <w:t xml:space="preserve">V obou </w:t>
      </w:r>
      <w:r w:rsidR="00FE1C1D" w:rsidRPr="00FE1C1D">
        <w:t>případech</w:t>
      </w:r>
      <w:r w:rsidRPr="00A50F7E">
        <w:t xml:space="preserve"> pro vyhodnocení, potřebujeme takto poskytnuté zálohy, dostat jako „vybrané“ příspěvky na záložku Dcs02, Vstup stravenky.</w:t>
      </w:r>
    </w:p>
    <w:p w14:paraId="2A3BF04C" w14:textId="77777777" w:rsidR="00843038" w:rsidRPr="00A50F7E" w:rsidRDefault="00843038" w:rsidP="00843038">
      <w:pPr>
        <w:pStyle w:val="Zkladntext"/>
      </w:pPr>
      <w:r w:rsidRPr="00A50F7E">
        <w:t>Na to použijeme tlačítko Dcs02, Vstupy stravenky, Kopíruj nárok pro PV</w:t>
      </w:r>
    </w:p>
    <w:p w14:paraId="587E5000" w14:textId="77777777" w:rsidR="00843038" w:rsidRPr="00FE1C1D" w:rsidRDefault="00843038" w:rsidP="00843038">
      <w:pPr>
        <w:spacing w:after="120"/>
        <w:rPr>
          <w:rFonts w:cs="Arial"/>
        </w:rPr>
      </w:pPr>
      <w:r w:rsidRPr="00FE1C1D">
        <w:rPr>
          <w:rFonts w:cs="Arial"/>
        </w:rPr>
        <w:t>Pokud je režim vyhodnocení stravy 11, 111, 172, 173 a hlášení DS106 má úroveň větší jako 0 použije se rozšířený způsob kopírovaní.</w:t>
      </w:r>
    </w:p>
    <w:p w14:paraId="00CFF947" w14:textId="77777777" w:rsidR="00843038" w:rsidRPr="00FE1C1D" w:rsidRDefault="00843038" w:rsidP="00843038">
      <w:pPr>
        <w:spacing w:after="120"/>
        <w:rPr>
          <w:rFonts w:cs="Arial"/>
        </w:rPr>
      </w:pPr>
      <w:r w:rsidRPr="00FE1C1D">
        <w:rPr>
          <w:rFonts w:cs="Arial"/>
        </w:rPr>
        <w:t>Pokud je režim vyhodnocení stravy jiný jako 11, 111, 172, 173 a nebo hlášení DS106 má úroveň 0 použije se základní způsob kopírovaní ze záložky Dcs02, Nárok příspěvku (viz popis funkce).</w:t>
      </w:r>
    </w:p>
    <w:p w14:paraId="459AD423" w14:textId="77777777" w:rsidR="00843038" w:rsidRPr="00726AD4" w:rsidRDefault="00843038" w:rsidP="00843038">
      <w:pPr>
        <w:spacing w:after="120"/>
        <w:rPr>
          <w:rFonts w:cs="Arial"/>
        </w:rPr>
      </w:pPr>
    </w:p>
    <w:p w14:paraId="408A5A09" w14:textId="77777777" w:rsidR="00843038" w:rsidRPr="00726AD4" w:rsidRDefault="00843038" w:rsidP="00130AF1">
      <w:pPr>
        <w:pStyle w:val="Nadpis5"/>
      </w:pPr>
      <w:r w:rsidRPr="00726AD4">
        <w:t xml:space="preserve">Rozšířený způsob kopírovaní ze zálohy na čerpané nároky </w:t>
      </w:r>
    </w:p>
    <w:p w14:paraId="16ACD274" w14:textId="77777777" w:rsidR="00843038" w:rsidRPr="00726AD4" w:rsidRDefault="00843038" w:rsidP="00BF1098">
      <w:pPr>
        <w:rPr>
          <w:rFonts w:cs="Arial"/>
        </w:rPr>
      </w:pPr>
      <w:r w:rsidRPr="00726AD4">
        <w:rPr>
          <w:rFonts w:cs="Arial"/>
        </w:rPr>
        <w:t>Pokud režim stravy je 11, 111, 172, 173 a DS106 &gt; 0.</w:t>
      </w:r>
    </w:p>
    <w:p w14:paraId="7F12750B" w14:textId="4632FB34" w:rsidR="00843038" w:rsidRDefault="00843038" w:rsidP="00BF1098">
      <w:pPr>
        <w:rPr>
          <w:rFonts w:cs="Arial"/>
        </w:rPr>
      </w:pPr>
      <w:r w:rsidRPr="00726AD4">
        <w:rPr>
          <w:rFonts w:cs="Arial"/>
        </w:rPr>
        <w:t>Po použití tlačítka se zobrazí dialogové okno (při hromadné funkci také a platí pro všechna PV) s obsahem:</w:t>
      </w:r>
    </w:p>
    <w:p w14:paraId="50A50D8C" w14:textId="77777777" w:rsidR="00417BAF" w:rsidRPr="00BF1098" w:rsidRDefault="00417BAF" w:rsidP="00BF1098">
      <w:pPr>
        <w:rPr>
          <w:rFonts w:cs="Arial"/>
        </w:rPr>
      </w:pPr>
      <w:r w:rsidRPr="00BF1098">
        <w:rPr>
          <w:rFonts w:cs="Arial"/>
        </w:rPr>
        <w:t>Záloha, Příspěvek ve formátu stravenky</w:t>
      </w:r>
    </w:p>
    <w:p w14:paraId="2B5F9DFC" w14:textId="5612885B" w:rsidR="008A79FC" w:rsidRDefault="00417BAF" w:rsidP="00417BAF">
      <w:pPr>
        <w:rPr>
          <w:rFonts w:cs="Arial"/>
        </w:rPr>
      </w:pPr>
      <w:r w:rsidRPr="00BF1098">
        <w:rPr>
          <w:rFonts w:cs="Arial"/>
        </w:rPr>
        <w:tab/>
        <w:t xml:space="preserve">Zdroj; </w:t>
      </w:r>
      <w:r w:rsidR="008A79FC">
        <w:rPr>
          <w:rFonts w:cs="Arial"/>
        </w:rPr>
        <w:tab/>
      </w:r>
      <w:r w:rsidR="008A79FC">
        <w:rPr>
          <w:rFonts w:cs="Arial"/>
        </w:rPr>
        <w:tab/>
        <w:t xml:space="preserve">- místo uložení </w:t>
      </w:r>
      <w:r w:rsidR="00BA22DE">
        <w:rPr>
          <w:rFonts w:cs="Arial"/>
        </w:rPr>
        <w:t>zálohy na příspěvek</w:t>
      </w:r>
    </w:p>
    <w:p w14:paraId="5B2825D7" w14:textId="3F6C7536" w:rsidR="008A79FC" w:rsidRDefault="00417BAF" w:rsidP="008A79FC">
      <w:pPr>
        <w:ind w:firstLine="708"/>
        <w:rPr>
          <w:rFonts w:cs="Arial"/>
        </w:rPr>
      </w:pPr>
      <w:r w:rsidRPr="00BF1098">
        <w:rPr>
          <w:rFonts w:cs="Arial"/>
        </w:rPr>
        <w:t xml:space="preserve">Období, </w:t>
      </w:r>
      <w:r w:rsidR="00BA22DE">
        <w:rPr>
          <w:rFonts w:cs="Arial"/>
        </w:rPr>
        <w:tab/>
        <w:t>- období ve kterém je uložená záloha</w:t>
      </w:r>
    </w:p>
    <w:p w14:paraId="609A5A2A" w14:textId="4C52ADB8" w:rsidR="008A79FC" w:rsidRDefault="00417BAF" w:rsidP="008A79FC">
      <w:pPr>
        <w:ind w:firstLine="708"/>
        <w:rPr>
          <w:rFonts w:cs="Arial"/>
        </w:rPr>
      </w:pPr>
      <w:r w:rsidRPr="00BF1098">
        <w:rPr>
          <w:rFonts w:cs="Arial"/>
        </w:rPr>
        <w:t xml:space="preserve">SLM, </w:t>
      </w:r>
      <w:r w:rsidR="00BA22DE">
        <w:rPr>
          <w:rFonts w:cs="Arial"/>
        </w:rPr>
        <w:tab/>
      </w:r>
      <w:r w:rsidR="00BA22DE">
        <w:rPr>
          <w:rFonts w:cs="Arial"/>
        </w:rPr>
        <w:tab/>
        <w:t>- SLM zálohy</w:t>
      </w:r>
    </w:p>
    <w:p w14:paraId="2C4EC6E3" w14:textId="28ACE5EC" w:rsidR="00417BAF" w:rsidRPr="00BF1098" w:rsidRDefault="00417BAF" w:rsidP="00BF1098">
      <w:pPr>
        <w:ind w:firstLine="708"/>
        <w:rPr>
          <w:rFonts w:cs="Arial"/>
        </w:rPr>
      </w:pPr>
      <w:r w:rsidRPr="00BF1098">
        <w:rPr>
          <w:rFonts w:cs="Arial"/>
        </w:rPr>
        <w:t>Typ strava</w:t>
      </w:r>
      <w:r w:rsidR="00BA22DE">
        <w:rPr>
          <w:rFonts w:cs="Arial"/>
        </w:rPr>
        <w:tab/>
        <w:t xml:space="preserve">- odkaz do Dcs04 na typ stravy pro uložení zálohy do příspěvku do Vstupy </w:t>
      </w:r>
      <w:r w:rsidR="00BA22DE">
        <w:rPr>
          <w:rFonts w:cs="Arial"/>
        </w:rPr>
        <w:tab/>
      </w:r>
      <w:r w:rsidR="00BA22DE">
        <w:rPr>
          <w:rFonts w:cs="Arial"/>
        </w:rPr>
        <w:tab/>
      </w:r>
      <w:r w:rsidR="00BA22DE">
        <w:rPr>
          <w:rFonts w:cs="Arial"/>
        </w:rPr>
        <w:tab/>
      </w:r>
      <w:r w:rsidR="00BA22DE">
        <w:rPr>
          <w:rFonts w:cs="Arial"/>
        </w:rPr>
        <w:tab/>
        <w:t>stravenky</w:t>
      </w:r>
    </w:p>
    <w:p w14:paraId="62CD9299" w14:textId="77777777" w:rsidR="00417BAF" w:rsidRPr="00BF1098" w:rsidRDefault="00417BAF" w:rsidP="00BF1098">
      <w:pPr>
        <w:rPr>
          <w:rFonts w:cs="Arial"/>
        </w:rPr>
      </w:pPr>
      <w:r w:rsidRPr="00BF1098">
        <w:rPr>
          <w:rFonts w:cs="Arial"/>
        </w:rPr>
        <w:t>Záloha, Příspěvek ve formátu fin. příspěvku</w:t>
      </w:r>
    </w:p>
    <w:p w14:paraId="4019C32A" w14:textId="77777777" w:rsidR="00BA22DE" w:rsidRDefault="00417BAF" w:rsidP="00417BAF">
      <w:pPr>
        <w:rPr>
          <w:rFonts w:cs="Arial"/>
        </w:rPr>
      </w:pPr>
      <w:r w:rsidRPr="00BF1098">
        <w:rPr>
          <w:rFonts w:cs="Arial"/>
        </w:rPr>
        <w:tab/>
        <w:t xml:space="preserve">Zdroj; Období, SLM, Typ strava, Typ strava, </w:t>
      </w:r>
    </w:p>
    <w:p w14:paraId="5C058602" w14:textId="1A591E63" w:rsidR="00417BAF" w:rsidRPr="00BF1098" w:rsidRDefault="00BA22DE" w:rsidP="00BF1098">
      <w:pPr>
        <w:rPr>
          <w:rFonts w:cs="Arial"/>
        </w:rPr>
      </w:pPr>
      <w:r>
        <w:rPr>
          <w:rFonts w:cs="Arial"/>
        </w:rPr>
        <w:tab/>
      </w:r>
      <w:r w:rsidR="00417BAF" w:rsidRPr="00BF1098">
        <w:rPr>
          <w:rFonts w:cs="Arial"/>
        </w:rPr>
        <w:t>Poskytnuté ve výplatě</w:t>
      </w:r>
      <w:r>
        <w:rPr>
          <w:rFonts w:cs="Arial"/>
        </w:rPr>
        <w:t xml:space="preserve"> - příznak či záloha ve Vyp01 je v režimu záloha nebo dobírka </w:t>
      </w:r>
    </w:p>
    <w:p w14:paraId="179A37A8" w14:textId="77777777" w:rsidR="00417BAF" w:rsidRPr="00BF1098" w:rsidRDefault="00417BAF" w:rsidP="00BF1098">
      <w:pPr>
        <w:rPr>
          <w:rFonts w:cs="Arial"/>
        </w:rPr>
      </w:pPr>
      <w:r w:rsidRPr="00BF1098">
        <w:rPr>
          <w:rFonts w:cs="Arial"/>
        </w:rPr>
        <w:t>Korekce, Příspěvek ve formátu stravenky</w:t>
      </w:r>
    </w:p>
    <w:p w14:paraId="67DF41DB" w14:textId="77777777" w:rsidR="00417BAF" w:rsidRPr="00BF1098" w:rsidRDefault="00417BAF" w:rsidP="00BF1098">
      <w:pPr>
        <w:rPr>
          <w:rFonts w:cs="Arial"/>
        </w:rPr>
      </w:pPr>
      <w:r w:rsidRPr="00BF1098">
        <w:rPr>
          <w:rFonts w:cs="Arial"/>
        </w:rPr>
        <w:tab/>
        <w:t>Zdroj; Období, SLM, Typ strava</w:t>
      </w:r>
    </w:p>
    <w:p w14:paraId="51AA83DA" w14:textId="77777777" w:rsidR="00417BAF" w:rsidRPr="00BF1098" w:rsidRDefault="00417BAF" w:rsidP="00BF1098">
      <w:pPr>
        <w:rPr>
          <w:rFonts w:cs="Arial"/>
        </w:rPr>
      </w:pPr>
      <w:r w:rsidRPr="00BF1098">
        <w:rPr>
          <w:rFonts w:cs="Arial"/>
        </w:rPr>
        <w:t>Korekce, Příspěvek ve formátu fin. příspěvku</w:t>
      </w:r>
    </w:p>
    <w:p w14:paraId="1B246DB1" w14:textId="77777777" w:rsidR="00417BAF" w:rsidRPr="00BF1098" w:rsidRDefault="00417BAF" w:rsidP="00BF1098">
      <w:pPr>
        <w:rPr>
          <w:rFonts w:cs="Arial"/>
        </w:rPr>
      </w:pPr>
      <w:r w:rsidRPr="00BF1098">
        <w:rPr>
          <w:rFonts w:cs="Arial"/>
        </w:rPr>
        <w:tab/>
        <w:t>Zdroj; Období, SLM, Typ strava</w:t>
      </w:r>
    </w:p>
    <w:p w14:paraId="2CDBE1D1" w14:textId="318555B0" w:rsidR="00417BAF" w:rsidRDefault="00417BAF" w:rsidP="00BF1098">
      <w:pPr>
        <w:rPr>
          <w:rFonts w:cs="Arial"/>
        </w:rPr>
      </w:pPr>
    </w:p>
    <w:p w14:paraId="6D1AC3A9" w14:textId="77777777" w:rsidR="00843038" w:rsidRPr="00726AD4" w:rsidRDefault="00843038" w:rsidP="00BF1098">
      <w:pPr>
        <w:rPr>
          <w:rFonts w:cs="Arial"/>
        </w:rPr>
      </w:pPr>
      <w:r w:rsidRPr="00726AD4">
        <w:rPr>
          <w:rFonts w:cs="Arial"/>
        </w:rPr>
        <w:t xml:space="preserve">tlačítko [Kopírovat] </w:t>
      </w:r>
    </w:p>
    <w:p w14:paraId="36D12B1F" w14:textId="77777777" w:rsidR="00843038" w:rsidRPr="00726AD4" w:rsidRDefault="00843038" w:rsidP="00BF1098">
      <w:pPr>
        <w:rPr>
          <w:rFonts w:cs="Arial"/>
        </w:rPr>
      </w:pPr>
      <w:r w:rsidRPr="00726AD4">
        <w:rPr>
          <w:rFonts w:cs="Arial"/>
        </w:rPr>
        <w:tab/>
        <w:t>provést kopií dle nastavených parametrů</w:t>
      </w:r>
    </w:p>
    <w:p w14:paraId="11702080" w14:textId="77777777" w:rsidR="00843038" w:rsidRPr="00726AD4" w:rsidRDefault="00843038" w:rsidP="00BF1098">
      <w:pPr>
        <w:rPr>
          <w:rFonts w:cs="Arial"/>
        </w:rPr>
      </w:pPr>
      <w:r w:rsidRPr="00726AD4">
        <w:rPr>
          <w:rFonts w:cs="Arial"/>
        </w:rPr>
        <w:t xml:space="preserve">tlačítko [Storno] </w:t>
      </w:r>
    </w:p>
    <w:p w14:paraId="0D489DCB" w14:textId="67B2B2E8" w:rsidR="00843038" w:rsidRPr="00726AD4" w:rsidRDefault="00843038" w:rsidP="00BF1098">
      <w:pPr>
        <w:ind w:left="708"/>
        <w:rPr>
          <w:rFonts w:cs="Arial"/>
        </w:rPr>
      </w:pPr>
      <w:r w:rsidRPr="00726AD4">
        <w:rPr>
          <w:rFonts w:cs="Arial"/>
        </w:rPr>
        <w:t>ukončí funkci bez kopírování</w:t>
      </w:r>
    </w:p>
    <w:p w14:paraId="58359CF3" w14:textId="77777777" w:rsidR="00700EBC" w:rsidRDefault="00700EBC" w:rsidP="00BF1098">
      <w:pPr>
        <w:rPr>
          <w:rFonts w:cs="Arial"/>
        </w:rPr>
      </w:pPr>
    </w:p>
    <w:p w14:paraId="35DA2899" w14:textId="6585C724" w:rsidR="00843038" w:rsidRPr="00726AD4" w:rsidRDefault="00843038" w:rsidP="00BF1098">
      <w:pPr>
        <w:rPr>
          <w:rFonts w:cs="Arial"/>
        </w:rPr>
      </w:pPr>
      <w:r w:rsidRPr="00726AD4">
        <w:rPr>
          <w:rFonts w:cs="Arial"/>
        </w:rPr>
        <w:t>Všechny položky při otevření se nastaví na hodnoty použité při posledním zpracování.</w:t>
      </w:r>
    </w:p>
    <w:p w14:paraId="0D5443BC" w14:textId="4D8665B7" w:rsidR="00843038" w:rsidRPr="00726AD4" w:rsidRDefault="00843038" w:rsidP="00BF1098">
      <w:pPr>
        <w:rPr>
          <w:rFonts w:cs="Arial"/>
        </w:rPr>
      </w:pPr>
      <w:r w:rsidRPr="00726AD4">
        <w:rPr>
          <w:rFonts w:cs="Arial"/>
        </w:rPr>
        <w:t xml:space="preserve">Pro položky </w:t>
      </w:r>
      <w:r w:rsidR="00700EBC">
        <w:rPr>
          <w:rFonts w:cs="Arial"/>
        </w:rPr>
        <w:t>Zdroj</w:t>
      </w:r>
      <w:r w:rsidRPr="00726AD4">
        <w:rPr>
          <w:rFonts w:cs="Arial"/>
        </w:rPr>
        <w:t xml:space="preserve"> je použitý číselník:</w:t>
      </w:r>
    </w:p>
    <w:p w14:paraId="74B74814" w14:textId="77777777" w:rsidR="00843038" w:rsidRPr="00726AD4" w:rsidRDefault="00843038" w:rsidP="00BF1098">
      <w:pPr>
        <w:ind w:left="2520"/>
        <w:rPr>
          <w:rFonts w:cs="Arial"/>
        </w:rPr>
      </w:pPr>
      <w:r w:rsidRPr="00726AD4">
        <w:rPr>
          <w:rFonts w:cs="Arial"/>
        </w:rPr>
        <w:t>nevyplněno - bez určení zdroje, nezpracovat</w:t>
      </w:r>
    </w:p>
    <w:p w14:paraId="36551DBA" w14:textId="77777777" w:rsidR="00843038" w:rsidRPr="00726AD4" w:rsidRDefault="00843038" w:rsidP="00BF1098">
      <w:pPr>
        <w:ind w:left="2520"/>
        <w:rPr>
          <w:rFonts w:cs="Arial"/>
        </w:rPr>
      </w:pPr>
      <w:r w:rsidRPr="00726AD4">
        <w:rPr>
          <w:rFonts w:cs="Arial"/>
        </w:rPr>
        <w:t>0 - vstup z Dcs02</w:t>
      </w:r>
    </w:p>
    <w:p w14:paraId="7A624926" w14:textId="77777777" w:rsidR="00843038" w:rsidRPr="00726AD4" w:rsidRDefault="00843038" w:rsidP="00BF1098">
      <w:pPr>
        <w:ind w:left="2520"/>
        <w:rPr>
          <w:rFonts w:cs="Arial"/>
        </w:rPr>
      </w:pPr>
      <w:r w:rsidRPr="00726AD4">
        <w:rPr>
          <w:rFonts w:cs="Arial"/>
        </w:rPr>
        <w:t>1 - vstup z Dcm01</w:t>
      </w:r>
    </w:p>
    <w:p w14:paraId="279D3C2E" w14:textId="77777777" w:rsidR="00843038" w:rsidRPr="00726AD4" w:rsidRDefault="00843038" w:rsidP="00BF1098">
      <w:pPr>
        <w:ind w:left="2520"/>
        <w:rPr>
          <w:rFonts w:cs="Arial"/>
        </w:rPr>
      </w:pPr>
      <w:r w:rsidRPr="00726AD4">
        <w:rPr>
          <w:rFonts w:cs="Arial"/>
        </w:rPr>
        <w:t>2 - vstup z Vyp01</w:t>
      </w:r>
    </w:p>
    <w:p w14:paraId="594654FD" w14:textId="77777777" w:rsidR="00077D2A" w:rsidRDefault="00077D2A" w:rsidP="00700EBC">
      <w:pPr>
        <w:rPr>
          <w:rFonts w:cs="Arial"/>
        </w:rPr>
      </w:pPr>
    </w:p>
    <w:p w14:paraId="561A7079" w14:textId="37F90BDA" w:rsidR="00843038" w:rsidRDefault="00843038" w:rsidP="00700EBC">
      <w:pPr>
        <w:rPr>
          <w:rFonts w:cs="Arial"/>
        </w:rPr>
      </w:pPr>
      <w:r w:rsidRPr="00726AD4">
        <w:rPr>
          <w:rFonts w:cs="Arial"/>
        </w:rPr>
        <w:t xml:space="preserve">Pro položky </w:t>
      </w:r>
      <w:r w:rsidR="00700EBC">
        <w:rPr>
          <w:rFonts w:cs="Arial"/>
        </w:rPr>
        <w:t>Období</w:t>
      </w:r>
      <w:r w:rsidRPr="00726AD4">
        <w:rPr>
          <w:rFonts w:cs="Arial"/>
        </w:rPr>
        <w:t xml:space="preserve"> - je použitý číselník - období z formuláře + 2 období zpětně</w:t>
      </w:r>
    </w:p>
    <w:p w14:paraId="3F7B2CD0" w14:textId="77777777" w:rsidR="00077D2A" w:rsidRPr="00726AD4" w:rsidRDefault="00077D2A" w:rsidP="00BF1098">
      <w:pPr>
        <w:rPr>
          <w:rFonts w:cs="Arial"/>
        </w:rPr>
      </w:pPr>
    </w:p>
    <w:p w14:paraId="4D9F9F79" w14:textId="2785F7C3" w:rsidR="00700EBC" w:rsidRDefault="00843038" w:rsidP="00700EBC">
      <w:pPr>
        <w:rPr>
          <w:rFonts w:cs="Arial"/>
        </w:rPr>
      </w:pPr>
      <w:r w:rsidRPr="00726AD4">
        <w:rPr>
          <w:rFonts w:cs="Arial"/>
        </w:rPr>
        <w:t xml:space="preserve">Pro položky </w:t>
      </w:r>
      <w:r w:rsidR="00700EBC">
        <w:rPr>
          <w:rFonts w:cs="Arial"/>
        </w:rPr>
        <w:t>SLM</w:t>
      </w:r>
      <w:r w:rsidRPr="00726AD4">
        <w:rPr>
          <w:rFonts w:cs="Arial"/>
        </w:rPr>
        <w:t xml:space="preserve"> - je použitý číselník z platných záznamů </w:t>
      </w:r>
    </w:p>
    <w:p w14:paraId="41707CA1" w14:textId="557B3955" w:rsidR="00843038" w:rsidRDefault="00700EBC" w:rsidP="00700EBC">
      <w:pPr>
        <w:rPr>
          <w:rFonts w:cs="Arial"/>
          <w:shd w:val="clear" w:color="auto" w:fill="FFFFFF"/>
        </w:rPr>
      </w:pPr>
      <w:r>
        <w:rPr>
          <w:rFonts w:cs="Arial"/>
        </w:rPr>
        <w:tab/>
      </w:r>
      <w:r w:rsidR="00843038" w:rsidRPr="00726AD4">
        <w:rPr>
          <w:rFonts w:cs="Arial"/>
        </w:rPr>
        <w:t xml:space="preserve">Dcs04 z položky  </w:t>
      </w:r>
      <w:r w:rsidR="00843038" w:rsidRPr="00726AD4">
        <w:rPr>
          <w:rFonts w:cs="Arial"/>
          <w:shd w:val="clear" w:color="auto" w:fill="FFFFFF"/>
        </w:rPr>
        <w:t>SLM pro příspěvek do/srážku ze mzdy</w:t>
      </w:r>
    </w:p>
    <w:p w14:paraId="735357C7" w14:textId="77777777" w:rsidR="00077D2A" w:rsidRPr="00726AD4" w:rsidRDefault="00077D2A" w:rsidP="00BF1098">
      <w:pPr>
        <w:rPr>
          <w:rFonts w:cs="Arial"/>
        </w:rPr>
      </w:pPr>
    </w:p>
    <w:p w14:paraId="136A11CB" w14:textId="597EB9BF" w:rsidR="00843038" w:rsidRPr="00726AD4" w:rsidRDefault="00843038" w:rsidP="00BF1098">
      <w:pPr>
        <w:rPr>
          <w:rFonts w:cs="Arial"/>
        </w:rPr>
      </w:pPr>
      <w:r w:rsidRPr="00726AD4">
        <w:rPr>
          <w:rFonts w:cs="Arial"/>
        </w:rPr>
        <w:t xml:space="preserve">Pro položky </w:t>
      </w:r>
      <w:r w:rsidR="00700EBC">
        <w:rPr>
          <w:rFonts w:cs="Arial"/>
        </w:rPr>
        <w:t>Typ strava</w:t>
      </w:r>
      <w:r w:rsidRPr="00726AD4">
        <w:rPr>
          <w:rFonts w:cs="Arial"/>
        </w:rPr>
        <w:t xml:space="preserve"> je použitý číselník z platných záznamů Dcs04 z Typ jídla = 5 </w:t>
      </w:r>
    </w:p>
    <w:p w14:paraId="67396266" w14:textId="77777777" w:rsidR="00843038" w:rsidRPr="00726AD4" w:rsidRDefault="00843038" w:rsidP="00BF1098">
      <w:pPr>
        <w:ind w:left="2160"/>
        <w:rPr>
          <w:rFonts w:cs="Arial"/>
        </w:rPr>
      </w:pPr>
    </w:p>
    <w:p w14:paraId="1F80D21A" w14:textId="7DE57992" w:rsidR="00843038" w:rsidRPr="00726AD4" w:rsidRDefault="00700EBC" w:rsidP="00BF1098">
      <w:pPr>
        <w:rPr>
          <w:rFonts w:cs="Arial"/>
        </w:rPr>
      </w:pPr>
      <w:r>
        <w:rPr>
          <w:rFonts w:cs="Arial"/>
        </w:rPr>
        <w:t>Pokud je vyplněná položky Zdroj v rámci skupiny, pak musí být vyplněné všechny další položky v rámci této skupiny</w:t>
      </w:r>
      <w:r w:rsidR="00843038" w:rsidRPr="00726AD4">
        <w:rPr>
          <w:rFonts w:cs="Arial"/>
        </w:rPr>
        <w:t xml:space="preserve">, pokud </w:t>
      </w:r>
      <w:r>
        <w:rPr>
          <w:rFonts w:cs="Arial"/>
        </w:rPr>
        <w:t>je některá nevyplněná</w:t>
      </w:r>
      <w:r w:rsidR="00843038" w:rsidRPr="00726AD4">
        <w:rPr>
          <w:rFonts w:cs="Arial"/>
        </w:rPr>
        <w:t>, zobrazí se upozornění a řízení se vrátit do editačního režimu na dialogu.</w:t>
      </w:r>
    </w:p>
    <w:p w14:paraId="6D0FFCBB" w14:textId="77777777" w:rsidR="00843038" w:rsidRPr="00726AD4" w:rsidRDefault="00843038" w:rsidP="00BF1098">
      <w:pPr>
        <w:rPr>
          <w:rFonts w:cs="Arial"/>
        </w:rPr>
      </w:pPr>
    </w:p>
    <w:p w14:paraId="195F7D75" w14:textId="77777777" w:rsidR="00843038" w:rsidRPr="007979CC" w:rsidRDefault="00843038" w:rsidP="00BF1098">
      <w:r w:rsidRPr="007979CC">
        <w:rPr>
          <w:b/>
          <w:bCs/>
          <w:u w:val="single"/>
        </w:rPr>
        <w:t>Postup kopírování:</w:t>
      </w:r>
    </w:p>
    <w:p w14:paraId="7F5CBE27" w14:textId="77777777" w:rsidR="00843038" w:rsidRPr="00726AD4" w:rsidRDefault="00843038" w:rsidP="00843038">
      <w:pPr>
        <w:rPr>
          <w:rFonts w:cs="Arial"/>
        </w:rPr>
      </w:pPr>
      <w:r>
        <w:rPr>
          <w:rFonts w:cs="Arial"/>
        </w:rPr>
        <w:t>Vymažou se všechny řádky z předešlého kopírování.</w:t>
      </w:r>
      <w:r w:rsidRPr="00726AD4">
        <w:rPr>
          <w:rFonts w:cs="Arial"/>
        </w:rPr>
        <w:t xml:space="preserve"> </w:t>
      </w:r>
    </w:p>
    <w:p w14:paraId="23F7D767" w14:textId="6125D953" w:rsidR="00843038" w:rsidRPr="00726AD4" w:rsidRDefault="00843038" w:rsidP="00843038">
      <w:pPr>
        <w:rPr>
          <w:rFonts w:cs="Arial"/>
        </w:rPr>
      </w:pPr>
      <w:r>
        <w:rPr>
          <w:rFonts w:cs="Arial"/>
        </w:rPr>
        <w:t>Pro každé PV ze seznamu (nebo pro jediné PV)</w:t>
      </w:r>
      <w:r w:rsidR="00564DD9">
        <w:rPr>
          <w:rFonts w:cs="Arial"/>
        </w:rPr>
        <w:t xml:space="preserve"> se pro každou skupinu s</w:t>
      </w:r>
      <w:r w:rsidR="00984DAC">
        <w:rPr>
          <w:rFonts w:cs="Arial"/>
        </w:rPr>
        <w:t> </w:t>
      </w:r>
      <w:r w:rsidR="00564DD9">
        <w:rPr>
          <w:rFonts w:cs="Arial"/>
        </w:rPr>
        <w:t>parametrů</w:t>
      </w:r>
      <w:r w:rsidR="00984DAC">
        <w:rPr>
          <w:rFonts w:cs="Arial"/>
        </w:rPr>
        <w:t xml:space="preserve"> </w:t>
      </w:r>
      <w:r w:rsidR="00564DD9">
        <w:rPr>
          <w:rFonts w:cs="Arial"/>
        </w:rPr>
        <w:t xml:space="preserve">s nastavením Zdroj provede </w:t>
      </w:r>
      <w:r>
        <w:rPr>
          <w:rFonts w:cs="Arial"/>
        </w:rPr>
        <w:t>:</w:t>
      </w:r>
      <w:r w:rsidRPr="00726AD4">
        <w:rPr>
          <w:rFonts w:cs="Arial"/>
        </w:rPr>
        <w:t xml:space="preserve"> </w:t>
      </w:r>
    </w:p>
    <w:p w14:paraId="15DF7C88" w14:textId="15699A88" w:rsidR="00843038" w:rsidRPr="00726AD4" w:rsidRDefault="00564DD9" w:rsidP="00BF1098">
      <w:pPr>
        <w:rPr>
          <w:rFonts w:cs="Arial"/>
        </w:rPr>
      </w:pPr>
      <w:r>
        <w:rPr>
          <w:rFonts w:cs="Arial"/>
        </w:rPr>
        <w:t xml:space="preserve">Zdroj </w:t>
      </w:r>
      <w:r w:rsidR="00843038" w:rsidRPr="00726AD4">
        <w:rPr>
          <w:rFonts w:cs="Arial"/>
        </w:rPr>
        <w:t>= 0 (Dcs02)</w:t>
      </w:r>
    </w:p>
    <w:p w14:paraId="39B93616" w14:textId="77777777" w:rsidR="00843038" w:rsidRPr="00726AD4" w:rsidRDefault="00843038" w:rsidP="00BF1098">
      <w:pPr>
        <w:rPr>
          <w:rFonts w:cs="Arial"/>
        </w:rPr>
      </w:pPr>
      <w:r w:rsidRPr="00726AD4">
        <w:rPr>
          <w:rFonts w:cs="Arial"/>
        </w:rPr>
        <w:tab/>
        <w:t>spravit kopii stávajícím způsobem pro PV</w:t>
      </w:r>
    </w:p>
    <w:p w14:paraId="115CCB2D" w14:textId="0F59FF9E" w:rsidR="00843038" w:rsidRPr="00726AD4" w:rsidRDefault="00843038" w:rsidP="00BF1098">
      <w:pPr>
        <w:rPr>
          <w:rFonts w:cs="Arial"/>
        </w:rPr>
      </w:pPr>
      <w:r w:rsidRPr="00726AD4">
        <w:rPr>
          <w:rFonts w:cs="Arial"/>
        </w:rPr>
        <w:tab/>
        <w:t xml:space="preserve">xPocet = </w:t>
      </w:r>
      <w:r>
        <w:rPr>
          <w:rFonts w:cs="Arial"/>
        </w:rPr>
        <w:t xml:space="preserve">Dcs02, Nárok příspěvku, </w:t>
      </w:r>
      <w:r w:rsidR="00984DAC">
        <w:rPr>
          <w:rFonts w:cs="Arial"/>
        </w:rPr>
        <w:t>položka Dopl. počet 1 (ne Počet).</w:t>
      </w:r>
    </w:p>
    <w:p w14:paraId="2FEB4761" w14:textId="690B2B03" w:rsidR="00843038" w:rsidRPr="00726AD4" w:rsidRDefault="00564DD9" w:rsidP="00BF1098">
      <w:pPr>
        <w:rPr>
          <w:rFonts w:cs="Arial"/>
        </w:rPr>
      </w:pPr>
      <w:r>
        <w:rPr>
          <w:rFonts w:cs="Arial"/>
        </w:rPr>
        <w:t xml:space="preserve">Zdroj </w:t>
      </w:r>
      <w:r w:rsidR="00843038" w:rsidRPr="00726AD4">
        <w:rPr>
          <w:rFonts w:cs="Arial"/>
        </w:rPr>
        <w:t>= 1 (Dcm01)</w:t>
      </w:r>
    </w:p>
    <w:p w14:paraId="701E1965" w14:textId="6654A295" w:rsidR="00843038" w:rsidRDefault="00564DD9" w:rsidP="00BF1098">
      <w:pPr>
        <w:rPr>
          <w:rFonts w:cs="Arial"/>
        </w:rPr>
      </w:pPr>
      <w:r>
        <w:rPr>
          <w:rFonts w:cs="Arial"/>
        </w:rPr>
        <w:tab/>
      </w:r>
      <w:r w:rsidR="00843038" w:rsidRPr="00726AD4">
        <w:rPr>
          <w:rFonts w:cs="Arial"/>
        </w:rPr>
        <w:t>v</w:t>
      </w:r>
      <w:r w:rsidR="00843038">
        <w:rPr>
          <w:rFonts w:cs="Arial"/>
        </w:rPr>
        <w:t> Dcm01</w:t>
      </w:r>
      <w:r w:rsidR="00843038" w:rsidRPr="00726AD4">
        <w:rPr>
          <w:rFonts w:cs="Arial"/>
        </w:rPr>
        <w:t xml:space="preserve"> vyhledat záznam pro PV,  r_obd_str, r_slm_str </w:t>
      </w:r>
    </w:p>
    <w:p w14:paraId="4DC12AA2" w14:textId="1E88AEED" w:rsidR="00843038" w:rsidRPr="00726AD4" w:rsidRDefault="00564DD9" w:rsidP="00BF1098">
      <w:pPr>
        <w:rPr>
          <w:rFonts w:cs="Arial"/>
        </w:rPr>
      </w:pPr>
      <w:r>
        <w:rPr>
          <w:rFonts w:cs="Arial"/>
        </w:rPr>
        <w:tab/>
      </w:r>
      <w:r w:rsidR="00843038" w:rsidRPr="00726AD4">
        <w:rPr>
          <w:rFonts w:cs="Arial"/>
        </w:rPr>
        <w:t xml:space="preserve">xPocet </w:t>
      </w:r>
      <w:r w:rsidR="00843038">
        <w:rPr>
          <w:rFonts w:cs="Arial"/>
        </w:rPr>
        <w:t>= součet</w:t>
      </w:r>
      <w:r w:rsidR="00843038" w:rsidRPr="00726AD4">
        <w:rPr>
          <w:rFonts w:cs="Arial"/>
        </w:rPr>
        <w:t>(</w:t>
      </w:r>
      <w:r w:rsidR="00984DAC">
        <w:rPr>
          <w:rFonts w:cs="Arial"/>
        </w:rPr>
        <w:t>Kal. dny</w:t>
      </w:r>
      <w:r w:rsidR="00843038" w:rsidRPr="00726AD4">
        <w:rPr>
          <w:rFonts w:cs="Arial"/>
        </w:rPr>
        <w:t>)</w:t>
      </w:r>
      <w:r w:rsidR="00984DAC">
        <w:rPr>
          <w:rFonts w:cs="Arial"/>
        </w:rPr>
        <w:t xml:space="preserve">  - (ne směny)</w:t>
      </w:r>
    </w:p>
    <w:p w14:paraId="068D54E8" w14:textId="5CDEA80A" w:rsidR="00843038" w:rsidRPr="00726AD4" w:rsidRDefault="00564DD9" w:rsidP="00BF1098">
      <w:pPr>
        <w:rPr>
          <w:rFonts w:cs="Arial"/>
        </w:rPr>
      </w:pPr>
      <w:r>
        <w:rPr>
          <w:rFonts w:cs="Arial"/>
        </w:rPr>
        <w:t xml:space="preserve">Zdroj </w:t>
      </w:r>
      <w:r w:rsidR="00843038" w:rsidRPr="00726AD4">
        <w:rPr>
          <w:rFonts w:cs="Arial"/>
        </w:rPr>
        <w:t>= 2 (Vyp01)</w:t>
      </w:r>
    </w:p>
    <w:p w14:paraId="76FF09C4" w14:textId="77777777" w:rsidR="00843038" w:rsidRDefault="00843038" w:rsidP="00BF1098">
      <w:pPr>
        <w:rPr>
          <w:rFonts w:cs="Arial"/>
        </w:rPr>
      </w:pPr>
      <w:r w:rsidRPr="00726AD4">
        <w:rPr>
          <w:rFonts w:cs="Arial"/>
        </w:rPr>
        <w:tab/>
        <w:t>v</w:t>
      </w:r>
      <w:r>
        <w:rPr>
          <w:rFonts w:cs="Arial"/>
        </w:rPr>
        <w:t>e Vyp01,Vstupy</w:t>
      </w:r>
      <w:r w:rsidRPr="00726AD4">
        <w:rPr>
          <w:rFonts w:cs="Arial"/>
        </w:rPr>
        <w:t xml:space="preserve"> vyhledat záznam pro PV,  r_obd_str, r_slm_str</w:t>
      </w:r>
    </w:p>
    <w:p w14:paraId="31269AF7" w14:textId="011A5C80" w:rsidR="00843038" w:rsidRDefault="00564DD9" w:rsidP="00564DD9">
      <w:pPr>
        <w:rPr>
          <w:rFonts w:cs="Arial"/>
        </w:rPr>
      </w:pPr>
      <w:r>
        <w:rPr>
          <w:rFonts w:cs="Arial"/>
        </w:rPr>
        <w:tab/>
      </w:r>
      <w:r w:rsidR="00843038" w:rsidRPr="00726AD4">
        <w:rPr>
          <w:rFonts w:cs="Arial"/>
        </w:rPr>
        <w:t xml:space="preserve">xPocet </w:t>
      </w:r>
      <w:r w:rsidR="00843038">
        <w:rPr>
          <w:rFonts w:cs="Arial"/>
        </w:rPr>
        <w:t>= součet</w:t>
      </w:r>
      <w:r w:rsidR="00843038" w:rsidRPr="00726AD4">
        <w:rPr>
          <w:rFonts w:cs="Arial"/>
        </w:rPr>
        <w:t>(směny)</w:t>
      </w:r>
    </w:p>
    <w:p w14:paraId="6B5B51CB" w14:textId="61C41682" w:rsidR="00984DAC" w:rsidRDefault="00984DAC" w:rsidP="00564DD9">
      <w:pPr>
        <w:rPr>
          <w:rFonts w:cs="Arial"/>
        </w:rPr>
      </w:pPr>
    </w:p>
    <w:p w14:paraId="754B1963" w14:textId="77777777" w:rsidR="00984DAC" w:rsidRDefault="00984DAC" w:rsidP="00BF1098">
      <w:pPr>
        <w:ind w:left="708"/>
        <w:rPr>
          <w:rFonts w:cs="Arial"/>
        </w:rPr>
      </w:pPr>
      <w:r>
        <w:rPr>
          <w:rFonts w:cs="Arial"/>
        </w:rPr>
        <w:t>Poznámka: Pro načtení počtu zálohově poskytnutých příspěvků z Dcm01 pro vyhodnocení salda, se použije údaj o plánované výši zálohy na období (ne skutečně poskytnuté zálohy, které jsou upravené případným saldem z předešlých období.</w:t>
      </w:r>
    </w:p>
    <w:p w14:paraId="66312751" w14:textId="77777777" w:rsidR="00564DD9" w:rsidRDefault="00564DD9" w:rsidP="00564DD9">
      <w:pPr>
        <w:rPr>
          <w:rFonts w:cs="Arial"/>
        </w:rPr>
      </w:pPr>
    </w:p>
    <w:p w14:paraId="3113CBD3" w14:textId="5BE74069" w:rsidR="00843038" w:rsidRDefault="00843038" w:rsidP="00BF1098">
      <w:pPr>
        <w:rPr>
          <w:rFonts w:cs="Arial"/>
        </w:rPr>
      </w:pPr>
      <w:r>
        <w:rPr>
          <w:rFonts w:cs="Arial"/>
        </w:rPr>
        <w:t>založíme nový řádek (Dcs02, Vstup stravenky) s</w:t>
      </w:r>
      <w:r w:rsidR="00602AF6">
        <w:rPr>
          <w:rFonts w:cs="Arial"/>
        </w:rPr>
        <w:t xml:space="preserve"> níže uvedeným </w:t>
      </w:r>
      <w:r>
        <w:rPr>
          <w:rFonts w:cs="Arial"/>
        </w:rPr>
        <w:t>nastavením</w:t>
      </w:r>
      <w:r w:rsidR="00602AF6">
        <w:rPr>
          <w:rFonts w:cs="Arial"/>
        </w:rPr>
        <w:t>, pokud xPocet &gt; 0.</w:t>
      </w:r>
    </w:p>
    <w:p w14:paraId="5F7F2C2D" w14:textId="77777777" w:rsidR="00843038" w:rsidRDefault="00843038" w:rsidP="00843038">
      <w:pPr>
        <w:ind w:left="144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12"/>
      </w:tblGrid>
      <w:tr w:rsidR="00843038" w:rsidRPr="00197C23" w14:paraId="49DA7271" w14:textId="77777777" w:rsidTr="002E3905">
        <w:tc>
          <w:tcPr>
            <w:tcW w:w="3085" w:type="dxa"/>
            <w:shd w:val="clear" w:color="auto" w:fill="auto"/>
          </w:tcPr>
          <w:p w14:paraId="2CCEA1FA" w14:textId="77777777" w:rsidR="00843038" w:rsidRPr="00A1738F" w:rsidRDefault="00843038" w:rsidP="002E3905">
            <w:pPr>
              <w:rPr>
                <w:rFonts w:cs="Arial"/>
                <w:b/>
                <w:bCs/>
                <w:sz w:val="22"/>
                <w:szCs w:val="22"/>
              </w:rPr>
            </w:pPr>
            <w:r w:rsidRPr="00A1738F">
              <w:rPr>
                <w:rFonts w:cs="Arial"/>
                <w:b/>
                <w:bCs/>
              </w:rPr>
              <w:t>Položka</w:t>
            </w:r>
          </w:p>
        </w:tc>
        <w:tc>
          <w:tcPr>
            <w:tcW w:w="5812" w:type="dxa"/>
            <w:shd w:val="clear" w:color="auto" w:fill="auto"/>
          </w:tcPr>
          <w:p w14:paraId="0E28AF51" w14:textId="77777777" w:rsidR="00843038" w:rsidRPr="00A1738F" w:rsidRDefault="00843038" w:rsidP="002E3905">
            <w:pPr>
              <w:rPr>
                <w:rFonts w:cs="Arial"/>
                <w:b/>
                <w:bCs/>
                <w:noProof/>
              </w:rPr>
            </w:pPr>
            <w:r w:rsidRPr="00A1738F">
              <w:rPr>
                <w:rFonts w:cs="Arial"/>
                <w:b/>
                <w:bCs/>
                <w:noProof/>
              </w:rPr>
              <w:t>Plnění</w:t>
            </w:r>
          </w:p>
        </w:tc>
      </w:tr>
      <w:tr w:rsidR="00843038" w:rsidRPr="00F16B9D" w14:paraId="7F8E7C39" w14:textId="77777777" w:rsidTr="002E3905">
        <w:tc>
          <w:tcPr>
            <w:tcW w:w="3085" w:type="dxa"/>
            <w:shd w:val="clear" w:color="auto" w:fill="auto"/>
          </w:tcPr>
          <w:p w14:paraId="5C6545D8" w14:textId="77777777" w:rsidR="00843038" w:rsidRPr="00A1738F" w:rsidRDefault="00843038" w:rsidP="002E3905">
            <w:pPr>
              <w:rPr>
                <w:rFonts w:cs="Arial"/>
                <w:sz w:val="22"/>
                <w:szCs w:val="22"/>
              </w:rPr>
            </w:pPr>
            <w:r w:rsidRPr="00A1738F">
              <w:rPr>
                <w:rFonts w:cs="Arial"/>
              </w:rPr>
              <w:t>Datum odběru:</w:t>
            </w:r>
          </w:p>
        </w:tc>
        <w:tc>
          <w:tcPr>
            <w:tcW w:w="5812" w:type="dxa"/>
            <w:shd w:val="clear" w:color="auto" w:fill="auto"/>
          </w:tcPr>
          <w:p w14:paraId="343565C8" w14:textId="77777777" w:rsidR="00843038" w:rsidRPr="00A1738F" w:rsidRDefault="00843038" w:rsidP="002E3905">
            <w:pPr>
              <w:rPr>
                <w:rFonts w:cs="Arial"/>
                <w:noProof/>
                <w:sz w:val="22"/>
                <w:szCs w:val="22"/>
              </w:rPr>
            </w:pPr>
          </w:p>
        </w:tc>
      </w:tr>
      <w:tr w:rsidR="00843038" w:rsidRPr="00F16B9D" w14:paraId="40768149" w14:textId="77777777" w:rsidTr="002E3905">
        <w:tc>
          <w:tcPr>
            <w:tcW w:w="3085" w:type="dxa"/>
            <w:shd w:val="clear" w:color="auto" w:fill="auto"/>
          </w:tcPr>
          <w:p w14:paraId="18409D5B" w14:textId="77777777" w:rsidR="00843038" w:rsidRPr="00A1738F" w:rsidRDefault="00843038" w:rsidP="002E3905">
            <w:pPr>
              <w:rPr>
                <w:rFonts w:cs="Arial"/>
              </w:rPr>
            </w:pPr>
            <w:r w:rsidRPr="00A1738F">
              <w:rPr>
                <w:rFonts w:cs="Arial"/>
              </w:rPr>
              <w:t>Období zálohy</w:t>
            </w:r>
          </w:p>
        </w:tc>
        <w:tc>
          <w:tcPr>
            <w:tcW w:w="5812" w:type="dxa"/>
            <w:shd w:val="clear" w:color="auto" w:fill="auto"/>
          </w:tcPr>
          <w:p w14:paraId="01E16F46" w14:textId="77777777" w:rsidR="00843038" w:rsidRPr="00BC6D09" w:rsidRDefault="00843038" w:rsidP="002E3905">
            <w:pPr>
              <w:pStyle w:val="Zkladntext"/>
              <w:rPr>
                <w:noProof/>
              </w:rPr>
            </w:pPr>
            <w:r w:rsidRPr="00726AD4">
              <w:rPr>
                <w:noProof/>
              </w:rPr>
              <w:t>r_obd_str</w:t>
            </w:r>
          </w:p>
        </w:tc>
      </w:tr>
      <w:tr w:rsidR="00843038" w:rsidRPr="00F16B9D" w14:paraId="57C69055" w14:textId="77777777" w:rsidTr="002E3905">
        <w:tc>
          <w:tcPr>
            <w:tcW w:w="3085" w:type="dxa"/>
            <w:shd w:val="clear" w:color="auto" w:fill="auto"/>
          </w:tcPr>
          <w:p w14:paraId="1D4A917C" w14:textId="77777777" w:rsidR="00843038" w:rsidRPr="00A1738F" w:rsidRDefault="00843038" w:rsidP="002E3905">
            <w:pPr>
              <w:rPr>
                <w:rFonts w:cs="Arial"/>
                <w:sz w:val="22"/>
                <w:szCs w:val="22"/>
              </w:rPr>
            </w:pPr>
            <w:r w:rsidRPr="00A1738F">
              <w:rPr>
                <w:rFonts w:cs="Arial"/>
              </w:rPr>
              <w:t>Stravovací lokalita:</w:t>
            </w:r>
          </w:p>
        </w:tc>
        <w:tc>
          <w:tcPr>
            <w:tcW w:w="5812" w:type="dxa"/>
            <w:shd w:val="clear" w:color="auto" w:fill="auto"/>
          </w:tcPr>
          <w:p w14:paraId="50BC02DC" w14:textId="77777777" w:rsidR="00843038" w:rsidRPr="00A1738F" w:rsidRDefault="00843038" w:rsidP="002E3905">
            <w:pPr>
              <w:rPr>
                <w:rFonts w:cs="Arial"/>
                <w:noProof/>
                <w:sz w:val="22"/>
                <w:szCs w:val="22"/>
              </w:rPr>
            </w:pPr>
          </w:p>
        </w:tc>
      </w:tr>
      <w:tr w:rsidR="00843038" w:rsidRPr="00F16B9D" w14:paraId="49266AED" w14:textId="77777777" w:rsidTr="002E3905">
        <w:tc>
          <w:tcPr>
            <w:tcW w:w="3085" w:type="dxa"/>
            <w:shd w:val="clear" w:color="auto" w:fill="auto"/>
          </w:tcPr>
          <w:p w14:paraId="779BE19F" w14:textId="77777777" w:rsidR="00843038" w:rsidRPr="00A1738F" w:rsidRDefault="00843038" w:rsidP="002E3905">
            <w:pPr>
              <w:rPr>
                <w:rFonts w:cs="Arial"/>
                <w:sz w:val="22"/>
                <w:szCs w:val="22"/>
              </w:rPr>
            </w:pPr>
            <w:r w:rsidRPr="00A1738F">
              <w:rPr>
                <w:rFonts w:cs="Arial"/>
              </w:rPr>
              <w:t>Stravovací skupina:</w:t>
            </w:r>
          </w:p>
        </w:tc>
        <w:tc>
          <w:tcPr>
            <w:tcW w:w="5812" w:type="dxa"/>
            <w:shd w:val="clear" w:color="auto" w:fill="auto"/>
          </w:tcPr>
          <w:p w14:paraId="322B7B50" w14:textId="77777777" w:rsidR="00843038" w:rsidRPr="00A1738F" w:rsidRDefault="00843038" w:rsidP="002E3905">
            <w:pPr>
              <w:rPr>
                <w:rFonts w:cs="Arial"/>
                <w:noProof/>
                <w:sz w:val="22"/>
                <w:szCs w:val="22"/>
              </w:rPr>
            </w:pPr>
          </w:p>
        </w:tc>
      </w:tr>
      <w:tr w:rsidR="00843038" w:rsidRPr="00F16B9D" w14:paraId="6A9E881D" w14:textId="77777777" w:rsidTr="002E3905">
        <w:tc>
          <w:tcPr>
            <w:tcW w:w="3085" w:type="dxa"/>
            <w:shd w:val="clear" w:color="auto" w:fill="auto"/>
          </w:tcPr>
          <w:p w14:paraId="61E0EF25" w14:textId="77777777" w:rsidR="00843038" w:rsidRPr="00A1738F" w:rsidRDefault="00843038" w:rsidP="002E3905">
            <w:pPr>
              <w:rPr>
                <w:rFonts w:cs="Arial"/>
                <w:sz w:val="22"/>
                <w:szCs w:val="22"/>
              </w:rPr>
            </w:pPr>
            <w:r w:rsidRPr="00A1738F">
              <w:rPr>
                <w:rFonts w:cs="Arial"/>
              </w:rPr>
              <w:t>! Kód jídla:</w:t>
            </w:r>
          </w:p>
        </w:tc>
        <w:tc>
          <w:tcPr>
            <w:tcW w:w="5812" w:type="dxa"/>
            <w:shd w:val="clear" w:color="auto" w:fill="auto"/>
          </w:tcPr>
          <w:p w14:paraId="0D43519C" w14:textId="77777777" w:rsidR="00843038" w:rsidRPr="00A1738F" w:rsidRDefault="00843038" w:rsidP="002E3905">
            <w:pPr>
              <w:rPr>
                <w:rFonts w:cs="Arial"/>
                <w:noProof/>
                <w:sz w:val="22"/>
                <w:szCs w:val="22"/>
              </w:rPr>
            </w:pPr>
            <w:r w:rsidRPr="00A1738F">
              <w:rPr>
                <w:rFonts w:cs="Arial"/>
                <w:noProof/>
              </w:rPr>
              <w:t>r_typ_str</w:t>
            </w:r>
          </w:p>
        </w:tc>
      </w:tr>
      <w:tr w:rsidR="00843038" w:rsidRPr="00F16B9D" w14:paraId="2D369433" w14:textId="77777777" w:rsidTr="002E3905">
        <w:tc>
          <w:tcPr>
            <w:tcW w:w="3085" w:type="dxa"/>
            <w:shd w:val="clear" w:color="auto" w:fill="auto"/>
          </w:tcPr>
          <w:p w14:paraId="5ED8B473" w14:textId="77777777" w:rsidR="00843038" w:rsidRPr="00A1738F" w:rsidRDefault="00843038" w:rsidP="002E3905">
            <w:pPr>
              <w:rPr>
                <w:rFonts w:cs="Arial"/>
                <w:sz w:val="22"/>
                <w:szCs w:val="22"/>
              </w:rPr>
            </w:pPr>
            <w:r w:rsidRPr="00A1738F">
              <w:rPr>
                <w:rFonts w:cs="Arial"/>
              </w:rPr>
              <w:t>Počet jídel:</w:t>
            </w:r>
          </w:p>
        </w:tc>
        <w:tc>
          <w:tcPr>
            <w:tcW w:w="5812" w:type="dxa"/>
            <w:shd w:val="clear" w:color="auto" w:fill="auto"/>
          </w:tcPr>
          <w:p w14:paraId="3A8F798B" w14:textId="77777777" w:rsidR="00843038" w:rsidRPr="00A1738F" w:rsidRDefault="00843038" w:rsidP="002E3905">
            <w:pPr>
              <w:rPr>
                <w:rFonts w:cs="Arial"/>
                <w:noProof/>
                <w:sz w:val="22"/>
                <w:szCs w:val="22"/>
              </w:rPr>
            </w:pPr>
            <w:r w:rsidRPr="00A1738F">
              <w:rPr>
                <w:rFonts w:cs="Arial"/>
                <w:noProof/>
              </w:rPr>
              <w:t>xPočet</w:t>
            </w:r>
          </w:p>
        </w:tc>
      </w:tr>
      <w:tr w:rsidR="00843038" w:rsidRPr="00F16B9D" w14:paraId="75845351" w14:textId="77777777" w:rsidTr="002E3905">
        <w:tc>
          <w:tcPr>
            <w:tcW w:w="3085" w:type="dxa"/>
            <w:shd w:val="clear" w:color="auto" w:fill="auto"/>
          </w:tcPr>
          <w:p w14:paraId="21E0460A" w14:textId="77777777" w:rsidR="00843038" w:rsidRPr="00A1738F" w:rsidRDefault="00843038" w:rsidP="002E3905">
            <w:pPr>
              <w:rPr>
                <w:rFonts w:cs="Arial"/>
                <w:sz w:val="22"/>
                <w:szCs w:val="22"/>
              </w:rPr>
            </w:pPr>
            <w:r w:rsidRPr="00A1738F">
              <w:rPr>
                <w:rFonts w:cs="Arial"/>
              </w:rPr>
              <w:t>Počet jídel s příspěvkem:</w:t>
            </w:r>
          </w:p>
        </w:tc>
        <w:tc>
          <w:tcPr>
            <w:tcW w:w="5812" w:type="dxa"/>
            <w:shd w:val="clear" w:color="auto" w:fill="auto"/>
          </w:tcPr>
          <w:p w14:paraId="33EBBB7C" w14:textId="77777777" w:rsidR="00843038" w:rsidRPr="00A1738F" w:rsidRDefault="00843038" w:rsidP="002E3905">
            <w:pPr>
              <w:rPr>
                <w:rFonts w:cs="Arial"/>
                <w:noProof/>
                <w:sz w:val="22"/>
                <w:szCs w:val="22"/>
              </w:rPr>
            </w:pPr>
            <w:r w:rsidRPr="00A1738F">
              <w:rPr>
                <w:rFonts w:cs="Arial"/>
                <w:noProof/>
                <w:sz w:val="22"/>
                <w:szCs w:val="22"/>
              </w:rPr>
              <w:t>0</w:t>
            </w:r>
          </w:p>
        </w:tc>
      </w:tr>
      <w:tr w:rsidR="00843038" w:rsidRPr="00F16B9D" w14:paraId="40301C64" w14:textId="77777777" w:rsidTr="002E3905">
        <w:tc>
          <w:tcPr>
            <w:tcW w:w="3085" w:type="dxa"/>
            <w:shd w:val="clear" w:color="auto" w:fill="auto"/>
          </w:tcPr>
          <w:p w14:paraId="707D515E" w14:textId="77777777" w:rsidR="00843038" w:rsidRPr="00A1738F" w:rsidRDefault="00843038" w:rsidP="002E3905">
            <w:pPr>
              <w:rPr>
                <w:rFonts w:cs="Arial"/>
                <w:sz w:val="22"/>
                <w:szCs w:val="22"/>
              </w:rPr>
            </w:pPr>
            <w:r w:rsidRPr="00A1738F">
              <w:rPr>
                <w:rFonts w:cs="Arial"/>
              </w:rPr>
              <w:t>Skutečná cena (imp.):</w:t>
            </w:r>
          </w:p>
        </w:tc>
        <w:tc>
          <w:tcPr>
            <w:tcW w:w="5812" w:type="dxa"/>
            <w:shd w:val="clear" w:color="auto" w:fill="auto"/>
          </w:tcPr>
          <w:p w14:paraId="12A78899" w14:textId="77777777" w:rsidR="00843038" w:rsidRPr="00A1738F" w:rsidRDefault="00843038" w:rsidP="002E3905">
            <w:pPr>
              <w:rPr>
                <w:rFonts w:cs="Arial"/>
                <w:noProof/>
                <w:sz w:val="22"/>
                <w:szCs w:val="22"/>
              </w:rPr>
            </w:pPr>
            <w:r w:rsidRPr="00A1738F">
              <w:rPr>
                <w:rFonts w:cs="Arial"/>
                <w:noProof/>
              </w:rPr>
              <w:t>xPočet</w:t>
            </w:r>
            <w:r w:rsidRPr="00A1738F">
              <w:rPr>
                <w:rFonts w:cs="Arial"/>
                <w:noProof/>
                <w:sz w:val="22"/>
                <w:szCs w:val="22"/>
              </w:rPr>
              <w:t xml:space="preserve"> * Dcs04, </w:t>
            </w:r>
            <w:r w:rsidRPr="00A1738F">
              <w:rPr>
                <w:rFonts w:cs="Arial"/>
                <w:noProof/>
              </w:rPr>
              <w:t>Skutečná cena</w:t>
            </w:r>
          </w:p>
        </w:tc>
      </w:tr>
      <w:tr w:rsidR="00843038" w:rsidRPr="00F16B9D" w14:paraId="1C76F536" w14:textId="77777777" w:rsidTr="002E3905">
        <w:tc>
          <w:tcPr>
            <w:tcW w:w="3085" w:type="dxa"/>
            <w:shd w:val="clear" w:color="auto" w:fill="auto"/>
          </w:tcPr>
          <w:p w14:paraId="10BDF4C2" w14:textId="77777777" w:rsidR="00843038" w:rsidRPr="00A1738F" w:rsidRDefault="00843038" w:rsidP="002E3905">
            <w:pPr>
              <w:rPr>
                <w:rFonts w:cs="Arial"/>
                <w:sz w:val="22"/>
                <w:szCs w:val="22"/>
              </w:rPr>
            </w:pPr>
            <w:r w:rsidRPr="00A1738F">
              <w:rPr>
                <w:rFonts w:cs="Arial"/>
              </w:rPr>
              <w:t>Příspěvek soc. fondu (imp.):</w:t>
            </w:r>
          </w:p>
        </w:tc>
        <w:tc>
          <w:tcPr>
            <w:tcW w:w="5812" w:type="dxa"/>
            <w:shd w:val="clear" w:color="auto" w:fill="auto"/>
          </w:tcPr>
          <w:p w14:paraId="62637471" w14:textId="77777777" w:rsidR="00843038" w:rsidRPr="00A1738F" w:rsidRDefault="00843038" w:rsidP="002E3905">
            <w:pPr>
              <w:rPr>
                <w:rFonts w:cs="Arial"/>
                <w:noProof/>
                <w:sz w:val="22"/>
                <w:szCs w:val="22"/>
              </w:rPr>
            </w:pPr>
            <w:r w:rsidRPr="00A1738F">
              <w:rPr>
                <w:rFonts w:cs="Arial"/>
                <w:noProof/>
              </w:rPr>
              <w:t>xPočet</w:t>
            </w:r>
            <w:r w:rsidRPr="00A1738F">
              <w:rPr>
                <w:rFonts w:cs="Arial"/>
                <w:noProof/>
                <w:sz w:val="22"/>
                <w:szCs w:val="22"/>
              </w:rPr>
              <w:t xml:space="preserve"> * Dcs04,</w:t>
            </w:r>
            <w:r w:rsidRPr="00A1738F">
              <w:rPr>
                <w:rFonts w:cs="Arial"/>
                <w:noProof/>
              </w:rPr>
              <w:t xml:space="preserve"> Příspěvek soc. fondu</w:t>
            </w:r>
          </w:p>
        </w:tc>
      </w:tr>
      <w:tr w:rsidR="00843038" w:rsidRPr="00F16B9D" w14:paraId="2B94C290" w14:textId="77777777" w:rsidTr="002E3905">
        <w:tc>
          <w:tcPr>
            <w:tcW w:w="3085" w:type="dxa"/>
            <w:shd w:val="clear" w:color="auto" w:fill="auto"/>
          </w:tcPr>
          <w:p w14:paraId="1AA9CA26" w14:textId="77777777" w:rsidR="00843038" w:rsidRPr="00A1738F" w:rsidRDefault="00843038" w:rsidP="002E3905">
            <w:pPr>
              <w:rPr>
                <w:rFonts w:cs="Arial"/>
                <w:sz w:val="22"/>
                <w:szCs w:val="22"/>
              </w:rPr>
            </w:pPr>
            <w:r w:rsidRPr="00A1738F">
              <w:rPr>
                <w:rFonts w:cs="Arial"/>
              </w:rPr>
              <w:t>Dotace zaměstnavatele (imp.):</w:t>
            </w:r>
          </w:p>
        </w:tc>
        <w:tc>
          <w:tcPr>
            <w:tcW w:w="5812" w:type="dxa"/>
            <w:shd w:val="clear" w:color="auto" w:fill="auto"/>
          </w:tcPr>
          <w:p w14:paraId="7EBCC9C0" w14:textId="77777777" w:rsidR="00843038" w:rsidRPr="00A1738F" w:rsidRDefault="00843038" w:rsidP="002E3905">
            <w:pPr>
              <w:rPr>
                <w:rFonts w:cs="Arial"/>
                <w:noProof/>
                <w:sz w:val="22"/>
                <w:szCs w:val="22"/>
              </w:rPr>
            </w:pPr>
            <w:r w:rsidRPr="00A1738F">
              <w:rPr>
                <w:rFonts w:cs="Arial"/>
                <w:noProof/>
              </w:rPr>
              <w:t>xPočet</w:t>
            </w:r>
            <w:r w:rsidRPr="00A1738F">
              <w:rPr>
                <w:rFonts w:cs="Arial"/>
                <w:noProof/>
                <w:sz w:val="22"/>
                <w:szCs w:val="22"/>
              </w:rPr>
              <w:t xml:space="preserve">  * Dcs04, </w:t>
            </w:r>
            <w:r w:rsidRPr="00A1738F">
              <w:rPr>
                <w:rFonts w:cs="Arial"/>
                <w:noProof/>
              </w:rPr>
              <w:t>Dotace zaměstnavatele</w:t>
            </w:r>
          </w:p>
        </w:tc>
      </w:tr>
      <w:tr w:rsidR="00843038" w:rsidRPr="00F16B9D" w14:paraId="22A3258C" w14:textId="77777777" w:rsidTr="002E3905">
        <w:tc>
          <w:tcPr>
            <w:tcW w:w="3085" w:type="dxa"/>
            <w:shd w:val="clear" w:color="auto" w:fill="auto"/>
          </w:tcPr>
          <w:p w14:paraId="04F8D2E0" w14:textId="77777777" w:rsidR="00843038" w:rsidRPr="00A1738F" w:rsidRDefault="00843038" w:rsidP="002E3905">
            <w:pPr>
              <w:rPr>
                <w:rFonts w:cs="Arial"/>
                <w:sz w:val="22"/>
                <w:szCs w:val="22"/>
              </w:rPr>
            </w:pPr>
            <w:r w:rsidRPr="00A1738F">
              <w:rPr>
                <w:rFonts w:cs="Arial"/>
              </w:rPr>
              <w:t>Příspěvek odborů (imp.):</w:t>
            </w:r>
          </w:p>
        </w:tc>
        <w:tc>
          <w:tcPr>
            <w:tcW w:w="5812" w:type="dxa"/>
            <w:shd w:val="clear" w:color="auto" w:fill="auto"/>
          </w:tcPr>
          <w:p w14:paraId="58BE9691" w14:textId="77777777" w:rsidR="00843038" w:rsidRPr="00A1738F" w:rsidRDefault="00843038" w:rsidP="002E3905">
            <w:pPr>
              <w:rPr>
                <w:rFonts w:cs="Arial"/>
                <w:noProof/>
                <w:sz w:val="22"/>
                <w:szCs w:val="22"/>
              </w:rPr>
            </w:pPr>
            <w:r w:rsidRPr="00A1738F">
              <w:rPr>
                <w:rFonts w:cs="Arial"/>
                <w:noProof/>
              </w:rPr>
              <w:t>xPočet</w:t>
            </w:r>
            <w:r w:rsidRPr="00A1738F">
              <w:rPr>
                <w:rFonts w:cs="Arial"/>
                <w:noProof/>
                <w:sz w:val="22"/>
                <w:szCs w:val="22"/>
              </w:rPr>
              <w:t xml:space="preserve"> * Dcs04, P</w:t>
            </w:r>
            <w:r w:rsidRPr="00A1738F">
              <w:rPr>
                <w:rFonts w:ascii="Tahoma" w:hAnsi="Tahoma" w:cs="Tahoma"/>
                <w:noProof/>
                <w:color w:val="000000"/>
                <w:sz w:val="18"/>
                <w:szCs w:val="18"/>
                <w:shd w:val="clear" w:color="auto" w:fill="FFFFFF"/>
              </w:rPr>
              <w:t>říspěvek odborů</w:t>
            </w:r>
          </w:p>
        </w:tc>
      </w:tr>
      <w:tr w:rsidR="00843038" w:rsidRPr="00F16B9D" w14:paraId="22574BAF" w14:textId="77777777" w:rsidTr="002E3905">
        <w:tc>
          <w:tcPr>
            <w:tcW w:w="3085" w:type="dxa"/>
            <w:shd w:val="clear" w:color="auto" w:fill="auto"/>
          </w:tcPr>
          <w:p w14:paraId="67E442C6" w14:textId="77777777" w:rsidR="00843038" w:rsidRPr="00A1738F" w:rsidRDefault="00843038" w:rsidP="002E3905">
            <w:pPr>
              <w:rPr>
                <w:rFonts w:cs="Arial"/>
                <w:sz w:val="22"/>
                <w:szCs w:val="22"/>
              </w:rPr>
            </w:pPr>
            <w:r w:rsidRPr="00A1738F">
              <w:rPr>
                <w:rFonts w:cs="Arial"/>
              </w:rPr>
              <w:t>Srážka - zaměstnanec:</w:t>
            </w:r>
          </w:p>
        </w:tc>
        <w:tc>
          <w:tcPr>
            <w:tcW w:w="5812" w:type="dxa"/>
            <w:shd w:val="clear" w:color="auto" w:fill="auto"/>
          </w:tcPr>
          <w:p w14:paraId="3AE29ABE" w14:textId="77777777" w:rsidR="00843038" w:rsidRPr="00A1738F" w:rsidRDefault="00843038" w:rsidP="002E3905">
            <w:pPr>
              <w:rPr>
                <w:rFonts w:cs="Arial"/>
                <w:noProof/>
                <w:sz w:val="22"/>
                <w:szCs w:val="22"/>
              </w:rPr>
            </w:pPr>
            <w:r w:rsidRPr="00A1738F">
              <w:rPr>
                <w:rFonts w:cs="Arial"/>
                <w:noProof/>
              </w:rPr>
              <w:t>xPočet</w:t>
            </w:r>
            <w:r w:rsidRPr="00A1738F">
              <w:rPr>
                <w:rFonts w:cs="Arial"/>
                <w:noProof/>
                <w:sz w:val="22"/>
                <w:szCs w:val="22"/>
              </w:rPr>
              <w:t xml:space="preserve"> * Dcs04, </w:t>
            </w:r>
            <w:r w:rsidRPr="00A1738F">
              <w:rPr>
                <w:rFonts w:cs="Arial"/>
                <w:noProof/>
              </w:rPr>
              <w:t>Srážka - zaměstnanec</w:t>
            </w:r>
          </w:p>
        </w:tc>
      </w:tr>
      <w:tr w:rsidR="00843038" w:rsidRPr="00F16B9D" w14:paraId="79F5BE5D" w14:textId="77777777" w:rsidTr="002E3905">
        <w:tc>
          <w:tcPr>
            <w:tcW w:w="3085" w:type="dxa"/>
            <w:shd w:val="clear" w:color="auto" w:fill="auto"/>
          </w:tcPr>
          <w:p w14:paraId="09FF3831" w14:textId="77777777" w:rsidR="00843038" w:rsidRPr="00A1738F" w:rsidRDefault="00843038" w:rsidP="002E3905">
            <w:pPr>
              <w:rPr>
                <w:rFonts w:cs="Arial"/>
                <w:sz w:val="22"/>
                <w:szCs w:val="22"/>
              </w:rPr>
            </w:pPr>
            <w:r w:rsidRPr="00A1738F">
              <w:rPr>
                <w:rFonts w:cs="Arial"/>
              </w:rPr>
              <w:t>Srážka ze mzdy přiznaná:</w:t>
            </w:r>
          </w:p>
        </w:tc>
        <w:tc>
          <w:tcPr>
            <w:tcW w:w="5812" w:type="dxa"/>
            <w:shd w:val="clear" w:color="auto" w:fill="auto"/>
          </w:tcPr>
          <w:p w14:paraId="1F1B6B72" w14:textId="77777777" w:rsidR="00843038" w:rsidRPr="00A1738F" w:rsidRDefault="00843038" w:rsidP="002E3905">
            <w:pPr>
              <w:rPr>
                <w:rFonts w:cs="Arial"/>
                <w:noProof/>
                <w:sz w:val="22"/>
                <w:szCs w:val="22"/>
              </w:rPr>
            </w:pPr>
          </w:p>
        </w:tc>
      </w:tr>
      <w:tr w:rsidR="00843038" w:rsidRPr="00F16B9D" w14:paraId="11835FA1" w14:textId="77777777" w:rsidTr="002E3905">
        <w:tc>
          <w:tcPr>
            <w:tcW w:w="3085" w:type="dxa"/>
            <w:shd w:val="clear" w:color="auto" w:fill="auto"/>
          </w:tcPr>
          <w:p w14:paraId="639500B3" w14:textId="77777777" w:rsidR="00843038" w:rsidRPr="00A1738F" w:rsidRDefault="00843038" w:rsidP="002E3905">
            <w:pPr>
              <w:rPr>
                <w:rFonts w:cs="Arial"/>
                <w:sz w:val="22"/>
                <w:szCs w:val="22"/>
              </w:rPr>
            </w:pPr>
            <w:r w:rsidRPr="00A1738F">
              <w:rPr>
                <w:rFonts w:cs="Arial"/>
              </w:rPr>
              <w:t>Pomocná částka 1:</w:t>
            </w:r>
          </w:p>
        </w:tc>
        <w:tc>
          <w:tcPr>
            <w:tcW w:w="5812" w:type="dxa"/>
            <w:shd w:val="clear" w:color="auto" w:fill="auto"/>
          </w:tcPr>
          <w:p w14:paraId="6648CA3C" w14:textId="77777777" w:rsidR="00843038" w:rsidRPr="00A1738F" w:rsidRDefault="00843038" w:rsidP="002E3905">
            <w:pPr>
              <w:rPr>
                <w:rFonts w:cs="Arial"/>
                <w:noProof/>
                <w:sz w:val="22"/>
                <w:szCs w:val="22"/>
              </w:rPr>
            </w:pPr>
          </w:p>
        </w:tc>
      </w:tr>
      <w:tr w:rsidR="00843038" w:rsidRPr="00F16B9D" w14:paraId="60408A96" w14:textId="77777777" w:rsidTr="002E3905">
        <w:tc>
          <w:tcPr>
            <w:tcW w:w="3085" w:type="dxa"/>
            <w:shd w:val="clear" w:color="auto" w:fill="auto"/>
          </w:tcPr>
          <w:p w14:paraId="77F85251" w14:textId="77777777" w:rsidR="00843038" w:rsidRPr="00A1738F" w:rsidRDefault="00843038" w:rsidP="002E3905">
            <w:pPr>
              <w:rPr>
                <w:rFonts w:cs="Arial"/>
                <w:sz w:val="22"/>
                <w:szCs w:val="22"/>
              </w:rPr>
            </w:pPr>
            <w:r w:rsidRPr="00A1738F">
              <w:rPr>
                <w:rFonts w:cs="Arial"/>
              </w:rPr>
              <w:t>Pomocná částka 2:</w:t>
            </w:r>
          </w:p>
        </w:tc>
        <w:tc>
          <w:tcPr>
            <w:tcW w:w="5812" w:type="dxa"/>
            <w:shd w:val="clear" w:color="auto" w:fill="auto"/>
          </w:tcPr>
          <w:p w14:paraId="0C7ADB6D" w14:textId="77777777" w:rsidR="00843038" w:rsidRPr="00A1738F" w:rsidRDefault="00843038" w:rsidP="002E3905">
            <w:pPr>
              <w:rPr>
                <w:rFonts w:cs="Arial"/>
                <w:noProof/>
                <w:sz w:val="22"/>
                <w:szCs w:val="22"/>
              </w:rPr>
            </w:pPr>
          </w:p>
        </w:tc>
      </w:tr>
      <w:tr w:rsidR="00843038" w:rsidRPr="00F16B9D" w14:paraId="183FA77A" w14:textId="77777777" w:rsidTr="002E3905">
        <w:tc>
          <w:tcPr>
            <w:tcW w:w="3085" w:type="dxa"/>
            <w:shd w:val="clear" w:color="auto" w:fill="auto"/>
          </w:tcPr>
          <w:p w14:paraId="271179DB" w14:textId="77777777" w:rsidR="00843038" w:rsidRPr="00A1738F" w:rsidRDefault="00843038" w:rsidP="002E3905">
            <w:pPr>
              <w:rPr>
                <w:rFonts w:cs="Arial"/>
                <w:sz w:val="22"/>
                <w:szCs w:val="22"/>
              </w:rPr>
            </w:pPr>
            <w:r w:rsidRPr="00A1738F">
              <w:rPr>
                <w:rFonts w:cs="Arial"/>
              </w:rPr>
              <w:t>Doplňkový počet 1:</w:t>
            </w:r>
          </w:p>
        </w:tc>
        <w:tc>
          <w:tcPr>
            <w:tcW w:w="5812" w:type="dxa"/>
            <w:shd w:val="clear" w:color="auto" w:fill="auto"/>
          </w:tcPr>
          <w:p w14:paraId="647C8678" w14:textId="77777777" w:rsidR="00843038" w:rsidRPr="00A1738F" w:rsidRDefault="00843038" w:rsidP="002E3905">
            <w:pPr>
              <w:rPr>
                <w:rFonts w:cs="Arial"/>
                <w:noProof/>
                <w:sz w:val="22"/>
                <w:szCs w:val="22"/>
              </w:rPr>
            </w:pPr>
          </w:p>
        </w:tc>
      </w:tr>
      <w:tr w:rsidR="00843038" w:rsidRPr="00F16B9D" w14:paraId="28F9364D" w14:textId="77777777" w:rsidTr="002E3905">
        <w:tc>
          <w:tcPr>
            <w:tcW w:w="3085" w:type="dxa"/>
            <w:shd w:val="clear" w:color="auto" w:fill="auto"/>
          </w:tcPr>
          <w:p w14:paraId="5D08ACCA" w14:textId="77777777" w:rsidR="00843038" w:rsidRPr="00A1738F" w:rsidRDefault="00843038" w:rsidP="002E3905">
            <w:pPr>
              <w:rPr>
                <w:rFonts w:cs="Arial"/>
                <w:sz w:val="22"/>
                <w:szCs w:val="22"/>
              </w:rPr>
            </w:pPr>
            <w:r w:rsidRPr="00A1738F">
              <w:rPr>
                <w:rFonts w:cs="Arial"/>
              </w:rPr>
              <w:t>Doplňkový počet 2:</w:t>
            </w:r>
          </w:p>
        </w:tc>
        <w:tc>
          <w:tcPr>
            <w:tcW w:w="5812" w:type="dxa"/>
            <w:shd w:val="clear" w:color="auto" w:fill="auto"/>
          </w:tcPr>
          <w:p w14:paraId="30D9A770" w14:textId="77777777" w:rsidR="00843038" w:rsidRPr="00A1738F" w:rsidRDefault="00843038" w:rsidP="002E3905">
            <w:pPr>
              <w:rPr>
                <w:rFonts w:cs="Arial"/>
                <w:noProof/>
                <w:sz w:val="22"/>
                <w:szCs w:val="22"/>
              </w:rPr>
            </w:pPr>
          </w:p>
        </w:tc>
      </w:tr>
      <w:tr w:rsidR="00843038" w:rsidRPr="00F16B9D" w14:paraId="23791875" w14:textId="77777777" w:rsidTr="002E3905">
        <w:tc>
          <w:tcPr>
            <w:tcW w:w="3085" w:type="dxa"/>
            <w:shd w:val="clear" w:color="auto" w:fill="auto"/>
          </w:tcPr>
          <w:p w14:paraId="7BA4EDCD" w14:textId="77777777" w:rsidR="00843038" w:rsidRPr="00A1738F" w:rsidRDefault="00843038" w:rsidP="002E3905">
            <w:pPr>
              <w:rPr>
                <w:rFonts w:cs="Arial"/>
                <w:sz w:val="22"/>
                <w:szCs w:val="22"/>
              </w:rPr>
            </w:pPr>
            <w:r w:rsidRPr="00A1738F">
              <w:rPr>
                <w:rFonts w:cs="Arial"/>
              </w:rPr>
              <w:t>Doplňkový počet 3:</w:t>
            </w:r>
          </w:p>
        </w:tc>
        <w:tc>
          <w:tcPr>
            <w:tcW w:w="5812" w:type="dxa"/>
            <w:shd w:val="clear" w:color="auto" w:fill="auto"/>
          </w:tcPr>
          <w:p w14:paraId="0143DCC5" w14:textId="77777777" w:rsidR="00843038" w:rsidRPr="00A1738F" w:rsidRDefault="00843038" w:rsidP="002E3905">
            <w:pPr>
              <w:rPr>
                <w:rFonts w:cs="Arial"/>
                <w:noProof/>
                <w:sz w:val="22"/>
                <w:szCs w:val="22"/>
              </w:rPr>
            </w:pPr>
          </w:p>
        </w:tc>
      </w:tr>
      <w:tr w:rsidR="00843038" w:rsidRPr="00F16B9D" w14:paraId="10312704" w14:textId="77777777" w:rsidTr="002E3905">
        <w:tc>
          <w:tcPr>
            <w:tcW w:w="3085" w:type="dxa"/>
            <w:shd w:val="clear" w:color="auto" w:fill="auto"/>
          </w:tcPr>
          <w:p w14:paraId="77ABFE65" w14:textId="77777777" w:rsidR="00843038" w:rsidRPr="00A1738F" w:rsidRDefault="00843038" w:rsidP="002E3905">
            <w:pPr>
              <w:rPr>
                <w:rFonts w:cs="Arial"/>
                <w:sz w:val="22"/>
                <w:szCs w:val="22"/>
              </w:rPr>
            </w:pPr>
            <w:r w:rsidRPr="00A1738F">
              <w:rPr>
                <w:rFonts w:cs="Arial"/>
              </w:rPr>
              <w:lastRenderedPageBreak/>
              <w:t>! Období záhlaví:</w:t>
            </w:r>
          </w:p>
        </w:tc>
        <w:tc>
          <w:tcPr>
            <w:tcW w:w="5812" w:type="dxa"/>
            <w:shd w:val="clear" w:color="auto" w:fill="auto"/>
          </w:tcPr>
          <w:p w14:paraId="1C4B4F62" w14:textId="77777777" w:rsidR="00843038" w:rsidRPr="00A1738F" w:rsidRDefault="00843038" w:rsidP="002E3905">
            <w:pPr>
              <w:rPr>
                <w:rFonts w:cs="Arial"/>
                <w:noProof/>
                <w:sz w:val="22"/>
                <w:szCs w:val="22"/>
              </w:rPr>
            </w:pPr>
          </w:p>
        </w:tc>
      </w:tr>
      <w:tr w:rsidR="00843038" w:rsidRPr="00F16B9D" w14:paraId="0C3D17D2" w14:textId="77777777" w:rsidTr="002E3905">
        <w:tc>
          <w:tcPr>
            <w:tcW w:w="3085" w:type="dxa"/>
            <w:shd w:val="clear" w:color="auto" w:fill="auto"/>
          </w:tcPr>
          <w:p w14:paraId="48B271B6" w14:textId="77777777" w:rsidR="00843038" w:rsidRPr="00A1738F" w:rsidRDefault="00843038" w:rsidP="002E3905">
            <w:pPr>
              <w:rPr>
                <w:rFonts w:cs="Arial"/>
                <w:sz w:val="22"/>
                <w:szCs w:val="22"/>
              </w:rPr>
            </w:pPr>
            <w:r w:rsidRPr="00A1738F">
              <w:rPr>
                <w:rFonts w:cs="Arial"/>
              </w:rPr>
              <w:t>Poznámka:</w:t>
            </w:r>
          </w:p>
        </w:tc>
        <w:tc>
          <w:tcPr>
            <w:tcW w:w="5812" w:type="dxa"/>
            <w:shd w:val="clear" w:color="auto" w:fill="auto"/>
          </w:tcPr>
          <w:p w14:paraId="00C121DF" w14:textId="0162605F" w:rsidR="00843038" w:rsidRPr="00A1738F" w:rsidRDefault="00984DAC" w:rsidP="002E3905">
            <w:pPr>
              <w:rPr>
                <w:rFonts w:cs="Arial"/>
                <w:noProof/>
                <w:sz w:val="22"/>
                <w:szCs w:val="22"/>
              </w:rPr>
            </w:pPr>
            <w:r>
              <w:rPr>
                <w:rFonts w:cs="Arial"/>
                <w:noProof/>
                <w:sz w:val="22"/>
                <w:szCs w:val="22"/>
              </w:rPr>
              <w:t>*1</w:t>
            </w:r>
          </w:p>
        </w:tc>
      </w:tr>
      <w:tr w:rsidR="00843038" w:rsidRPr="00F16B9D" w14:paraId="5CC4EC5F" w14:textId="77777777" w:rsidTr="002E3905">
        <w:tc>
          <w:tcPr>
            <w:tcW w:w="3085" w:type="dxa"/>
            <w:shd w:val="clear" w:color="auto" w:fill="auto"/>
          </w:tcPr>
          <w:p w14:paraId="1EC7826C" w14:textId="77777777" w:rsidR="00843038" w:rsidRPr="00A1738F" w:rsidRDefault="00843038" w:rsidP="002E3905">
            <w:pPr>
              <w:rPr>
                <w:rFonts w:cs="Arial"/>
              </w:rPr>
            </w:pPr>
            <w:r w:rsidRPr="00A1738F">
              <w:rPr>
                <w:rFonts w:cs="Arial"/>
              </w:rPr>
              <w:t>Složka mzdy</w:t>
            </w:r>
          </w:p>
        </w:tc>
        <w:tc>
          <w:tcPr>
            <w:tcW w:w="5812" w:type="dxa"/>
            <w:shd w:val="clear" w:color="auto" w:fill="auto"/>
          </w:tcPr>
          <w:p w14:paraId="66E331E0" w14:textId="77777777" w:rsidR="00843038" w:rsidRPr="00A1738F" w:rsidRDefault="00843038" w:rsidP="002E3905">
            <w:pPr>
              <w:rPr>
                <w:rFonts w:cs="Arial"/>
                <w:noProof/>
              </w:rPr>
            </w:pPr>
            <w:r w:rsidRPr="00A1738F">
              <w:rPr>
                <w:rFonts w:cs="Arial"/>
                <w:noProof/>
              </w:rPr>
              <w:t xml:space="preserve">z Dcs04, </w:t>
            </w:r>
          </w:p>
          <w:p w14:paraId="34FD4F41" w14:textId="77777777" w:rsidR="00843038" w:rsidRPr="00A1738F" w:rsidRDefault="00843038" w:rsidP="002E3905">
            <w:pPr>
              <w:rPr>
                <w:rFonts w:cs="Arial"/>
                <w:noProof/>
              </w:rPr>
            </w:pPr>
            <w:r w:rsidRPr="00A1738F">
              <w:rPr>
                <w:rFonts w:cs="Arial"/>
                <w:noProof/>
              </w:rPr>
              <w:t>pro typ výstupu = 4, 5, 6, 7: SLM, srážka ze mzdy (hotově)</w:t>
            </w:r>
          </w:p>
          <w:p w14:paraId="74D64FEB" w14:textId="77777777" w:rsidR="00843038" w:rsidRPr="00A1738F" w:rsidRDefault="00843038" w:rsidP="002E3905">
            <w:pPr>
              <w:rPr>
                <w:rFonts w:cs="Arial"/>
                <w:noProof/>
              </w:rPr>
            </w:pPr>
            <w:r w:rsidRPr="00A1738F">
              <w:rPr>
                <w:rFonts w:cs="Arial"/>
                <w:noProof/>
              </w:rPr>
              <w:t>pro jiné typ výstupu: SLM pro příspěvek do/srážku ze mzdy</w:t>
            </w:r>
          </w:p>
        </w:tc>
      </w:tr>
      <w:tr w:rsidR="00843038" w:rsidRPr="00F16B9D" w14:paraId="75DF973A" w14:textId="77777777" w:rsidTr="002E3905">
        <w:tc>
          <w:tcPr>
            <w:tcW w:w="3085" w:type="dxa"/>
            <w:shd w:val="clear" w:color="auto" w:fill="auto"/>
          </w:tcPr>
          <w:p w14:paraId="09ACD80D" w14:textId="77777777" w:rsidR="00843038" w:rsidRPr="00A1738F" w:rsidRDefault="00843038" w:rsidP="002E3905">
            <w:pPr>
              <w:rPr>
                <w:rFonts w:cs="Arial"/>
              </w:rPr>
            </w:pPr>
            <w:r w:rsidRPr="00A1738F">
              <w:rPr>
                <w:rFonts w:cs="Arial"/>
              </w:rPr>
              <w:t>Typ nároku na stravu</w:t>
            </w:r>
          </w:p>
        </w:tc>
        <w:tc>
          <w:tcPr>
            <w:tcW w:w="5812" w:type="dxa"/>
            <w:shd w:val="clear" w:color="auto" w:fill="auto"/>
          </w:tcPr>
          <w:p w14:paraId="46E90E8A" w14:textId="77777777" w:rsidR="00843038" w:rsidRPr="00A1738F" w:rsidRDefault="00843038" w:rsidP="002E3905">
            <w:pPr>
              <w:rPr>
                <w:rFonts w:cs="Arial"/>
                <w:noProof/>
                <w:sz w:val="22"/>
                <w:szCs w:val="22"/>
              </w:rPr>
            </w:pPr>
            <w:r w:rsidRPr="00A1738F">
              <w:rPr>
                <w:rFonts w:cs="Arial"/>
                <w:noProof/>
                <w:sz w:val="22"/>
                <w:szCs w:val="22"/>
              </w:rPr>
              <w:t xml:space="preserve">akt. nastavení Opv01, </w:t>
            </w:r>
            <w:r w:rsidRPr="00A1738F">
              <w:rPr>
                <w:rFonts w:cs="Arial"/>
                <w:noProof/>
              </w:rPr>
              <w:t>Typ nároku na stravu</w:t>
            </w:r>
          </w:p>
        </w:tc>
      </w:tr>
      <w:tr w:rsidR="00843038" w:rsidRPr="00F16B9D" w14:paraId="0E5CA738" w14:textId="77777777" w:rsidTr="002E3905">
        <w:tc>
          <w:tcPr>
            <w:tcW w:w="3085" w:type="dxa"/>
            <w:shd w:val="clear" w:color="auto" w:fill="auto"/>
          </w:tcPr>
          <w:p w14:paraId="1DB976C5" w14:textId="77777777" w:rsidR="00843038" w:rsidRPr="00A1738F" w:rsidRDefault="00843038" w:rsidP="002E3905">
            <w:pPr>
              <w:rPr>
                <w:rFonts w:cs="Arial"/>
              </w:rPr>
            </w:pPr>
            <w:r w:rsidRPr="00A1738F">
              <w:rPr>
                <w:rFonts w:cs="Arial"/>
              </w:rPr>
              <w:t>Typ použití výstupu vyhodnocení stravy:</w:t>
            </w:r>
          </w:p>
        </w:tc>
        <w:tc>
          <w:tcPr>
            <w:tcW w:w="5812" w:type="dxa"/>
            <w:shd w:val="clear" w:color="auto" w:fill="auto"/>
          </w:tcPr>
          <w:p w14:paraId="6F0E3037" w14:textId="77777777" w:rsidR="00843038" w:rsidRPr="00A1738F" w:rsidRDefault="00843038" w:rsidP="002E3905">
            <w:pPr>
              <w:rPr>
                <w:rFonts w:cs="Arial"/>
                <w:noProof/>
                <w:sz w:val="22"/>
                <w:szCs w:val="22"/>
              </w:rPr>
            </w:pPr>
            <w:r w:rsidRPr="00A1738F">
              <w:rPr>
                <w:rFonts w:cs="Arial"/>
                <w:noProof/>
                <w:sz w:val="22"/>
                <w:szCs w:val="22"/>
              </w:rPr>
              <w:t xml:space="preserve">akt. nastavení Opv01, </w:t>
            </w:r>
            <w:r w:rsidRPr="00A1738F">
              <w:rPr>
                <w:rFonts w:cs="Arial"/>
                <w:noProof/>
              </w:rPr>
              <w:t>Typ použití výstupu vyhodnocení stravy</w:t>
            </w:r>
          </w:p>
        </w:tc>
      </w:tr>
      <w:tr w:rsidR="00843038" w:rsidRPr="00F16B9D" w14:paraId="74A20B70" w14:textId="77777777" w:rsidTr="002E3905">
        <w:tc>
          <w:tcPr>
            <w:tcW w:w="3085" w:type="dxa"/>
            <w:shd w:val="clear" w:color="auto" w:fill="auto"/>
          </w:tcPr>
          <w:p w14:paraId="1387BEED" w14:textId="77777777" w:rsidR="00843038" w:rsidRPr="00A1738F" w:rsidRDefault="00843038" w:rsidP="002E3905">
            <w:pPr>
              <w:rPr>
                <w:rFonts w:cs="Arial"/>
                <w:sz w:val="22"/>
                <w:szCs w:val="22"/>
              </w:rPr>
            </w:pPr>
            <w:r w:rsidRPr="00A1738F">
              <w:rPr>
                <w:rFonts w:cs="Arial"/>
              </w:rPr>
              <w:t>Stav zpracování:</w:t>
            </w:r>
          </w:p>
        </w:tc>
        <w:tc>
          <w:tcPr>
            <w:tcW w:w="5812" w:type="dxa"/>
            <w:shd w:val="clear" w:color="auto" w:fill="auto"/>
          </w:tcPr>
          <w:p w14:paraId="59B44AAF" w14:textId="77777777" w:rsidR="00843038" w:rsidRPr="00A1738F" w:rsidRDefault="00843038" w:rsidP="002E3905">
            <w:pPr>
              <w:rPr>
                <w:rFonts w:cs="Arial"/>
                <w:noProof/>
                <w:sz w:val="22"/>
                <w:szCs w:val="22"/>
              </w:rPr>
            </w:pPr>
            <w:r w:rsidRPr="00A1738F">
              <w:rPr>
                <w:rFonts w:cs="Arial"/>
                <w:noProof/>
                <w:sz w:val="22"/>
                <w:szCs w:val="22"/>
              </w:rPr>
              <w:t>0</w:t>
            </w:r>
          </w:p>
        </w:tc>
      </w:tr>
      <w:tr w:rsidR="00843038" w:rsidRPr="00F16B9D" w14:paraId="2D13F249" w14:textId="77777777" w:rsidTr="002E3905">
        <w:tc>
          <w:tcPr>
            <w:tcW w:w="3085" w:type="dxa"/>
            <w:shd w:val="clear" w:color="auto" w:fill="auto"/>
          </w:tcPr>
          <w:p w14:paraId="079DCF29" w14:textId="77777777" w:rsidR="00843038" w:rsidRPr="00A1738F" w:rsidRDefault="00843038" w:rsidP="002E3905">
            <w:pPr>
              <w:rPr>
                <w:rFonts w:cs="Arial"/>
                <w:sz w:val="22"/>
                <w:szCs w:val="22"/>
              </w:rPr>
            </w:pPr>
            <w:r w:rsidRPr="00A1738F">
              <w:rPr>
                <w:rFonts w:cs="Arial"/>
              </w:rPr>
              <w:t>Zdroj řádku:</w:t>
            </w:r>
          </w:p>
        </w:tc>
        <w:tc>
          <w:tcPr>
            <w:tcW w:w="5812" w:type="dxa"/>
            <w:shd w:val="clear" w:color="auto" w:fill="auto"/>
          </w:tcPr>
          <w:p w14:paraId="4C211AF4" w14:textId="77777777" w:rsidR="00843038" w:rsidRPr="00A1738F" w:rsidRDefault="00843038" w:rsidP="002E3905">
            <w:pPr>
              <w:rPr>
                <w:rFonts w:cs="Arial"/>
                <w:noProof/>
                <w:sz w:val="22"/>
                <w:szCs w:val="22"/>
              </w:rPr>
            </w:pPr>
            <w:r w:rsidRPr="00A1738F">
              <w:rPr>
                <w:rFonts w:cs="Arial"/>
                <w:noProof/>
                <w:sz w:val="22"/>
                <w:szCs w:val="22"/>
              </w:rPr>
              <w:t>1</w:t>
            </w:r>
          </w:p>
        </w:tc>
      </w:tr>
      <w:tr w:rsidR="00843038" w:rsidRPr="00F16B9D" w14:paraId="78F0CD01" w14:textId="77777777" w:rsidTr="002E3905">
        <w:tc>
          <w:tcPr>
            <w:tcW w:w="3085" w:type="dxa"/>
            <w:shd w:val="clear" w:color="auto" w:fill="auto"/>
          </w:tcPr>
          <w:p w14:paraId="7142A6B8" w14:textId="77777777" w:rsidR="00843038" w:rsidRPr="00A1738F" w:rsidRDefault="00843038" w:rsidP="002E3905">
            <w:pPr>
              <w:rPr>
                <w:rFonts w:cs="Arial"/>
                <w:sz w:val="22"/>
                <w:szCs w:val="22"/>
              </w:rPr>
            </w:pPr>
            <w:r w:rsidRPr="00A1738F">
              <w:rPr>
                <w:rFonts w:cs="Arial"/>
              </w:rPr>
              <w:t>Doklad:</w:t>
            </w:r>
          </w:p>
        </w:tc>
        <w:tc>
          <w:tcPr>
            <w:tcW w:w="5812" w:type="dxa"/>
            <w:shd w:val="clear" w:color="auto" w:fill="auto"/>
          </w:tcPr>
          <w:p w14:paraId="2502D6A2" w14:textId="77777777" w:rsidR="00843038" w:rsidRPr="00A1738F" w:rsidRDefault="00843038" w:rsidP="002E3905">
            <w:pPr>
              <w:rPr>
                <w:rFonts w:cs="Arial"/>
                <w:noProof/>
                <w:sz w:val="22"/>
                <w:szCs w:val="22"/>
              </w:rPr>
            </w:pPr>
          </w:p>
        </w:tc>
      </w:tr>
      <w:tr w:rsidR="00843038" w:rsidRPr="00F16B9D" w14:paraId="2E6AACF2" w14:textId="77777777" w:rsidTr="002E3905">
        <w:tc>
          <w:tcPr>
            <w:tcW w:w="3085" w:type="dxa"/>
            <w:shd w:val="clear" w:color="auto" w:fill="auto"/>
          </w:tcPr>
          <w:p w14:paraId="48F59C7E" w14:textId="77777777" w:rsidR="00843038" w:rsidRPr="00A1738F" w:rsidRDefault="00843038" w:rsidP="002E3905">
            <w:pPr>
              <w:rPr>
                <w:rFonts w:cs="Arial"/>
                <w:sz w:val="22"/>
                <w:szCs w:val="22"/>
              </w:rPr>
            </w:pPr>
            <w:r w:rsidRPr="00A1738F">
              <w:rPr>
                <w:rFonts w:cs="Arial"/>
              </w:rPr>
              <w:t>! Organizace:</w:t>
            </w:r>
          </w:p>
        </w:tc>
        <w:tc>
          <w:tcPr>
            <w:tcW w:w="5812" w:type="dxa"/>
            <w:shd w:val="clear" w:color="auto" w:fill="auto"/>
          </w:tcPr>
          <w:p w14:paraId="118174CE" w14:textId="77777777" w:rsidR="00843038" w:rsidRPr="00A1738F" w:rsidRDefault="00843038" w:rsidP="002E3905">
            <w:pPr>
              <w:rPr>
                <w:rFonts w:cs="Arial"/>
                <w:noProof/>
                <w:sz w:val="22"/>
                <w:szCs w:val="22"/>
              </w:rPr>
            </w:pPr>
          </w:p>
        </w:tc>
      </w:tr>
    </w:tbl>
    <w:p w14:paraId="0DFFCC8C" w14:textId="06897088" w:rsidR="00602AF6" w:rsidRDefault="00602AF6" w:rsidP="00602AF6">
      <w:pPr>
        <w:rPr>
          <w:rFonts w:cs="Arial"/>
        </w:rPr>
      </w:pPr>
    </w:p>
    <w:p w14:paraId="31D7CA50" w14:textId="77777777" w:rsidR="00602AF6" w:rsidRDefault="00602AF6" w:rsidP="00602AF6">
      <w:pPr>
        <w:rPr>
          <w:rFonts w:cs="Arial"/>
        </w:rPr>
      </w:pPr>
      <w:r>
        <w:rPr>
          <w:rFonts w:cs="Arial"/>
        </w:rPr>
        <w:t>*1 - D</w:t>
      </w:r>
      <w:r w:rsidRPr="009B132B">
        <w:rPr>
          <w:rFonts w:cs="Arial"/>
        </w:rPr>
        <w:t xml:space="preserve">o poznámky </w:t>
      </w:r>
      <w:r>
        <w:rPr>
          <w:rFonts w:cs="Arial"/>
        </w:rPr>
        <w:t>vygenerovaného záznamu se vloží informace</w:t>
      </w:r>
      <w:r w:rsidRPr="009B132B">
        <w:rPr>
          <w:rFonts w:cs="Arial"/>
        </w:rPr>
        <w:t xml:space="preserve">: skupina, zdroj, období </w:t>
      </w:r>
    </w:p>
    <w:p w14:paraId="3E79342E" w14:textId="77777777" w:rsidR="00602AF6" w:rsidRDefault="00602AF6" w:rsidP="00602AF6">
      <w:pPr>
        <w:rPr>
          <w:rFonts w:cs="Arial"/>
        </w:rPr>
      </w:pPr>
      <w:r>
        <w:rPr>
          <w:rFonts w:cs="Arial"/>
        </w:rPr>
        <w:tab/>
      </w:r>
      <w:r w:rsidRPr="009B132B">
        <w:rPr>
          <w:rFonts w:cs="Arial"/>
        </w:rPr>
        <w:t>např. 1, 0, 2022-03 - zál.</w:t>
      </w:r>
      <w:r>
        <w:rPr>
          <w:rFonts w:cs="Arial"/>
        </w:rPr>
        <w:t xml:space="preserve"> </w:t>
      </w:r>
      <w:r w:rsidRPr="009B132B">
        <w:rPr>
          <w:rFonts w:cs="Arial"/>
        </w:rPr>
        <w:t>stravenky z</w:t>
      </w:r>
      <w:r>
        <w:rPr>
          <w:rFonts w:cs="Arial"/>
        </w:rPr>
        <w:t>e</w:t>
      </w:r>
      <w:r w:rsidRPr="009B132B">
        <w:rPr>
          <w:rFonts w:cs="Arial"/>
        </w:rPr>
        <w:t xml:space="preserve"> zdroje Dcs z období 2022-03</w:t>
      </w:r>
    </w:p>
    <w:p w14:paraId="4AD3AFBD" w14:textId="77777777" w:rsidR="00602AF6" w:rsidRDefault="00602AF6" w:rsidP="00602AF6">
      <w:pPr>
        <w:ind w:firstLine="708"/>
        <w:rPr>
          <w:rFonts w:cs="Arial"/>
        </w:rPr>
      </w:pPr>
      <w:r>
        <w:rPr>
          <w:rFonts w:cs="Arial"/>
        </w:rPr>
        <w:t>skupina: 1 - stravenky, 2 - fin. příspěvek, 3 - korekce stravenky, 4 - korekce FP,</w:t>
      </w:r>
    </w:p>
    <w:p w14:paraId="3609B622" w14:textId="77777777" w:rsidR="00602AF6" w:rsidRDefault="00602AF6" w:rsidP="00602AF6">
      <w:pPr>
        <w:ind w:firstLine="708"/>
        <w:rPr>
          <w:rFonts w:cs="Arial"/>
        </w:rPr>
      </w:pPr>
      <w:r>
        <w:rPr>
          <w:rFonts w:cs="Arial"/>
        </w:rPr>
        <w:tab/>
        <w:t xml:space="preserve"> 5 - ukončení PV/vyřazení z ES</w:t>
      </w:r>
    </w:p>
    <w:p w14:paraId="2D9D1357" w14:textId="77777777" w:rsidR="00602AF6" w:rsidRDefault="00602AF6" w:rsidP="00602AF6">
      <w:pPr>
        <w:ind w:firstLine="708"/>
        <w:rPr>
          <w:rFonts w:cs="Arial"/>
        </w:rPr>
      </w:pPr>
      <w:r>
        <w:rPr>
          <w:rFonts w:cs="Arial"/>
        </w:rPr>
        <w:t xml:space="preserve">zdroj: 0 - Dcs02, 1 - Vyp01, 2 - Dcm01 </w:t>
      </w:r>
    </w:p>
    <w:p w14:paraId="61AED0CB" w14:textId="7DFBB40A" w:rsidR="00602AF6" w:rsidRPr="00726AD4" w:rsidRDefault="00602AF6" w:rsidP="00BF1098">
      <w:pPr>
        <w:rPr>
          <w:rFonts w:cs="Arial"/>
        </w:rPr>
      </w:pPr>
    </w:p>
    <w:p w14:paraId="5E81983A" w14:textId="16918CC0" w:rsidR="00510211" w:rsidRDefault="00510211" w:rsidP="00BF1098">
      <w:pPr>
        <w:pStyle w:val="Nadpis5"/>
      </w:pPr>
      <w:r>
        <w:t>Kopírování zálohy při ukončení PV/vyřazení do MES</w:t>
      </w:r>
    </w:p>
    <w:p w14:paraId="07C00161" w14:textId="0433473F" w:rsidR="00510211" w:rsidRDefault="00510211" w:rsidP="00510211">
      <w:pPr>
        <w:ind w:left="709" w:hanging="709"/>
      </w:pPr>
      <w:r>
        <w:t xml:space="preserve">Při výstupu, kopírování vyhodnocení z předešlého období (zadržené vyúčtování) </w:t>
      </w:r>
    </w:p>
    <w:p w14:paraId="6E47A531" w14:textId="66FEEC8E" w:rsidR="00510211" w:rsidRDefault="00510211" w:rsidP="00510211">
      <w:pPr>
        <w:ind w:left="709" w:hanging="709"/>
      </w:pPr>
      <w:r>
        <w:t>a/ s navýšením nároku  - pro aktuální období se nastaví hodnota pro položku Počet na mínus hodnotu – pak dojde v rámci vyhodnocení k pokráceni poskytnuté nevyčerpané zálohy</w:t>
      </w:r>
    </w:p>
    <w:p w14:paraId="27DF5785" w14:textId="77777777" w:rsidR="00510211" w:rsidRDefault="00510211" w:rsidP="00510211">
      <w:pPr>
        <w:ind w:left="709" w:hanging="709"/>
      </w:pPr>
    </w:p>
    <w:p w14:paraId="17CC13A1" w14:textId="33F2D155" w:rsidR="00510211" w:rsidRPr="00510211" w:rsidRDefault="00510211" w:rsidP="00130AF1">
      <w:pPr>
        <w:ind w:left="709" w:hanging="709"/>
      </w:pPr>
      <w:r>
        <w:t>b/ s krácením zálohy  - pro aktuální obdo</w:t>
      </w:r>
      <w:r w:rsidR="00C7645C">
        <w:t xml:space="preserve">bí </w:t>
      </w:r>
      <w:r>
        <w:t>navýšení poskytnuté nevyčerpané zálohy</w:t>
      </w:r>
    </w:p>
    <w:p w14:paraId="67DD361B" w14:textId="0DC520A2" w:rsidR="00077D2A" w:rsidRDefault="00077D2A" w:rsidP="00BF1098">
      <w:pPr>
        <w:pStyle w:val="Nadpis5"/>
      </w:pPr>
      <w:r>
        <w:t>Poznámky k formuláři</w:t>
      </w:r>
    </w:p>
    <w:p w14:paraId="10620A5D" w14:textId="77777777" w:rsidR="00077D2A" w:rsidRPr="008D1E09" w:rsidRDefault="00077D2A" w:rsidP="00077D2A">
      <w:pPr>
        <w:rPr>
          <w:rFonts w:cs="Arial"/>
          <w:b/>
          <w:bCs/>
        </w:rPr>
      </w:pPr>
      <w:r w:rsidRPr="008D1E09">
        <w:rPr>
          <w:rFonts w:cs="Arial"/>
          <w:b/>
          <w:bCs/>
        </w:rPr>
        <w:t>Kopírovat - automatická změna období</w:t>
      </w:r>
    </w:p>
    <w:p w14:paraId="1C3450CD" w14:textId="77777777" w:rsidR="00077D2A" w:rsidRDefault="00077D2A" w:rsidP="00077D2A">
      <w:pPr>
        <w:rPr>
          <w:rFonts w:cs="Arial"/>
        </w:rPr>
      </w:pPr>
      <w:r>
        <w:rPr>
          <w:rFonts w:cs="Arial"/>
        </w:rPr>
        <w:t>Při otevření dialogu Kopírovat, se nastavení parametrů provádí následovně:</w:t>
      </w:r>
    </w:p>
    <w:p w14:paraId="1E0C9919" w14:textId="77777777" w:rsidR="00077D2A" w:rsidRDefault="00077D2A" w:rsidP="00077D2A">
      <w:pPr>
        <w:rPr>
          <w:rFonts w:cs="Arial"/>
        </w:rPr>
      </w:pPr>
      <w:r>
        <w:rPr>
          <w:rFonts w:cs="Arial"/>
        </w:rPr>
        <w:t xml:space="preserve">parametry jiné než období - nastaví se podle naposledy </w:t>
      </w:r>
      <w:r w:rsidRPr="00C6293C">
        <w:rPr>
          <w:rFonts w:cs="Arial"/>
        </w:rPr>
        <w:t>použitých hodnot</w:t>
      </w:r>
      <w:r>
        <w:rPr>
          <w:rFonts w:cs="Arial"/>
        </w:rPr>
        <w:t xml:space="preserve"> pro kopírování</w:t>
      </w:r>
    </w:p>
    <w:p w14:paraId="645A18A4" w14:textId="77777777" w:rsidR="00077D2A" w:rsidRDefault="00077D2A" w:rsidP="00077D2A">
      <w:pPr>
        <w:rPr>
          <w:rFonts w:cs="Arial"/>
        </w:rPr>
      </w:pPr>
    </w:p>
    <w:p w14:paraId="6F702D22" w14:textId="77777777" w:rsidR="00077D2A" w:rsidRDefault="00077D2A" w:rsidP="00077D2A">
      <w:pPr>
        <w:rPr>
          <w:rFonts w:cs="Arial"/>
        </w:rPr>
      </w:pPr>
      <w:r>
        <w:rPr>
          <w:rFonts w:cs="Arial"/>
        </w:rPr>
        <w:t>parametr typu období - zde je důležité pro jaké období byla naposledy použitá funkce Kopírovat (období formuláře Dcs02)</w:t>
      </w:r>
    </w:p>
    <w:p w14:paraId="3D805E39" w14:textId="77777777" w:rsidR="00077D2A" w:rsidRDefault="00077D2A" w:rsidP="00077D2A">
      <w:pPr>
        <w:rPr>
          <w:rFonts w:cs="Arial"/>
        </w:rPr>
      </w:pPr>
      <w:r>
        <w:rPr>
          <w:rFonts w:cs="Arial"/>
        </w:rPr>
        <w:t>pokud je nově otevřen dialog pro období posledního kopírování, nastaví se podle naposledy p</w:t>
      </w:r>
      <w:r w:rsidRPr="00C6293C">
        <w:rPr>
          <w:rFonts w:cs="Arial"/>
        </w:rPr>
        <w:t>oužitých</w:t>
      </w:r>
      <w:r>
        <w:rPr>
          <w:rFonts w:cs="Arial"/>
        </w:rPr>
        <w:t xml:space="preserve"> hodnot pro kopírování</w:t>
      </w:r>
    </w:p>
    <w:p w14:paraId="00AB87B4" w14:textId="77777777" w:rsidR="00077D2A" w:rsidRDefault="00077D2A" w:rsidP="00077D2A">
      <w:pPr>
        <w:rPr>
          <w:rFonts w:cs="Arial"/>
        </w:rPr>
      </w:pPr>
      <w:r>
        <w:rPr>
          <w:rFonts w:cs="Arial"/>
        </w:rPr>
        <w:t>pokud je nově otevřen dialog pro období jiné posledního kopírování, nastaví se podle naposledy použitých hodnot pro kopírování</w:t>
      </w:r>
    </w:p>
    <w:p w14:paraId="4F81B372" w14:textId="77777777" w:rsidR="00077D2A" w:rsidRPr="00A95003" w:rsidRDefault="00077D2A" w:rsidP="00077D2A">
      <w:pPr>
        <w:pStyle w:val="Zkladntext"/>
        <w:rPr>
          <w:lang w:val="sk-SK"/>
        </w:rPr>
      </w:pPr>
    </w:p>
    <w:p w14:paraId="3DCDF8F4" w14:textId="77777777" w:rsidR="00077D2A" w:rsidRPr="000F0724" w:rsidRDefault="00077D2A" w:rsidP="00077D2A">
      <w:pPr>
        <w:rPr>
          <w:rFonts w:cs="Arial"/>
          <w:b/>
          <w:bCs/>
        </w:rPr>
      </w:pPr>
      <w:r w:rsidRPr="000F0724">
        <w:rPr>
          <w:rFonts w:cs="Arial"/>
          <w:b/>
          <w:bCs/>
        </w:rPr>
        <w:t>Kopírovat - Poskytnuté ve výplatě</w:t>
      </w:r>
    </w:p>
    <w:p w14:paraId="21D47418" w14:textId="77777777" w:rsidR="00077D2A" w:rsidRDefault="00077D2A" w:rsidP="00077D2A">
      <w:pPr>
        <w:rPr>
          <w:rFonts w:cs="Arial"/>
        </w:rPr>
      </w:pPr>
      <w:r w:rsidRPr="008B73D8">
        <w:rPr>
          <w:rFonts w:cs="Arial"/>
        </w:rPr>
        <w:t>Pr</w:t>
      </w:r>
      <w:r>
        <w:rPr>
          <w:rFonts w:cs="Arial"/>
        </w:rPr>
        <w:t>o</w:t>
      </w:r>
      <w:r w:rsidRPr="008B73D8">
        <w:rPr>
          <w:rFonts w:cs="Arial"/>
        </w:rPr>
        <w:t xml:space="preserve"> </w:t>
      </w:r>
      <w:r>
        <w:rPr>
          <w:rFonts w:cs="Arial"/>
        </w:rPr>
        <w:t xml:space="preserve">možnost identifikace </w:t>
      </w:r>
      <w:r w:rsidRPr="008B73D8">
        <w:rPr>
          <w:rFonts w:cs="Arial"/>
        </w:rPr>
        <w:t>kop</w:t>
      </w:r>
      <w:r>
        <w:rPr>
          <w:rFonts w:cs="Arial"/>
        </w:rPr>
        <w:t xml:space="preserve">írování informace o poskytnutých zálohových příspěvků v rámci zálohy nebo přímo z výplaty </w:t>
      </w:r>
      <w:r w:rsidRPr="008B73D8">
        <w:rPr>
          <w:rFonts w:cs="Arial"/>
        </w:rPr>
        <w:t>z Vyp01</w:t>
      </w:r>
      <w:r>
        <w:rPr>
          <w:rFonts w:cs="Arial"/>
        </w:rPr>
        <w:t xml:space="preserve"> je k dispozici nový parametr (zaškrtavátko):</w:t>
      </w:r>
    </w:p>
    <w:p w14:paraId="6E76932F" w14:textId="77777777" w:rsidR="00077D2A" w:rsidRDefault="00077D2A" w:rsidP="00077D2A">
      <w:pPr>
        <w:rPr>
          <w:rFonts w:cs="Arial"/>
        </w:rPr>
      </w:pPr>
      <w:r w:rsidRPr="008B73D8">
        <w:rPr>
          <w:rFonts w:cs="Arial"/>
        </w:rPr>
        <w:t>Poskytnuté ve výplatě ?</w:t>
      </w:r>
    </w:p>
    <w:p w14:paraId="55F96371" w14:textId="77777777" w:rsidR="00077D2A" w:rsidRDefault="00077D2A" w:rsidP="00077D2A">
      <w:pPr>
        <w:ind w:left="708"/>
        <w:rPr>
          <w:rFonts w:cs="Arial"/>
        </w:rPr>
      </w:pPr>
      <w:r w:rsidRPr="00C6293C">
        <w:rPr>
          <w:rFonts w:cs="Arial"/>
        </w:rPr>
        <w:t xml:space="preserve">pokud je Ano - tak se čte záznam s Typ VT = 0 (Dobírka) </w:t>
      </w:r>
      <w:r w:rsidRPr="00C6293C">
        <w:rPr>
          <w:rFonts w:cs="Arial"/>
        </w:rPr>
        <w:br/>
        <w:t>pokud je Ne - tak se čte záznam s Typ VT = 1-9 (Záloha)</w:t>
      </w:r>
    </w:p>
    <w:p w14:paraId="5B68B925" w14:textId="77777777" w:rsidR="00077D2A" w:rsidRDefault="00077D2A" w:rsidP="00077D2A">
      <w:pPr>
        <w:ind w:left="708"/>
        <w:rPr>
          <w:rFonts w:cs="Arial"/>
        </w:rPr>
      </w:pPr>
    </w:p>
    <w:p w14:paraId="5B93AB23" w14:textId="77777777" w:rsidR="00077D2A" w:rsidRDefault="00077D2A" w:rsidP="00077D2A">
      <w:pPr>
        <w:rPr>
          <w:rFonts w:cs="Arial"/>
        </w:rPr>
      </w:pPr>
      <w:r w:rsidRPr="008A564B">
        <w:rPr>
          <w:rFonts w:cs="Arial"/>
          <w:b/>
          <w:bCs/>
        </w:rPr>
        <w:t>Kopírování - indikace povinných položek</w:t>
      </w:r>
      <w:r w:rsidRPr="008A564B">
        <w:rPr>
          <w:rFonts w:cs="Arial"/>
          <w:b/>
          <w:bCs/>
        </w:rPr>
        <w:br/>
      </w:r>
      <w:r w:rsidRPr="00351511">
        <w:rPr>
          <w:rFonts w:cs="Arial"/>
        </w:rPr>
        <w:t>Když vyplňuji tabulku</w:t>
      </w:r>
      <w:r>
        <w:rPr>
          <w:rFonts w:cs="Arial"/>
        </w:rPr>
        <w:t xml:space="preserve"> parametrů</w:t>
      </w:r>
      <w:r w:rsidRPr="00351511">
        <w:rPr>
          <w:rFonts w:cs="Arial"/>
        </w:rPr>
        <w:t>, moc pořádně nevím, proč co vyplňuji</w:t>
      </w:r>
      <w:r>
        <w:rPr>
          <w:rFonts w:cs="Arial"/>
        </w:rPr>
        <w:t>. J</w:t>
      </w:r>
      <w:r w:rsidRPr="00351511">
        <w:rPr>
          <w:rFonts w:cs="Arial"/>
        </w:rPr>
        <w:t>ak poznám, co je povinné</w:t>
      </w:r>
      <w:r>
        <w:rPr>
          <w:rFonts w:cs="Arial"/>
        </w:rPr>
        <w:t xml:space="preserve"> ?</w:t>
      </w:r>
      <w:r w:rsidRPr="00351511">
        <w:rPr>
          <w:rFonts w:cs="Arial"/>
        </w:rPr>
        <w:t xml:space="preserve"> </w:t>
      </w:r>
    </w:p>
    <w:p w14:paraId="4B1950BB" w14:textId="77777777" w:rsidR="00077D2A" w:rsidRDefault="00077D2A" w:rsidP="00077D2A">
      <w:pPr>
        <w:rPr>
          <w:rFonts w:cs="Arial"/>
        </w:rPr>
      </w:pPr>
      <w:r>
        <w:rPr>
          <w:rFonts w:cs="Arial"/>
        </w:rPr>
        <w:t>Popis dialogu byl aktualizován.</w:t>
      </w:r>
    </w:p>
    <w:p w14:paraId="253AE8CE" w14:textId="2C00A7EB" w:rsidR="00077D2A" w:rsidRDefault="00077D2A" w:rsidP="00077D2A">
      <w:pPr>
        <w:ind w:left="708"/>
        <w:rPr>
          <w:rFonts w:cs="Arial"/>
        </w:rPr>
      </w:pPr>
      <w:r>
        <w:rPr>
          <w:rFonts w:cs="Arial"/>
        </w:rPr>
        <w:t>Ž</w:t>
      </w:r>
      <w:r w:rsidRPr="00351511">
        <w:rPr>
          <w:rFonts w:cs="Arial"/>
        </w:rPr>
        <w:t>ádná skupina není povinná</w:t>
      </w:r>
      <w:r>
        <w:rPr>
          <w:rFonts w:cs="Arial"/>
        </w:rPr>
        <w:t>,</w:t>
      </w:r>
      <w:r w:rsidRPr="00351511">
        <w:rPr>
          <w:rFonts w:cs="Arial"/>
        </w:rPr>
        <w:t xml:space="preserve"> a</w:t>
      </w:r>
      <w:r>
        <w:rPr>
          <w:rFonts w:cs="Arial"/>
        </w:rPr>
        <w:t xml:space="preserve">le </w:t>
      </w:r>
      <w:r w:rsidRPr="00351511">
        <w:rPr>
          <w:rFonts w:cs="Arial"/>
        </w:rPr>
        <w:t>v rámci skupiny</w:t>
      </w:r>
      <w:r>
        <w:rPr>
          <w:rFonts w:cs="Arial"/>
        </w:rPr>
        <w:t xml:space="preserve"> (pokud se vyplní parametr Zdroj)</w:t>
      </w:r>
      <w:r w:rsidRPr="00351511">
        <w:rPr>
          <w:rFonts w:cs="Arial"/>
        </w:rPr>
        <w:t xml:space="preserve"> jsou povinné všechny položky</w:t>
      </w:r>
      <w:r>
        <w:rPr>
          <w:rFonts w:cs="Arial"/>
        </w:rPr>
        <w:t xml:space="preserve"> v rámci této skupiny.</w:t>
      </w:r>
    </w:p>
    <w:p w14:paraId="138789B5" w14:textId="77777777" w:rsidR="00602AF6" w:rsidRDefault="00602AF6" w:rsidP="00602AF6">
      <w:pPr>
        <w:rPr>
          <w:rFonts w:cs="Arial"/>
        </w:rPr>
      </w:pPr>
    </w:p>
    <w:p w14:paraId="51BA93CF" w14:textId="77777777" w:rsidR="00602AF6" w:rsidRPr="008A564B" w:rsidRDefault="00602AF6" w:rsidP="00602AF6">
      <w:pPr>
        <w:rPr>
          <w:rFonts w:cs="Arial"/>
          <w:b/>
          <w:bCs/>
        </w:rPr>
      </w:pPr>
      <w:r w:rsidRPr="008A564B">
        <w:rPr>
          <w:rFonts w:cs="Arial"/>
          <w:b/>
          <w:bCs/>
        </w:rPr>
        <w:t>Kopírovat - neplatná SLM</w:t>
      </w:r>
    </w:p>
    <w:p w14:paraId="7DC548BB" w14:textId="77777777" w:rsidR="00602AF6" w:rsidRDefault="00602AF6" w:rsidP="00602AF6">
      <w:pPr>
        <w:rPr>
          <w:rFonts w:cs="Arial"/>
        </w:rPr>
      </w:pPr>
      <w:r>
        <w:rPr>
          <w:rFonts w:cs="Arial"/>
        </w:rPr>
        <w:t>P</w:t>
      </w:r>
      <w:r w:rsidRPr="00351511">
        <w:rPr>
          <w:rFonts w:cs="Arial"/>
        </w:rPr>
        <w:t xml:space="preserve">okud </w:t>
      </w:r>
      <w:r>
        <w:rPr>
          <w:rFonts w:cs="Arial"/>
        </w:rPr>
        <w:t xml:space="preserve">se </w:t>
      </w:r>
      <w:r w:rsidRPr="00351511">
        <w:rPr>
          <w:rFonts w:cs="Arial"/>
        </w:rPr>
        <w:t>do položek zadá špatn</w:t>
      </w:r>
      <w:r>
        <w:rPr>
          <w:rFonts w:cs="Arial"/>
        </w:rPr>
        <w:t xml:space="preserve">á </w:t>
      </w:r>
      <w:r w:rsidRPr="00351511">
        <w:rPr>
          <w:rFonts w:cs="Arial"/>
        </w:rPr>
        <w:t xml:space="preserve">SLM, </w:t>
      </w:r>
      <w:r>
        <w:rPr>
          <w:rFonts w:cs="Arial"/>
        </w:rPr>
        <w:t xml:space="preserve">např. </w:t>
      </w:r>
      <w:r w:rsidRPr="00351511">
        <w:rPr>
          <w:rFonts w:cs="Arial"/>
        </w:rPr>
        <w:t xml:space="preserve">zadávala </w:t>
      </w:r>
      <w:r>
        <w:rPr>
          <w:rFonts w:cs="Arial"/>
        </w:rPr>
        <w:t>se</w:t>
      </w:r>
      <w:r w:rsidRPr="00351511">
        <w:rPr>
          <w:rFonts w:cs="Arial"/>
        </w:rPr>
        <w:t xml:space="preserve"> 24050 a na Dcm01 </w:t>
      </w:r>
      <w:r>
        <w:rPr>
          <w:rFonts w:cs="Arial"/>
        </w:rPr>
        <w:t xml:space="preserve">je </w:t>
      </w:r>
      <w:r w:rsidRPr="00351511">
        <w:rPr>
          <w:rFonts w:cs="Arial"/>
        </w:rPr>
        <w:t>9500</w:t>
      </w:r>
      <w:r>
        <w:rPr>
          <w:rFonts w:cs="Arial"/>
        </w:rPr>
        <w:t xml:space="preserve"> a pak se nic nezkopírovalo.</w:t>
      </w:r>
    </w:p>
    <w:p w14:paraId="14843AA7" w14:textId="77777777" w:rsidR="00602AF6" w:rsidRPr="00582B0F" w:rsidRDefault="00602AF6" w:rsidP="00602AF6">
      <w:pPr>
        <w:rPr>
          <w:rFonts w:cs="Arial"/>
        </w:rPr>
      </w:pPr>
      <w:r w:rsidRPr="00351511">
        <w:rPr>
          <w:rFonts w:cs="Arial"/>
        </w:rPr>
        <w:t>Systém vůbec neupozornil, že na tom Dcm01 nemám takovou SLM vůbec evidovanou.</w:t>
      </w:r>
      <w:r w:rsidRPr="00351511">
        <w:rPr>
          <w:rFonts w:cs="Arial"/>
        </w:rPr>
        <w:br/>
      </w:r>
      <w:r>
        <w:rPr>
          <w:rFonts w:cs="Arial"/>
        </w:rPr>
        <w:t>Tuto situaci není možné ošetřit hlášením,</w:t>
      </w:r>
      <w:r w:rsidRPr="00351511">
        <w:rPr>
          <w:rFonts w:cs="Arial"/>
        </w:rPr>
        <w:t xml:space="preserve"> protože nelze zjistit, </w:t>
      </w:r>
      <w:r>
        <w:rPr>
          <w:rFonts w:cs="Arial"/>
        </w:rPr>
        <w:t>zda</w:t>
      </w:r>
      <w:r w:rsidRPr="00351511">
        <w:rPr>
          <w:rFonts w:cs="Arial"/>
        </w:rPr>
        <w:t xml:space="preserve"> nenalezený záznam je způsoben chybným zadáním SLM nebo skutečně pro PV není evidovaná požadovaná SLM. </w:t>
      </w:r>
      <w:r w:rsidRPr="00351511">
        <w:rPr>
          <w:rFonts w:cs="Arial"/>
        </w:rPr>
        <w:br/>
      </w:r>
      <w:r w:rsidRPr="00351511">
        <w:rPr>
          <w:rFonts w:cs="Arial"/>
        </w:rPr>
        <w:lastRenderedPageBreak/>
        <w:t>A vzhledem na to, že dialog se nastavuje pouze jednou, chybná SLM by se při opakovaném použití neměla vyskytnout</w:t>
      </w:r>
      <w:r>
        <w:rPr>
          <w:rFonts w:cs="Arial"/>
        </w:rPr>
        <w:t>.</w:t>
      </w:r>
    </w:p>
    <w:p w14:paraId="04C02C3F" w14:textId="77777777" w:rsidR="00602AF6" w:rsidRDefault="00602AF6" w:rsidP="00BF1098">
      <w:pPr>
        <w:rPr>
          <w:rFonts w:cs="Arial"/>
        </w:rPr>
      </w:pPr>
    </w:p>
    <w:p w14:paraId="7CE38BE1" w14:textId="77777777" w:rsidR="00843038" w:rsidRDefault="00843038" w:rsidP="00BF1098">
      <w:pPr>
        <w:pStyle w:val="Nadpis4"/>
      </w:pPr>
      <w:bookmarkStart w:id="428" w:name="_Toc198144129"/>
      <w:r>
        <w:t>Vyhodnocení příspěvku na stravu</w:t>
      </w:r>
      <w:bookmarkEnd w:id="428"/>
    </w:p>
    <w:p w14:paraId="407A2841" w14:textId="77777777" w:rsidR="00843038" w:rsidRPr="00A50F7E" w:rsidRDefault="00843038" w:rsidP="00A50F7E">
      <w:r w:rsidRPr="00A50F7E">
        <w:t xml:space="preserve">Provede se standardním způsobem pro dotčené režimy, přičemž se kontroluje rozdíl mezi zálohově poskytnutým příspěvkem a skutečným nárokem. </w:t>
      </w:r>
    </w:p>
    <w:p w14:paraId="296726A6" w14:textId="1139BA7C" w:rsidR="00843038" w:rsidRPr="00A50F7E" w:rsidRDefault="00843038" w:rsidP="00A50F7E">
      <w:r w:rsidRPr="00A50F7E">
        <w:t>Z </w:t>
      </w:r>
      <w:r w:rsidR="00FE1C1D" w:rsidRPr="00FE1C1D">
        <w:t>tohoto</w:t>
      </w:r>
      <w:r w:rsidRPr="00A50F7E">
        <w:t xml:space="preserve"> rozdílu se generuje záznam ve Vstupy stravenky podle </w:t>
      </w:r>
      <w:r w:rsidR="00FE1C1D" w:rsidRPr="00FE1C1D">
        <w:t>nastavení</w:t>
      </w:r>
      <w:r w:rsidRPr="00A50F7E">
        <w:t xml:space="preserve"> v Dcs04, typ S3.</w:t>
      </w:r>
    </w:p>
    <w:p w14:paraId="0C4D784A" w14:textId="1B8E2AF4" w:rsidR="00FE1C1D" w:rsidRPr="00A50F7E" w:rsidRDefault="00FE1C1D" w:rsidP="00A50F7E"/>
    <w:p w14:paraId="019C3D18" w14:textId="326CA778" w:rsidR="00FE1C1D" w:rsidRDefault="00FE1C1D" w:rsidP="00A50F7E">
      <w:pPr>
        <w:pStyle w:val="dokumentace-nadpispodntu"/>
        <w:numPr>
          <w:ilvl w:val="0"/>
          <w:numId w:val="0"/>
        </w:numPr>
      </w:pPr>
      <w:r>
        <w:t xml:space="preserve">Popis Generovaní "přečerpání" ze zálohy - </w:t>
      </w:r>
    </w:p>
    <w:p w14:paraId="39BB9F4F" w14:textId="3907AF71" w:rsidR="00517687" w:rsidRPr="009B132B" w:rsidRDefault="00517687" w:rsidP="00517687">
      <w:pPr>
        <w:rPr>
          <w:rFonts w:cs="Arial"/>
        </w:rPr>
      </w:pPr>
      <w:r w:rsidRPr="009B132B">
        <w:rPr>
          <w:rFonts w:cs="Arial"/>
        </w:rPr>
        <w:t>Pokud je evidován požadav</w:t>
      </w:r>
      <w:r>
        <w:rPr>
          <w:rFonts w:cs="Arial"/>
        </w:rPr>
        <w:t>e</w:t>
      </w:r>
      <w:r w:rsidRPr="009B132B">
        <w:rPr>
          <w:rFonts w:cs="Arial"/>
        </w:rPr>
        <w:t xml:space="preserve">k na </w:t>
      </w:r>
      <w:r>
        <w:rPr>
          <w:rFonts w:cs="Arial"/>
        </w:rPr>
        <w:t>sražení</w:t>
      </w:r>
      <w:r w:rsidRPr="009B132B">
        <w:rPr>
          <w:rFonts w:cs="Arial"/>
        </w:rPr>
        <w:t xml:space="preserve"> příspěvku (akt. nárok je menší </w:t>
      </w:r>
      <w:r>
        <w:rPr>
          <w:rFonts w:cs="Arial"/>
        </w:rPr>
        <w:t>než</w:t>
      </w:r>
      <w:r w:rsidRPr="009B132B">
        <w:rPr>
          <w:rFonts w:cs="Arial"/>
        </w:rPr>
        <w:t xml:space="preserve"> poskytnutá záloha</w:t>
      </w:r>
      <w:r>
        <w:rPr>
          <w:rFonts w:cs="Arial"/>
        </w:rPr>
        <w:t>)</w:t>
      </w:r>
      <w:r w:rsidRPr="009B132B">
        <w:rPr>
          <w:rFonts w:cs="Arial"/>
        </w:rPr>
        <w:t>,</w:t>
      </w:r>
    </w:p>
    <w:p w14:paraId="6DDB72F0" w14:textId="2058E3B8" w:rsidR="00517687" w:rsidRPr="009B132B" w:rsidRDefault="00517687" w:rsidP="00517687">
      <w:pPr>
        <w:rPr>
          <w:rFonts w:cs="Arial"/>
        </w:rPr>
      </w:pPr>
      <w:r w:rsidRPr="009B132B">
        <w:rPr>
          <w:rFonts w:cs="Arial"/>
        </w:rPr>
        <w:t>zobrazí se hlášení DS012 a vygeneruje se řádek S3 s kladným počtem ale se SLM z</w:t>
      </w:r>
      <w:r>
        <w:rPr>
          <w:rFonts w:cs="Arial"/>
        </w:rPr>
        <w:t> pole „</w:t>
      </w:r>
      <w:r w:rsidRPr="00320133">
        <w:rPr>
          <w:rFonts w:cs="Arial"/>
        </w:rPr>
        <w:t>SLM pro příspěvek do/srážku ze mzdy“</w:t>
      </w:r>
    </w:p>
    <w:p w14:paraId="16D547D8" w14:textId="77777777" w:rsidR="00517687" w:rsidRPr="009B132B" w:rsidRDefault="00517687" w:rsidP="00517687">
      <w:pPr>
        <w:rPr>
          <w:rFonts w:cs="Arial"/>
        </w:rPr>
      </w:pPr>
    </w:p>
    <w:p w14:paraId="0F31D741" w14:textId="77777777" w:rsidR="00517687" w:rsidRPr="009B132B" w:rsidRDefault="00517687" w:rsidP="00517687">
      <w:pPr>
        <w:rPr>
          <w:rFonts w:cs="Arial"/>
        </w:rPr>
      </w:pPr>
      <w:r w:rsidRPr="009B132B">
        <w:rPr>
          <w:rFonts w:cs="Arial"/>
        </w:rPr>
        <w:t>Pokud je evidován požadav</w:t>
      </w:r>
      <w:r>
        <w:rPr>
          <w:rFonts w:cs="Arial"/>
        </w:rPr>
        <w:t>e</w:t>
      </w:r>
      <w:r w:rsidRPr="009B132B">
        <w:rPr>
          <w:rFonts w:cs="Arial"/>
        </w:rPr>
        <w:t xml:space="preserve">k na doplacení příspěvku (akt. nárok je větší </w:t>
      </w:r>
      <w:r>
        <w:rPr>
          <w:rFonts w:cs="Arial"/>
        </w:rPr>
        <w:t>než</w:t>
      </w:r>
      <w:r w:rsidRPr="009B132B">
        <w:rPr>
          <w:rFonts w:cs="Arial"/>
        </w:rPr>
        <w:t xml:space="preserve"> poskytnutá záloha</w:t>
      </w:r>
      <w:r>
        <w:rPr>
          <w:rFonts w:cs="Arial"/>
        </w:rPr>
        <w:t>)</w:t>
      </w:r>
      <w:r w:rsidRPr="009B132B">
        <w:rPr>
          <w:rFonts w:cs="Arial"/>
        </w:rPr>
        <w:t>,</w:t>
      </w:r>
    </w:p>
    <w:p w14:paraId="061B8B6B" w14:textId="6EE230EA" w:rsidR="00517687" w:rsidRPr="009B132B" w:rsidRDefault="00517687" w:rsidP="00517687">
      <w:pPr>
        <w:rPr>
          <w:rFonts w:cs="Arial"/>
        </w:rPr>
      </w:pPr>
      <w:r w:rsidRPr="009B132B">
        <w:rPr>
          <w:rFonts w:cs="Arial"/>
        </w:rPr>
        <w:t>zobrazí se hlášení DS012a a vygeneruje se řádek S3 s kladným počtem ale se SLM z</w:t>
      </w:r>
      <w:r>
        <w:rPr>
          <w:rFonts w:cs="Arial"/>
        </w:rPr>
        <w:t xml:space="preserve"> pole </w:t>
      </w:r>
      <w:r w:rsidR="00DC4D18" w:rsidRPr="00320133">
        <w:rPr>
          <w:rFonts w:cs="Arial"/>
        </w:rPr>
        <w:t>SLM pro příspěvek do/srážku ze mzdy“</w:t>
      </w:r>
    </w:p>
    <w:p w14:paraId="508E40AF" w14:textId="6F82159B" w:rsidR="005B31E0" w:rsidRDefault="005B31E0" w:rsidP="00FE1C1D">
      <w:pPr>
        <w:pStyle w:val="Zkladntext"/>
      </w:pPr>
    </w:p>
    <w:p w14:paraId="36C4B668" w14:textId="77777777" w:rsidR="005B31E0" w:rsidRPr="00056824" w:rsidRDefault="005B31E0" w:rsidP="005B31E0">
      <w:pPr>
        <w:rPr>
          <w:rFonts w:cs="Arial"/>
          <w:b/>
          <w:bCs/>
        </w:rPr>
      </w:pPr>
      <w:r w:rsidRPr="00BF1098">
        <w:rPr>
          <w:rFonts w:cs="Arial"/>
          <w:b/>
          <w:bCs/>
          <w:u w:val="single"/>
        </w:rPr>
        <w:t>Vyhodnocení - Stravenky 172/173</w:t>
      </w:r>
      <w:r w:rsidRPr="00BF1098">
        <w:rPr>
          <w:rFonts w:cs="Arial"/>
          <w:b/>
          <w:bCs/>
          <w:u w:val="single"/>
        </w:rPr>
        <w:br/>
      </w:r>
      <w:r>
        <w:rPr>
          <w:rFonts w:cs="Arial"/>
        </w:rPr>
        <w:t>Pokud se v rámci vyhodnocení zálohových příspěvků na stravenky zjistí přečerpání/nedočerpání stravenky, do Vstupy stravenky se vygeneruje záznam podle číselníkové definice z Dcs04 pro dopl. kód S3, typ = 5, typ výstupu stravenka.</w:t>
      </w:r>
    </w:p>
    <w:p w14:paraId="33969111" w14:textId="77777777" w:rsidR="005B31E0" w:rsidRDefault="005B31E0" w:rsidP="005B31E0">
      <w:pPr>
        <w:rPr>
          <w:rFonts w:cs="Arial"/>
        </w:rPr>
      </w:pPr>
      <w:r>
        <w:rPr>
          <w:rFonts w:cs="Arial"/>
        </w:rPr>
        <w:t>Cena stravenky v tomto případě odpovídá skutečné ceně stravenky.</w:t>
      </w:r>
    </w:p>
    <w:p w14:paraId="3248187C" w14:textId="77777777" w:rsidR="005B31E0" w:rsidRDefault="005B31E0" w:rsidP="005B31E0">
      <w:pPr>
        <w:ind w:left="708"/>
        <w:rPr>
          <w:rFonts w:cs="Arial"/>
        </w:rPr>
      </w:pPr>
      <w:r>
        <w:rPr>
          <w:rFonts w:cs="Arial"/>
        </w:rPr>
        <w:t xml:space="preserve"> </w:t>
      </w:r>
    </w:p>
    <w:p w14:paraId="12E028B0" w14:textId="77777777" w:rsidR="005B31E0" w:rsidRDefault="005B31E0" w:rsidP="005B31E0">
      <w:pPr>
        <w:rPr>
          <w:rFonts w:cs="Arial"/>
        </w:rPr>
      </w:pPr>
      <w:r>
        <w:rPr>
          <w:rFonts w:cs="Arial"/>
        </w:rPr>
        <w:t>Zálohová stravenka (S1/5/stravenka) se generuje s částkou „srážka za zaměstnance“ pro všechny poskytnuté příspěvky“ (tzn. v tomto případě se nezohledňují nenárokované příspěvky).</w:t>
      </w:r>
    </w:p>
    <w:p w14:paraId="3C85A109" w14:textId="77777777" w:rsidR="005B31E0" w:rsidRDefault="005B31E0" w:rsidP="005B31E0">
      <w:pPr>
        <w:pStyle w:val="Zkladntext"/>
        <w:rPr>
          <w:lang w:val="x-none"/>
        </w:rPr>
      </w:pPr>
    </w:p>
    <w:p w14:paraId="677AAA8B" w14:textId="2CCA9562" w:rsidR="005B31E0" w:rsidRPr="00BF1098" w:rsidRDefault="00460289" w:rsidP="00FE1C1D">
      <w:pPr>
        <w:pStyle w:val="Zkladntext"/>
        <w:rPr>
          <w:rFonts w:cs="Arial"/>
          <w:b/>
          <w:bCs/>
          <w:u w:val="single"/>
        </w:rPr>
      </w:pPr>
      <w:r w:rsidRPr="00BF1098">
        <w:rPr>
          <w:rFonts w:cs="Arial"/>
          <w:b/>
          <w:bCs/>
          <w:u w:val="single"/>
        </w:rPr>
        <w:t>Uložení vyhodnocení</w:t>
      </w:r>
    </w:p>
    <w:p w14:paraId="6FF579B6" w14:textId="5683F674" w:rsidR="00FE1C1D" w:rsidRDefault="00FE1C1D" w:rsidP="00FE1C1D">
      <w:pPr>
        <w:pStyle w:val="Zkladntext"/>
      </w:pPr>
      <w:r w:rsidRPr="00FB2A9A">
        <w:t xml:space="preserve">a pokud </w:t>
      </w:r>
      <w:r>
        <w:t xml:space="preserve">typ vyhodnocení stravy je </w:t>
      </w:r>
      <w:r w:rsidRPr="00FB2A9A">
        <w:t>= 11, 111, 172, 173</w:t>
      </w:r>
    </w:p>
    <w:p w14:paraId="1F92A60C" w14:textId="00BF78C5" w:rsidR="00517687" w:rsidRDefault="00517687" w:rsidP="00FE1C1D">
      <w:pPr>
        <w:pStyle w:val="Zkladntext"/>
      </w:pPr>
    </w:p>
    <w:p w14:paraId="096F41A1" w14:textId="77777777" w:rsidR="00517687" w:rsidRDefault="00517687" w:rsidP="00517687">
      <w:pPr>
        <w:rPr>
          <w:rFonts w:cs="Arial"/>
        </w:rPr>
      </w:pPr>
      <w:r>
        <w:rPr>
          <w:rFonts w:cs="Arial"/>
        </w:rPr>
        <w:t>Načtení věty S3 pro generování salda záloha/nárok:</w:t>
      </w:r>
    </w:p>
    <w:p w14:paraId="0C358666" w14:textId="77777777" w:rsidR="00517687" w:rsidRPr="00466231" w:rsidRDefault="00517687" w:rsidP="00517687">
      <w:pPr>
        <w:rPr>
          <w:rFonts w:cs="Arial"/>
        </w:rPr>
      </w:pPr>
      <w:r w:rsidRPr="00466231">
        <w:rPr>
          <w:rFonts w:cs="Arial"/>
        </w:rPr>
        <w:t>Dcs04,Kód dopl='S3' a Typ strava = 5 a záznam platný pro poslední den období</w:t>
      </w:r>
    </w:p>
    <w:p w14:paraId="2E23E68A" w14:textId="13A8C699" w:rsidR="00517687" w:rsidRPr="00466231" w:rsidRDefault="00517687" w:rsidP="00517687">
      <w:pPr>
        <w:rPr>
          <w:rFonts w:cs="Arial"/>
        </w:rPr>
      </w:pPr>
      <w:r w:rsidRPr="00466231">
        <w:rPr>
          <w:rFonts w:cs="Arial"/>
        </w:rPr>
        <w:t xml:space="preserve">a (Typ použití pro PV &lt; 4 a (Typ použití pro záznam Dcs04 &lt; 4 nebo Typ použití pro záznam Dcs04 je </w:t>
      </w:r>
      <w:r>
        <w:rPr>
          <w:rFonts w:cs="Arial"/>
        </w:rPr>
        <w:tab/>
      </w:r>
      <w:r w:rsidRPr="00466231">
        <w:rPr>
          <w:rFonts w:cs="Arial"/>
        </w:rPr>
        <w:t xml:space="preserve">nevyplněn)) </w:t>
      </w:r>
    </w:p>
    <w:p w14:paraId="4C88DFE1" w14:textId="0579A367" w:rsidR="00517687" w:rsidRPr="00517687" w:rsidRDefault="00517687" w:rsidP="00BF1098">
      <w:pPr>
        <w:rPr>
          <w:rFonts w:cs="Arial"/>
        </w:rPr>
      </w:pPr>
      <w:r w:rsidRPr="00466231">
        <w:rPr>
          <w:rFonts w:cs="Arial"/>
        </w:rPr>
        <w:t>nebo (Typ použití pro PV &gt;= 4 a Typ použití pro záznam Dcs04 &gt;= 4))</w:t>
      </w:r>
      <w:r>
        <w:rPr>
          <w:rFonts w:cs="Arial"/>
        </w:rPr>
        <w:t>.</w:t>
      </w:r>
    </w:p>
    <w:p w14:paraId="55DEA80B" w14:textId="77777777" w:rsidR="00517687" w:rsidRPr="00FB2A9A" w:rsidRDefault="00517687" w:rsidP="00FE1C1D">
      <w:pPr>
        <w:pStyle w:val="Zkladntext"/>
      </w:pPr>
    </w:p>
    <w:p w14:paraId="374B3BC5" w14:textId="774ADC70" w:rsidR="00FE1C1D" w:rsidRDefault="00FE1C1D" w:rsidP="00FE1C1D">
      <w:pPr>
        <w:pStyle w:val="Zkladntext"/>
      </w:pPr>
      <w:r w:rsidRPr="00FB2A9A">
        <w:t xml:space="preserve">založíme </w:t>
      </w:r>
      <w:r>
        <w:t xml:space="preserve">v Dcs02, Vstup stravenky nový záznam s vazbou na </w:t>
      </w:r>
      <w:r w:rsidR="00517687">
        <w:t xml:space="preserve">nalezenou </w:t>
      </w:r>
      <w:r>
        <w:t xml:space="preserve">Dcs04, s doplň. kódem S3, Typ jídla = 5 a Zdroj = 3, kde </w:t>
      </w:r>
      <w:r w:rsidRPr="00FB2A9A">
        <w:t xml:space="preserve">   </w:t>
      </w:r>
    </w:p>
    <w:p w14:paraId="1EC48936" w14:textId="0912DBBB" w:rsidR="005B31E0" w:rsidRDefault="005B31E0" w:rsidP="00FE1C1D">
      <w:pPr>
        <w:pStyle w:val="Zkladntext"/>
      </w:pPr>
    </w:p>
    <w:p w14:paraId="7D47C5EB" w14:textId="75B4C2B4" w:rsidR="00460289" w:rsidRPr="0058509D" w:rsidRDefault="00460289" w:rsidP="00BF1098">
      <w:pPr>
        <w:rPr>
          <w:rFonts w:cs="Arial"/>
          <w:noProof/>
          <w:color w:val="000000"/>
        </w:rPr>
      </w:pPr>
      <w:r>
        <w:rPr>
          <w:rFonts w:cs="Arial"/>
          <w:noProof/>
          <w:color w:val="000000"/>
        </w:rPr>
        <w:t>S</w:t>
      </w:r>
      <w:r w:rsidRPr="0058509D">
        <w:rPr>
          <w:rFonts w:cs="Arial"/>
          <w:noProof/>
          <w:color w:val="000000"/>
        </w:rPr>
        <w:t>aldoNar = počet záloh - skut. nárok</w:t>
      </w:r>
    </w:p>
    <w:p w14:paraId="4580D2C3" w14:textId="77777777" w:rsidR="00460289" w:rsidRPr="0058509D" w:rsidRDefault="00460289" w:rsidP="00BF1098">
      <w:pPr>
        <w:rPr>
          <w:rFonts w:cs="Arial"/>
          <w:noProof/>
          <w:color w:val="000000"/>
        </w:rPr>
      </w:pPr>
      <w:r w:rsidRPr="0058509D">
        <w:rPr>
          <w:rFonts w:cs="Arial"/>
          <w:noProof/>
          <w:color w:val="000000"/>
        </w:rPr>
        <w:t>SaldoNarAbs - vždy kladné saldo nároku</w:t>
      </w:r>
    </w:p>
    <w:p w14:paraId="5C40C9C2" w14:textId="77777777" w:rsidR="00FE1C1D" w:rsidRDefault="00FE1C1D" w:rsidP="00FE1C1D">
      <w:pPr>
        <w:pStyle w:val="Zklad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12"/>
        <w:gridCol w:w="113"/>
      </w:tblGrid>
      <w:tr w:rsidR="00FE1C1D" w:rsidRPr="00197C23" w14:paraId="77EF170F" w14:textId="77777777" w:rsidTr="002E3905">
        <w:trPr>
          <w:gridAfter w:val="1"/>
          <w:wAfter w:w="113" w:type="dxa"/>
        </w:trPr>
        <w:tc>
          <w:tcPr>
            <w:tcW w:w="3085" w:type="dxa"/>
            <w:shd w:val="clear" w:color="auto" w:fill="auto"/>
          </w:tcPr>
          <w:p w14:paraId="3C890579" w14:textId="77777777" w:rsidR="00FE1C1D" w:rsidRPr="00A1738F" w:rsidRDefault="00FE1C1D" w:rsidP="002E3905">
            <w:pPr>
              <w:rPr>
                <w:rFonts w:cs="Arial"/>
                <w:b/>
                <w:bCs/>
                <w:sz w:val="22"/>
                <w:szCs w:val="22"/>
              </w:rPr>
            </w:pPr>
            <w:r w:rsidRPr="00A1738F">
              <w:rPr>
                <w:rFonts w:cs="Arial"/>
                <w:b/>
                <w:bCs/>
              </w:rPr>
              <w:t>Položka</w:t>
            </w:r>
          </w:p>
        </w:tc>
        <w:tc>
          <w:tcPr>
            <w:tcW w:w="5812" w:type="dxa"/>
            <w:shd w:val="clear" w:color="auto" w:fill="auto"/>
          </w:tcPr>
          <w:p w14:paraId="6FA3BF4E" w14:textId="77777777" w:rsidR="00FE1C1D" w:rsidRPr="00A1738F" w:rsidRDefault="00FE1C1D" w:rsidP="002E3905">
            <w:pPr>
              <w:rPr>
                <w:rFonts w:cs="Arial"/>
                <w:b/>
                <w:bCs/>
              </w:rPr>
            </w:pPr>
            <w:r w:rsidRPr="00A1738F">
              <w:rPr>
                <w:rFonts w:cs="Arial"/>
                <w:b/>
                <w:bCs/>
              </w:rPr>
              <w:t>Plnění</w:t>
            </w:r>
          </w:p>
        </w:tc>
      </w:tr>
      <w:tr w:rsidR="00FE1C1D" w:rsidRPr="00F16B9D" w14:paraId="7F6CDA79" w14:textId="77777777" w:rsidTr="002E3905">
        <w:trPr>
          <w:gridAfter w:val="1"/>
          <w:wAfter w:w="113" w:type="dxa"/>
        </w:trPr>
        <w:tc>
          <w:tcPr>
            <w:tcW w:w="3085" w:type="dxa"/>
            <w:shd w:val="clear" w:color="auto" w:fill="auto"/>
          </w:tcPr>
          <w:p w14:paraId="2A5480E1" w14:textId="77777777" w:rsidR="00FE1C1D" w:rsidRPr="00A1738F" w:rsidRDefault="00FE1C1D" w:rsidP="002E3905">
            <w:pPr>
              <w:rPr>
                <w:rFonts w:cs="Arial"/>
                <w:sz w:val="22"/>
                <w:szCs w:val="22"/>
              </w:rPr>
            </w:pPr>
            <w:r w:rsidRPr="00A1738F">
              <w:rPr>
                <w:rFonts w:cs="Arial"/>
              </w:rPr>
              <w:t>Datum odběru:</w:t>
            </w:r>
          </w:p>
        </w:tc>
        <w:tc>
          <w:tcPr>
            <w:tcW w:w="5812" w:type="dxa"/>
            <w:shd w:val="clear" w:color="auto" w:fill="auto"/>
          </w:tcPr>
          <w:p w14:paraId="06E0F6E8" w14:textId="46935ADF" w:rsidR="00FE1C1D" w:rsidRPr="00A1738F" w:rsidRDefault="00A135BD" w:rsidP="002E3905">
            <w:pPr>
              <w:rPr>
                <w:rFonts w:cs="Arial"/>
                <w:sz w:val="22"/>
                <w:szCs w:val="22"/>
              </w:rPr>
            </w:pPr>
            <w:r w:rsidRPr="0058509D">
              <w:rPr>
                <w:rFonts w:cs="Arial"/>
                <w:noProof/>
                <w:color w:val="000000"/>
              </w:rPr>
              <w:t>poslední den období</w:t>
            </w:r>
          </w:p>
        </w:tc>
      </w:tr>
      <w:tr w:rsidR="00FE1C1D" w:rsidRPr="00F16B9D" w14:paraId="70FD9508" w14:textId="77777777" w:rsidTr="002E3905">
        <w:trPr>
          <w:gridAfter w:val="1"/>
          <w:wAfter w:w="113" w:type="dxa"/>
        </w:trPr>
        <w:tc>
          <w:tcPr>
            <w:tcW w:w="3085" w:type="dxa"/>
            <w:shd w:val="clear" w:color="auto" w:fill="auto"/>
          </w:tcPr>
          <w:p w14:paraId="0E065D01" w14:textId="77777777" w:rsidR="00FE1C1D" w:rsidRPr="00A1738F" w:rsidRDefault="00FE1C1D" w:rsidP="002E3905">
            <w:pPr>
              <w:rPr>
                <w:rFonts w:cs="Arial"/>
              </w:rPr>
            </w:pPr>
            <w:r w:rsidRPr="00A1738F">
              <w:rPr>
                <w:rFonts w:cs="Arial"/>
              </w:rPr>
              <w:t>Období zálohy</w:t>
            </w:r>
          </w:p>
        </w:tc>
        <w:tc>
          <w:tcPr>
            <w:tcW w:w="5812" w:type="dxa"/>
            <w:shd w:val="clear" w:color="auto" w:fill="auto"/>
          </w:tcPr>
          <w:p w14:paraId="252AAB62" w14:textId="77777777" w:rsidR="00FE1C1D" w:rsidRPr="00BC6D09" w:rsidRDefault="00FE1C1D" w:rsidP="002E3905">
            <w:pPr>
              <w:pStyle w:val="Zkladntext"/>
            </w:pPr>
            <w:r w:rsidRPr="00FB2A9A">
              <w:t>akt.obd</w:t>
            </w:r>
          </w:p>
        </w:tc>
      </w:tr>
      <w:tr w:rsidR="00FE1C1D" w:rsidRPr="00F16B9D" w14:paraId="01AA892A" w14:textId="77777777" w:rsidTr="002E3905">
        <w:trPr>
          <w:gridAfter w:val="1"/>
          <w:wAfter w:w="113" w:type="dxa"/>
        </w:trPr>
        <w:tc>
          <w:tcPr>
            <w:tcW w:w="3085" w:type="dxa"/>
            <w:shd w:val="clear" w:color="auto" w:fill="auto"/>
          </w:tcPr>
          <w:p w14:paraId="4B4B4A38" w14:textId="77777777" w:rsidR="00FE1C1D" w:rsidRPr="00A1738F" w:rsidRDefault="00FE1C1D" w:rsidP="002E3905">
            <w:pPr>
              <w:rPr>
                <w:rFonts w:cs="Arial"/>
                <w:sz w:val="22"/>
                <w:szCs w:val="22"/>
              </w:rPr>
            </w:pPr>
            <w:r w:rsidRPr="00A1738F">
              <w:rPr>
                <w:rFonts w:cs="Arial"/>
              </w:rPr>
              <w:t>Stravovací lokalita:</w:t>
            </w:r>
          </w:p>
        </w:tc>
        <w:tc>
          <w:tcPr>
            <w:tcW w:w="5812" w:type="dxa"/>
            <w:shd w:val="clear" w:color="auto" w:fill="auto"/>
          </w:tcPr>
          <w:p w14:paraId="226B18FE" w14:textId="3E9DF1B9" w:rsidR="00FE1C1D" w:rsidRPr="00A1738F" w:rsidRDefault="00A135BD" w:rsidP="002E3905">
            <w:pPr>
              <w:rPr>
                <w:rFonts w:cs="Arial"/>
                <w:sz w:val="22"/>
                <w:szCs w:val="22"/>
              </w:rPr>
            </w:pPr>
            <w:r w:rsidRPr="0058509D">
              <w:rPr>
                <w:rFonts w:cs="Arial"/>
                <w:noProof/>
                <w:color w:val="000000"/>
              </w:rPr>
              <w:t>lokalita stravy podle PV</w:t>
            </w:r>
          </w:p>
        </w:tc>
      </w:tr>
      <w:tr w:rsidR="00FE1C1D" w:rsidRPr="00F16B9D" w14:paraId="5CCBD1A3" w14:textId="77777777" w:rsidTr="002E3905">
        <w:trPr>
          <w:gridAfter w:val="1"/>
          <w:wAfter w:w="113" w:type="dxa"/>
        </w:trPr>
        <w:tc>
          <w:tcPr>
            <w:tcW w:w="3085" w:type="dxa"/>
            <w:shd w:val="clear" w:color="auto" w:fill="auto"/>
          </w:tcPr>
          <w:p w14:paraId="065CCF47" w14:textId="77777777" w:rsidR="00FE1C1D" w:rsidRPr="00A1738F" w:rsidRDefault="00FE1C1D" w:rsidP="002E3905">
            <w:pPr>
              <w:rPr>
                <w:rFonts w:cs="Arial"/>
                <w:sz w:val="22"/>
                <w:szCs w:val="22"/>
              </w:rPr>
            </w:pPr>
            <w:r w:rsidRPr="00A1738F">
              <w:rPr>
                <w:rFonts w:cs="Arial"/>
              </w:rPr>
              <w:t>Stravovací skupina:</w:t>
            </w:r>
          </w:p>
        </w:tc>
        <w:tc>
          <w:tcPr>
            <w:tcW w:w="5812" w:type="dxa"/>
            <w:shd w:val="clear" w:color="auto" w:fill="auto"/>
          </w:tcPr>
          <w:p w14:paraId="3188810E" w14:textId="1A2CD854" w:rsidR="00FE1C1D" w:rsidRPr="00A1738F" w:rsidRDefault="00FE1C1D" w:rsidP="002E3905">
            <w:pPr>
              <w:rPr>
                <w:rFonts w:cs="Arial"/>
                <w:sz w:val="22"/>
                <w:szCs w:val="22"/>
              </w:rPr>
            </w:pPr>
          </w:p>
        </w:tc>
      </w:tr>
      <w:tr w:rsidR="00A135BD" w:rsidRPr="00F16B9D" w14:paraId="3E82726E" w14:textId="77777777" w:rsidTr="002E3905">
        <w:tc>
          <w:tcPr>
            <w:tcW w:w="3085" w:type="dxa"/>
            <w:shd w:val="clear" w:color="auto" w:fill="auto"/>
          </w:tcPr>
          <w:p w14:paraId="4C4A52B0" w14:textId="77777777" w:rsidR="00A135BD" w:rsidRPr="00A1738F" w:rsidRDefault="00A135BD" w:rsidP="002E3905">
            <w:pPr>
              <w:rPr>
                <w:rFonts w:cs="Arial"/>
                <w:sz w:val="22"/>
                <w:szCs w:val="22"/>
              </w:rPr>
            </w:pPr>
            <w:r w:rsidRPr="00A1738F">
              <w:rPr>
                <w:rFonts w:cs="Arial"/>
              </w:rPr>
              <w:t>! Kód jídla:</w:t>
            </w:r>
          </w:p>
        </w:tc>
        <w:tc>
          <w:tcPr>
            <w:tcW w:w="5812" w:type="dxa"/>
            <w:gridSpan w:val="2"/>
            <w:shd w:val="clear" w:color="auto" w:fill="auto"/>
          </w:tcPr>
          <w:p w14:paraId="5A5308B8" w14:textId="77777777" w:rsidR="00A135BD" w:rsidRPr="00A1738F" w:rsidRDefault="00A135BD" w:rsidP="002E3905">
            <w:pPr>
              <w:rPr>
                <w:rFonts w:cs="Arial"/>
                <w:sz w:val="22"/>
                <w:szCs w:val="22"/>
              </w:rPr>
            </w:pPr>
            <w:r w:rsidRPr="0058509D">
              <w:rPr>
                <w:rFonts w:cs="Arial"/>
                <w:noProof/>
                <w:color w:val="000000"/>
              </w:rPr>
              <w:t>odkaz do Dcs04</w:t>
            </w:r>
          </w:p>
        </w:tc>
      </w:tr>
      <w:tr w:rsidR="00FE1C1D" w:rsidRPr="00F16B9D" w14:paraId="66297B2B" w14:textId="77777777" w:rsidTr="002E3905">
        <w:trPr>
          <w:gridAfter w:val="1"/>
          <w:wAfter w:w="113" w:type="dxa"/>
        </w:trPr>
        <w:tc>
          <w:tcPr>
            <w:tcW w:w="3085" w:type="dxa"/>
            <w:shd w:val="clear" w:color="auto" w:fill="auto"/>
          </w:tcPr>
          <w:p w14:paraId="123649D3" w14:textId="6C83CFD2" w:rsidR="00FE1C1D" w:rsidRPr="00A1738F" w:rsidRDefault="00FE1C1D" w:rsidP="002E3905">
            <w:pPr>
              <w:rPr>
                <w:rFonts w:cs="Arial"/>
                <w:sz w:val="22"/>
                <w:szCs w:val="22"/>
              </w:rPr>
            </w:pPr>
            <w:r w:rsidRPr="00A1738F">
              <w:rPr>
                <w:rFonts w:cs="Arial"/>
              </w:rPr>
              <w:t xml:space="preserve">! Kód </w:t>
            </w:r>
            <w:r w:rsidR="00A135BD">
              <w:rPr>
                <w:rFonts w:cs="Arial"/>
              </w:rPr>
              <w:t>dopl</w:t>
            </w:r>
            <w:r w:rsidRPr="00A1738F">
              <w:rPr>
                <w:rFonts w:cs="Arial"/>
              </w:rPr>
              <w:t>:</w:t>
            </w:r>
          </w:p>
        </w:tc>
        <w:tc>
          <w:tcPr>
            <w:tcW w:w="5812" w:type="dxa"/>
            <w:shd w:val="clear" w:color="auto" w:fill="auto"/>
          </w:tcPr>
          <w:p w14:paraId="47BAD927" w14:textId="37A296F1" w:rsidR="00FE1C1D" w:rsidRPr="00A1738F" w:rsidRDefault="00A135BD" w:rsidP="002E3905">
            <w:pPr>
              <w:rPr>
                <w:rFonts w:cs="Arial"/>
                <w:sz w:val="22"/>
                <w:szCs w:val="22"/>
              </w:rPr>
            </w:pPr>
            <w:r>
              <w:rPr>
                <w:rFonts w:cs="Arial"/>
                <w:noProof/>
                <w:color w:val="000000"/>
              </w:rPr>
              <w:t>S3</w:t>
            </w:r>
          </w:p>
        </w:tc>
      </w:tr>
      <w:tr w:rsidR="00A135BD" w:rsidRPr="00F16B9D" w14:paraId="6F5ECECF" w14:textId="77777777" w:rsidTr="002E3905">
        <w:tc>
          <w:tcPr>
            <w:tcW w:w="3085" w:type="dxa"/>
            <w:shd w:val="clear" w:color="auto" w:fill="auto"/>
          </w:tcPr>
          <w:p w14:paraId="5748EECF" w14:textId="5F186417" w:rsidR="00A135BD" w:rsidRPr="00A1738F" w:rsidRDefault="00A135BD" w:rsidP="002E3905">
            <w:pPr>
              <w:rPr>
                <w:rFonts w:cs="Arial"/>
              </w:rPr>
            </w:pPr>
            <w:r>
              <w:rPr>
                <w:rFonts w:cs="Arial"/>
              </w:rPr>
              <w:t>Strava typ</w:t>
            </w:r>
          </w:p>
        </w:tc>
        <w:tc>
          <w:tcPr>
            <w:tcW w:w="5812" w:type="dxa"/>
            <w:gridSpan w:val="2"/>
            <w:shd w:val="clear" w:color="auto" w:fill="auto"/>
          </w:tcPr>
          <w:p w14:paraId="23FE5710" w14:textId="07278D32" w:rsidR="00A135BD" w:rsidRPr="0058509D" w:rsidRDefault="00A135BD" w:rsidP="002E3905">
            <w:pPr>
              <w:rPr>
                <w:rFonts w:cs="Arial"/>
                <w:noProof/>
                <w:color w:val="000000"/>
              </w:rPr>
            </w:pPr>
            <w:r>
              <w:rPr>
                <w:rFonts w:cs="Arial"/>
                <w:noProof/>
                <w:color w:val="000000"/>
              </w:rPr>
              <w:t>5</w:t>
            </w:r>
          </w:p>
        </w:tc>
      </w:tr>
      <w:tr w:rsidR="00FE1C1D" w:rsidRPr="00F16B9D" w14:paraId="1C02EE9B" w14:textId="77777777" w:rsidTr="002E3905">
        <w:trPr>
          <w:gridAfter w:val="1"/>
          <w:wAfter w:w="113" w:type="dxa"/>
        </w:trPr>
        <w:tc>
          <w:tcPr>
            <w:tcW w:w="3085" w:type="dxa"/>
            <w:shd w:val="clear" w:color="auto" w:fill="auto"/>
          </w:tcPr>
          <w:p w14:paraId="6066FDD5" w14:textId="77777777" w:rsidR="00FE1C1D" w:rsidRPr="00A1738F" w:rsidRDefault="00FE1C1D" w:rsidP="002E3905">
            <w:pPr>
              <w:rPr>
                <w:rFonts w:cs="Arial"/>
                <w:sz w:val="22"/>
                <w:szCs w:val="22"/>
              </w:rPr>
            </w:pPr>
            <w:r w:rsidRPr="00A1738F">
              <w:rPr>
                <w:rFonts w:cs="Arial"/>
              </w:rPr>
              <w:t>Počet jídel:</w:t>
            </w:r>
          </w:p>
        </w:tc>
        <w:tc>
          <w:tcPr>
            <w:tcW w:w="5812" w:type="dxa"/>
            <w:shd w:val="clear" w:color="auto" w:fill="auto"/>
          </w:tcPr>
          <w:p w14:paraId="6A24ACB8" w14:textId="17C89684" w:rsidR="00FE1C1D" w:rsidRPr="00A1738F" w:rsidRDefault="00460289" w:rsidP="002E3905">
            <w:pPr>
              <w:rPr>
                <w:rFonts w:cs="Arial"/>
                <w:sz w:val="22"/>
                <w:szCs w:val="22"/>
              </w:rPr>
            </w:pPr>
            <w:r w:rsidRPr="0058509D">
              <w:rPr>
                <w:rFonts w:cs="Arial"/>
                <w:noProof/>
                <w:color w:val="000000"/>
              </w:rPr>
              <w:t>SaldoNarAbs</w:t>
            </w:r>
          </w:p>
        </w:tc>
      </w:tr>
      <w:tr w:rsidR="00FE1C1D" w:rsidRPr="00F16B9D" w14:paraId="28CE3F0A" w14:textId="77777777" w:rsidTr="002E3905">
        <w:trPr>
          <w:gridAfter w:val="1"/>
          <w:wAfter w:w="113" w:type="dxa"/>
        </w:trPr>
        <w:tc>
          <w:tcPr>
            <w:tcW w:w="3085" w:type="dxa"/>
            <w:shd w:val="clear" w:color="auto" w:fill="auto"/>
          </w:tcPr>
          <w:p w14:paraId="37886908" w14:textId="77777777" w:rsidR="00FE1C1D" w:rsidRPr="00A1738F" w:rsidRDefault="00FE1C1D" w:rsidP="002E3905">
            <w:pPr>
              <w:rPr>
                <w:rFonts w:cs="Arial"/>
                <w:sz w:val="22"/>
                <w:szCs w:val="22"/>
              </w:rPr>
            </w:pPr>
            <w:r w:rsidRPr="00A1738F">
              <w:rPr>
                <w:rFonts w:cs="Arial"/>
              </w:rPr>
              <w:t>Počet jídel s příspěvkem:</w:t>
            </w:r>
          </w:p>
        </w:tc>
        <w:tc>
          <w:tcPr>
            <w:tcW w:w="5812" w:type="dxa"/>
            <w:shd w:val="clear" w:color="auto" w:fill="auto"/>
          </w:tcPr>
          <w:p w14:paraId="07321EA4" w14:textId="77777777" w:rsidR="00FE1C1D" w:rsidRPr="00A1738F" w:rsidRDefault="00FE1C1D" w:rsidP="002E3905">
            <w:pPr>
              <w:rPr>
                <w:rFonts w:cs="Arial"/>
                <w:sz w:val="22"/>
                <w:szCs w:val="22"/>
              </w:rPr>
            </w:pPr>
            <w:r w:rsidRPr="00A1738F">
              <w:rPr>
                <w:rFonts w:cs="Arial"/>
                <w:sz w:val="22"/>
                <w:szCs w:val="22"/>
              </w:rPr>
              <w:t>0</w:t>
            </w:r>
          </w:p>
        </w:tc>
      </w:tr>
      <w:tr w:rsidR="00FE1C1D" w:rsidRPr="00F16B9D" w14:paraId="177C3D8A" w14:textId="77777777" w:rsidTr="002E3905">
        <w:trPr>
          <w:gridAfter w:val="1"/>
          <w:wAfter w:w="113" w:type="dxa"/>
        </w:trPr>
        <w:tc>
          <w:tcPr>
            <w:tcW w:w="3085" w:type="dxa"/>
            <w:shd w:val="clear" w:color="auto" w:fill="auto"/>
          </w:tcPr>
          <w:p w14:paraId="0B5524B9" w14:textId="77777777" w:rsidR="00FE1C1D" w:rsidRPr="00A1738F" w:rsidRDefault="00FE1C1D" w:rsidP="002E3905">
            <w:pPr>
              <w:rPr>
                <w:rFonts w:cs="Arial"/>
                <w:sz w:val="22"/>
                <w:szCs w:val="22"/>
              </w:rPr>
            </w:pPr>
            <w:r w:rsidRPr="00A1738F">
              <w:rPr>
                <w:rFonts w:cs="Arial"/>
              </w:rPr>
              <w:t>Skutečná cena (imp.):</w:t>
            </w:r>
          </w:p>
        </w:tc>
        <w:tc>
          <w:tcPr>
            <w:tcW w:w="5812" w:type="dxa"/>
            <w:shd w:val="clear" w:color="auto" w:fill="auto"/>
          </w:tcPr>
          <w:p w14:paraId="5C6E88A0" w14:textId="0542F6BC" w:rsidR="00FE1C1D" w:rsidRPr="00A1738F" w:rsidRDefault="00C86430" w:rsidP="002E3905">
            <w:pPr>
              <w:rPr>
                <w:rFonts w:cs="Arial"/>
                <w:sz w:val="22"/>
                <w:szCs w:val="22"/>
              </w:rPr>
            </w:pPr>
            <w:r w:rsidRPr="00D925C7">
              <w:rPr>
                <w:rFonts w:cs="Arial"/>
                <w:noProof/>
                <w:color w:val="000000"/>
              </w:rPr>
              <w:t>SaldoNarAbs</w:t>
            </w:r>
            <w:r w:rsidR="00FE1C1D" w:rsidRPr="00A1738F">
              <w:rPr>
                <w:rFonts w:cs="Arial"/>
                <w:sz w:val="22"/>
                <w:szCs w:val="22"/>
              </w:rPr>
              <w:t xml:space="preserve"> * Dcs04, </w:t>
            </w:r>
            <w:r w:rsidR="00FE1C1D" w:rsidRPr="00A1738F">
              <w:rPr>
                <w:rFonts w:cs="Arial"/>
              </w:rPr>
              <w:t>Skutečná cena</w:t>
            </w:r>
          </w:p>
        </w:tc>
      </w:tr>
      <w:tr w:rsidR="00FE1C1D" w:rsidRPr="00F16B9D" w14:paraId="204AF3AF" w14:textId="77777777" w:rsidTr="002E3905">
        <w:trPr>
          <w:gridAfter w:val="1"/>
          <w:wAfter w:w="113" w:type="dxa"/>
        </w:trPr>
        <w:tc>
          <w:tcPr>
            <w:tcW w:w="3085" w:type="dxa"/>
            <w:shd w:val="clear" w:color="auto" w:fill="auto"/>
          </w:tcPr>
          <w:p w14:paraId="1451A1B1" w14:textId="77777777" w:rsidR="00FE1C1D" w:rsidRPr="00A1738F" w:rsidRDefault="00FE1C1D" w:rsidP="002E3905">
            <w:pPr>
              <w:rPr>
                <w:rFonts w:cs="Arial"/>
                <w:sz w:val="22"/>
                <w:szCs w:val="22"/>
              </w:rPr>
            </w:pPr>
            <w:r w:rsidRPr="00A1738F">
              <w:rPr>
                <w:rFonts w:cs="Arial"/>
              </w:rPr>
              <w:t>Příspěvek soc. fondu (imp.):</w:t>
            </w:r>
          </w:p>
        </w:tc>
        <w:tc>
          <w:tcPr>
            <w:tcW w:w="5812" w:type="dxa"/>
            <w:shd w:val="clear" w:color="auto" w:fill="auto"/>
          </w:tcPr>
          <w:p w14:paraId="1AB4AC84" w14:textId="75004749" w:rsidR="00FE1C1D" w:rsidRPr="00A1738F" w:rsidRDefault="00C86430" w:rsidP="002E3905">
            <w:pPr>
              <w:rPr>
                <w:rFonts w:cs="Arial"/>
                <w:sz w:val="22"/>
                <w:szCs w:val="22"/>
              </w:rPr>
            </w:pPr>
            <w:r w:rsidRPr="00D925C7">
              <w:rPr>
                <w:rFonts w:cs="Arial"/>
                <w:noProof/>
                <w:color w:val="000000"/>
              </w:rPr>
              <w:t>SaldoNarAbs</w:t>
            </w:r>
            <w:r w:rsidR="00FE1C1D" w:rsidRPr="00A1738F">
              <w:rPr>
                <w:rFonts w:cs="Arial"/>
                <w:sz w:val="22"/>
                <w:szCs w:val="22"/>
              </w:rPr>
              <w:t xml:space="preserve"> * Dcs04,</w:t>
            </w:r>
            <w:r w:rsidR="00FE1C1D" w:rsidRPr="00A1738F">
              <w:rPr>
                <w:rFonts w:cs="Arial"/>
              </w:rPr>
              <w:t xml:space="preserve"> Příspěvek soc. fondu</w:t>
            </w:r>
          </w:p>
        </w:tc>
      </w:tr>
      <w:tr w:rsidR="00FE1C1D" w:rsidRPr="00F16B9D" w14:paraId="7BB456AF" w14:textId="77777777" w:rsidTr="002E3905">
        <w:trPr>
          <w:gridAfter w:val="1"/>
          <w:wAfter w:w="113" w:type="dxa"/>
        </w:trPr>
        <w:tc>
          <w:tcPr>
            <w:tcW w:w="3085" w:type="dxa"/>
            <w:shd w:val="clear" w:color="auto" w:fill="auto"/>
          </w:tcPr>
          <w:p w14:paraId="76734F19" w14:textId="77777777" w:rsidR="00FE1C1D" w:rsidRPr="00A1738F" w:rsidRDefault="00FE1C1D" w:rsidP="002E3905">
            <w:pPr>
              <w:rPr>
                <w:rFonts w:cs="Arial"/>
                <w:sz w:val="22"/>
                <w:szCs w:val="22"/>
              </w:rPr>
            </w:pPr>
            <w:r w:rsidRPr="00A1738F">
              <w:rPr>
                <w:rFonts w:cs="Arial"/>
              </w:rPr>
              <w:t>Dotace zaměstnavatele (imp.):</w:t>
            </w:r>
          </w:p>
        </w:tc>
        <w:tc>
          <w:tcPr>
            <w:tcW w:w="5812" w:type="dxa"/>
            <w:shd w:val="clear" w:color="auto" w:fill="auto"/>
          </w:tcPr>
          <w:p w14:paraId="40AE59B5" w14:textId="26BBB62E" w:rsidR="00FE1C1D" w:rsidRPr="00A1738F" w:rsidRDefault="00C86430" w:rsidP="002E3905">
            <w:pPr>
              <w:rPr>
                <w:rFonts w:cs="Arial"/>
                <w:sz w:val="22"/>
                <w:szCs w:val="22"/>
              </w:rPr>
            </w:pPr>
            <w:r w:rsidRPr="00D925C7">
              <w:rPr>
                <w:rFonts w:cs="Arial"/>
                <w:noProof/>
                <w:color w:val="000000"/>
              </w:rPr>
              <w:t>SaldoNarAbs</w:t>
            </w:r>
            <w:r w:rsidR="00FE1C1D" w:rsidRPr="00A1738F">
              <w:rPr>
                <w:rFonts w:cs="Arial"/>
                <w:sz w:val="22"/>
                <w:szCs w:val="22"/>
              </w:rPr>
              <w:t xml:space="preserve"> * Dcs04, </w:t>
            </w:r>
            <w:r w:rsidR="00FE1C1D" w:rsidRPr="00A1738F">
              <w:rPr>
                <w:rFonts w:cs="Arial"/>
              </w:rPr>
              <w:t>Dotace zaměstnavatele</w:t>
            </w:r>
          </w:p>
        </w:tc>
      </w:tr>
      <w:tr w:rsidR="00FE1C1D" w:rsidRPr="00F16B9D" w14:paraId="69991A35" w14:textId="77777777" w:rsidTr="002E3905">
        <w:trPr>
          <w:gridAfter w:val="1"/>
          <w:wAfter w:w="113" w:type="dxa"/>
        </w:trPr>
        <w:tc>
          <w:tcPr>
            <w:tcW w:w="3085" w:type="dxa"/>
            <w:shd w:val="clear" w:color="auto" w:fill="auto"/>
          </w:tcPr>
          <w:p w14:paraId="506E60EC" w14:textId="77777777" w:rsidR="00FE1C1D" w:rsidRPr="00A1738F" w:rsidRDefault="00FE1C1D" w:rsidP="002E3905">
            <w:pPr>
              <w:rPr>
                <w:rFonts w:cs="Arial"/>
                <w:sz w:val="22"/>
                <w:szCs w:val="22"/>
              </w:rPr>
            </w:pPr>
            <w:r w:rsidRPr="00A1738F">
              <w:rPr>
                <w:rFonts w:cs="Arial"/>
              </w:rPr>
              <w:t>Příspěvek odborů (imp.):</w:t>
            </w:r>
          </w:p>
        </w:tc>
        <w:tc>
          <w:tcPr>
            <w:tcW w:w="5812" w:type="dxa"/>
            <w:shd w:val="clear" w:color="auto" w:fill="auto"/>
          </w:tcPr>
          <w:p w14:paraId="3589268F" w14:textId="0A48C387" w:rsidR="00FE1C1D" w:rsidRPr="00A1738F" w:rsidRDefault="00C86430" w:rsidP="002E3905">
            <w:pPr>
              <w:rPr>
                <w:rFonts w:cs="Arial"/>
                <w:sz w:val="22"/>
                <w:szCs w:val="22"/>
              </w:rPr>
            </w:pPr>
            <w:r w:rsidRPr="00D925C7">
              <w:rPr>
                <w:rFonts w:cs="Arial"/>
                <w:noProof/>
                <w:color w:val="000000"/>
              </w:rPr>
              <w:t>SaldoNarAbs</w:t>
            </w:r>
            <w:r w:rsidR="00FE1C1D" w:rsidRPr="00A1738F">
              <w:rPr>
                <w:rFonts w:cs="Arial"/>
                <w:sz w:val="22"/>
                <w:szCs w:val="22"/>
              </w:rPr>
              <w:t xml:space="preserve"> * Dcs04, P</w:t>
            </w:r>
            <w:r w:rsidR="00FE1C1D" w:rsidRPr="00A1738F">
              <w:rPr>
                <w:rFonts w:ascii="Tahoma" w:hAnsi="Tahoma" w:cs="Tahoma"/>
                <w:color w:val="000000"/>
                <w:sz w:val="18"/>
                <w:szCs w:val="18"/>
                <w:shd w:val="clear" w:color="auto" w:fill="FFFFFF"/>
              </w:rPr>
              <w:t>říspěvek odborů</w:t>
            </w:r>
          </w:p>
        </w:tc>
      </w:tr>
      <w:tr w:rsidR="00FE1C1D" w:rsidRPr="00F16B9D" w14:paraId="2F44F483" w14:textId="77777777" w:rsidTr="002E3905">
        <w:trPr>
          <w:gridAfter w:val="1"/>
          <w:wAfter w:w="113" w:type="dxa"/>
        </w:trPr>
        <w:tc>
          <w:tcPr>
            <w:tcW w:w="3085" w:type="dxa"/>
            <w:shd w:val="clear" w:color="auto" w:fill="auto"/>
          </w:tcPr>
          <w:p w14:paraId="318F506D" w14:textId="77777777" w:rsidR="00FE1C1D" w:rsidRPr="00A1738F" w:rsidRDefault="00FE1C1D" w:rsidP="002E3905">
            <w:pPr>
              <w:rPr>
                <w:rFonts w:cs="Arial"/>
                <w:sz w:val="22"/>
                <w:szCs w:val="22"/>
              </w:rPr>
            </w:pPr>
            <w:r w:rsidRPr="00A1738F">
              <w:rPr>
                <w:rFonts w:cs="Arial"/>
              </w:rPr>
              <w:t>Srážka - zaměstnanec:</w:t>
            </w:r>
          </w:p>
        </w:tc>
        <w:tc>
          <w:tcPr>
            <w:tcW w:w="5812" w:type="dxa"/>
            <w:shd w:val="clear" w:color="auto" w:fill="auto"/>
          </w:tcPr>
          <w:p w14:paraId="620D3206" w14:textId="2481CA17" w:rsidR="00FE1C1D" w:rsidRPr="00A1738F" w:rsidRDefault="00C86430" w:rsidP="002E3905">
            <w:pPr>
              <w:rPr>
                <w:rFonts w:cs="Arial"/>
                <w:sz w:val="22"/>
                <w:szCs w:val="22"/>
              </w:rPr>
            </w:pPr>
            <w:r w:rsidRPr="00D925C7">
              <w:rPr>
                <w:rFonts w:cs="Arial"/>
                <w:noProof/>
                <w:color w:val="000000"/>
              </w:rPr>
              <w:t>SaldoNarAbs</w:t>
            </w:r>
            <w:r w:rsidR="00FE1C1D" w:rsidRPr="00A1738F">
              <w:rPr>
                <w:rFonts w:cs="Arial"/>
                <w:sz w:val="22"/>
                <w:szCs w:val="22"/>
              </w:rPr>
              <w:t xml:space="preserve"> * Dcs04, </w:t>
            </w:r>
            <w:r w:rsidR="00FE1C1D" w:rsidRPr="00A1738F">
              <w:rPr>
                <w:rFonts w:cs="Arial"/>
              </w:rPr>
              <w:t>Srážka - zaměstnanec</w:t>
            </w:r>
          </w:p>
        </w:tc>
      </w:tr>
      <w:tr w:rsidR="00FE1C1D" w:rsidRPr="00F16B9D" w14:paraId="05349217" w14:textId="77777777" w:rsidTr="002E3905">
        <w:trPr>
          <w:gridAfter w:val="1"/>
          <w:wAfter w:w="113" w:type="dxa"/>
        </w:trPr>
        <w:tc>
          <w:tcPr>
            <w:tcW w:w="3085" w:type="dxa"/>
            <w:shd w:val="clear" w:color="auto" w:fill="auto"/>
          </w:tcPr>
          <w:p w14:paraId="03650163" w14:textId="77777777" w:rsidR="00FE1C1D" w:rsidRPr="00A1738F" w:rsidRDefault="00FE1C1D" w:rsidP="002E3905">
            <w:pPr>
              <w:rPr>
                <w:rFonts w:cs="Arial"/>
                <w:sz w:val="22"/>
                <w:szCs w:val="22"/>
              </w:rPr>
            </w:pPr>
            <w:r w:rsidRPr="00A1738F">
              <w:rPr>
                <w:rFonts w:cs="Arial"/>
              </w:rPr>
              <w:t>Srážka ze mzdy přiznaná:</w:t>
            </w:r>
          </w:p>
        </w:tc>
        <w:tc>
          <w:tcPr>
            <w:tcW w:w="5812" w:type="dxa"/>
            <w:shd w:val="clear" w:color="auto" w:fill="auto"/>
          </w:tcPr>
          <w:p w14:paraId="54F2E47E" w14:textId="77777777" w:rsidR="00FE1C1D" w:rsidRPr="00A1738F" w:rsidRDefault="00FE1C1D" w:rsidP="002E3905">
            <w:pPr>
              <w:rPr>
                <w:rFonts w:cs="Arial"/>
                <w:sz w:val="22"/>
                <w:szCs w:val="22"/>
              </w:rPr>
            </w:pPr>
          </w:p>
        </w:tc>
      </w:tr>
      <w:tr w:rsidR="00FE1C1D" w:rsidRPr="00F16B9D" w14:paraId="27A4085C" w14:textId="77777777" w:rsidTr="002E3905">
        <w:trPr>
          <w:gridAfter w:val="1"/>
          <w:wAfter w:w="113" w:type="dxa"/>
        </w:trPr>
        <w:tc>
          <w:tcPr>
            <w:tcW w:w="3085" w:type="dxa"/>
            <w:shd w:val="clear" w:color="auto" w:fill="auto"/>
          </w:tcPr>
          <w:p w14:paraId="4CD52770" w14:textId="77777777" w:rsidR="00FE1C1D" w:rsidRPr="00A1738F" w:rsidRDefault="00FE1C1D" w:rsidP="002E3905">
            <w:pPr>
              <w:rPr>
                <w:rFonts w:cs="Arial"/>
                <w:sz w:val="22"/>
                <w:szCs w:val="22"/>
              </w:rPr>
            </w:pPr>
            <w:r w:rsidRPr="00A1738F">
              <w:rPr>
                <w:rFonts w:cs="Arial"/>
              </w:rPr>
              <w:lastRenderedPageBreak/>
              <w:t>Pomocná částka 1:</w:t>
            </w:r>
          </w:p>
        </w:tc>
        <w:tc>
          <w:tcPr>
            <w:tcW w:w="5812" w:type="dxa"/>
            <w:shd w:val="clear" w:color="auto" w:fill="auto"/>
          </w:tcPr>
          <w:p w14:paraId="2856DE89" w14:textId="77777777" w:rsidR="00FE1C1D" w:rsidRPr="00A1738F" w:rsidRDefault="00FE1C1D" w:rsidP="002E3905">
            <w:pPr>
              <w:rPr>
                <w:rFonts w:cs="Arial"/>
                <w:sz w:val="22"/>
                <w:szCs w:val="22"/>
              </w:rPr>
            </w:pPr>
          </w:p>
        </w:tc>
      </w:tr>
      <w:tr w:rsidR="00FE1C1D" w:rsidRPr="00F16B9D" w14:paraId="78E263AC" w14:textId="77777777" w:rsidTr="002E3905">
        <w:trPr>
          <w:gridAfter w:val="1"/>
          <w:wAfter w:w="113" w:type="dxa"/>
        </w:trPr>
        <w:tc>
          <w:tcPr>
            <w:tcW w:w="3085" w:type="dxa"/>
            <w:shd w:val="clear" w:color="auto" w:fill="auto"/>
          </w:tcPr>
          <w:p w14:paraId="5AE17C0D" w14:textId="77777777" w:rsidR="00FE1C1D" w:rsidRPr="00A1738F" w:rsidRDefault="00FE1C1D" w:rsidP="002E3905">
            <w:pPr>
              <w:rPr>
                <w:rFonts w:cs="Arial"/>
                <w:sz w:val="22"/>
                <w:szCs w:val="22"/>
              </w:rPr>
            </w:pPr>
            <w:r w:rsidRPr="00A1738F">
              <w:rPr>
                <w:rFonts w:cs="Arial"/>
              </w:rPr>
              <w:t>Pomocná částka 2:</w:t>
            </w:r>
          </w:p>
        </w:tc>
        <w:tc>
          <w:tcPr>
            <w:tcW w:w="5812" w:type="dxa"/>
            <w:shd w:val="clear" w:color="auto" w:fill="auto"/>
          </w:tcPr>
          <w:p w14:paraId="1760D545" w14:textId="77777777" w:rsidR="00FE1C1D" w:rsidRPr="00A1738F" w:rsidRDefault="00FE1C1D" w:rsidP="002E3905">
            <w:pPr>
              <w:rPr>
                <w:rFonts w:cs="Arial"/>
                <w:sz w:val="22"/>
                <w:szCs w:val="22"/>
              </w:rPr>
            </w:pPr>
          </w:p>
        </w:tc>
      </w:tr>
      <w:tr w:rsidR="00C86430" w:rsidRPr="00F16B9D" w14:paraId="63E4E7E5" w14:textId="77777777" w:rsidTr="002E3905">
        <w:trPr>
          <w:gridAfter w:val="1"/>
          <w:wAfter w:w="113" w:type="dxa"/>
        </w:trPr>
        <w:tc>
          <w:tcPr>
            <w:tcW w:w="3085" w:type="dxa"/>
            <w:shd w:val="clear" w:color="auto" w:fill="auto"/>
          </w:tcPr>
          <w:p w14:paraId="2016B2C0" w14:textId="77777777" w:rsidR="00C86430" w:rsidRPr="00A1738F" w:rsidRDefault="00C86430" w:rsidP="00C86430">
            <w:pPr>
              <w:rPr>
                <w:rFonts w:cs="Arial"/>
                <w:sz w:val="22"/>
                <w:szCs w:val="22"/>
              </w:rPr>
            </w:pPr>
            <w:r w:rsidRPr="00A1738F">
              <w:rPr>
                <w:rFonts w:cs="Arial"/>
              </w:rPr>
              <w:t>Doplňkový počet 1:</w:t>
            </w:r>
          </w:p>
        </w:tc>
        <w:tc>
          <w:tcPr>
            <w:tcW w:w="5812" w:type="dxa"/>
            <w:shd w:val="clear" w:color="auto" w:fill="auto"/>
          </w:tcPr>
          <w:p w14:paraId="21D42D91" w14:textId="2232A91A" w:rsidR="00C86430" w:rsidRPr="00A1738F" w:rsidRDefault="00C86430" w:rsidP="00C86430">
            <w:pPr>
              <w:rPr>
                <w:rFonts w:cs="Arial"/>
                <w:sz w:val="22"/>
                <w:szCs w:val="22"/>
              </w:rPr>
            </w:pPr>
            <w:r w:rsidRPr="00D925C7">
              <w:rPr>
                <w:rFonts w:cs="Arial"/>
                <w:noProof/>
                <w:color w:val="000000"/>
              </w:rPr>
              <w:t>SaldoNarAbs</w:t>
            </w:r>
          </w:p>
        </w:tc>
      </w:tr>
      <w:tr w:rsidR="00C86430" w:rsidRPr="00F16B9D" w14:paraId="1FA57FF9" w14:textId="77777777" w:rsidTr="002E3905">
        <w:trPr>
          <w:gridAfter w:val="1"/>
          <w:wAfter w:w="113" w:type="dxa"/>
        </w:trPr>
        <w:tc>
          <w:tcPr>
            <w:tcW w:w="3085" w:type="dxa"/>
            <w:shd w:val="clear" w:color="auto" w:fill="auto"/>
          </w:tcPr>
          <w:p w14:paraId="5FA11C53" w14:textId="77777777" w:rsidR="00C86430" w:rsidRPr="00A1738F" w:rsidRDefault="00C86430" w:rsidP="00C86430">
            <w:pPr>
              <w:rPr>
                <w:rFonts w:cs="Arial"/>
                <w:sz w:val="22"/>
                <w:szCs w:val="22"/>
              </w:rPr>
            </w:pPr>
            <w:r w:rsidRPr="00A1738F">
              <w:rPr>
                <w:rFonts w:cs="Arial"/>
              </w:rPr>
              <w:t>Doplňkový počet 2:</w:t>
            </w:r>
          </w:p>
        </w:tc>
        <w:tc>
          <w:tcPr>
            <w:tcW w:w="5812" w:type="dxa"/>
            <w:shd w:val="clear" w:color="auto" w:fill="auto"/>
          </w:tcPr>
          <w:p w14:paraId="42C877B7" w14:textId="0C8E0EA2" w:rsidR="00C86430" w:rsidRPr="00A1738F" w:rsidRDefault="00C86430" w:rsidP="00C86430">
            <w:pPr>
              <w:rPr>
                <w:rFonts w:cs="Arial"/>
                <w:sz w:val="22"/>
                <w:szCs w:val="22"/>
              </w:rPr>
            </w:pPr>
            <w:r w:rsidRPr="00D925C7">
              <w:rPr>
                <w:rFonts w:cs="Arial"/>
                <w:noProof/>
                <w:color w:val="000000"/>
              </w:rPr>
              <w:t>SaldoNarAbs</w:t>
            </w:r>
          </w:p>
        </w:tc>
      </w:tr>
      <w:tr w:rsidR="00FE1C1D" w:rsidRPr="00F16B9D" w14:paraId="74A92E8D" w14:textId="77777777" w:rsidTr="002E3905">
        <w:trPr>
          <w:gridAfter w:val="1"/>
          <w:wAfter w:w="113" w:type="dxa"/>
        </w:trPr>
        <w:tc>
          <w:tcPr>
            <w:tcW w:w="3085" w:type="dxa"/>
            <w:shd w:val="clear" w:color="auto" w:fill="auto"/>
          </w:tcPr>
          <w:p w14:paraId="2B2B3ACA" w14:textId="77777777" w:rsidR="00FE1C1D" w:rsidRPr="00A1738F" w:rsidRDefault="00FE1C1D" w:rsidP="002E3905">
            <w:pPr>
              <w:rPr>
                <w:rFonts w:cs="Arial"/>
                <w:sz w:val="22"/>
                <w:szCs w:val="22"/>
              </w:rPr>
            </w:pPr>
            <w:r w:rsidRPr="00A1738F">
              <w:rPr>
                <w:rFonts w:cs="Arial"/>
              </w:rPr>
              <w:t>Doplňkový počet 3:</w:t>
            </w:r>
          </w:p>
        </w:tc>
        <w:tc>
          <w:tcPr>
            <w:tcW w:w="5812" w:type="dxa"/>
            <w:shd w:val="clear" w:color="auto" w:fill="auto"/>
          </w:tcPr>
          <w:p w14:paraId="347B2E3A" w14:textId="5B1FC21B" w:rsidR="00FE1C1D" w:rsidRPr="00A1738F" w:rsidRDefault="00C86430" w:rsidP="002E3905">
            <w:pPr>
              <w:rPr>
                <w:rFonts w:cs="Arial"/>
                <w:sz w:val="22"/>
                <w:szCs w:val="22"/>
              </w:rPr>
            </w:pPr>
            <w:r w:rsidRPr="0058509D">
              <w:rPr>
                <w:rFonts w:cs="Arial"/>
                <w:b/>
                <w:bCs/>
                <w:noProof/>
                <w:color w:val="FF0000"/>
              </w:rPr>
              <w:t>SaldoNar</w:t>
            </w:r>
          </w:p>
        </w:tc>
      </w:tr>
      <w:tr w:rsidR="00C86430" w:rsidRPr="00F16B9D" w14:paraId="47005496" w14:textId="77777777" w:rsidTr="002E3905">
        <w:tc>
          <w:tcPr>
            <w:tcW w:w="3085" w:type="dxa"/>
            <w:shd w:val="clear" w:color="auto" w:fill="auto"/>
          </w:tcPr>
          <w:p w14:paraId="3D0F6CF6" w14:textId="77777777" w:rsidR="00C86430" w:rsidRPr="00A1738F" w:rsidRDefault="00C86430" w:rsidP="002E3905">
            <w:pPr>
              <w:rPr>
                <w:rFonts w:cs="Arial"/>
                <w:sz w:val="22"/>
                <w:szCs w:val="22"/>
              </w:rPr>
            </w:pPr>
            <w:r w:rsidRPr="00A1738F">
              <w:rPr>
                <w:rFonts w:cs="Arial"/>
              </w:rPr>
              <w:t>! Období záhlaví:</w:t>
            </w:r>
          </w:p>
        </w:tc>
        <w:tc>
          <w:tcPr>
            <w:tcW w:w="5812" w:type="dxa"/>
            <w:gridSpan w:val="2"/>
            <w:shd w:val="clear" w:color="auto" w:fill="auto"/>
          </w:tcPr>
          <w:p w14:paraId="13D3FF93" w14:textId="77777777" w:rsidR="00C86430" w:rsidRPr="00A1738F" w:rsidRDefault="00C86430" w:rsidP="002E3905">
            <w:pPr>
              <w:rPr>
                <w:rFonts w:cs="Arial"/>
                <w:sz w:val="22"/>
                <w:szCs w:val="22"/>
              </w:rPr>
            </w:pPr>
            <w:r>
              <w:rPr>
                <w:rFonts w:cs="Arial"/>
                <w:sz w:val="22"/>
                <w:szCs w:val="22"/>
              </w:rPr>
              <w:t>akt.</w:t>
            </w:r>
          </w:p>
        </w:tc>
      </w:tr>
      <w:tr w:rsidR="00FE1C1D" w:rsidRPr="00F16B9D" w14:paraId="1C36A659" w14:textId="77777777" w:rsidTr="002E3905">
        <w:trPr>
          <w:gridAfter w:val="1"/>
          <w:wAfter w:w="113" w:type="dxa"/>
        </w:trPr>
        <w:tc>
          <w:tcPr>
            <w:tcW w:w="3085" w:type="dxa"/>
            <w:shd w:val="clear" w:color="auto" w:fill="auto"/>
          </w:tcPr>
          <w:p w14:paraId="196BBC01" w14:textId="40D41B91" w:rsidR="00FE1C1D" w:rsidRPr="00A1738F" w:rsidRDefault="00FE1C1D" w:rsidP="002E3905">
            <w:pPr>
              <w:rPr>
                <w:rFonts w:cs="Arial"/>
                <w:sz w:val="22"/>
                <w:szCs w:val="22"/>
              </w:rPr>
            </w:pPr>
            <w:r w:rsidRPr="00A1738F">
              <w:rPr>
                <w:rFonts w:cs="Arial"/>
              </w:rPr>
              <w:t xml:space="preserve">! Období </w:t>
            </w:r>
            <w:r w:rsidR="00C86430">
              <w:rPr>
                <w:rFonts w:cs="Arial"/>
              </w:rPr>
              <w:t>zálohy</w:t>
            </w:r>
            <w:r w:rsidRPr="00A1738F">
              <w:rPr>
                <w:rFonts w:cs="Arial"/>
              </w:rPr>
              <w:t>:</w:t>
            </w:r>
          </w:p>
        </w:tc>
        <w:tc>
          <w:tcPr>
            <w:tcW w:w="5812" w:type="dxa"/>
            <w:shd w:val="clear" w:color="auto" w:fill="auto"/>
          </w:tcPr>
          <w:p w14:paraId="551831AD" w14:textId="414440E4" w:rsidR="00FE1C1D" w:rsidRPr="00A1738F" w:rsidRDefault="00C86430" w:rsidP="002E3905">
            <w:pPr>
              <w:rPr>
                <w:rFonts w:cs="Arial"/>
                <w:sz w:val="22"/>
                <w:szCs w:val="22"/>
              </w:rPr>
            </w:pPr>
            <w:r>
              <w:rPr>
                <w:rFonts w:cs="Arial"/>
                <w:sz w:val="22"/>
                <w:szCs w:val="22"/>
              </w:rPr>
              <w:t>období vyhodnocení</w:t>
            </w:r>
          </w:p>
        </w:tc>
      </w:tr>
      <w:tr w:rsidR="00FE1C1D" w:rsidRPr="00F16B9D" w14:paraId="35E9A0AD" w14:textId="77777777" w:rsidTr="002E3905">
        <w:trPr>
          <w:gridAfter w:val="1"/>
          <w:wAfter w:w="113" w:type="dxa"/>
        </w:trPr>
        <w:tc>
          <w:tcPr>
            <w:tcW w:w="3085" w:type="dxa"/>
            <w:shd w:val="clear" w:color="auto" w:fill="auto"/>
          </w:tcPr>
          <w:p w14:paraId="77985867" w14:textId="77777777" w:rsidR="00FE1C1D" w:rsidRPr="00A1738F" w:rsidRDefault="00FE1C1D" w:rsidP="002E3905">
            <w:pPr>
              <w:rPr>
                <w:rFonts w:cs="Arial"/>
                <w:sz w:val="22"/>
                <w:szCs w:val="22"/>
              </w:rPr>
            </w:pPr>
            <w:r w:rsidRPr="00A1738F">
              <w:rPr>
                <w:rFonts w:cs="Arial"/>
              </w:rPr>
              <w:t>Poznámka:</w:t>
            </w:r>
          </w:p>
        </w:tc>
        <w:tc>
          <w:tcPr>
            <w:tcW w:w="5812" w:type="dxa"/>
            <w:shd w:val="clear" w:color="auto" w:fill="auto"/>
          </w:tcPr>
          <w:p w14:paraId="2A8470D7" w14:textId="77777777" w:rsidR="00FE1C1D" w:rsidRPr="00A1738F" w:rsidRDefault="00FE1C1D" w:rsidP="002E3905">
            <w:pPr>
              <w:rPr>
                <w:rFonts w:cs="Arial"/>
                <w:sz w:val="22"/>
                <w:szCs w:val="22"/>
              </w:rPr>
            </w:pPr>
          </w:p>
        </w:tc>
      </w:tr>
      <w:tr w:rsidR="00FE1C1D" w:rsidRPr="00F16B9D" w14:paraId="24522FA9" w14:textId="77777777" w:rsidTr="002E3905">
        <w:trPr>
          <w:gridAfter w:val="1"/>
          <w:wAfter w:w="113" w:type="dxa"/>
        </w:trPr>
        <w:tc>
          <w:tcPr>
            <w:tcW w:w="3085" w:type="dxa"/>
            <w:shd w:val="clear" w:color="auto" w:fill="auto"/>
          </w:tcPr>
          <w:p w14:paraId="5EC5EC01" w14:textId="77777777" w:rsidR="00FE1C1D" w:rsidRPr="00A1738F" w:rsidRDefault="00FE1C1D" w:rsidP="002E3905">
            <w:pPr>
              <w:rPr>
                <w:rFonts w:cs="Arial"/>
              </w:rPr>
            </w:pPr>
            <w:r w:rsidRPr="00A1738F">
              <w:rPr>
                <w:rFonts w:cs="Arial"/>
              </w:rPr>
              <w:t>Složka mzdy</w:t>
            </w:r>
          </w:p>
        </w:tc>
        <w:tc>
          <w:tcPr>
            <w:tcW w:w="5812" w:type="dxa"/>
            <w:shd w:val="clear" w:color="auto" w:fill="auto"/>
          </w:tcPr>
          <w:p w14:paraId="69FBD66D" w14:textId="77777777" w:rsidR="00FE1C1D" w:rsidRPr="00A1738F" w:rsidRDefault="00FE1C1D" w:rsidP="002E3905">
            <w:pPr>
              <w:rPr>
                <w:rFonts w:cs="Arial"/>
              </w:rPr>
            </w:pPr>
            <w:r w:rsidRPr="00A1738F">
              <w:rPr>
                <w:rFonts w:cs="Arial"/>
              </w:rPr>
              <w:t xml:space="preserve">z Dcs04, </w:t>
            </w:r>
          </w:p>
          <w:p w14:paraId="2DF96F70" w14:textId="77377A72" w:rsidR="00C86430" w:rsidRPr="0058509D" w:rsidRDefault="00C86430" w:rsidP="00BF1098">
            <w:pPr>
              <w:rPr>
                <w:rFonts w:cs="Arial"/>
                <w:noProof/>
                <w:color w:val="000000"/>
              </w:rPr>
            </w:pPr>
            <w:r w:rsidRPr="0058509D">
              <w:rPr>
                <w:rFonts w:cs="Arial"/>
                <w:noProof/>
                <w:color w:val="000000"/>
              </w:rPr>
              <w:t>= "</w:t>
            </w:r>
            <w:r>
              <w:rPr>
                <w:rFonts w:cs="Arial"/>
                <w:noProof/>
                <w:color w:val="000000"/>
              </w:rPr>
              <w:t>s</w:t>
            </w:r>
            <w:r w:rsidRPr="0058509D">
              <w:rPr>
                <w:rFonts w:cs="Arial"/>
                <w:noProof/>
                <w:color w:val="000000"/>
              </w:rPr>
              <w:t xml:space="preserve">lm_srazka" pokud </w:t>
            </w:r>
            <w:r w:rsidRPr="0058509D">
              <w:rPr>
                <w:rFonts w:cs="Arial"/>
                <w:b/>
                <w:bCs/>
                <w:noProof/>
                <w:color w:val="FF0000"/>
              </w:rPr>
              <w:t>SaldoNar</w:t>
            </w:r>
            <w:r w:rsidRPr="0058509D">
              <w:rPr>
                <w:rFonts w:cs="Arial"/>
                <w:noProof/>
                <w:color w:val="000000"/>
              </w:rPr>
              <w:t xml:space="preserve"> &gt; 0</w:t>
            </w:r>
          </w:p>
          <w:p w14:paraId="197E7B70" w14:textId="56C5A0A0" w:rsidR="00FE1C1D" w:rsidRPr="00A1738F" w:rsidRDefault="00C86430" w:rsidP="002E3905">
            <w:pPr>
              <w:rPr>
                <w:rFonts w:cs="Arial"/>
              </w:rPr>
            </w:pPr>
            <w:r w:rsidRPr="0058509D">
              <w:rPr>
                <w:rFonts w:cs="Arial"/>
                <w:noProof/>
                <w:color w:val="000000"/>
              </w:rPr>
              <w:t xml:space="preserve">= "slm_platba" pokud </w:t>
            </w:r>
            <w:r w:rsidRPr="0058509D">
              <w:rPr>
                <w:rFonts w:cs="Arial"/>
                <w:b/>
                <w:bCs/>
                <w:noProof/>
                <w:color w:val="FF0000"/>
              </w:rPr>
              <w:t>SaldoNar</w:t>
            </w:r>
            <w:r w:rsidRPr="0058509D">
              <w:rPr>
                <w:rFonts w:cs="Arial"/>
                <w:noProof/>
                <w:color w:val="000000"/>
              </w:rPr>
              <w:t xml:space="preserve"> &lt; 0</w:t>
            </w:r>
          </w:p>
        </w:tc>
      </w:tr>
      <w:tr w:rsidR="00FE1C1D" w:rsidRPr="00F16B9D" w14:paraId="0F01AFAA" w14:textId="77777777" w:rsidTr="002E3905">
        <w:trPr>
          <w:gridAfter w:val="1"/>
          <w:wAfter w:w="113" w:type="dxa"/>
        </w:trPr>
        <w:tc>
          <w:tcPr>
            <w:tcW w:w="3085" w:type="dxa"/>
            <w:shd w:val="clear" w:color="auto" w:fill="auto"/>
          </w:tcPr>
          <w:p w14:paraId="7FFB342B" w14:textId="77777777" w:rsidR="00FE1C1D" w:rsidRPr="00A1738F" w:rsidRDefault="00FE1C1D" w:rsidP="002E3905">
            <w:pPr>
              <w:rPr>
                <w:rFonts w:cs="Arial"/>
              </w:rPr>
            </w:pPr>
            <w:r w:rsidRPr="00A1738F">
              <w:rPr>
                <w:rFonts w:cs="Arial"/>
              </w:rPr>
              <w:t>Typ nároku na stravu</w:t>
            </w:r>
          </w:p>
        </w:tc>
        <w:tc>
          <w:tcPr>
            <w:tcW w:w="5812" w:type="dxa"/>
            <w:shd w:val="clear" w:color="auto" w:fill="auto"/>
          </w:tcPr>
          <w:p w14:paraId="630D444A" w14:textId="77777777" w:rsidR="00FE1C1D" w:rsidRPr="00A1738F" w:rsidRDefault="00FE1C1D" w:rsidP="002E3905">
            <w:pPr>
              <w:rPr>
                <w:rFonts w:cs="Arial"/>
                <w:sz w:val="22"/>
                <w:szCs w:val="22"/>
              </w:rPr>
            </w:pPr>
            <w:r w:rsidRPr="00A1738F">
              <w:rPr>
                <w:rFonts w:cs="Arial"/>
                <w:sz w:val="22"/>
                <w:szCs w:val="22"/>
              </w:rPr>
              <w:t xml:space="preserve">akt. nastavení Opv01, </w:t>
            </w:r>
            <w:r w:rsidRPr="00A1738F">
              <w:rPr>
                <w:rFonts w:cs="Arial"/>
              </w:rPr>
              <w:t>Typ nároku na stravu</w:t>
            </w:r>
          </w:p>
        </w:tc>
      </w:tr>
      <w:tr w:rsidR="00FE1C1D" w:rsidRPr="00F16B9D" w14:paraId="3BE6B8D1" w14:textId="77777777" w:rsidTr="002E3905">
        <w:trPr>
          <w:gridAfter w:val="1"/>
          <w:wAfter w:w="113" w:type="dxa"/>
        </w:trPr>
        <w:tc>
          <w:tcPr>
            <w:tcW w:w="3085" w:type="dxa"/>
            <w:shd w:val="clear" w:color="auto" w:fill="auto"/>
          </w:tcPr>
          <w:p w14:paraId="4EBCCBFF" w14:textId="77777777" w:rsidR="00FE1C1D" w:rsidRPr="00A1738F" w:rsidRDefault="00FE1C1D" w:rsidP="002E3905">
            <w:pPr>
              <w:rPr>
                <w:rFonts w:cs="Arial"/>
              </w:rPr>
            </w:pPr>
            <w:r w:rsidRPr="00A1738F">
              <w:rPr>
                <w:rFonts w:cs="Arial"/>
              </w:rPr>
              <w:t>Typ použití výstupu vyhodnocení stravy:</w:t>
            </w:r>
          </w:p>
        </w:tc>
        <w:tc>
          <w:tcPr>
            <w:tcW w:w="5812" w:type="dxa"/>
            <w:shd w:val="clear" w:color="auto" w:fill="auto"/>
          </w:tcPr>
          <w:p w14:paraId="3BEADB2A" w14:textId="77777777" w:rsidR="00FE1C1D" w:rsidRPr="00A1738F" w:rsidRDefault="00FE1C1D" w:rsidP="002E3905">
            <w:pPr>
              <w:rPr>
                <w:rFonts w:cs="Arial"/>
                <w:sz w:val="22"/>
                <w:szCs w:val="22"/>
              </w:rPr>
            </w:pPr>
            <w:r w:rsidRPr="00A1738F">
              <w:rPr>
                <w:rFonts w:cs="Arial"/>
                <w:sz w:val="22"/>
                <w:szCs w:val="22"/>
              </w:rPr>
              <w:t xml:space="preserve">akt. nastavení Opv01, </w:t>
            </w:r>
            <w:r w:rsidRPr="00A1738F">
              <w:rPr>
                <w:rFonts w:cs="Arial"/>
              </w:rPr>
              <w:t>Typ použití výstupu vyhodnocení stravy</w:t>
            </w:r>
          </w:p>
        </w:tc>
      </w:tr>
      <w:tr w:rsidR="00FE1C1D" w:rsidRPr="00F16B9D" w14:paraId="2AC504DD" w14:textId="77777777" w:rsidTr="002E3905">
        <w:trPr>
          <w:gridAfter w:val="1"/>
          <w:wAfter w:w="113" w:type="dxa"/>
        </w:trPr>
        <w:tc>
          <w:tcPr>
            <w:tcW w:w="3085" w:type="dxa"/>
            <w:shd w:val="clear" w:color="auto" w:fill="auto"/>
          </w:tcPr>
          <w:p w14:paraId="1D4D0C9C" w14:textId="77777777" w:rsidR="00FE1C1D" w:rsidRPr="00A1738F" w:rsidRDefault="00FE1C1D" w:rsidP="002E3905">
            <w:pPr>
              <w:rPr>
                <w:rFonts w:cs="Arial"/>
                <w:sz w:val="22"/>
                <w:szCs w:val="22"/>
              </w:rPr>
            </w:pPr>
            <w:r w:rsidRPr="00A1738F">
              <w:rPr>
                <w:rFonts w:cs="Arial"/>
              </w:rPr>
              <w:t>Stav zpracování:</w:t>
            </w:r>
          </w:p>
        </w:tc>
        <w:tc>
          <w:tcPr>
            <w:tcW w:w="5812" w:type="dxa"/>
            <w:shd w:val="clear" w:color="auto" w:fill="auto"/>
          </w:tcPr>
          <w:p w14:paraId="2FE9789E" w14:textId="77777777" w:rsidR="00FE1C1D" w:rsidRPr="00A1738F" w:rsidRDefault="00FE1C1D" w:rsidP="002E3905">
            <w:pPr>
              <w:rPr>
                <w:rFonts w:cs="Arial"/>
                <w:sz w:val="22"/>
                <w:szCs w:val="22"/>
              </w:rPr>
            </w:pPr>
          </w:p>
        </w:tc>
      </w:tr>
      <w:tr w:rsidR="00FE1C1D" w:rsidRPr="00F16B9D" w14:paraId="3EC7386B" w14:textId="77777777" w:rsidTr="002E3905">
        <w:trPr>
          <w:gridAfter w:val="1"/>
          <w:wAfter w:w="113" w:type="dxa"/>
        </w:trPr>
        <w:tc>
          <w:tcPr>
            <w:tcW w:w="3085" w:type="dxa"/>
            <w:shd w:val="clear" w:color="auto" w:fill="auto"/>
          </w:tcPr>
          <w:p w14:paraId="6358665A" w14:textId="77777777" w:rsidR="00FE1C1D" w:rsidRPr="00A1738F" w:rsidRDefault="00FE1C1D" w:rsidP="002E3905">
            <w:pPr>
              <w:rPr>
                <w:rFonts w:cs="Arial"/>
                <w:sz w:val="22"/>
                <w:szCs w:val="22"/>
              </w:rPr>
            </w:pPr>
            <w:r w:rsidRPr="00A1738F">
              <w:rPr>
                <w:rFonts w:cs="Arial"/>
              </w:rPr>
              <w:t>Zdroj řádku:</w:t>
            </w:r>
          </w:p>
        </w:tc>
        <w:tc>
          <w:tcPr>
            <w:tcW w:w="5812" w:type="dxa"/>
            <w:shd w:val="clear" w:color="auto" w:fill="auto"/>
          </w:tcPr>
          <w:p w14:paraId="515B8341" w14:textId="77777777" w:rsidR="00FE1C1D" w:rsidRPr="00A1738F" w:rsidRDefault="00FE1C1D" w:rsidP="002E3905">
            <w:pPr>
              <w:rPr>
                <w:rFonts w:cs="Arial"/>
                <w:sz w:val="22"/>
                <w:szCs w:val="22"/>
              </w:rPr>
            </w:pPr>
            <w:r w:rsidRPr="00A1738F">
              <w:rPr>
                <w:rFonts w:cs="Arial"/>
                <w:sz w:val="22"/>
                <w:szCs w:val="22"/>
              </w:rPr>
              <w:t>3</w:t>
            </w:r>
          </w:p>
        </w:tc>
      </w:tr>
      <w:tr w:rsidR="00FE1C1D" w:rsidRPr="00F16B9D" w14:paraId="1C9D6EFC" w14:textId="77777777" w:rsidTr="002E3905">
        <w:trPr>
          <w:gridAfter w:val="1"/>
          <w:wAfter w:w="113" w:type="dxa"/>
        </w:trPr>
        <w:tc>
          <w:tcPr>
            <w:tcW w:w="3085" w:type="dxa"/>
            <w:shd w:val="clear" w:color="auto" w:fill="auto"/>
          </w:tcPr>
          <w:p w14:paraId="7BCC389C" w14:textId="77777777" w:rsidR="00FE1C1D" w:rsidRPr="00A1738F" w:rsidRDefault="00FE1C1D" w:rsidP="002E3905">
            <w:pPr>
              <w:rPr>
                <w:rFonts w:cs="Arial"/>
                <w:sz w:val="22"/>
                <w:szCs w:val="22"/>
              </w:rPr>
            </w:pPr>
            <w:r w:rsidRPr="00A1738F">
              <w:rPr>
                <w:rFonts w:cs="Arial"/>
              </w:rPr>
              <w:t>Doklad:</w:t>
            </w:r>
          </w:p>
        </w:tc>
        <w:tc>
          <w:tcPr>
            <w:tcW w:w="5812" w:type="dxa"/>
            <w:shd w:val="clear" w:color="auto" w:fill="auto"/>
          </w:tcPr>
          <w:p w14:paraId="64A4AD69" w14:textId="77777777" w:rsidR="00FE1C1D" w:rsidRPr="00A1738F" w:rsidRDefault="00FE1C1D" w:rsidP="002E3905">
            <w:pPr>
              <w:rPr>
                <w:rFonts w:cs="Arial"/>
                <w:sz w:val="22"/>
                <w:szCs w:val="22"/>
              </w:rPr>
            </w:pPr>
          </w:p>
        </w:tc>
      </w:tr>
      <w:tr w:rsidR="00FE1C1D" w:rsidRPr="00F16B9D" w14:paraId="2DA94686" w14:textId="77777777" w:rsidTr="002E3905">
        <w:trPr>
          <w:gridAfter w:val="1"/>
          <w:wAfter w:w="113" w:type="dxa"/>
        </w:trPr>
        <w:tc>
          <w:tcPr>
            <w:tcW w:w="3085" w:type="dxa"/>
            <w:shd w:val="clear" w:color="auto" w:fill="auto"/>
          </w:tcPr>
          <w:p w14:paraId="5EB78B38" w14:textId="77777777" w:rsidR="00FE1C1D" w:rsidRPr="00A1738F" w:rsidRDefault="00FE1C1D" w:rsidP="002E3905">
            <w:pPr>
              <w:rPr>
                <w:rFonts w:cs="Arial"/>
                <w:sz w:val="22"/>
                <w:szCs w:val="22"/>
              </w:rPr>
            </w:pPr>
            <w:r w:rsidRPr="00A1738F">
              <w:rPr>
                <w:rFonts w:cs="Arial"/>
              </w:rPr>
              <w:t>! Organizace:</w:t>
            </w:r>
          </w:p>
        </w:tc>
        <w:tc>
          <w:tcPr>
            <w:tcW w:w="5812" w:type="dxa"/>
            <w:shd w:val="clear" w:color="auto" w:fill="auto"/>
          </w:tcPr>
          <w:p w14:paraId="4264BCBC" w14:textId="77777777" w:rsidR="00FE1C1D" w:rsidRPr="00A1738F" w:rsidRDefault="00FE1C1D" w:rsidP="002E3905">
            <w:pPr>
              <w:rPr>
                <w:rFonts w:cs="Arial"/>
                <w:sz w:val="22"/>
                <w:szCs w:val="22"/>
              </w:rPr>
            </w:pPr>
          </w:p>
        </w:tc>
      </w:tr>
    </w:tbl>
    <w:p w14:paraId="52034E6E" w14:textId="77777777" w:rsidR="00FE1C1D" w:rsidRDefault="00FE1C1D" w:rsidP="00FE1C1D">
      <w:pPr>
        <w:pStyle w:val="Zkladntext"/>
      </w:pPr>
    </w:p>
    <w:p w14:paraId="63E4C44D" w14:textId="77777777" w:rsidR="00FE1C1D" w:rsidRDefault="00FE1C1D" w:rsidP="00FE1C1D">
      <w:pPr>
        <w:pStyle w:val="Zkladntext"/>
      </w:pPr>
    </w:p>
    <w:p w14:paraId="5A4B9EDB" w14:textId="77777777" w:rsidR="00FE1C1D" w:rsidRDefault="00FE1C1D" w:rsidP="00FE1C1D">
      <w:pPr>
        <w:pStyle w:val="dokumentace-nadpispodntu"/>
      </w:pPr>
      <w:r>
        <w:t>Konfigurace funkce:</w:t>
      </w:r>
    </w:p>
    <w:p w14:paraId="221A0C14" w14:textId="77777777" w:rsidR="00FE1C1D" w:rsidRPr="00097892" w:rsidRDefault="00FE1C1D" w:rsidP="00FE1C1D">
      <w:pPr>
        <w:pStyle w:val="Zkladntext"/>
        <w:rPr>
          <w:rFonts w:cs="Arial"/>
        </w:rPr>
      </w:pPr>
      <w:r w:rsidRPr="00097892">
        <w:rPr>
          <w:rFonts w:cs="Arial"/>
        </w:rPr>
        <w:t>a/ Adm32, musí být aktivní hlášení DS012</w:t>
      </w:r>
    </w:p>
    <w:p w14:paraId="5C4E30E8" w14:textId="77777777" w:rsidR="00FE1C1D" w:rsidRPr="00097892" w:rsidRDefault="00FE1C1D" w:rsidP="00FE1C1D">
      <w:pPr>
        <w:pStyle w:val="Zkladntext"/>
        <w:rPr>
          <w:rFonts w:cs="Arial"/>
        </w:rPr>
      </w:pPr>
      <w:r w:rsidRPr="00097892">
        <w:rPr>
          <w:rFonts w:cs="Arial"/>
        </w:rPr>
        <w:t>b/ V Dcs04, musí být platní řádek s nastavením</w:t>
      </w:r>
    </w:p>
    <w:p w14:paraId="3EB725B9" w14:textId="76AFF6BC" w:rsidR="00FE1C1D" w:rsidRPr="00097892" w:rsidRDefault="00FE1C1D" w:rsidP="00FE1C1D">
      <w:pPr>
        <w:pStyle w:val="Zkladntext"/>
        <w:rPr>
          <w:rFonts w:cs="Arial"/>
        </w:rPr>
      </w:pPr>
      <w:r w:rsidRPr="00097892">
        <w:rPr>
          <w:rFonts w:cs="Arial"/>
        </w:rPr>
        <w:tab/>
      </w:r>
      <w:r w:rsidR="00C47E63" w:rsidRPr="00097892">
        <w:rPr>
          <w:rFonts w:cs="Arial"/>
        </w:rPr>
        <w:t>Kód</w:t>
      </w:r>
      <w:r w:rsidRPr="00097892">
        <w:rPr>
          <w:rFonts w:cs="Arial"/>
        </w:rPr>
        <w:t xml:space="preserve"> jídla = podle metodiky organizace</w:t>
      </w:r>
    </w:p>
    <w:p w14:paraId="132F0433" w14:textId="77777777" w:rsidR="00FE1C1D" w:rsidRPr="00097892" w:rsidRDefault="00FE1C1D" w:rsidP="00FE1C1D">
      <w:pPr>
        <w:pStyle w:val="Zkladntext"/>
        <w:rPr>
          <w:rFonts w:cs="Arial"/>
        </w:rPr>
      </w:pPr>
      <w:r w:rsidRPr="00097892">
        <w:rPr>
          <w:rFonts w:cs="Arial"/>
        </w:rPr>
        <w:tab/>
        <w:t>Kód doplňkový = S3</w:t>
      </w:r>
    </w:p>
    <w:p w14:paraId="0DC0D1C7" w14:textId="40B8AF47" w:rsidR="00FE1C1D" w:rsidRPr="00097892" w:rsidRDefault="00FE1C1D" w:rsidP="00FE1C1D">
      <w:pPr>
        <w:pStyle w:val="Zkladntext"/>
        <w:rPr>
          <w:rFonts w:cs="Arial"/>
        </w:rPr>
      </w:pPr>
      <w:r w:rsidRPr="00097892">
        <w:rPr>
          <w:rFonts w:cs="Arial"/>
        </w:rPr>
        <w:tab/>
        <w:t>Skutečná cena = celková cena příspěvku</w:t>
      </w:r>
    </w:p>
    <w:p w14:paraId="0829156E" w14:textId="1E80FC34" w:rsidR="00C86430" w:rsidRPr="00097892" w:rsidRDefault="00C86430" w:rsidP="00FE1C1D">
      <w:pPr>
        <w:pStyle w:val="Zkladntext"/>
        <w:rPr>
          <w:rFonts w:cs="Arial"/>
        </w:rPr>
      </w:pPr>
      <w:r w:rsidRPr="00097892">
        <w:rPr>
          <w:rFonts w:cs="Arial"/>
        </w:rPr>
        <w:tab/>
      </w:r>
    </w:p>
    <w:p w14:paraId="393C6A14" w14:textId="758BCB81" w:rsidR="00FE1C1D" w:rsidRPr="007F1D08" w:rsidRDefault="00FE1C1D" w:rsidP="00FE1C1D">
      <w:pPr>
        <w:pStyle w:val="Zkladntext"/>
        <w:rPr>
          <w:rFonts w:cs="Arial"/>
          <w:color w:val="000000"/>
          <w:shd w:val="clear" w:color="auto" w:fill="FFFFFF"/>
        </w:rPr>
      </w:pPr>
      <w:r w:rsidRPr="00097892">
        <w:rPr>
          <w:rFonts w:cs="Arial"/>
        </w:rPr>
        <w:tab/>
      </w:r>
      <w:r w:rsidRPr="007F1D08">
        <w:rPr>
          <w:rFonts w:cs="Arial"/>
          <w:color w:val="000000"/>
          <w:shd w:val="clear" w:color="auto" w:fill="FFFFFF"/>
        </w:rPr>
        <w:t>SLM pro příspěvek do/srážku ze mzdy = SLM pro přečerpaný příspěvek</w:t>
      </w:r>
      <w:r w:rsidR="006748ED" w:rsidRPr="007F1D08">
        <w:rPr>
          <w:rFonts w:cs="Arial"/>
          <w:color w:val="000000"/>
          <w:shd w:val="clear" w:color="auto" w:fill="FFFFFF"/>
        </w:rPr>
        <w:t xml:space="preserve"> - stravenky</w:t>
      </w:r>
    </w:p>
    <w:p w14:paraId="69191F3B" w14:textId="6495E2B6" w:rsidR="00FE1C1D" w:rsidRDefault="006748ED" w:rsidP="00BF1098">
      <w:pPr>
        <w:pStyle w:val="Zkladntext"/>
        <w:ind w:firstLine="708"/>
        <w:rPr>
          <w:rFonts w:cs="Arial"/>
          <w:color w:val="000000"/>
          <w:shd w:val="clear" w:color="auto" w:fill="FFFFFF"/>
        </w:rPr>
      </w:pPr>
      <w:r w:rsidRPr="00097892">
        <w:rPr>
          <w:rFonts w:cs="Arial"/>
        </w:rPr>
        <w:t>SLM, srážka ze mzdy (hotově)</w:t>
      </w:r>
      <w:r w:rsidR="00C47E63" w:rsidRPr="00097892">
        <w:rPr>
          <w:rFonts w:cs="Arial"/>
        </w:rPr>
        <w:t xml:space="preserve"> = </w:t>
      </w:r>
      <w:r w:rsidR="00C47E63" w:rsidRPr="007F1D08">
        <w:rPr>
          <w:rFonts w:cs="Arial"/>
          <w:color w:val="000000"/>
          <w:shd w:val="clear" w:color="auto" w:fill="FFFFFF"/>
        </w:rPr>
        <w:t xml:space="preserve">SLM pro přečerpaný příspěvek - fin. </w:t>
      </w:r>
      <w:r w:rsidR="00097892" w:rsidRPr="00097892">
        <w:rPr>
          <w:rFonts w:cs="Arial"/>
          <w:color w:val="000000"/>
          <w:shd w:val="clear" w:color="auto" w:fill="FFFFFF"/>
        </w:rPr>
        <w:t>P</w:t>
      </w:r>
      <w:r w:rsidR="00C47E63" w:rsidRPr="007F1D08">
        <w:rPr>
          <w:rFonts w:cs="Arial"/>
          <w:color w:val="000000"/>
          <w:shd w:val="clear" w:color="auto" w:fill="FFFFFF"/>
        </w:rPr>
        <w:t>říspěvek</w:t>
      </w:r>
    </w:p>
    <w:p w14:paraId="7389F253" w14:textId="77777777" w:rsidR="00097892" w:rsidRDefault="00097892" w:rsidP="00BF1098">
      <w:pPr>
        <w:pStyle w:val="Zkladntext"/>
        <w:ind w:firstLine="708"/>
        <w:rPr>
          <w:rFonts w:cs="Arial"/>
          <w:color w:val="000000"/>
          <w:shd w:val="clear" w:color="auto" w:fill="FFFFFF"/>
        </w:rPr>
      </w:pPr>
    </w:p>
    <w:p w14:paraId="1B329538" w14:textId="712EDB3E" w:rsidR="00097892" w:rsidRPr="00097892" w:rsidRDefault="00097892" w:rsidP="007F1D08">
      <w:pPr>
        <w:pStyle w:val="Nadpis3"/>
      </w:pPr>
      <w:bookmarkStart w:id="429" w:name="_Toc198144130"/>
      <w:r>
        <w:t xml:space="preserve">Příspěvek na stravu </w:t>
      </w:r>
      <w:r w:rsidRPr="00DA601F">
        <w:t>- PV v</w:t>
      </w:r>
      <w:r>
        <w:t> </w:t>
      </w:r>
      <w:r w:rsidR="005312FD">
        <w:t>insolvenci</w:t>
      </w:r>
      <w:bookmarkEnd w:id="429"/>
      <w:r w:rsidR="005312FD">
        <w:t xml:space="preserve"> </w:t>
      </w:r>
    </w:p>
    <w:p w14:paraId="60E600C4" w14:textId="172D3A91" w:rsidR="00097892" w:rsidRDefault="00097892" w:rsidP="007F1D08">
      <w:r>
        <w:t>Doplnili jsme pro generování SLM pro příspěvek na stravu, možnost směrovat příspěvek na stravu pro PV v </w:t>
      </w:r>
      <w:r w:rsidR="005312FD">
        <w:t>insolvenci</w:t>
      </w:r>
      <w:r>
        <w:t xml:space="preserve"> na jinou SLM jako pro PV pro bez </w:t>
      </w:r>
      <w:r w:rsidR="005312FD">
        <w:t>insolvenci</w:t>
      </w:r>
      <w:r>
        <w:t>.</w:t>
      </w:r>
    </w:p>
    <w:p w14:paraId="72B83C30" w14:textId="77777777" w:rsidR="00097892" w:rsidRDefault="00097892" w:rsidP="007F1D08"/>
    <w:p w14:paraId="20E9E73D" w14:textId="77777777" w:rsidR="00097892" w:rsidRDefault="00097892" w:rsidP="007F1D08">
      <w:r>
        <w:t>Při generování příspěvku na stravu v případě, že je PV v exekuci, vzniká problém s generováním podkladů pro mzdy, aby nedošlo k zabavení příspěvku nebo zablokování srážky a proto je potřeba generovat příspěvky na samostatné SLM a ty realizují se prostřednictvím pokladny.</w:t>
      </w:r>
    </w:p>
    <w:p w14:paraId="4858D4EB" w14:textId="77777777" w:rsidR="00097892" w:rsidRDefault="00097892" w:rsidP="007F1D08"/>
    <w:p w14:paraId="12ED1956" w14:textId="77777777" w:rsidR="00097892" w:rsidRDefault="00097892" w:rsidP="007F1D08">
      <w:r>
        <w:t>Vyřešeno pro režim vyhodnocení stravy 11 a 17.</w:t>
      </w:r>
    </w:p>
    <w:p w14:paraId="2CF1A32D" w14:textId="77777777" w:rsidR="00097892" w:rsidRDefault="00097892" w:rsidP="007F1D08"/>
    <w:p w14:paraId="4D0DD242" w14:textId="77777777" w:rsidR="00097892" w:rsidRDefault="00097892" w:rsidP="007F1D08">
      <w:r>
        <w:t>Řešeno pro:</w:t>
      </w:r>
    </w:p>
    <w:p w14:paraId="264810CF" w14:textId="77777777" w:rsidR="00097892" w:rsidRDefault="00097892" w:rsidP="002A387B">
      <w:pPr>
        <w:numPr>
          <w:ilvl w:val="0"/>
          <w:numId w:val="43"/>
        </w:numPr>
      </w:pPr>
      <w:r>
        <w:t>generování v rámci Dcm - příspěvek/stravenka pouze v Dcm</w:t>
      </w:r>
    </w:p>
    <w:p w14:paraId="35B99F14" w14:textId="77777777" w:rsidR="00097892" w:rsidRDefault="00097892" w:rsidP="002A387B">
      <w:pPr>
        <w:numPr>
          <w:ilvl w:val="0"/>
          <w:numId w:val="43"/>
        </w:numPr>
      </w:pPr>
      <w:r>
        <w:t>generování v rámci Dcs - generování záloh – nárok příspěvku</w:t>
      </w:r>
    </w:p>
    <w:p w14:paraId="2D189FDA" w14:textId="77777777" w:rsidR="00097892" w:rsidRDefault="00097892" w:rsidP="002A387B">
      <w:pPr>
        <w:numPr>
          <w:ilvl w:val="0"/>
          <w:numId w:val="43"/>
        </w:numPr>
      </w:pPr>
      <w:r>
        <w:t>generování v rámci Dcs - generování v rámci vyhodnocení</w:t>
      </w:r>
    </w:p>
    <w:p w14:paraId="24B94304" w14:textId="77777777" w:rsidR="00097892" w:rsidRDefault="00097892" w:rsidP="007F1D08"/>
    <w:p w14:paraId="724CBB9A" w14:textId="77777777" w:rsidR="00097892" w:rsidRPr="00802815" w:rsidRDefault="00097892" w:rsidP="007F1D08">
      <w:pPr>
        <w:rPr>
          <w:b/>
          <w:bCs/>
          <w:u w:val="single"/>
        </w:rPr>
      </w:pPr>
      <w:r w:rsidRPr="00802815">
        <w:rPr>
          <w:b/>
          <w:bCs/>
          <w:u w:val="single"/>
        </w:rPr>
        <w:t>Popis funkce:</w:t>
      </w:r>
    </w:p>
    <w:p w14:paraId="04C60A45" w14:textId="77777777" w:rsidR="00097892" w:rsidRDefault="00097892" w:rsidP="007F1D08"/>
    <w:p w14:paraId="3C84AE57" w14:textId="77777777" w:rsidR="00097892" w:rsidRDefault="00097892" w:rsidP="007F1D08">
      <w:r>
        <w:t>Pokud je pro PV povolená funkce Exekuce (Opv01/Adm22/Adm21)</w:t>
      </w:r>
    </w:p>
    <w:p w14:paraId="49211F10" w14:textId="77777777" w:rsidR="00097892" w:rsidRDefault="00097892" w:rsidP="007F1D08">
      <w:r>
        <w:t xml:space="preserve">a PV není v exekuci/insolvenci (nemá v Sra01 srážku se SLM s IA 4107 s platností pro akt. období), </w:t>
      </w:r>
    </w:p>
    <w:p w14:paraId="16B19264" w14:textId="77777777" w:rsidR="00097892" w:rsidRDefault="00097892" w:rsidP="007F1D08">
      <w:r>
        <w:t>zobraz hlášení DS120 [U] [ERR] PV s režimem Exekuce/Insolvence nemá odpovídající srážku v Sra01 !</w:t>
      </w:r>
    </w:p>
    <w:p w14:paraId="3549B72F" w14:textId="77777777" w:rsidR="00097892" w:rsidRDefault="00097892" w:rsidP="007F1D08">
      <w:pPr>
        <w:ind w:left="708"/>
      </w:pPr>
      <w:r>
        <w:t>Pokud DS120 = FAT - nebudeme měnit SLM</w:t>
      </w:r>
    </w:p>
    <w:p w14:paraId="68054A08" w14:textId="77777777" w:rsidR="00097892" w:rsidRDefault="00097892" w:rsidP="007F1D08">
      <w:pPr>
        <w:ind w:left="708"/>
      </w:pPr>
      <w:r>
        <w:t>Pokud DS120 &lt; FAT - budeme měnit SLM</w:t>
      </w:r>
    </w:p>
    <w:p w14:paraId="2DF60B72" w14:textId="77777777" w:rsidR="00097892" w:rsidRDefault="00097892" w:rsidP="007F1D08">
      <w:r>
        <w:tab/>
      </w:r>
    </w:p>
    <w:p w14:paraId="5321D587" w14:textId="77777777" w:rsidR="00097892" w:rsidRDefault="00097892" w:rsidP="007F1D08">
      <w:r>
        <w:t xml:space="preserve"> a PV je v exekuci/insolvenci (má v Sra01 srážku se SLM s IA 4107 s platností pro akt. období), </w:t>
      </w:r>
    </w:p>
    <w:p w14:paraId="54096FF6" w14:textId="77777777" w:rsidR="00097892" w:rsidRDefault="00097892" w:rsidP="007F1D08">
      <w:r>
        <w:t>Vyhledat záznam E1 v Dcs04 - standardně jako hledáme S1 v rámci Dcs02</w:t>
      </w:r>
    </w:p>
    <w:p w14:paraId="09191AFE" w14:textId="77777777" w:rsidR="00097892" w:rsidRDefault="00097892" w:rsidP="007F1D08">
      <w:r>
        <w:t xml:space="preserve">Pokud záznam E1 je nalezen </w:t>
      </w:r>
    </w:p>
    <w:p w14:paraId="232D47F5" w14:textId="77777777" w:rsidR="00097892" w:rsidRDefault="00097892" w:rsidP="007F1D08">
      <w:pPr>
        <w:ind w:left="708"/>
      </w:pPr>
      <w:r>
        <w:lastRenderedPageBreak/>
        <w:t>Zobrazíme hlášení DS100a [U] [INF] Použít kód jídla &lt;kód&gt; / &lt;kód dopl.&gt; typu &lt;typ&gt; SLM &lt;slm srážka&gt; / &lt;slm platba&gt;</w:t>
      </w:r>
    </w:p>
    <w:p w14:paraId="1B2E5900" w14:textId="77777777" w:rsidR="00097892" w:rsidRDefault="00097892" w:rsidP="007F1D08">
      <w:pPr>
        <w:ind w:left="708"/>
      </w:pPr>
      <w:r>
        <w:t>Podle „</w:t>
      </w:r>
      <w:r w:rsidRPr="00F06A33">
        <w:t>Typ použití výstupu vyhodnocení stravy</w:t>
      </w:r>
      <w:r>
        <w:t xml:space="preserve">“ &lt; 4 </w:t>
      </w:r>
    </w:p>
    <w:p w14:paraId="5C19040E" w14:textId="57A2A577" w:rsidR="00097892" w:rsidRDefault="00097892" w:rsidP="007F1D08">
      <w:pPr>
        <w:ind w:left="708"/>
      </w:pPr>
      <w:r>
        <w:tab/>
        <w:t>Použijeme SLM „SLM pro příspěvek do/srážku ze mzdy:“</w:t>
      </w:r>
    </w:p>
    <w:p w14:paraId="46BD699F" w14:textId="77777777" w:rsidR="00097892" w:rsidRDefault="00097892" w:rsidP="007F1D08">
      <w:pPr>
        <w:ind w:left="708"/>
      </w:pPr>
      <w:r>
        <w:t>Podle „</w:t>
      </w:r>
      <w:r w:rsidRPr="00F06A33">
        <w:t>Typ použití výstupu vyhodnocení stravy</w:t>
      </w:r>
      <w:r>
        <w:t xml:space="preserve">“ &gt;= 4 </w:t>
      </w:r>
    </w:p>
    <w:p w14:paraId="6B89DF1D" w14:textId="0085BD77" w:rsidR="00097892" w:rsidRDefault="00097892" w:rsidP="007F1D08">
      <w:pPr>
        <w:ind w:left="708"/>
      </w:pPr>
      <w:r>
        <w:tab/>
        <w:t>Použijeme SLM „SLM, srážka ze mzdy (hotově):“</w:t>
      </w:r>
    </w:p>
    <w:p w14:paraId="23413A06" w14:textId="77777777" w:rsidR="00097892" w:rsidRDefault="00097892" w:rsidP="007F1D08">
      <w:pPr>
        <w:ind w:left="708"/>
      </w:pPr>
      <w:r>
        <w:t xml:space="preserve">Zobrazíme hlášení DS120a [U] [VAR] PV s režimem Exekuce/Insolvence, výstup na SLM &lt;záznam. SLM E1&gt; ze SLM &lt;SLM pův.&gt;. </w:t>
      </w:r>
    </w:p>
    <w:p w14:paraId="185BAD9B" w14:textId="77777777" w:rsidR="00097892" w:rsidRDefault="00097892" w:rsidP="007F1D08">
      <w:pPr>
        <w:ind w:left="708"/>
      </w:pPr>
    </w:p>
    <w:p w14:paraId="101FDA58" w14:textId="77777777" w:rsidR="00097892" w:rsidRDefault="00097892" w:rsidP="007F1D08">
      <w:r>
        <w:t xml:space="preserve">Pokud záznam E1 není nalezen </w:t>
      </w:r>
    </w:p>
    <w:p w14:paraId="31081CF0" w14:textId="77777777" w:rsidR="00097892" w:rsidRDefault="00097892" w:rsidP="007F1D08">
      <w:pPr>
        <w:ind w:left="708"/>
      </w:pPr>
      <w:r>
        <w:t>zobrazíme hlášení DS035 [U] [ERR] Nenalezen záznam v Dcs04 pro Typ %1, Kod dopl. %2, ORG %3, SJ %4</w:t>
      </w:r>
    </w:p>
    <w:p w14:paraId="1F4AFB28" w14:textId="77777777" w:rsidR="00097892" w:rsidRDefault="00097892" w:rsidP="007F1D08"/>
    <w:p w14:paraId="1A91EA73" w14:textId="77777777" w:rsidR="00097892" w:rsidRPr="00484685" w:rsidRDefault="00097892" w:rsidP="007F1D08">
      <w:pPr>
        <w:rPr>
          <w:b/>
          <w:bCs/>
          <w:u w:val="single"/>
        </w:rPr>
      </w:pPr>
      <w:r w:rsidRPr="00484685">
        <w:rPr>
          <w:b/>
          <w:bCs/>
          <w:u w:val="single"/>
        </w:rPr>
        <w:t>Aktivace funkce:</w:t>
      </w:r>
    </w:p>
    <w:p w14:paraId="6ADC0B1A" w14:textId="77777777" w:rsidR="00097892" w:rsidRDefault="00097892" w:rsidP="007F1D08">
      <w:r>
        <w:t xml:space="preserve">Podle potřeby  nastavit položky  </w:t>
      </w:r>
    </w:p>
    <w:p w14:paraId="16A2CFAC" w14:textId="77777777" w:rsidR="00097892" w:rsidRDefault="00097892" w:rsidP="007F1D08">
      <w:pPr>
        <w:ind w:left="708"/>
      </w:pPr>
      <w:r>
        <w:t>Adm21/Adm22, Strava,  Povolení odchylného uložení stravy Exekuce/Insolvence</w:t>
      </w:r>
    </w:p>
    <w:p w14:paraId="7F05AA42" w14:textId="77777777" w:rsidR="00097892" w:rsidRDefault="00097892" w:rsidP="007F1D08">
      <w:pPr>
        <w:ind w:left="708"/>
      </w:pPr>
      <w:r>
        <w:t>Opv01, Režim, Povolení odchylného uložení stravy Exekuce/Insolvence</w:t>
      </w:r>
    </w:p>
    <w:p w14:paraId="1761AFB3" w14:textId="77777777" w:rsidR="00097892" w:rsidRDefault="00097892" w:rsidP="007F1D08">
      <w:pPr>
        <w:ind w:left="708"/>
      </w:pPr>
      <w:r>
        <w:t xml:space="preserve"> Poznámka:</w:t>
      </w:r>
    </w:p>
    <w:p w14:paraId="199E141C" w14:textId="77777777" w:rsidR="00097892" w:rsidRDefault="00097892" w:rsidP="007F1D08">
      <w:pPr>
        <w:ind w:left="708"/>
      </w:pPr>
      <w:r>
        <w:t>Adm21 nastavíme, pokud má platit pro celou organizaci</w:t>
      </w:r>
    </w:p>
    <w:p w14:paraId="607644D8" w14:textId="77777777" w:rsidR="00097892" w:rsidRDefault="00097892" w:rsidP="007F1D08">
      <w:pPr>
        <w:ind w:left="708"/>
      </w:pPr>
      <w:r>
        <w:t>Adm22 nastavíme, pokud má platit pro jednotlivou SJ</w:t>
      </w:r>
    </w:p>
    <w:p w14:paraId="343C0808" w14:textId="77777777" w:rsidR="00097892" w:rsidRDefault="00097892" w:rsidP="007F1D08">
      <w:pPr>
        <w:ind w:left="708"/>
      </w:pPr>
      <w:r>
        <w:t>Opv01 nastavíme, pokud má platit pro jednotlivé PV</w:t>
      </w:r>
    </w:p>
    <w:p w14:paraId="4468B97E" w14:textId="77777777" w:rsidR="0099739E" w:rsidRDefault="0099739E" w:rsidP="007F1D08"/>
    <w:p w14:paraId="7E0CF484" w14:textId="76910F3F" w:rsidR="00097892" w:rsidRDefault="0099739E" w:rsidP="007F1D08">
      <w:r>
        <w:t xml:space="preserve">V číselníku Slm01 určit nebo založit evidenční SLM pro stravenku nebo fin. Příspěvek v insolvenci ( doporučujeme IA 5102) </w:t>
      </w:r>
    </w:p>
    <w:p w14:paraId="7E855F07" w14:textId="77777777" w:rsidR="0099739E" w:rsidRDefault="0099739E" w:rsidP="007F1D08"/>
    <w:p w14:paraId="520D7572" w14:textId="648C898A" w:rsidR="00097892" w:rsidRDefault="00097892" w:rsidP="007F1D08">
      <w:r>
        <w:t xml:space="preserve">Do číselníku stravy </w:t>
      </w:r>
      <w:r w:rsidRPr="00130AF1">
        <w:rPr>
          <w:b/>
          <w:bCs/>
        </w:rPr>
        <w:t>Dcs04</w:t>
      </w:r>
      <w:r>
        <w:t xml:space="preserve"> podle potřeby založíme záznam s dopl. kódem E1, Typ jídla = 5</w:t>
      </w:r>
    </w:p>
    <w:p w14:paraId="695F7C3D" w14:textId="7281A434" w:rsidR="00097892" w:rsidRDefault="00097892" w:rsidP="007F1D08">
      <w:r>
        <w:t>V „SLM pro příspěvek do/srážku ze mzdy:“ bude SLM pro uložení příspěvku forma Stravenka pro PV v</w:t>
      </w:r>
      <w:r w:rsidR="005312FD">
        <w:t> insolvenci.</w:t>
      </w:r>
    </w:p>
    <w:p w14:paraId="0F2E2A99" w14:textId="000E5F5F" w:rsidR="00097892" w:rsidRDefault="00097892" w:rsidP="007F1D08">
      <w:r>
        <w:t>V „SLM, srážka ze mzdy (hotově):“ bude SLM pro uložení příspěvku forma Finanční příspěvek pro PV v</w:t>
      </w:r>
      <w:r w:rsidR="005312FD">
        <w:t> insolvenci.</w:t>
      </w:r>
    </w:p>
    <w:bookmarkEnd w:id="419"/>
    <w:p w14:paraId="4F773F26" w14:textId="77777777" w:rsidR="00205A3C" w:rsidRPr="00D574C3" w:rsidRDefault="00205A3C"/>
    <w:p w14:paraId="4B58C93D" w14:textId="49D751A9" w:rsidR="002B37B9" w:rsidRPr="000C1AC2" w:rsidRDefault="00010446" w:rsidP="000C1AC2">
      <w:pPr>
        <w:pStyle w:val="Nadpis2"/>
      </w:pPr>
      <w:bookmarkStart w:id="430" w:name="Doch_strava_Generovani_naroku_v_ramci_DD"/>
      <w:bookmarkStart w:id="431" w:name="_Toc498408332"/>
      <w:bookmarkStart w:id="432" w:name="_Toc198144131"/>
      <w:r>
        <w:t>K</w:t>
      </w:r>
      <w:r w:rsidRPr="000C1AC2">
        <w:t>alkulace DD</w:t>
      </w:r>
      <w:r>
        <w:t xml:space="preserve">, </w:t>
      </w:r>
      <w:r w:rsidR="002B37B9" w:rsidRPr="000C1AC2">
        <w:t>Generování</w:t>
      </w:r>
      <w:bookmarkEnd w:id="430"/>
      <w:r w:rsidR="002B37B9" w:rsidRPr="000C1AC2">
        <w:t xml:space="preserve"> nároku</w:t>
      </w:r>
      <w:bookmarkEnd w:id="384"/>
      <w:bookmarkEnd w:id="385"/>
      <w:bookmarkEnd w:id="386"/>
      <w:bookmarkEnd w:id="387"/>
      <w:r>
        <w:t xml:space="preserve"> a vyhodnocení</w:t>
      </w:r>
      <w:bookmarkEnd w:id="431"/>
      <w:bookmarkEnd w:id="432"/>
      <w:r>
        <w:t xml:space="preserve"> </w:t>
      </w:r>
      <w:r w:rsidR="00902AF2" w:rsidRPr="000C1AC2">
        <w:t xml:space="preserve"> </w:t>
      </w:r>
    </w:p>
    <w:p w14:paraId="282CF9A3" w14:textId="77777777" w:rsidR="00902AF2" w:rsidRPr="00DD3358" w:rsidRDefault="00902AF2" w:rsidP="00273379">
      <w:pPr>
        <w:ind w:firstLine="708"/>
        <w:jc w:val="both"/>
        <w:rPr>
          <w:noProof/>
        </w:rPr>
      </w:pPr>
      <w:r>
        <w:rPr>
          <w:rFonts w:cs="Arial"/>
        </w:rPr>
        <w:t xml:space="preserve">Generování nároku příspěvku na stravu je proces, který provede vyhodnocení  - stanovení max. počtu nároku, pro které může být zaměstnanci poskytnut příspěvek. </w:t>
      </w:r>
      <w:r>
        <w:rPr>
          <w:noProof/>
        </w:rPr>
        <w:t>P</w:t>
      </w:r>
      <w:r w:rsidRPr="00DD3358">
        <w:rPr>
          <w:noProof/>
        </w:rPr>
        <w:t xml:space="preserve">rovádí </w:t>
      </w:r>
      <w:r>
        <w:rPr>
          <w:noProof/>
        </w:rPr>
        <w:t xml:space="preserve">se </w:t>
      </w:r>
      <w:r w:rsidRPr="00DD3358">
        <w:rPr>
          <w:noProof/>
        </w:rPr>
        <w:t xml:space="preserve">v rámci výpočtu evidence denní docházky </w:t>
      </w:r>
      <w:r>
        <w:rPr>
          <w:noProof/>
        </w:rPr>
        <w:t xml:space="preserve">obvykle </w:t>
      </w:r>
      <w:r w:rsidRPr="00DD3358">
        <w:rPr>
          <w:noProof/>
        </w:rPr>
        <w:t>pro každý den jednotlivě</w:t>
      </w:r>
      <w:r>
        <w:rPr>
          <w:noProof/>
        </w:rPr>
        <w:t>.</w:t>
      </w:r>
      <w:r w:rsidRPr="00DD3358">
        <w:rPr>
          <w:noProof/>
        </w:rPr>
        <w:t xml:space="preserve"> </w:t>
      </w:r>
      <w:r>
        <w:rPr>
          <w:noProof/>
        </w:rPr>
        <w:t>P</w:t>
      </w:r>
      <w:r w:rsidRPr="00DD3358">
        <w:rPr>
          <w:noProof/>
        </w:rPr>
        <w:t>řiznan</w:t>
      </w:r>
      <w:r>
        <w:rPr>
          <w:noProof/>
        </w:rPr>
        <w:t>ý</w:t>
      </w:r>
      <w:r w:rsidRPr="00DD3358">
        <w:rPr>
          <w:noProof/>
        </w:rPr>
        <w:t xml:space="preserve"> nárok pro konkrétní den se zobrazí na DZ v položce „Nárok na stravu :“ resp. „Nárok na stravu - doplňkový“. Zároveň se celkový nárok na měsíc zobrazí v MZ jako položka „Nárok na stravu“.</w:t>
      </w:r>
    </w:p>
    <w:p w14:paraId="607198D6" w14:textId="77777777" w:rsidR="00902AF2" w:rsidRDefault="00902AF2" w:rsidP="00273379">
      <w:pPr>
        <w:jc w:val="both"/>
        <w:rPr>
          <w:rFonts w:cs="Arial"/>
        </w:rPr>
      </w:pPr>
      <w:r>
        <w:rPr>
          <w:rFonts w:cs="Arial"/>
        </w:rPr>
        <w:t>Generovaní je řízeno aktuálním nastavením:</w:t>
      </w:r>
    </w:p>
    <w:p w14:paraId="0101338C" w14:textId="77777777" w:rsidR="00902AF2" w:rsidRDefault="00902AF2" w:rsidP="00902AF2">
      <w:pPr>
        <w:ind w:firstLine="708"/>
        <w:rPr>
          <w:rFonts w:cs="Arial"/>
        </w:rPr>
      </w:pPr>
      <w:r>
        <w:rPr>
          <w:rFonts w:cs="Arial"/>
        </w:rPr>
        <w:t>Adm21, Strava, Režim výpočtu nároku na stravu =&gt; Ano/Ne</w:t>
      </w:r>
      <w:r>
        <w:rPr>
          <w:rFonts w:cs="Arial"/>
        </w:rPr>
        <w:br/>
      </w:r>
      <w:r>
        <w:rPr>
          <w:rFonts w:cs="Arial"/>
        </w:rPr>
        <w:tab/>
      </w:r>
      <w:r>
        <w:rPr>
          <w:rFonts w:cs="Arial"/>
        </w:rPr>
        <w:tab/>
        <w:t>Určuje povolení generovaní nároku pro celou organizaci.</w:t>
      </w:r>
    </w:p>
    <w:p w14:paraId="26232142" w14:textId="77777777" w:rsidR="00902AF2" w:rsidRDefault="00902AF2" w:rsidP="00902AF2">
      <w:pPr>
        <w:ind w:firstLine="708"/>
        <w:jc w:val="both"/>
        <w:rPr>
          <w:rFonts w:cs="Arial"/>
        </w:rPr>
      </w:pPr>
      <w:r>
        <w:rPr>
          <w:rFonts w:cs="Arial"/>
        </w:rPr>
        <w:t xml:space="preserve">Opv01, Režim, Typ nároku na stravu =&gt; režimy </w:t>
      </w:r>
      <w:r>
        <w:rPr>
          <w:rFonts w:cs="Arial"/>
        </w:rPr>
        <w:tab/>
        <w:t xml:space="preserve">0, 100, </w:t>
      </w:r>
      <w:r>
        <w:rPr>
          <w:rFonts w:cs="Arial"/>
        </w:rPr>
        <w:tab/>
        <w:t xml:space="preserve">200, … </w:t>
      </w:r>
    </w:p>
    <w:p w14:paraId="2CBF9893" w14:textId="77777777" w:rsidR="00902AF2" w:rsidRDefault="00902AF2" w:rsidP="00902AF2">
      <w:pPr>
        <w:ind w:left="708" w:firstLine="708"/>
        <w:rPr>
          <w:rFonts w:cs="Arial"/>
        </w:rPr>
      </w:pPr>
      <w:r>
        <w:rPr>
          <w:rFonts w:cs="Arial"/>
        </w:rPr>
        <w:t>Určuje způsob generovaní nároku pro zaměstnance.</w:t>
      </w:r>
    </w:p>
    <w:p w14:paraId="4D4D1C33" w14:textId="5609D2A2" w:rsidR="00902AF2" w:rsidRDefault="00902AF2" w:rsidP="00902AF2">
      <w:pPr>
        <w:ind w:firstLine="708"/>
        <w:jc w:val="both"/>
        <w:rPr>
          <w:rFonts w:cs="Arial"/>
        </w:rPr>
      </w:pPr>
      <w:r>
        <w:rPr>
          <w:rFonts w:cs="Arial"/>
        </w:rPr>
        <w:t>Kal01, Doch&amp;Schval., Přiznaní druhého příspěvku na stravu</w:t>
      </w:r>
    </w:p>
    <w:p w14:paraId="223FBC17" w14:textId="77777777" w:rsidR="00902AF2" w:rsidRDefault="00902AF2" w:rsidP="00902AF2">
      <w:pPr>
        <w:ind w:left="1416"/>
        <w:rPr>
          <w:rFonts w:cs="Arial"/>
        </w:rPr>
      </w:pPr>
      <w:r>
        <w:rPr>
          <w:rFonts w:cs="Arial"/>
        </w:rPr>
        <w:t>Určuje způsob generovaní nároku na druhý příspěvek, pro zaměstnance aktuálně přiřazené ke kalendáři.</w:t>
      </w:r>
    </w:p>
    <w:p w14:paraId="021F7B34" w14:textId="77777777" w:rsidR="00902AF2" w:rsidRDefault="00902AF2" w:rsidP="00902AF2">
      <w:pPr>
        <w:ind w:firstLine="708"/>
        <w:jc w:val="both"/>
        <w:rPr>
          <w:rFonts w:cs="Arial"/>
        </w:rPr>
      </w:pPr>
    </w:p>
    <w:p w14:paraId="0CC619E3" w14:textId="51E26A17" w:rsidR="00902AF2" w:rsidRDefault="00902AF2" w:rsidP="00902AF2">
      <w:pPr>
        <w:ind w:firstLine="708"/>
        <w:jc w:val="both"/>
        <w:rPr>
          <w:rFonts w:cs="Arial"/>
        </w:rPr>
      </w:pPr>
      <w:r>
        <w:rPr>
          <w:rFonts w:cs="Arial"/>
        </w:rPr>
        <w:t xml:space="preserve">Generování přiznání nároku na stravu, v rámci kalkulace záznamu denní docházky, se standardně provádí dle konfigurace SLM </w:t>
      </w:r>
      <w:r w:rsidRPr="00491B1F">
        <w:rPr>
          <w:rFonts w:cs="Arial"/>
        </w:rPr>
        <w:t>„Započitatelnost – stravování</w:t>
      </w:r>
      <w:r>
        <w:rPr>
          <w:rFonts w:cs="Arial"/>
        </w:rPr>
        <w:t>“ (Slm01/</w:t>
      </w:r>
      <w:r w:rsidR="006F2512">
        <w:rPr>
          <w:rFonts w:cs="Arial"/>
        </w:rPr>
        <w:t>Doch&amp;Ex</w:t>
      </w:r>
      <w:r w:rsidR="004B6542">
        <w:rPr>
          <w:rFonts w:cs="Arial"/>
        </w:rPr>
        <w:t>t</w:t>
      </w:r>
      <w:r w:rsidR="006F2512">
        <w:rPr>
          <w:rFonts w:cs="Arial"/>
        </w:rPr>
        <w:t>.vstupy</w:t>
      </w:r>
      <w:r>
        <w:rPr>
          <w:rFonts w:cs="Arial"/>
        </w:rPr>
        <w:t xml:space="preserve">.) a stanovených limitů v Adm21 (Adm21/Docházka). </w:t>
      </w:r>
    </w:p>
    <w:p w14:paraId="26DBE273" w14:textId="5C9624CC" w:rsidR="00902AF2" w:rsidRDefault="00902AF2" w:rsidP="00902AF2">
      <w:pPr>
        <w:jc w:val="both"/>
        <w:rPr>
          <w:rFonts w:cs="Arial"/>
          <w:b/>
        </w:rPr>
      </w:pPr>
    </w:p>
    <w:p w14:paraId="5CF7F191" w14:textId="779A6DE2" w:rsidR="00BD696C" w:rsidRPr="00075E68" w:rsidRDefault="00BD696C" w:rsidP="00BD696C">
      <w:pPr>
        <w:jc w:val="both"/>
        <w:rPr>
          <w:rFonts w:cs="Arial"/>
          <w:bCs/>
        </w:rPr>
      </w:pPr>
      <w:r>
        <w:rPr>
          <w:rFonts w:cs="Arial"/>
          <w:bCs/>
        </w:rPr>
        <w:t>P</w:t>
      </w:r>
      <w:r w:rsidRPr="00075E68">
        <w:rPr>
          <w:rFonts w:cs="Arial"/>
          <w:bCs/>
        </w:rPr>
        <w:t>okud je režim “Na kmenové PV” (Adm21/Adm22, Strava, Při více PV, vyhodnocení na kmenový PV = Ano) a Opv01, Režim, Typ nároku na stravu &gt; 0 , zobrazíme hlášení:</w:t>
      </w:r>
    </w:p>
    <w:p w14:paraId="2EFB3AEB" w14:textId="77777777" w:rsidR="00BD696C" w:rsidRPr="00075E68" w:rsidRDefault="00BD696C" w:rsidP="00BD696C">
      <w:pPr>
        <w:jc w:val="both"/>
        <w:rPr>
          <w:rFonts w:cs="Arial"/>
          <w:bCs/>
        </w:rPr>
      </w:pPr>
      <w:r w:rsidRPr="00075E68">
        <w:rPr>
          <w:rFonts w:cs="Arial"/>
          <w:bCs/>
        </w:rPr>
        <w:tab/>
        <w:t xml:space="preserve"> DD166 [U] [VAR] Pro PV se nepočítá nárok příspěvku, výpočet pouze na kmenové PV !</w:t>
      </w:r>
    </w:p>
    <w:p w14:paraId="070E918F" w14:textId="4188157F" w:rsidR="00BD696C" w:rsidRPr="00075E68" w:rsidRDefault="00BD696C" w:rsidP="00902AF2">
      <w:pPr>
        <w:jc w:val="both"/>
        <w:rPr>
          <w:rFonts w:cs="Arial"/>
          <w:bCs/>
        </w:rPr>
      </w:pPr>
      <w:r w:rsidRPr="00075E68">
        <w:rPr>
          <w:rFonts w:cs="Arial"/>
          <w:bCs/>
        </w:rPr>
        <w:tab/>
      </w:r>
      <w:r w:rsidR="006D2957">
        <w:rPr>
          <w:rFonts w:cs="Arial"/>
          <w:bCs/>
        </w:rPr>
        <w:t>a</w:t>
      </w:r>
      <w:r w:rsidRPr="00075E68">
        <w:rPr>
          <w:rFonts w:cs="Arial"/>
          <w:bCs/>
        </w:rPr>
        <w:t xml:space="preserve"> pokračuje se zpracováním dalšího PV.</w:t>
      </w:r>
    </w:p>
    <w:p w14:paraId="6AF48189" w14:textId="77777777" w:rsidR="00BD696C" w:rsidRPr="00075E68" w:rsidRDefault="00BD696C" w:rsidP="00902AF2">
      <w:pPr>
        <w:jc w:val="both"/>
        <w:rPr>
          <w:rFonts w:cs="Arial"/>
          <w:bCs/>
        </w:rPr>
      </w:pPr>
    </w:p>
    <w:p w14:paraId="5C8B1D19" w14:textId="77777777" w:rsidR="00902AF2" w:rsidRPr="00DD3358" w:rsidRDefault="00902AF2" w:rsidP="00902AF2">
      <w:pPr>
        <w:rPr>
          <w:rFonts w:cs="Arial"/>
        </w:rPr>
      </w:pPr>
      <w:r w:rsidRPr="00DD3358">
        <w:rPr>
          <w:rFonts w:cs="Arial"/>
        </w:rPr>
        <w:t>Postup stanovení nároku :</w:t>
      </w:r>
    </w:p>
    <w:p w14:paraId="5FE8360A" w14:textId="77777777" w:rsidR="00902AF2" w:rsidRPr="00DD3358" w:rsidRDefault="00902AF2" w:rsidP="002A387B">
      <w:pPr>
        <w:numPr>
          <w:ilvl w:val="0"/>
          <w:numId w:val="6"/>
        </w:numPr>
        <w:rPr>
          <w:rFonts w:cs="Arial"/>
        </w:rPr>
      </w:pPr>
      <w:r w:rsidRPr="00DD3358">
        <w:rPr>
          <w:rFonts w:cs="Arial"/>
        </w:rPr>
        <w:t>Zjištění povolení generování pro organizaci (Adm21) a generování a režim stanovení nároku pro zaměstnance (Opv01)</w:t>
      </w:r>
    </w:p>
    <w:p w14:paraId="6A6DF9A4" w14:textId="77777777" w:rsidR="00902AF2" w:rsidRPr="00DD3358" w:rsidRDefault="00902AF2" w:rsidP="002A387B">
      <w:pPr>
        <w:numPr>
          <w:ilvl w:val="0"/>
          <w:numId w:val="6"/>
        </w:numPr>
        <w:rPr>
          <w:rFonts w:cs="Arial"/>
        </w:rPr>
      </w:pPr>
      <w:r w:rsidRPr="00DD3358">
        <w:rPr>
          <w:rFonts w:cs="Arial"/>
        </w:rPr>
        <w:lastRenderedPageBreak/>
        <w:t>Zjištění povolení druhého příspěvku pro organizaci (Adm21) a pracovní režim – kalendář (Kal01)</w:t>
      </w:r>
    </w:p>
    <w:p w14:paraId="180F0AE2" w14:textId="77777777" w:rsidR="00902AF2" w:rsidRPr="00DD3358" w:rsidRDefault="00902AF2" w:rsidP="002A387B">
      <w:pPr>
        <w:numPr>
          <w:ilvl w:val="0"/>
          <w:numId w:val="6"/>
        </w:numPr>
        <w:rPr>
          <w:rFonts w:cs="Arial"/>
        </w:rPr>
      </w:pPr>
      <w:r w:rsidRPr="00DD3358">
        <w:rPr>
          <w:rFonts w:cs="Arial"/>
        </w:rPr>
        <w:t>Když je pro zaměstnance je povolené generování nároků</w:t>
      </w:r>
    </w:p>
    <w:p w14:paraId="14212EB6" w14:textId="77777777" w:rsidR="00902AF2" w:rsidRPr="00DD3358" w:rsidRDefault="00902AF2" w:rsidP="002A387B">
      <w:pPr>
        <w:numPr>
          <w:ilvl w:val="1"/>
          <w:numId w:val="6"/>
        </w:numPr>
        <w:rPr>
          <w:rFonts w:cs="Arial"/>
        </w:rPr>
      </w:pPr>
      <w:r w:rsidRPr="00DD3358">
        <w:rPr>
          <w:rFonts w:cs="Arial"/>
        </w:rPr>
        <w:t xml:space="preserve">Pro každý den </w:t>
      </w:r>
      <w:r>
        <w:rPr>
          <w:rFonts w:cs="Arial"/>
        </w:rPr>
        <w:t xml:space="preserve">proběhne </w:t>
      </w:r>
      <w:r w:rsidRPr="00DD3358">
        <w:rPr>
          <w:rFonts w:cs="Arial"/>
        </w:rPr>
        <w:t xml:space="preserve">stanovení započitatelných hodin nároku na příspěvek podle charakteru SLM pro započtení do stravy (Slm01, Docházka, </w:t>
      </w:r>
      <w:r w:rsidRPr="00DD3358">
        <w:t>Započitatelnost - stravování</w:t>
      </w:r>
      <w:r w:rsidRPr="00DD3358">
        <w:rPr>
          <w:rFonts w:cs="Arial"/>
        </w:rPr>
        <w:t>)</w:t>
      </w:r>
    </w:p>
    <w:p w14:paraId="5809AED8" w14:textId="77777777" w:rsidR="00902AF2" w:rsidRPr="00DD3358" w:rsidRDefault="00902AF2" w:rsidP="002A387B">
      <w:pPr>
        <w:numPr>
          <w:ilvl w:val="1"/>
          <w:numId w:val="6"/>
        </w:numPr>
        <w:rPr>
          <w:rFonts w:cs="Arial"/>
        </w:rPr>
      </w:pPr>
      <w:r w:rsidRPr="00DD3358">
        <w:rPr>
          <w:rFonts w:cs="Arial"/>
        </w:rPr>
        <w:t xml:space="preserve">Když </w:t>
      </w:r>
      <w:r>
        <w:rPr>
          <w:rFonts w:cs="Arial"/>
        </w:rPr>
        <w:t xml:space="preserve">jsou </w:t>
      </w:r>
      <w:r w:rsidRPr="00DD3358">
        <w:rPr>
          <w:rFonts w:cs="Arial"/>
        </w:rPr>
        <w:t>započitatelné hodiny větší</w:t>
      </w:r>
      <w:r>
        <w:rPr>
          <w:rFonts w:cs="Arial"/>
        </w:rPr>
        <w:t xml:space="preserve"> než</w:t>
      </w:r>
      <w:r w:rsidRPr="00DD3358">
        <w:rPr>
          <w:rFonts w:cs="Arial"/>
        </w:rPr>
        <w:t xml:space="preserve"> stanovený limit (Adm21, </w:t>
      </w:r>
      <w:r w:rsidRPr="00DD3358">
        <w:rPr>
          <w:rFonts w:cs="Arial"/>
          <w:bCs/>
        </w:rPr>
        <w:t>Limit přiznání příspěvku na stravu</w:t>
      </w:r>
      <w:r w:rsidRPr="00DD3358">
        <w:rPr>
          <w:rFonts w:cs="Arial"/>
        </w:rPr>
        <w:t>) a</w:t>
      </w:r>
    </w:p>
    <w:p w14:paraId="06856D30" w14:textId="77777777" w:rsidR="00902AF2" w:rsidRPr="00DD3358" w:rsidRDefault="00902AF2" w:rsidP="002A387B">
      <w:pPr>
        <w:numPr>
          <w:ilvl w:val="2"/>
          <w:numId w:val="6"/>
        </w:numPr>
        <w:rPr>
          <w:rFonts w:cs="Arial"/>
        </w:rPr>
      </w:pPr>
      <w:r w:rsidRPr="00DD3358">
        <w:rPr>
          <w:rFonts w:cs="Arial"/>
        </w:rPr>
        <w:t>Kontroluje se souběh SC a odpracované doby podle konfigurace</w:t>
      </w:r>
    </w:p>
    <w:p w14:paraId="47BA8050" w14:textId="77777777" w:rsidR="00902AF2" w:rsidRPr="00DD3358" w:rsidRDefault="00902AF2" w:rsidP="002A387B">
      <w:pPr>
        <w:numPr>
          <w:ilvl w:val="2"/>
          <w:numId w:val="6"/>
        </w:numPr>
        <w:rPr>
          <w:rFonts w:cs="Arial"/>
        </w:rPr>
      </w:pPr>
      <w:r w:rsidRPr="00DD3358">
        <w:rPr>
          <w:rFonts w:cs="Arial"/>
        </w:rPr>
        <w:t>Kontroluje se souběh odpracované a neodpracované doby podle konfigurace</w:t>
      </w:r>
    </w:p>
    <w:p w14:paraId="58D9478A" w14:textId="77777777" w:rsidR="00902AF2" w:rsidRPr="00DD3358" w:rsidRDefault="00902AF2" w:rsidP="002A387B">
      <w:pPr>
        <w:numPr>
          <w:ilvl w:val="2"/>
          <w:numId w:val="6"/>
        </w:numPr>
        <w:rPr>
          <w:rFonts w:cs="Arial"/>
        </w:rPr>
      </w:pPr>
      <w:r w:rsidRPr="00DD3358">
        <w:rPr>
          <w:rFonts w:cs="Arial"/>
        </w:rPr>
        <w:t>Když předcházející kontroly jsou OK, tak se příspěvek přizná</w:t>
      </w:r>
    </w:p>
    <w:p w14:paraId="229A681B" w14:textId="77777777" w:rsidR="00902AF2" w:rsidRPr="00DD3358" w:rsidRDefault="00902AF2" w:rsidP="002A387B">
      <w:pPr>
        <w:numPr>
          <w:ilvl w:val="1"/>
          <w:numId w:val="6"/>
        </w:numPr>
        <w:rPr>
          <w:rFonts w:cs="Arial"/>
        </w:rPr>
      </w:pPr>
      <w:r w:rsidRPr="00DD3358">
        <w:rPr>
          <w:rFonts w:cs="Arial"/>
        </w:rPr>
        <w:t>Když je povolen druhý příspěvek</w:t>
      </w:r>
      <w:r>
        <w:rPr>
          <w:rFonts w:cs="Arial"/>
        </w:rPr>
        <w:t xml:space="preserve"> </w:t>
      </w:r>
      <w:r w:rsidRPr="00DD3358">
        <w:rPr>
          <w:rFonts w:cs="Arial"/>
        </w:rPr>
        <w:t xml:space="preserve"> a započitatelné hodiny jsou větší než stanovený limit </w:t>
      </w:r>
      <w:r>
        <w:rPr>
          <w:rFonts w:cs="Arial"/>
        </w:rPr>
        <w:t>pro druhý příspěvek</w:t>
      </w:r>
      <w:r w:rsidRPr="00DD3358">
        <w:rPr>
          <w:rFonts w:cs="Arial"/>
        </w:rPr>
        <w:t xml:space="preserve">(Adm21, </w:t>
      </w:r>
      <w:r w:rsidRPr="00DD3358">
        <w:rPr>
          <w:rFonts w:cs="Arial"/>
          <w:bCs/>
        </w:rPr>
        <w:t>Limit přiznání 2. příspěvku na stravu :</w:t>
      </w:r>
      <w:r w:rsidRPr="00DD3358">
        <w:rPr>
          <w:rFonts w:cs="Arial"/>
        </w:rPr>
        <w:t>) – přizná se druhý příspěvek</w:t>
      </w:r>
    </w:p>
    <w:p w14:paraId="189887A9" w14:textId="77777777" w:rsidR="00902AF2" w:rsidRDefault="00902AF2" w:rsidP="002A387B">
      <w:pPr>
        <w:numPr>
          <w:ilvl w:val="0"/>
          <w:numId w:val="6"/>
        </w:numPr>
        <w:rPr>
          <w:rFonts w:cs="Arial"/>
        </w:rPr>
      </w:pPr>
      <w:r w:rsidRPr="00DD3358">
        <w:rPr>
          <w:rFonts w:cs="Arial"/>
        </w:rPr>
        <w:t>Stanovený nárok se uloží do DZ</w:t>
      </w:r>
    </w:p>
    <w:p w14:paraId="5090B761" w14:textId="77777777" w:rsidR="005C2941" w:rsidRDefault="005C2941" w:rsidP="009D4319">
      <w:pPr>
        <w:ind w:left="720"/>
        <w:rPr>
          <w:rFonts w:cs="Arial"/>
        </w:rPr>
      </w:pPr>
    </w:p>
    <w:p w14:paraId="0ADDFB70" w14:textId="77777777" w:rsidR="005C2941" w:rsidRDefault="005C2941" w:rsidP="009D4319">
      <w:pPr>
        <w:rPr>
          <w:rFonts w:cs="Arial"/>
        </w:rPr>
      </w:pPr>
    </w:p>
    <w:p w14:paraId="454EBBA5" w14:textId="3CEA7D84" w:rsidR="004B6542" w:rsidRPr="009D4319" w:rsidRDefault="004B6542" w:rsidP="009D4319">
      <w:pPr>
        <w:rPr>
          <w:rFonts w:cs="Arial"/>
          <w:b/>
          <w:u w:val="single"/>
        </w:rPr>
      </w:pPr>
      <w:r w:rsidRPr="009D4319">
        <w:rPr>
          <w:rFonts w:cs="Arial"/>
          <w:b/>
          <w:u w:val="single"/>
        </w:rPr>
        <w:t>Poznámky k vyhodnocení:</w:t>
      </w:r>
    </w:p>
    <w:p w14:paraId="78817909" w14:textId="77777777" w:rsidR="004B6542" w:rsidRDefault="004B6542" w:rsidP="009D4319">
      <w:pPr>
        <w:ind w:left="709" w:hanging="709"/>
      </w:pPr>
      <w:r>
        <w:t>a</w:t>
      </w:r>
      <w:r w:rsidRPr="004D027A">
        <w:t xml:space="preserve">/ </w:t>
      </w:r>
      <w:r>
        <w:t xml:space="preserve">Počet nároku </w:t>
      </w:r>
      <w:r w:rsidRPr="004D027A">
        <w:t>pro SLM se započitatelnost</w:t>
      </w:r>
      <w:r>
        <w:t>í</w:t>
      </w:r>
      <w:r w:rsidRPr="004D027A">
        <w:t xml:space="preserve"> pro stravu 11 (např. dovolená) - nárok 1 nebo 2 podle délky plánované směny (při min. limitů na stravu)</w:t>
      </w:r>
      <w:r>
        <w:t xml:space="preserve"> za každý vykázaný den</w:t>
      </w:r>
    </w:p>
    <w:p w14:paraId="0C881E1F" w14:textId="574FE826" w:rsidR="004B6542" w:rsidRDefault="004B6542" w:rsidP="001C30BF">
      <w:pPr>
        <w:ind w:left="709" w:hanging="709"/>
      </w:pPr>
      <w:r>
        <w:t>b/</w:t>
      </w:r>
      <w:r w:rsidRPr="004D027A">
        <w:t xml:space="preserve"> </w:t>
      </w:r>
      <w:r>
        <w:t xml:space="preserve">Počet nároku </w:t>
      </w:r>
      <w:r w:rsidRPr="004D027A">
        <w:t>pro SLM se započitatelnost</w:t>
      </w:r>
      <w:r>
        <w:t>í</w:t>
      </w:r>
      <w:r w:rsidRPr="004D027A">
        <w:t xml:space="preserve"> pro stravu 12 (např. </w:t>
      </w:r>
      <w:r>
        <w:t>n</w:t>
      </w:r>
      <w:r w:rsidRPr="004D027A">
        <w:t>e</w:t>
      </w:r>
      <w:r>
        <w:t>m</w:t>
      </w:r>
      <w:r w:rsidRPr="004D027A">
        <w:t>oc) - nárok 1 bez ohledu na délku plánované směny (při min. limitů na stravu)</w:t>
      </w:r>
    </w:p>
    <w:p w14:paraId="383683C9" w14:textId="772A46A5" w:rsidR="008D7ACF" w:rsidRPr="00A55B54" w:rsidRDefault="008D7ACF" w:rsidP="00B5095E">
      <w:pPr>
        <w:pStyle w:val="Nadpis3"/>
      </w:pPr>
      <w:bookmarkStart w:id="433" w:name="_Toc198144132"/>
      <w:r w:rsidRPr="00B5095E">
        <w:t>S</w:t>
      </w:r>
      <w:r w:rsidRPr="00A55B54">
        <w:t xml:space="preserve">trava a přestávka </w:t>
      </w:r>
      <w:r>
        <w:t xml:space="preserve">na jídlo a odpočinek </w:t>
      </w:r>
      <w:r w:rsidRPr="00A55B54">
        <w:t>(TC 1026191)</w:t>
      </w:r>
      <w:bookmarkEnd w:id="433"/>
    </w:p>
    <w:p w14:paraId="76633C04" w14:textId="77777777" w:rsidR="008D7ACF" w:rsidRDefault="008D7ACF" w:rsidP="00B5095E">
      <w:r>
        <w:t>V</w:t>
      </w:r>
      <w:r w:rsidRPr="001F67FB">
        <w:t xml:space="preserve"> p</w:t>
      </w:r>
      <w:r>
        <w:t>ř</w:t>
      </w:r>
      <w:r w:rsidRPr="001F67FB">
        <w:t xml:space="preserve">ípadě, kdy je </w:t>
      </w:r>
      <w:r>
        <w:t xml:space="preserve">započitatelná </w:t>
      </w:r>
      <w:r w:rsidRPr="001F67FB">
        <w:t xml:space="preserve">doba </w:t>
      </w:r>
      <w:r>
        <w:t xml:space="preserve">pro stravu </w:t>
      </w:r>
      <w:r w:rsidRPr="001F67FB">
        <w:t>pod limitem</w:t>
      </w:r>
      <w:r>
        <w:t xml:space="preserve"> přiznání</w:t>
      </w:r>
      <w:r w:rsidRPr="001F67FB">
        <w:t xml:space="preserve">, ale pouze z důvodu </w:t>
      </w:r>
      <w:r>
        <w:t>odpočtu</w:t>
      </w:r>
      <w:r w:rsidRPr="001F67FB">
        <w:t xml:space="preserve"> p</w:t>
      </w:r>
      <w:r>
        <w:t>ř</w:t>
      </w:r>
      <w:r w:rsidRPr="001F67FB">
        <w:t>estávky na odpočinek</w:t>
      </w:r>
      <w:r>
        <w:t>, pak se provede korekce výpočtu:</w:t>
      </w:r>
      <w:r w:rsidRPr="001F67FB">
        <w:br/>
        <w:t xml:space="preserve">Pokud </w:t>
      </w:r>
      <w:r>
        <w:t>SLM přestávka na oběd (</w:t>
      </w:r>
      <w:r w:rsidRPr="001F67FB">
        <w:t>IA 901</w:t>
      </w:r>
      <w:r>
        <w:t>)</w:t>
      </w:r>
      <w:r w:rsidRPr="001F67FB">
        <w:t xml:space="preserve"> m</w:t>
      </w:r>
      <w:r>
        <w:t>á</w:t>
      </w:r>
      <w:r w:rsidRPr="001F67FB">
        <w:t xml:space="preserve"> nast</w:t>
      </w:r>
      <w:r>
        <w:t>a</w:t>
      </w:r>
      <w:r w:rsidRPr="001F67FB">
        <w:t>ven zápočet do stravy</w:t>
      </w:r>
      <w:r>
        <w:t xml:space="preserve"> na Slm01</w:t>
      </w:r>
      <w:r w:rsidRPr="001F67FB">
        <w:t>, tak do započitatelných hod</w:t>
      </w:r>
      <w:r>
        <w:t>i</w:t>
      </w:r>
      <w:r w:rsidRPr="001F67FB">
        <w:t>n pr</w:t>
      </w:r>
      <w:r>
        <w:t>o</w:t>
      </w:r>
      <w:r w:rsidRPr="001F67FB">
        <w:t xml:space="preserve"> stra</w:t>
      </w:r>
      <w:r>
        <w:t>v</w:t>
      </w:r>
      <w:r w:rsidRPr="001F67FB">
        <w:t>u z běžného záznamu započt</w:t>
      </w:r>
      <w:r>
        <w:t>eme</w:t>
      </w:r>
      <w:r w:rsidRPr="001F67FB">
        <w:t xml:space="preserve"> i hodiny přestáv</w:t>
      </w:r>
      <w:r>
        <w:t>e</w:t>
      </w:r>
      <w:r w:rsidRPr="001F67FB">
        <w:t>k v rámci aktuálního záznamu</w:t>
      </w:r>
      <w:r>
        <w:t xml:space="preserve"> a vyhodnocení se provede opakovaně</w:t>
      </w:r>
      <w:r w:rsidRPr="001F67FB">
        <w:t>.</w:t>
      </w:r>
    </w:p>
    <w:p w14:paraId="7C19B9B2" w14:textId="77777777" w:rsidR="00902AF2" w:rsidRPr="009D08D7" w:rsidRDefault="00902AF2" w:rsidP="00123B9F">
      <w:pPr>
        <w:pStyle w:val="Nadpis3"/>
      </w:pPr>
      <w:bookmarkStart w:id="434" w:name="_Toc498408333"/>
      <w:bookmarkStart w:id="435" w:name="_Toc198144133"/>
      <w:r w:rsidRPr="009D08D7">
        <w:t>Započitatelnost SLM pro vyhodnocení nároku na stravu</w:t>
      </w:r>
      <w:bookmarkEnd w:id="434"/>
      <w:bookmarkEnd w:id="435"/>
    </w:p>
    <w:p w14:paraId="01F5CFE3" w14:textId="12B50983" w:rsidR="00B32E1D" w:rsidRDefault="00B32E1D" w:rsidP="00902AF2">
      <w:pPr>
        <w:ind w:firstLine="708"/>
        <w:jc w:val="both"/>
        <w:rPr>
          <w:rFonts w:cs="Arial"/>
        </w:rPr>
      </w:pPr>
      <w:r>
        <w:rPr>
          <w:rFonts w:cs="Arial"/>
        </w:rPr>
        <w:t>Jako základní údaj pro přiznaní nároku příspěvku na stavu</w:t>
      </w:r>
      <w:r w:rsidR="0091520A">
        <w:rPr>
          <w:rFonts w:cs="Arial"/>
        </w:rPr>
        <w:t xml:space="preserve"> je počet vykázaných (započitatelných) hodin, který se určí jako součet hodin vykázaných na SLM relevantních pro přiznaní příspěvku. Způsob započtení hodin ze SLM je určen nastavením parametru </w:t>
      </w:r>
      <w:r w:rsidR="0091520A" w:rsidRPr="00491B1F">
        <w:rPr>
          <w:rFonts w:cs="Arial"/>
        </w:rPr>
        <w:t>„Započitatelnost – stravování</w:t>
      </w:r>
      <w:r w:rsidR="0091520A">
        <w:rPr>
          <w:rFonts w:cs="Arial"/>
        </w:rPr>
        <w:t>“ (Slm01/</w:t>
      </w:r>
      <w:r w:rsidR="006F2512">
        <w:rPr>
          <w:rFonts w:cs="Arial"/>
        </w:rPr>
        <w:t>Doch&amp;Ex</w:t>
      </w:r>
      <w:r w:rsidR="004B6542">
        <w:rPr>
          <w:rFonts w:cs="Arial"/>
        </w:rPr>
        <w:t>t</w:t>
      </w:r>
      <w:r w:rsidR="006F2512">
        <w:rPr>
          <w:rFonts w:cs="Arial"/>
        </w:rPr>
        <w:t>.vstupy</w:t>
      </w:r>
      <w:r w:rsidR="0091520A">
        <w:rPr>
          <w:rFonts w:cs="Arial"/>
        </w:rPr>
        <w:t xml:space="preserve">.) </w:t>
      </w:r>
      <w:r>
        <w:rPr>
          <w:rFonts w:cs="Arial"/>
        </w:rPr>
        <w:t xml:space="preserve">  </w:t>
      </w:r>
    </w:p>
    <w:p w14:paraId="4E34F26F" w14:textId="463A927F" w:rsidR="00902AF2" w:rsidRDefault="00902AF2" w:rsidP="00902AF2">
      <w:pPr>
        <w:ind w:firstLine="708"/>
        <w:jc w:val="both"/>
        <w:rPr>
          <w:rFonts w:cs="Arial"/>
        </w:rPr>
      </w:pPr>
      <w:r w:rsidRPr="00491B1F">
        <w:rPr>
          <w:rFonts w:cs="Arial"/>
        </w:rPr>
        <w:t xml:space="preserve">Pokud pro SLM není definován režim započtení pro vyhodnocení nároku na stravu (Slm01, </w:t>
      </w:r>
      <w:r w:rsidR="006F2512">
        <w:rPr>
          <w:rFonts w:cs="Arial"/>
        </w:rPr>
        <w:t>Doch&amp;Ex</w:t>
      </w:r>
      <w:r w:rsidR="004B6542">
        <w:rPr>
          <w:rFonts w:cs="Arial"/>
        </w:rPr>
        <w:t>t</w:t>
      </w:r>
      <w:r w:rsidR="006F2512">
        <w:rPr>
          <w:rFonts w:cs="Arial"/>
        </w:rPr>
        <w:t>.vstupy</w:t>
      </w:r>
      <w:r>
        <w:rPr>
          <w:rFonts w:cs="Arial"/>
        </w:rPr>
        <w:t xml:space="preserve">., </w:t>
      </w:r>
      <w:r w:rsidRPr="00491B1F">
        <w:rPr>
          <w:rFonts w:cs="Arial"/>
        </w:rPr>
        <w:t>„Započitatelnost – stravování</w:t>
      </w:r>
      <w:r>
        <w:rPr>
          <w:rFonts w:cs="Arial"/>
        </w:rPr>
        <w:t>“ není vyplněna</w:t>
      </w:r>
      <w:r w:rsidRPr="00491B1F">
        <w:rPr>
          <w:rFonts w:cs="Arial"/>
        </w:rPr>
        <w:t>) =&gt; SLM je zpracovaná v režimu „0“</w:t>
      </w:r>
      <w:r>
        <w:rPr>
          <w:rFonts w:cs="Arial"/>
        </w:rPr>
        <w:t>-nezapočítává se</w:t>
      </w:r>
      <w:r w:rsidRPr="00491B1F">
        <w:rPr>
          <w:rFonts w:cs="Arial"/>
        </w:rPr>
        <w:t>.</w:t>
      </w:r>
    </w:p>
    <w:p w14:paraId="6045644A" w14:textId="77777777" w:rsidR="0091520A" w:rsidRDefault="0091520A" w:rsidP="00902AF2">
      <w:pPr>
        <w:ind w:firstLine="708"/>
        <w:jc w:val="both"/>
        <w:rPr>
          <w:rFonts w:cs="Arial"/>
          <w:noProof/>
        </w:rPr>
      </w:pPr>
      <w:r>
        <w:rPr>
          <w:rFonts w:cs="Arial"/>
          <w:noProof/>
        </w:rPr>
        <w:t>Režimy započtu SLM pro přiznání nároku</w:t>
      </w:r>
      <w:r w:rsidR="004B6542">
        <w:rPr>
          <w:rFonts w:cs="Arial"/>
          <w:noProof/>
        </w:rPr>
        <w:t xml:space="preserve"> </w:t>
      </w:r>
      <w:r>
        <w:rPr>
          <w:rFonts w:cs="Arial"/>
          <w:noProof/>
        </w:rPr>
        <w:t>(</w:t>
      </w:r>
      <w:r w:rsidRPr="00DD3358">
        <w:rPr>
          <w:i/>
          <w:noProof/>
        </w:rPr>
        <w:t>pd_</w:t>
      </w:r>
      <w:r>
        <w:rPr>
          <w:i/>
          <w:noProof/>
        </w:rPr>
        <w:t>slm</w:t>
      </w:r>
      <w:r w:rsidRPr="00DD3358">
        <w:rPr>
          <w:i/>
          <w:noProof/>
        </w:rPr>
        <w:t>_strav</w:t>
      </w:r>
      <w:r>
        <w:rPr>
          <w:rFonts w:cs="Arial"/>
          <w:noProof/>
        </w:rPr>
        <w:t>)</w:t>
      </w:r>
    </w:p>
    <w:p w14:paraId="6125652A" w14:textId="77777777" w:rsidR="0091520A" w:rsidRPr="00DD3358" w:rsidRDefault="0091520A" w:rsidP="0091520A">
      <w:r w:rsidRPr="00DD3358">
        <w:tab/>
        <w:t>0</w:t>
      </w:r>
      <w:r w:rsidRPr="00DD3358">
        <w:tab/>
        <w:t>Nezapočítává se</w:t>
      </w:r>
    </w:p>
    <w:p w14:paraId="72A6E6E1" w14:textId="77777777" w:rsidR="0091520A" w:rsidRPr="00DD3358" w:rsidRDefault="0091520A" w:rsidP="0091520A">
      <w:r w:rsidRPr="00DD3358">
        <w:tab/>
      </w:r>
      <w:r w:rsidRPr="00DD3358">
        <w:tab/>
        <w:t>Hodiny SLM se nezapočítají do hodin pro přiznání nároku</w:t>
      </w:r>
    </w:p>
    <w:p w14:paraId="07F431CA" w14:textId="77777777" w:rsidR="0091520A" w:rsidRPr="00DD3358" w:rsidRDefault="0091520A" w:rsidP="0091520A">
      <w:pPr>
        <w:ind w:left="708"/>
      </w:pPr>
      <w:bookmarkStart w:id="436" w:name="_Toc263335865"/>
      <w:bookmarkStart w:id="437" w:name="_Toc263422573"/>
      <w:r w:rsidRPr="00DD3358">
        <w:t>1</w:t>
      </w:r>
      <w:r w:rsidRPr="00DD3358">
        <w:tab/>
        <w:t>Započítat v plném rozsahu</w:t>
      </w:r>
      <w:bookmarkEnd w:id="436"/>
      <w:bookmarkEnd w:id="437"/>
    </w:p>
    <w:p w14:paraId="3E26C329" w14:textId="77777777" w:rsidR="0091520A" w:rsidRPr="00DD3358" w:rsidRDefault="0091520A" w:rsidP="0091520A">
      <w:pPr>
        <w:ind w:left="1416"/>
      </w:pPr>
      <w:r w:rsidRPr="00DD3358">
        <w:t>Hodiny SLM se v plném rozsahu započítají do hodin pro přiznání nároku příspěvku na stravu</w:t>
      </w:r>
    </w:p>
    <w:p w14:paraId="7019DF3F" w14:textId="77777777" w:rsidR="0091520A" w:rsidRPr="00DD3358" w:rsidRDefault="0091520A" w:rsidP="0091520A">
      <w:pPr>
        <w:ind w:left="708"/>
      </w:pPr>
      <w:bookmarkStart w:id="438" w:name="_Toc263335866"/>
      <w:bookmarkStart w:id="439" w:name="_Toc263422574"/>
      <w:r w:rsidRPr="00DD3358">
        <w:t>2</w:t>
      </w:r>
      <w:r w:rsidRPr="00DD3358">
        <w:tab/>
        <w:t xml:space="preserve">Započítat jako neodprac. </w:t>
      </w:r>
      <w:bookmarkEnd w:id="438"/>
      <w:bookmarkEnd w:id="439"/>
      <w:r w:rsidRPr="00DD3358">
        <w:t>dobu</w:t>
      </w:r>
    </w:p>
    <w:p w14:paraId="2B966E8C" w14:textId="77777777" w:rsidR="0091520A" w:rsidRPr="00DD3358" w:rsidRDefault="0091520A" w:rsidP="0091520A">
      <w:pPr>
        <w:ind w:left="1416"/>
      </w:pPr>
      <w:r w:rsidRPr="00DD3358">
        <w:t>Hodiny SLM se započítají do hodin pro přiznání nároku příspěvku na stravu ale jen v případě pokud jsou větší než „</w:t>
      </w:r>
      <w:r w:rsidRPr="00DD3358">
        <w:rPr>
          <w:rFonts w:cs="Arial"/>
          <w:bCs/>
        </w:rPr>
        <w:t>Min. hod. nepřít. pro souběh s odprac. dobou pro přizn. nároku:“ a zároveň v daný den jsou odpracované hodiny větší než „Min. hod. odprac. pro souběh s nepřítomností na přizn. nároku:“</w:t>
      </w:r>
    </w:p>
    <w:p w14:paraId="451BB1AC" w14:textId="77777777" w:rsidR="0091520A" w:rsidRPr="00DD3358" w:rsidRDefault="0091520A" w:rsidP="0091520A">
      <w:pPr>
        <w:ind w:left="708"/>
      </w:pPr>
      <w:bookmarkStart w:id="440" w:name="_Toc263335867"/>
      <w:bookmarkStart w:id="441" w:name="_Toc263422575"/>
      <w:r w:rsidRPr="00DD3358">
        <w:t>3</w:t>
      </w:r>
      <w:r w:rsidRPr="00DD3358">
        <w:tab/>
        <w:t>Započítat jen pokud je menší</w:t>
      </w:r>
      <w:bookmarkEnd w:id="440"/>
      <w:bookmarkEnd w:id="441"/>
    </w:p>
    <w:p w14:paraId="527BF1E5" w14:textId="77777777" w:rsidR="0091520A" w:rsidRDefault="0091520A" w:rsidP="0091520A">
      <w:pPr>
        <w:ind w:left="1416"/>
        <w:rPr>
          <w:rFonts w:cs="Arial"/>
          <w:b/>
          <w:bCs/>
        </w:rPr>
      </w:pPr>
      <w:r w:rsidRPr="00DD3358">
        <w:t>Hodiny SLM se v plném rozsahu započítají do hodin pro přiznání nároku příspěvku na stravu</w:t>
      </w:r>
      <w:r>
        <w:t>,</w:t>
      </w:r>
      <w:r w:rsidRPr="00DD3358">
        <w:t xml:space="preserve"> ale jen v</w:t>
      </w:r>
      <w:r>
        <w:t> </w:t>
      </w:r>
      <w:r w:rsidRPr="00DD3358">
        <w:t>případě</w:t>
      </w:r>
      <w:r>
        <w:t>,</w:t>
      </w:r>
      <w:r w:rsidRPr="00DD3358">
        <w:t xml:space="preserve"> pokud jsou menší než „</w:t>
      </w:r>
      <w:r w:rsidRPr="00DD3358">
        <w:rPr>
          <w:rFonts w:cs="Arial"/>
          <w:b/>
          <w:bCs/>
        </w:rPr>
        <w:t>Limit pro započítání SC pro stravu“</w:t>
      </w:r>
    </w:p>
    <w:p w14:paraId="77FBB2EF" w14:textId="77777777" w:rsidR="0091520A" w:rsidRDefault="0091520A" w:rsidP="0091520A">
      <w:pPr>
        <w:ind w:left="708"/>
      </w:pPr>
      <w:r w:rsidRPr="003E4B1B">
        <w:t xml:space="preserve">4 </w:t>
      </w:r>
      <w:r>
        <w:tab/>
      </w:r>
      <w:r w:rsidRPr="003E4B1B">
        <w:t>Započítat kumulativně za den, pokud je menší</w:t>
      </w:r>
    </w:p>
    <w:p w14:paraId="0E0C6560" w14:textId="77777777" w:rsidR="0091520A" w:rsidRDefault="0091520A" w:rsidP="0091520A">
      <w:pPr>
        <w:ind w:left="1418"/>
      </w:pPr>
      <w:r>
        <w:t>Nejdříve se spočtou všechny odchylky se stejnou SLM ve dni a další posouzení se provádí podle tohoto součtu.</w:t>
      </w:r>
    </w:p>
    <w:p w14:paraId="0C99D2BE" w14:textId="46DAA0AC" w:rsidR="0091520A" w:rsidRDefault="0091520A" w:rsidP="0091520A">
      <w:pPr>
        <w:ind w:left="708"/>
      </w:pPr>
      <w:r w:rsidRPr="00640627">
        <w:t xml:space="preserve">5 </w:t>
      </w:r>
      <w:r>
        <w:tab/>
      </w:r>
      <w:r w:rsidRPr="00640627">
        <w:t>Započíta</w:t>
      </w:r>
      <w:r>
        <w:t>t</w:t>
      </w:r>
      <w:r w:rsidR="00787B8A">
        <w:t>,</w:t>
      </w:r>
      <w:r w:rsidRPr="00640627">
        <w:t xml:space="preserve"> pokud je p</w:t>
      </w:r>
      <w:r>
        <w:t>ů</w:t>
      </w:r>
      <w:r w:rsidRPr="00640627">
        <w:t>lka směny dovolené a p</w:t>
      </w:r>
      <w:r>
        <w:t>ů</w:t>
      </w:r>
      <w:r w:rsidRPr="00640627">
        <w:t>lka odpracováno</w:t>
      </w:r>
    </w:p>
    <w:p w14:paraId="043685B7" w14:textId="77777777" w:rsidR="0091520A" w:rsidRDefault="0091520A" w:rsidP="0091520A">
      <w:pPr>
        <w:ind w:left="1416"/>
      </w:pPr>
      <w:r>
        <w:t>Příspěvek na stravu je přiznán, pokud je vykázána dovolená na půlku směny a současně je vykázána odpracovaná doba, také ve výši půlky směny (v tomto případě se nezohlední minimální počet hodin pro přiznání příspěvku).</w:t>
      </w:r>
    </w:p>
    <w:p w14:paraId="3AB463EB" w14:textId="77777777" w:rsidR="0091520A" w:rsidRDefault="0091520A" w:rsidP="0091520A">
      <w:pPr>
        <w:ind w:left="708"/>
      </w:pPr>
      <w:r w:rsidRPr="00FC1D61">
        <w:lastRenderedPageBreak/>
        <w:t>6</w:t>
      </w:r>
      <w:r>
        <w:tab/>
      </w:r>
      <w:r w:rsidRPr="00FC1D61">
        <w:t xml:space="preserve">Krácení nároku </w:t>
      </w:r>
      <w:r>
        <w:t>–</w:t>
      </w:r>
      <w:r w:rsidRPr="00FC1D61">
        <w:t xml:space="preserve"> nepřítomnost</w:t>
      </w:r>
    </w:p>
    <w:p w14:paraId="356A0F2E" w14:textId="77777777" w:rsidR="0091520A" w:rsidRDefault="0091520A" w:rsidP="0091520A">
      <w:pPr>
        <w:ind w:left="1416"/>
      </w:pPr>
      <w:r>
        <w:t xml:space="preserve">SLM typu nepřítomnost, počet směn odchylky se použije pro krácení základního nároku. </w:t>
      </w:r>
    </w:p>
    <w:p w14:paraId="40D52543" w14:textId="46F4616A" w:rsidR="0091520A" w:rsidRDefault="0091520A" w:rsidP="0091520A">
      <w:pPr>
        <w:ind w:left="1416"/>
      </w:pPr>
      <w:r>
        <w:t xml:space="preserve">SLM musí být zadána formou Datum Od + Hodiny nebo Směny </w:t>
      </w:r>
    </w:p>
    <w:p w14:paraId="4C03551B" w14:textId="735D0A82" w:rsidR="0091520A" w:rsidRDefault="0091520A" w:rsidP="0091520A">
      <w:pPr>
        <w:ind w:left="1416"/>
      </w:pPr>
      <w:r>
        <w:t>Použitelný pouze pro Typ nároku na stravu = 300, 301</w:t>
      </w:r>
      <w:r w:rsidR="004314D4">
        <w:t>, 310</w:t>
      </w:r>
    </w:p>
    <w:p w14:paraId="36E4B783" w14:textId="77777777" w:rsidR="0091520A" w:rsidRPr="004B6542" w:rsidRDefault="0091520A" w:rsidP="0091520A">
      <w:pPr>
        <w:ind w:left="708"/>
      </w:pPr>
      <w:r w:rsidRPr="009D4319">
        <w:rPr>
          <w:rStyle w:val="dokumentace-textpodntuChar"/>
          <w:rFonts w:eastAsia="Calibri"/>
          <w:lang w:val="cs-CZ"/>
        </w:rPr>
        <w:t>7</w:t>
      </w:r>
      <w:r w:rsidRPr="009D4319">
        <w:rPr>
          <w:rStyle w:val="dokumentace-textpodntuChar"/>
          <w:rFonts w:eastAsia="Calibri"/>
          <w:lang w:val="cs-CZ"/>
        </w:rPr>
        <w:tab/>
        <w:t>Krácení nároku – pracovní cesta</w:t>
      </w:r>
    </w:p>
    <w:p w14:paraId="7F60FA19" w14:textId="77777777" w:rsidR="0091520A" w:rsidRDefault="0091520A" w:rsidP="0091520A">
      <w:pPr>
        <w:ind w:left="1416"/>
      </w:pPr>
      <w:r>
        <w:t xml:space="preserve">SLM typu pracovní cesta, počet směn odchylky se použije pro krácení základního nároku, ale pouze do výše základního nároku. </w:t>
      </w:r>
    </w:p>
    <w:p w14:paraId="4667854C" w14:textId="77777777" w:rsidR="0091520A" w:rsidRDefault="0091520A" w:rsidP="0091520A">
      <w:pPr>
        <w:ind w:left="1416"/>
      </w:pPr>
      <w:r>
        <w:t xml:space="preserve">SLM musí být zadána formou Datum Od + Hodiny, Datum Od + Datum Do nebo Směny </w:t>
      </w:r>
    </w:p>
    <w:p w14:paraId="0C7183F6" w14:textId="7DE3076F" w:rsidR="0091520A" w:rsidRDefault="0091520A" w:rsidP="00F5560C">
      <w:pPr>
        <w:ind w:left="1416"/>
      </w:pPr>
      <w:r>
        <w:t>Použitelný pouze pro Typ nároku na stravu = 300, 301</w:t>
      </w:r>
      <w:r w:rsidR="00F5560C">
        <w:t>, 310</w:t>
      </w:r>
    </w:p>
    <w:p w14:paraId="79E0358D" w14:textId="77777777" w:rsidR="0091520A" w:rsidRDefault="0091520A" w:rsidP="0091520A">
      <w:pPr>
        <w:ind w:left="708"/>
      </w:pPr>
      <w:r w:rsidRPr="00FC1D61">
        <w:t xml:space="preserve">8 </w:t>
      </w:r>
      <w:r>
        <w:tab/>
      </w:r>
      <w:r w:rsidRPr="00FC1D61">
        <w:t>Nárok navíc</w:t>
      </w:r>
    </w:p>
    <w:p w14:paraId="2973637A" w14:textId="77777777" w:rsidR="0091520A" w:rsidRDefault="0091520A" w:rsidP="0091520A">
      <w:pPr>
        <w:ind w:left="1416"/>
      </w:pPr>
      <w:r>
        <w:t xml:space="preserve">SLM typu odpracováno nebo přesčas, pokud hodiny odchylky jsou větší, než limit hodin pro přiznání příspěvku, tak se zvýší základní nárok o 1. </w:t>
      </w:r>
    </w:p>
    <w:p w14:paraId="4ABBFF89" w14:textId="77777777" w:rsidR="0091520A" w:rsidRDefault="0091520A" w:rsidP="0091520A">
      <w:pPr>
        <w:ind w:left="1416"/>
      </w:pPr>
      <w:r>
        <w:t xml:space="preserve">SLM musí být zadána formou Datum Od + Hodiny </w:t>
      </w:r>
    </w:p>
    <w:p w14:paraId="2946F7CC" w14:textId="2849EB43" w:rsidR="0091520A" w:rsidRDefault="00354F81" w:rsidP="00F5560C">
      <w:pPr>
        <w:ind w:left="1416"/>
      </w:pPr>
      <w:bookmarkStart w:id="442" w:name="_Hlk197345699"/>
      <w:r>
        <w:t>Standardně p</w:t>
      </w:r>
      <w:r w:rsidR="0091520A">
        <w:t>oužitelný pouze pro Typ nároku na stravu = 300, 301</w:t>
      </w:r>
      <w:r w:rsidR="00F5560C">
        <w:t>, 310</w:t>
      </w:r>
    </w:p>
    <w:p w14:paraId="05F5C9B5" w14:textId="01987FF2" w:rsidR="00F5560C" w:rsidRDefault="00354F81" w:rsidP="00F5560C">
      <w:pPr>
        <w:ind w:left="1416"/>
      </w:pPr>
      <w:r>
        <w:t xml:space="preserve">Pro jiné kalkulace </w:t>
      </w:r>
      <w:r w:rsidR="00564412">
        <w:t>příspěvku na stravu, zpracovaný jako v režimu 1.</w:t>
      </w:r>
    </w:p>
    <w:bookmarkEnd w:id="442"/>
    <w:p w14:paraId="229D1C76" w14:textId="45F935B3" w:rsidR="0091520A" w:rsidRPr="00C37B32" w:rsidRDefault="0091520A" w:rsidP="0091520A">
      <w:pPr>
        <w:pStyle w:val="dokumentace-textpodntu"/>
        <w:ind w:firstLine="283"/>
      </w:pPr>
      <w:r w:rsidRPr="00C37B32">
        <w:t>9</w:t>
      </w:r>
      <w:r w:rsidRPr="00C37B32">
        <w:tab/>
        <w:t>Započítat</w:t>
      </w:r>
      <w:r w:rsidR="00787B8A">
        <w:t>,</w:t>
      </w:r>
      <w:r w:rsidRPr="00C37B32">
        <w:t xml:space="preserve"> pokud se rovná, nebo je větší jako plán. (obv.) směna   </w:t>
      </w:r>
    </w:p>
    <w:p w14:paraId="00599C0F" w14:textId="77777777" w:rsidR="0091520A" w:rsidRDefault="0091520A" w:rsidP="0091520A">
      <w:pPr>
        <w:pStyle w:val="dokumentace-textpodntu"/>
        <w:ind w:left="1416"/>
      </w:pPr>
      <w:r w:rsidRPr="00C37B32">
        <w:t>Hodiny ze SLM se do započitatelné doby pro evidenci stravy, započítají pouze pokud vykázané hodiny jsou stejné nebo větší než plánovaná směna v pracovní den nebo obv. délka směny, pokud je vykázané na volný den.</w:t>
      </w:r>
    </w:p>
    <w:p w14:paraId="08C49FFA" w14:textId="77777777" w:rsidR="004B6542" w:rsidRDefault="004B6542" w:rsidP="009D4319">
      <w:pPr>
        <w:pStyle w:val="dokumentace-textpodntu"/>
        <w:ind w:firstLine="283"/>
      </w:pPr>
      <w:r w:rsidRPr="004D027A">
        <w:t xml:space="preserve">10 </w:t>
      </w:r>
      <w:r>
        <w:tab/>
      </w:r>
      <w:r w:rsidRPr="004D027A">
        <w:t xml:space="preserve">Započítat v plném rozsahu pouze pro prac. </w:t>
      </w:r>
      <w:r>
        <w:t>dny</w:t>
      </w:r>
    </w:p>
    <w:p w14:paraId="7A39F9F5" w14:textId="77777777" w:rsidR="004B6542" w:rsidRDefault="004B6542" w:rsidP="009D4319">
      <w:pPr>
        <w:ind w:left="1416"/>
      </w:pPr>
      <w:r>
        <w:t>Hodiny záznamu se započtou do hodin pro přiznání nároku na stravu pouze pokud je v daném dni plánovaná pracovní směna</w:t>
      </w:r>
    </w:p>
    <w:p w14:paraId="1D3726CE" w14:textId="77777777" w:rsidR="004B6542" w:rsidRDefault="004B6542" w:rsidP="009D4319">
      <w:pPr>
        <w:pStyle w:val="dokumentace-textpodntu"/>
        <w:ind w:firstLine="283"/>
      </w:pPr>
      <w:r w:rsidRPr="004D027A">
        <w:t>11</w:t>
      </w:r>
      <w:r>
        <w:tab/>
      </w:r>
      <w:r w:rsidRPr="004D027A">
        <w:t>Nepřítomnost v plném rozsahu (nadlimit)</w:t>
      </w:r>
    </w:p>
    <w:p w14:paraId="67D86C4C" w14:textId="158AA03C" w:rsidR="004B6542" w:rsidRDefault="004B6542" w:rsidP="009D4319">
      <w:pPr>
        <w:ind w:left="1416"/>
      </w:pPr>
      <w:r>
        <w:t>Za nepřítomnost se přizná jeden nebo dva příspěvky podle standardních limitů pro přiznání stravy.</w:t>
      </w:r>
    </w:p>
    <w:p w14:paraId="0231CA29" w14:textId="47E268C1" w:rsidR="00D1199C" w:rsidRDefault="00D1199C" w:rsidP="009D4319">
      <w:pPr>
        <w:ind w:left="1416"/>
      </w:pPr>
      <w:r>
        <w:t xml:space="preserve">viz poznámku </w:t>
      </w:r>
    </w:p>
    <w:p w14:paraId="74BF9A0A" w14:textId="77777777" w:rsidR="004B6542" w:rsidRDefault="004B6542" w:rsidP="009D4319">
      <w:pPr>
        <w:pStyle w:val="dokumentace-textpodntu"/>
        <w:ind w:firstLine="283"/>
      </w:pPr>
      <w:r w:rsidRPr="004D027A">
        <w:t>12</w:t>
      </w:r>
      <w:r>
        <w:tab/>
      </w:r>
      <w:r w:rsidRPr="004D027A">
        <w:t>Nepřítomnost v základním nároku (nadlimit)</w:t>
      </w:r>
    </w:p>
    <w:p w14:paraId="75856A31" w14:textId="72D9595C" w:rsidR="004B6542" w:rsidRDefault="004B6542" w:rsidP="009D4319">
      <w:pPr>
        <w:ind w:left="1416"/>
      </w:pPr>
      <w:r>
        <w:t>Za nepřítomnost se přizná jeden příspěvek při splnění základního limitu (další nárok není povolen).</w:t>
      </w:r>
    </w:p>
    <w:p w14:paraId="17460DB1" w14:textId="6A5400FA" w:rsidR="00D1199C" w:rsidRDefault="00D1199C" w:rsidP="009D4319">
      <w:pPr>
        <w:ind w:left="1416"/>
      </w:pPr>
      <w:r>
        <w:t>viz poznámku</w:t>
      </w:r>
    </w:p>
    <w:p w14:paraId="33B65694" w14:textId="6A222F10" w:rsidR="00827D04" w:rsidRDefault="00827D04" w:rsidP="00D96C66">
      <w:pPr>
        <w:pStyle w:val="dokumentace-textpodntu"/>
        <w:ind w:firstLine="283"/>
      </w:pPr>
      <w:r w:rsidRPr="00827D04">
        <w:t xml:space="preserve">15 </w:t>
      </w:r>
      <w:r>
        <w:tab/>
      </w:r>
      <w:r w:rsidRPr="00827D04">
        <w:t>Přiznat pouze pro první polovinu směny dovolené a polovinu směny odpracováno</w:t>
      </w:r>
    </w:p>
    <w:p w14:paraId="098B9899" w14:textId="1E57EF96" w:rsidR="00827D04" w:rsidRDefault="00827D04" w:rsidP="00D96C66">
      <w:pPr>
        <w:pStyle w:val="Zkladntext"/>
        <w:ind w:left="1416"/>
      </w:pPr>
      <w:r>
        <w:t>Jedná se o speciální přiznání příspěvku na stravu při půldenní dovolené - střídavě: první půlka s příspěvkem druhá půlka bez příspěvku.</w:t>
      </w:r>
    </w:p>
    <w:p w14:paraId="4D449AFF" w14:textId="77777777" w:rsidR="0091520A" w:rsidRPr="00DD3358" w:rsidRDefault="0091520A" w:rsidP="0091520A">
      <w:pPr>
        <w:ind w:left="708"/>
        <w:rPr>
          <w:rFonts w:cs="Arial"/>
        </w:rPr>
      </w:pPr>
      <w:bookmarkStart w:id="443" w:name="_Toc263335868"/>
      <w:bookmarkStart w:id="444" w:name="_Toc263422576"/>
      <w:r w:rsidRPr="00DD3358">
        <w:t xml:space="preserve">110 </w:t>
      </w:r>
      <w:r w:rsidRPr="00DD3358">
        <w:tab/>
      </w:r>
      <w:r w:rsidRPr="00DD3358">
        <w:rPr>
          <w:rFonts w:cs="Arial"/>
        </w:rPr>
        <w:t>Přiznání za nepřítomnost s limitem dní nepřítomnosti</w:t>
      </w:r>
      <w:bookmarkEnd w:id="443"/>
      <w:bookmarkEnd w:id="444"/>
    </w:p>
    <w:p w14:paraId="5BFAF9DC" w14:textId="77777777" w:rsidR="0091520A" w:rsidRPr="00DD3358" w:rsidRDefault="0091520A" w:rsidP="0091520A">
      <w:pPr>
        <w:ind w:left="1416"/>
      </w:pPr>
      <w:r w:rsidRPr="00DD3358">
        <w:t>Hodiny SLM se v plném rozsahu započítají do hodin pro přiznání nároku příspěvku na stravu, do max. počtu 10 dní</w:t>
      </w:r>
    </w:p>
    <w:p w14:paraId="465042DD" w14:textId="007A3EFC" w:rsidR="0091520A" w:rsidRDefault="0091520A" w:rsidP="005A14BC"/>
    <w:p w14:paraId="0895B04C" w14:textId="63D7CF2A" w:rsidR="00D1199C" w:rsidRPr="007243A4" w:rsidRDefault="00A003B1" w:rsidP="00D96C66">
      <w:pPr>
        <w:pStyle w:val="Nadpis5"/>
      </w:pPr>
      <w:r>
        <w:t>Z</w:t>
      </w:r>
      <w:r w:rsidR="00D1199C" w:rsidRPr="007243A4">
        <w:t xml:space="preserve">ápočet </w:t>
      </w:r>
      <w:r>
        <w:t xml:space="preserve">pro stravování </w:t>
      </w:r>
      <w:r w:rsidR="00D1199C" w:rsidRPr="007243A4">
        <w:t>typu SLM 11/12</w:t>
      </w:r>
      <w:r>
        <w:t>, pouze nepřítomnosti</w:t>
      </w:r>
    </w:p>
    <w:p w14:paraId="71990643" w14:textId="279BAEDA" w:rsidR="00D1199C" w:rsidRDefault="00D1199C" w:rsidP="005A14BC">
      <w:r>
        <w:t xml:space="preserve">Pro SLM s nastavením </w:t>
      </w:r>
      <w:r>
        <w:rPr>
          <w:rFonts w:ascii="Tahoma" w:hAnsi="Tahoma" w:cs="Tahoma"/>
          <w:color w:val="000000"/>
          <w:sz w:val="18"/>
          <w:szCs w:val="18"/>
        </w:rPr>
        <w:t xml:space="preserve">Započitatelnost – stravování = </w:t>
      </w:r>
      <w:r w:rsidRPr="00540CCD">
        <w:t>11/12</w:t>
      </w:r>
      <w:r>
        <w:t xml:space="preserve"> režim započítání pro vyhodnocení příspěvku na stravu se příspěvek přizná </w:t>
      </w:r>
      <w:r w:rsidRPr="00540CCD">
        <w:t>pouze pro celodenní nepřítomnosti (tzn.</w:t>
      </w:r>
      <w:r>
        <w:t>,</w:t>
      </w:r>
      <w:r w:rsidRPr="00540CCD">
        <w:t xml:space="preserve"> pokud hodiny nepřítomnosti jsou rovn</w:t>
      </w:r>
      <w:r>
        <w:t>y</w:t>
      </w:r>
      <w:r w:rsidRPr="00540CCD">
        <w:t xml:space="preserve"> nebo větší </w:t>
      </w:r>
      <w:r>
        <w:t>než</w:t>
      </w:r>
      <w:r w:rsidRPr="00540CCD">
        <w:t xml:space="preserve"> plán hod. směny)</w:t>
      </w:r>
      <w:r>
        <w:t>.</w:t>
      </w:r>
    </w:p>
    <w:p w14:paraId="0345A034" w14:textId="1B912909" w:rsidR="00D1199C" w:rsidRDefault="00D1199C" w:rsidP="00902AF2">
      <w:pPr>
        <w:ind w:firstLine="708"/>
        <w:jc w:val="both"/>
      </w:pPr>
      <w:r>
        <w:t>Pokud hodiny odchylky jsou menší než plánovaná směna, příspěvek se přiznává pouze podle jiných vykázaných SLM ve dni.</w:t>
      </w:r>
    </w:p>
    <w:p w14:paraId="2ADFF951" w14:textId="6D6C50FF" w:rsidR="00A003B1" w:rsidRDefault="00A003B1" w:rsidP="00902AF2">
      <w:pPr>
        <w:ind w:firstLine="708"/>
        <w:jc w:val="both"/>
      </w:pPr>
    </w:p>
    <w:p w14:paraId="6436911B" w14:textId="1C14D172" w:rsidR="00A003B1" w:rsidRDefault="00A003B1" w:rsidP="00D96C66">
      <w:pPr>
        <w:pStyle w:val="Nadpis5"/>
      </w:pPr>
      <w:bookmarkStart w:id="445" w:name="_Hlk40000276"/>
      <w:bookmarkStart w:id="446" w:name="_Hlk39570355"/>
      <w:bookmarkStart w:id="447" w:name="_Hlk39570258"/>
      <w:r>
        <w:t>Z</w:t>
      </w:r>
      <w:r w:rsidRPr="007243A4">
        <w:t xml:space="preserve">ápočet </w:t>
      </w:r>
      <w:r>
        <w:t xml:space="preserve">pro stravování </w:t>
      </w:r>
      <w:r w:rsidRPr="007243A4">
        <w:t xml:space="preserve">typu SLM </w:t>
      </w:r>
      <w:r>
        <w:t xml:space="preserve">15, nároku na stravu při půldenní dovolené </w:t>
      </w:r>
      <w:bookmarkEnd w:id="445"/>
    </w:p>
    <w:bookmarkEnd w:id="446"/>
    <w:p w14:paraId="1C6995B9" w14:textId="7BEF5060" w:rsidR="00A003B1" w:rsidRPr="00925DE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925DEC">
        <w:rPr>
          <w:rFonts w:cs="Arial"/>
          <w:color w:val="000000"/>
        </w:rPr>
        <w:t xml:space="preserve"> (TC 1038945)</w:t>
      </w:r>
      <w:r>
        <w:rPr>
          <w:rFonts w:cs="Arial"/>
          <w:color w:val="000000"/>
        </w:rPr>
        <w:t>, Komerční banka</w:t>
      </w:r>
    </w:p>
    <w:p w14:paraId="19A196AD" w14:textId="42C04D3A" w:rsidR="00A003B1"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Režim započtení dovolené pro vyhodnocení nároku příspěvku na stravu při čerp</w:t>
      </w:r>
      <w:r>
        <w:rPr>
          <w:rFonts w:cs="Arial"/>
          <w:color w:val="000000"/>
        </w:rPr>
        <w:t>á</w:t>
      </w:r>
      <w:r w:rsidRPr="002070AC">
        <w:rPr>
          <w:rFonts w:cs="Arial"/>
          <w:color w:val="000000"/>
        </w:rPr>
        <w:t>ní dovolené v půldnech (typ započtení = 15).</w:t>
      </w:r>
    </w:p>
    <w:p w14:paraId="665F901F" w14:textId="246AE012" w:rsidR="004A6FDB" w:rsidRDefault="004A6FDB" w:rsidP="00A003B1">
      <w:pPr>
        <w:tabs>
          <w:tab w:val="left" w:pos="-720"/>
          <w:tab w:val="left" w:pos="0"/>
          <w:tab w:val="left" w:pos="720"/>
          <w:tab w:val="left" w:pos="1440"/>
          <w:tab w:val="left" w:pos="2160"/>
          <w:tab w:val="left" w:pos="2880"/>
          <w:tab w:val="left" w:pos="3600"/>
          <w:tab w:val="left" w:pos="4320"/>
        </w:tabs>
        <w:rPr>
          <w:rFonts w:cs="Arial"/>
          <w:color w:val="000000"/>
        </w:rPr>
      </w:pPr>
    </w:p>
    <w:p w14:paraId="2CF6F9DE" w14:textId="3295AFDD" w:rsidR="004A6FDB" w:rsidRDefault="00ED6F48" w:rsidP="004A6FDB">
      <w:pPr>
        <w:rPr>
          <w:rFonts w:cs="Arial"/>
        </w:rPr>
      </w:pPr>
      <w:r>
        <w:rPr>
          <w:rFonts w:cs="Arial"/>
        </w:rPr>
        <w:t xml:space="preserve">Funkci je možné </w:t>
      </w:r>
      <w:r w:rsidR="004A6FDB">
        <w:rPr>
          <w:rFonts w:cs="Arial"/>
        </w:rPr>
        <w:t>omez</w:t>
      </w:r>
      <w:r>
        <w:rPr>
          <w:rFonts w:cs="Arial"/>
        </w:rPr>
        <w:t xml:space="preserve">it </w:t>
      </w:r>
      <w:r w:rsidR="004A6FDB">
        <w:rPr>
          <w:rFonts w:cs="Arial"/>
        </w:rPr>
        <w:t xml:space="preserve">pro </w:t>
      </w:r>
      <w:r>
        <w:rPr>
          <w:rFonts w:cs="Arial"/>
        </w:rPr>
        <w:t xml:space="preserve">konkrétní </w:t>
      </w:r>
      <w:r w:rsidR="004A6FDB">
        <w:rPr>
          <w:rFonts w:cs="Arial"/>
        </w:rPr>
        <w:t>ORG/SJ.</w:t>
      </w:r>
    </w:p>
    <w:p w14:paraId="19DC8FAB" w14:textId="605F74A7" w:rsidR="004A6FDB" w:rsidRDefault="004A6FDB" w:rsidP="004A6FDB">
      <w:pPr>
        <w:rPr>
          <w:rFonts w:cs="Arial"/>
        </w:rPr>
      </w:pPr>
      <w:r>
        <w:rPr>
          <w:rFonts w:cs="Arial"/>
        </w:rPr>
        <w:t xml:space="preserve">Na Adm21/Adm22, záložka Strava, </w:t>
      </w:r>
      <w:r w:rsidR="00ED6F48">
        <w:rPr>
          <w:rFonts w:cs="Arial"/>
        </w:rPr>
        <w:t>je</w:t>
      </w:r>
      <w:r>
        <w:rPr>
          <w:rFonts w:cs="Arial"/>
        </w:rPr>
        <w:t xml:space="preserve"> parametr: </w:t>
      </w:r>
      <w:r w:rsidRPr="002C6908">
        <w:rPr>
          <w:rFonts w:cs="Arial"/>
        </w:rPr>
        <w:t>Nárok za 1/2 denní dovolenou, režim 15</w:t>
      </w:r>
      <w:r>
        <w:rPr>
          <w:rFonts w:cs="Arial"/>
        </w:rPr>
        <w:t>.</w:t>
      </w:r>
    </w:p>
    <w:p w14:paraId="3D805AAE" w14:textId="77777777" w:rsidR="004A6FDB" w:rsidRDefault="004A6FDB" w:rsidP="004A6FDB">
      <w:pPr>
        <w:rPr>
          <w:rFonts w:cs="Arial"/>
        </w:rPr>
      </w:pPr>
      <w:r>
        <w:rPr>
          <w:rFonts w:cs="Arial"/>
        </w:rPr>
        <w:t>Pokud je nastaven:</w:t>
      </w:r>
    </w:p>
    <w:p w14:paraId="00238A99" w14:textId="77777777" w:rsidR="004A6FDB" w:rsidRPr="002C6908" w:rsidRDefault="004A6FDB" w:rsidP="004A6FDB">
      <w:pPr>
        <w:ind w:left="708"/>
        <w:rPr>
          <w:rFonts w:cs="Arial"/>
        </w:rPr>
      </w:pPr>
      <w:r w:rsidRPr="002C6908">
        <w:rPr>
          <w:rFonts w:cs="Arial"/>
        </w:rPr>
        <w:t xml:space="preserve">a/ Ne </w:t>
      </w:r>
      <w:r>
        <w:rPr>
          <w:rFonts w:cs="Arial"/>
        </w:rPr>
        <w:t>nebo</w:t>
      </w:r>
      <w:r w:rsidRPr="002C6908">
        <w:rPr>
          <w:rFonts w:cs="Arial"/>
        </w:rPr>
        <w:t xml:space="preserve"> nevyplněno - pak se režim výpočtu nároku příspěvku na stravu při 1/2 Dovolené (režim 15) </w:t>
      </w:r>
      <w:r w:rsidRPr="00492AE7">
        <w:rPr>
          <w:rFonts w:cs="Arial"/>
          <w:b/>
          <w:bCs/>
        </w:rPr>
        <w:t xml:space="preserve">neuplatní </w:t>
      </w:r>
      <w:r w:rsidRPr="002C6908">
        <w:rPr>
          <w:rFonts w:cs="Arial"/>
        </w:rPr>
        <w:br/>
        <w:t xml:space="preserve">b/ Ano - pak se režim výpočtu nároku příspěvku na stravu při 1/2 Dovolené (režim 15) </w:t>
      </w:r>
      <w:r w:rsidRPr="00492AE7">
        <w:rPr>
          <w:rFonts w:cs="Arial"/>
          <w:b/>
          <w:bCs/>
        </w:rPr>
        <w:t>uplatní</w:t>
      </w:r>
    </w:p>
    <w:p w14:paraId="46CCDFFE" w14:textId="77777777" w:rsidR="00ED6F48" w:rsidRDefault="00ED6F48" w:rsidP="004A6FDB">
      <w:pPr>
        <w:rPr>
          <w:rFonts w:cs="Arial"/>
        </w:rPr>
      </w:pPr>
    </w:p>
    <w:p w14:paraId="6E88CAB3" w14:textId="238292C5" w:rsidR="004A6FDB" w:rsidRDefault="004A6FDB" w:rsidP="004A6FDB">
      <w:pPr>
        <w:rPr>
          <w:rFonts w:cs="Arial"/>
        </w:rPr>
      </w:pPr>
      <w:r>
        <w:rPr>
          <w:rFonts w:cs="Arial"/>
        </w:rPr>
        <w:lastRenderedPageBreak/>
        <w:t xml:space="preserve">Nastavení platí </w:t>
      </w:r>
      <w:r w:rsidR="00ED6F48">
        <w:rPr>
          <w:rFonts w:cs="Arial"/>
        </w:rPr>
        <w:t xml:space="preserve">pouze </w:t>
      </w:r>
      <w:r>
        <w:rPr>
          <w:rFonts w:cs="Arial"/>
        </w:rPr>
        <w:t>pro aktuální ORG/SJ.</w:t>
      </w:r>
    </w:p>
    <w:bookmarkEnd w:id="447"/>
    <w:p w14:paraId="671E34B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0CD9A129"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Stanovení požadavků pro vyhodnocení:</w:t>
      </w:r>
    </w:p>
    <w:p w14:paraId="1408505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Stravenky náleží při odpracování min. 3 hodin ze stanovené směny, v případě mimořádného čerpání 1 dne dovolené ve dvou částech, náleží stravenka pouze jedna.</w:t>
      </w:r>
    </w:p>
    <w:p w14:paraId="1DFF57D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 xml:space="preserve"> </w:t>
      </w:r>
    </w:p>
    <w:p w14:paraId="67DA00C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Pokud vzniká půl dne dovolené z legislativního důvodu (nástup v průběhu roku, krácení dovolené za neodpracované hodiny), tato půlka dne dovolené není do výše uvedeného zahrnována.</w:t>
      </w:r>
    </w:p>
    <w:p w14:paraId="315D20DF"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5CC2DC8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Přenos mezi měsíci:</w:t>
      </w:r>
    </w:p>
    <w:p w14:paraId="3A933F39"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 jeden půlden je v jednom měsíci a druh</w:t>
      </w:r>
      <w:r>
        <w:rPr>
          <w:rFonts w:cs="Arial"/>
          <w:color w:val="000000"/>
        </w:rPr>
        <w:t>ý</w:t>
      </w:r>
      <w:r w:rsidRPr="002070AC">
        <w:rPr>
          <w:rFonts w:cs="Arial"/>
          <w:color w:val="000000"/>
        </w:rPr>
        <w:t xml:space="preserve"> v následujícím   </w:t>
      </w:r>
    </w:p>
    <w:p w14:paraId="3DED442D"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b/>
        <w:t>první půl den je nárok na stravenku a druh</w:t>
      </w:r>
      <w:r>
        <w:rPr>
          <w:rFonts w:cs="Arial"/>
          <w:color w:val="000000"/>
        </w:rPr>
        <w:t>ý</w:t>
      </w:r>
      <w:r w:rsidRPr="002070AC">
        <w:rPr>
          <w:rFonts w:cs="Arial"/>
          <w:color w:val="000000"/>
        </w:rPr>
        <w:t xml:space="preserve"> ne</w:t>
      </w:r>
    </w:p>
    <w:p w14:paraId="525D3D5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b/ jeden půlden je v jednom roku a druh</w:t>
      </w:r>
      <w:r>
        <w:rPr>
          <w:rFonts w:cs="Arial"/>
          <w:color w:val="000000"/>
        </w:rPr>
        <w:t>ý</w:t>
      </w:r>
      <w:r w:rsidRPr="002070AC">
        <w:rPr>
          <w:rFonts w:cs="Arial"/>
          <w:color w:val="000000"/>
        </w:rPr>
        <w:t xml:space="preserve"> v následujícím </w:t>
      </w:r>
    </w:p>
    <w:p w14:paraId="5E0778B7"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b/>
        <w:t>první půl den je nárok na stravenku a druh</w:t>
      </w:r>
      <w:r>
        <w:rPr>
          <w:rFonts w:cs="Arial"/>
          <w:color w:val="000000"/>
        </w:rPr>
        <w:t>ý</w:t>
      </w:r>
      <w:r w:rsidRPr="002070AC">
        <w:rPr>
          <w:rFonts w:cs="Arial"/>
          <w:color w:val="000000"/>
        </w:rPr>
        <w:t xml:space="preserve"> ne</w:t>
      </w:r>
    </w:p>
    <w:p w14:paraId="5FAEE835"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540F3064"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2070AC">
        <w:rPr>
          <w:rFonts w:cs="Arial"/>
          <w:b/>
          <w:bCs/>
          <w:color w:val="000000"/>
          <w:u w:val="single"/>
        </w:rPr>
        <w:t>Popis řešení:</w:t>
      </w:r>
    </w:p>
    <w:p w14:paraId="65C03ED2"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 Při čerpání nároků 1/2 dne dovolené, který vznikl v rámci stanovení nároků na dovolenou, přiznat nárok na příspěvek na stravu vždy při splnění podmínky odpracované doby.</w:t>
      </w:r>
    </w:p>
    <w:p w14:paraId="1B36FDF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b/ Při čerpání 1/2 dne dovolené (z rozdělení čerp</w:t>
      </w:r>
      <w:r>
        <w:rPr>
          <w:rFonts w:cs="Arial"/>
          <w:color w:val="000000"/>
        </w:rPr>
        <w:t>á</w:t>
      </w:r>
      <w:r w:rsidRPr="002070AC">
        <w:rPr>
          <w:rFonts w:cs="Arial"/>
          <w:color w:val="000000"/>
        </w:rPr>
        <w:t>ní dne dovolené ve dvou půlkách), při prvním (a každém nep</w:t>
      </w:r>
      <w:r>
        <w:rPr>
          <w:rFonts w:cs="Arial"/>
          <w:color w:val="000000"/>
        </w:rPr>
        <w:t>a</w:t>
      </w:r>
      <w:r w:rsidRPr="002070AC">
        <w:rPr>
          <w:rFonts w:cs="Arial"/>
          <w:color w:val="000000"/>
        </w:rPr>
        <w:t>rném) výskytu poskytnout nárok na příspěvek</w:t>
      </w:r>
      <w:r>
        <w:rPr>
          <w:rFonts w:cs="Arial"/>
          <w:color w:val="000000"/>
        </w:rPr>
        <w:t>,</w:t>
      </w:r>
      <w:r w:rsidRPr="002070AC">
        <w:rPr>
          <w:rFonts w:cs="Arial"/>
          <w:color w:val="000000"/>
        </w:rPr>
        <w:t xml:space="preserve"> pokud je splněná podmínka odpracované doby, při výskytu druhé  (a každé párové) půlky čerp</w:t>
      </w:r>
      <w:r>
        <w:rPr>
          <w:rFonts w:cs="Arial"/>
          <w:color w:val="000000"/>
        </w:rPr>
        <w:t>á</w:t>
      </w:r>
      <w:r w:rsidRPr="002070AC">
        <w:rPr>
          <w:rFonts w:cs="Arial"/>
          <w:color w:val="000000"/>
        </w:rPr>
        <w:t>ní dovolené, nepřiznat nárok na příspěvek i když je splněná podmínka odpracované doby.</w:t>
      </w:r>
    </w:p>
    <w:p w14:paraId="27B9DA5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1FFA7E92"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Vyhodnocení není vázané na zlom měsíce ani na zlom roku (tzn. jedna půlka může být v jednom měsíci/roku a druh</w:t>
      </w:r>
      <w:r>
        <w:rPr>
          <w:rFonts w:cs="Arial"/>
          <w:color w:val="000000"/>
        </w:rPr>
        <w:t>á</w:t>
      </w:r>
      <w:r w:rsidRPr="002070AC">
        <w:rPr>
          <w:rFonts w:cs="Arial"/>
          <w:color w:val="000000"/>
        </w:rPr>
        <w:t xml:space="preserve"> v následujícím).</w:t>
      </w:r>
    </w:p>
    <w:p w14:paraId="67D672A4"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28F8E1FC"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2070AC">
        <w:rPr>
          <w:rFonts w:cs="Arial"/>
          <w:b/>
          <w:bCs/>
          <w:color w:val="000000"/>
          <w:u w:val="single"/>
        </w:rPr>
        <w:t>Zavedení režimu přizn</w:t>
      </w:r>
      <w:r>
        <w:rPr>
          <w:rFonts w:cs="Arial"/>
          <w:b/>
          <w:bCs/>
          <w:color w:val="000000"/>
          <w:u w:val="single"/>
        </w:rPr>
        <w:t>á</w:t>
      </w:r>
      <w:r w:rsidRPr="002070AC">
        <w:rPr>
          <w:rFonts w:cs="Arial"/>
          <w:b/>
          <w:bCs/>
          <w:color w:val="000000"/>
          <w:u w:val="single"/>
        </w:rPr>
        <w:t>ní nároku na příspěvek na stravu při vykáz</w:t>
      </w:r>
      <w:r>
        <w:rPr>
          <w:rFonts w:cs="Arial"/>
          <w:b/>
          <w:bCs/>
          <w:color w:val="000000"/>
          <w:u w:val="single"/>
        </w:rPr>
        <w:t>á</w:t>
      </w:r>
      <w:r w:rsidRPr="002070AC">
        <w:rPr>
          <w:rFonts w:cs="Arial"/>
          <w:b/>
          <w:bCs/>
          <w:color w:val="000000"/>
          <w:u w:val="single"/>
        </w:rPr>
        <w:t>ní 1/2 dn</w:t>
      </w:r>
      <w:r>
        <w:rPr>
          <w:rFonts w:cs="Arial"/>
          <w:b/>
          <w:bCs/>
          <w:color w:val="000000"/>
          <w:u w:val="single"/>
        </w:rPr>
        <w:t>e</w:t>
      </w:r>
      <w:r w:rsidRPr="002070AC">
        <w:rPr>
          <w:rFonts w:cs="Arial"/>
          <w:b/>
          <w:bCs/>
          <w:color w:val="000000"/>
          <w:u w:val="single"/>
        </w:rPr>
        <w:t xml:space="preserve"> dovolené.</w:t>
      </w:r>
    </w:p>
    <w:p w14:paraId="6F02434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Pro SLM na vykazov</w:t>
      </w:r>
      <w:r>
        <w:rPr>
          <w:rFonts w:cs="Arial"/>
          <w:color w:val="000000"/>
        </w:rPr>
        <w:t>á</w:t>
      </w:r>
      <w:r w:rsidRPr="002070AC">
        <w:rPr>
          <w:rFonts w:cs="Arial"/>
          <w:color w:val="000000"/>
        </w:rPr>
        <w:t>ní půldenní dovolené nastavit Slm01, Doch&amp;Ext.vstupy, Započitatelnost - stravov</w:t>
      </w:r>
      <w:r>
        <w:rPr>
          <w:rFonts w:cs="Arial"/>
          <w:color w:val="000000"/>
        </w:rPr>
        <w:t>á</w:t>
      </w:r>
      <w:r w:rsidRPr="002070AC">
        <w:rPr>
          <w:rFonts w:cs="Arial"/>
          <w:color w:val="000000"/>
        </w:rPr>
        <w:t>ní:</w:t>
      </w:r>
    </w:p>
    <w:p w14:paraId="44DD017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b/>
        <w:t>15 - Přiznat pouze pro první polovinu směny dovolené a polovinu směny odpracováno</w:t>
      </w:r>
    </w:p>
    <w:p w14:paraId="6D8E356D"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03A498D4"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2070AC">
        <w:rPr>
          <w:rFonts w:cs="Arial"/>
          <w:b/>
          <w:bCs/>
          <w:color w:val="000000"/>
          <w:u w:val="single"/>
        </w:rPr>
        <w:t>Sledov</w:t>
      </w:r>
      <w:r>
        <w:rPr>
          <w:rFonts w:cs="Arial"/>
          <w:b/>
          <w:bCs/>
          <w:color w:val="000000"/>
          <w:u w:val="single"/>
        </w:rPr>
        <w:t>á</w:t>
      </w:r>
      <w:r w:rsidRPr="002070AC">
        <w:rPr>
          <w:rFonts w:cs="Arial"/>
          <w:b/>
          <w:bCs/>
          <w:color w:val="000000"/>
          <w:u w:val="single"/>
        </w:rPr>
        <w:t>ní která půlka dovolené byla vyhodnocená pro příspěvek</w:t>
      </w:r>
    </w:p>
    <w:p w14:paraId="5C87A4CD"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r w:rsidRPr="002070AC">
        <w:rPr>
          <w:rFonts w:cs="Arial"/>
          <w:color w:val="000000"/>
        </w:rPr>
        <w:t>Na měsíčním záhlaví jsou položky:</w:t>
      </w:r>
    </w:p>
    <w:p w14:paraId="5ACA379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r w:rsidRPr="002070AC">
        <w:rPr>
          <w:rFonts w:cs="Arial"/>
          <w:color w:val="000000"/>
        </w:rPr>
        <w:tab/>
        <w:t>Příspěvek na stravu při p</w:t>
      </w:r>
      <w:r>
        <w:rPr>
          <w:rFonts w:cs="Arial"/>
          <w:color w:val="000000"/>
        </w:rPr>
        <w:t>ů</w:t>
      </w:r>
      <w:r w:rsidRPr="002070AC">
        <w:rPr>
          <w:rFonts w:cs="Arial"/>
          <w:color w:val="000000"/>
        </w:rPr>
        <w:t xml:space="preserve">lce dovolené - legislativní </w:t>
      </w:r>
    </w:p>
    <w:p w14:paraId="1AC49EDD"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-1 (nevyplněno) - nestanoven</w:t>
      </w:r>
    </w:p>
    <w:p w14:paraId="040F3E6F"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0 - bez nároku nebo již čerpán</w:t>
      </w:r>
    </w:p>
    <w:p w14:paraId="57DADA00"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1 - nevyčerpán</w:t>
      </w:r>
    </w:p>
    <w:p w14:paraId="01EA1C41"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r w:rsidRPr="002070AC">
        <w:rPr>
          <w:rFonts w:cs="Arial"/>
          <w:color w:val="000000"/>
        </w:rPr>
        <w:tab/>
        <w:t>Příspěvek na stravu při p</w:t>
      </w:r>
      <w:r>
        <w:rPr>
          <w:rFonts w:cs="Arial"/>
          <w:color w:val="000000"/>
        </w:rPr>
        <w:t>ů</w:t>
      </w:r>
      <w:r w:rsidRPr="002070AC">
        <w:rPr>
          <w:rFonts w:cs="Arial"/>
          <w:color w:val="000000"/>
        </w:rPr>
        <w:t xml:space="preserve">lce dovolené </w:t>
      </w:r>
    </w:p>
    <w:p w14:paraId="0D4A8C75"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 xml:space="preserve">1 - následující půlka dovolené s příspěvkem </w:t>
      </w:r>
    </w:p>
    <w:p w14:paraId="7FFB29BD"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0 - následující půlka dovolené bez příspěvku</w:t>
      </w:r>
    </w:p>
    <w:p w14:paraId="617D2232"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p>
    <w:p w14:paraId="1895D479"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2070AC">
        <w:rPr>
          <w:rFonts w:cs="Arial"/>
          <w:b/>
          <w:bCs/>
          <w:color w:val="000000"/>
          <w:u w:val="single"/>
        </w:rPr>
        <w:t>Vyhodnocení nároků na příspěvek</w:t>
      </w:r>
    </w:p>
    <w:p w14:paraId="4704E68C"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8080"/>
        </w:rPr>
      </w:pPr>
      <w:r w:rsidRPr="002070AC">
        <w:rPr>
          <w:rFonts w:cs="Arial"/>
          <w:b/>
          <w:bCs/>
          <w:color w:val="000000"/>
        </w:rPr>
        <w:t>Započitatelnost pro stravování</w:t>
      </w:r>
      <w:r w:rsidRPr="002070AC">
        <w:rPr>
          <w:rFonts w:cs="Arial"/>
          <w:color w:val="000000"/>
        </w:rPr>
        <w:t xml:space="preserve"> typ 15 zpracujeme jako započitatelnost typu 2 a pak na závěr, pokud je vykázaná půlka dovolené, se provede vyhodnocení podle režimu 15. </w:t>
      </w:r>
    </w:p>
    <w:p w14:paraId="220D525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8080"/>
        </w:rPr>
      </w:pPr>
    </w:p>
    <w:p w14:paraId="741D9AE4"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8080"/>
        </w:rPr>
      </w:pPr>
      <w:r w:rsidRPr="002070AC">
        <w:rPr>
          <w:rFonts w:cs="Arial"/>
          <w:b/>
          <w:bCs/>
          <w:color w:val="000000"/>
        </w:rPr>
        <w:t>Stanovení leg. nároku</w:t>
      </w:r>
    </w:p>
    <w:p w14:paraId="2ECC0641"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720"/>
        <w:rPr>
          <w:rFonts w:cs="Arial"/>
          <w:color w:val="000000"/>
        </w:rPr>
      </w:pPr>
      <w:r>
        <w:rPr>
          <w:rFonts w:cs="Arial"/>
          <w:color w:val="000000"/>
        </w:rPr>
        <w:t>Nárok</w:t>
      </w:r>
      <w:r w:rsidRPr="002070AC">
        <w:rPr>
          <w:rFonts w:cs="Arial"/>
          <w:color w:val="000000"/>
        </w:rPr>
        <w:t xml:space="preserve"> </w:t>
      </w:r>
      <w:r>
        <w:rPr>
          <w:rFonts w:cs="Arial"/>
          <w:color w:val="000000"/>
        </w:rPr>
        <w:tab/>
      </w:r>
      <w:r>
        <w:rPr>
          <w:rFonts w:cs="Arial"/>
          <w:color w:val="000000"/>
        </w:rPr>
        <w:tab/>
      </w:r>
      <w:r w:rsidRPr="002070AC">
        <w:rPr>
          <w:rFonts w:cs="Arial"/>
          <w:color w:val="000000"/>
        </w:rPr>
        <w:t xml:space="preserve">= </w:t>
      </w:r>
      <w:r>
        <w:rPr>
          <w:rFonts w:cs="Arial"/>
          <w:color w:val="000000"/>
        </w:rPr>
        <w:t>Nárok</w:t>
      </w:r>
      <w:r w:rsidRPr="002070AC">
        <w:rPr>
          <w:rFonts w:cs="Arial"/>
          <w:color w:val="000000"/>
        </w:rPr>
        <w:t xml:space="preserve"> z předešlého období</w:t>
      </w:r>
    </w:p>
    <w:p w14:paraId="6418B4F7"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720"/>
        <w:rPr>
          <w:rFonts w:cs="Arial"/>
          <w:color w:val="000000"/>
        </w:rPr>
      </w:pPr>
      <w:r>
        <w:rPr>
          <w:rFonts w:cs="Arial"/>
          <w:color w:val="000000"/>
        </w:rPr>
        <w:t>Nárok</w:t>
      </w:r>
      <w:r w:rsidRPr="002070AC">
        <w:rPr>
          <w:rFonts w:cs="Arial"/>
          <w:color w:val="000000"/>
        </w:rPr>
        <w:t xml:space="preserve"> leg</w:t>
      </w:r>
      <w:r>
        <w:rPr>
          <w:rFonts w:cs="Arial"/>
          <w:color w:val="000000"/>
        </w:rPr>
        <w:t>.</w:t>
      </w:r>
      <w:r w:rsidRPr="002070AC">
        <w:rPr>
          <w:rFonts w:cs="Arial"/>
          <w:color w:val="000000"/>
        </w:rPr>
        <w:t xml:space="preserve"> </w:t>
      </w:r>
      <w:r>
        <w:rPr>
          <w:rFonts w:cs="Arial"/>
          <w:color w:val="000000"/>
        </w:rPr>
        <w:tab/>
      </w:r>
      <w:r w:rsidRPr="002070AC">
        <w:rPr>
          <w:rFonts w:cs="Arial"/>
          <w:color w:val="000000"/>
        </w:rPr>
        <w:t xml:space="preserve">= </w:t>
      </w:r>
      <w:r>
        <w:rPr>
          <w:rFonts w:cs="Arial"/>
          <w:color w:val="000000"/>
        </w:rPr>
        <w:t>Nárok leg.</w:t>
      </w:r>
      <w:r w:rsidRPr="002070AC">
        <w:rPr>
          <w:rFonts w:cs="Arial"/>
          <w:color w:val="000000"/>
        </w:rPr>
        <w:t xml:space="preserve"> z předešlého období</w:t>
      </w:r>
    </w:p>
    <w:p w14:paraId="22E36144"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720"/>
        <w:rPr>
          <w:rFonts w:cs="Arial"/>
          <w:color w:val="000000"/>
        </w:rPr>
      </w:pPr>
      <w:r w:rsidRPr="002070AC">
        <w:rPr>
          <w:rFonts w:cs="Arial"/>
          <w:color w:val="000000"/>
        </w:rPr>
        <w:t xml:space="preserve">Pokud </w:t>
      </w:r>
      <w:r w:rsidRPr="002070AC">
        <w:rPr>
          <w:rFonts w:cs="Arial"/>
          <w:color w:val="000000"/>
        </w:rPr>
        <w:tab/>
      </w:r>
      <w:r>
        <w:rPr>
          <w:rFonts w:cs="Arial"/>
          <w:color w:val="000000"/>
        </w:rPr>
        <w:t>Nárok</w:t>
      </w:r>
      <w:r w:rsidRPr="002070AC">
        <w:rPr>
          <w:rFonts w:cs="Arial"/>
          <w:color w:val="000000"/>
        </w:rPr>
        <w:t xml:space="preserve"> leg &lt; 0  (zatím nebylo stanoveno)</w:t>
      </w:r>
    </w:p>
    <w:p w14:paraId="08173903"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080"/>
        <w:rPr>
          <w:rFonts w:cs="Arial"/>
          <w:color w:val="000000"/>
        </w:rPr>
      </w:pPr>
      <w:r w:rsidRPr="002070AC">
        <w:rPr>
          <w:rFonts w:cs="Arial"/>
          <w:color w:val="000000"/>
        </w:rPr>
        <w:t>Zjistíme celkový nárok dovolené na celý běžný rok: (s případným vyhodnocením výstupu)</w:t>
      </w:r>
    </w:p>
    <w:p w14:paraId="7DF2CA41"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Pokud režim čerp</w:t>
      </w:r>
      <w:r>
        <w:rPr>
          <w:rFonts w:cs="Arial"/>
          <w:color w:val="000000"/>
        </w:rPr>
        <w:t>á</w:t>
      </w:r>
      <w:r w:rsidRPr="002070AC">
        <w:rPr>
          <w:rFonts w:cs="Arial"/>
          <w:color w:val="000000"/>
        </w:rPr>
        <w:t>ní dovolené je v hodinách (</w:t>
      </w:r>
      <w:r>
        <w:rPr>
          <w:rFonts w:cs="Arial"/>
          <w:color w:val="000000"/>
        </w:rPr>
        <w:t>Dov01, Režim čerpání dovolené</w:t>
      </w:r>
      <w:r w:rsidRPr="002070AC">
        <w:rPr>
          <w:rFonts w:cs="Arial"/>
          <w:color w:val="000000"/>
        </w:rPr>
        <w:t xml:space="preserve"> = 3, 4) </w:t>
      </w:r>
    </w:p>
    <w:p w14:paraId="6646193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sidRPr="002070AC">
        <w:rPr>
          <w:rFonts w:cs="Arial"/>
          <w:color w:val="000000"/>
        </w:rPr>
        <w:t xml:space="preserve">Ne: </w:t>
      </w:r>
      <w:r>
        <w:rPr>
          <w:rFonts w:cs="Arial"/>
          <w:color w:val="000000"/>
        </w:rPr>
        <w:t>nárok</w:t>
      </w:r>
      <w:r w:rsidRPr="002070AC">
        <w:rPr>
          <w:rFonts w:cs="Arial"/>
          <w:color w:val="000000"/>
        </w:rPr>
        <w:t xml:space="preserve"> je celé číslo (celočíseln</w:t>
      </w:r>
      <w:r>
        <w:rPr>
          <w:rFonts w:cs="Arial"/>
          <w:color w:val="000000"/>
        </w:rPr>
        <w:t>ý</w:t>
      </w:r>
      <w:r w:rsidRPr="002070AC">
        <w:rPr>
          <w:rFonts w:cs="Arial"/>
          <w:color w:val="000000"/>
        </w:rPr>
        <w:t xml:space="preserve"> nárok)?</w:t>
      </w:r>
    </w:p>
    <w:p w14:paraId="2A42720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 xml:space="preserve">Ano:   </w:t>
      </w:r>
      <w:r>
        <w:rPr>
          <w:rFonts w:cs="Arial"/>
          <w:color w:val="000000"/>
        </w:rPr>
        <w:tab/>
        <w:t>Nárok</w:t>
      </w:r>
      <w:r w:rsidRPr="002070AC">
        <w:rPr>
          <w:rFonts w:cs="Arial"/>
          <w:color w:val="000000"/>
        </w:rPr>
        <w:t xml:space="preserve"> leg = 0</w:t>
      </w:r>
    </w:p>
    <w:p w14:paraId="521E4E77"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 xml:space="preserve">Ne:   </w:t>
      </w:r>
      <w:r>
        <w:rPr>
          <w:rFonts w:cs="Arial"/>
          <w:color w:val="000000"/>
        </w:rPr>
        <w:tab/>
        <w:t>Nárok</w:t>
      </w:r>
      <w:r w:rsidRPr="002070AC">
        <w:rPr>
          <w:rFonts w:cs="Arial"/>
          <w:color w:val="000000"/>
        </w:rPr>
        <w:t xml:space="preserve"> eg = 1</w:t>
      </w:r>
    </w:p>
    <w:p w14:paraId="6FB4FAB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sidRPr="002070AC">
        <w:rPr>
          <w:rFonts w:cs="Arial"/>
          <w:color w:val="000000"/>
        </w:rPr>
        <w:t>Ano: Nárok je v hodinách</w:t>
      </w:r>
    </w:p>
    <w:p w14:paraId="0D03A710"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 xml:space="preserve">Pokud </w:t>
      </w:r>
      <w:r>
        <w:rPr>
          <w:rFonts w:cs="Arial"/>
          <w:color w:val="000000"/>
        </w:rPr>
        <w:t>je vyplněná položka Opv01, P</w:t>
      </w:r>
      <w:r w:rsidRPr="002070AC">
        <w:rPr>
          <w:rFonts w:cs="Arial"/>
          <w:color w:val="000000"/>
        </w:rPr>
        <w:t>r</w:t>
      </w:r>
      <w:r>
        <w:rPr>
          <w:rFonts w:cs="Arial"/>
          <w:color w:val="000000"/>
        </w:rPr>
        <w:t>ů</w:t>
      </w:r>
      <w:r w:rsidRPr="002070AC">
        <w:rPr>
          <w:rFonts w:cs="Arial"/>
          <w:color w:val="000000"/>
        </w:rPr>
        <w:t>m</w:t>
      </w:r>
      <w:r>
        <w:rPr>
          <w:rFonts w:cs="Arial"/>
          <w:color w:val="000000"/>
        </w:rPr>
        <w:t xml:space="preserve">ěrná </w:t>
      </w:r>
      <w:r w:rsidRPr="002070AC">
        <w:rPr>
          <w:rFonts w:cs="Arial"/>
          <w:color w:val="000000"/>
        </w:rPr>
        <w:t>sm</w:t>
      </w:r>
      <w:r>
        <w:rPr>
          <w:rFonts w:cs="Arial"/>
          <w:color w:val="000000"/>
        </w:rPr>
        <w:t>ě</w:t>
      </w:r>
      <w:r w:rsidRPr="002070AC">
        <w:rPr>
          <w:rFonts w:cs="Arial"/>
          <w:color w:val="000000"/>
        </w:rPr>
        <w:t xml:space="preserve">na  </w:t>
      </w:r>
    </w:p>
    <w:p w14:paraId="602CBD1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520"/>
        <w:rPr>
          <w:rFonts w:cs="Arial"/>
          <w:color w:val="000000"/>
        </w:rPr>
      </w:pPr>
      <w:r w:rsidRPr="002070AC">
        <w:rPr>
          <w:rFonts w:cs="Arial"/>
          <w:color w:val="000000"/>
        </w:rPr>
        <w:t xml:space="preserve">Ano: </w:t>
      </w:r>
      <w:r>
        <w:rPr>
          <w:rFonts w:cs="Arial"/>
          <w:color w:val="000000"/>
        </w:rPr>
        <w:tab/>
        <w:t xml:space="preserve">Nárok </w:t>
      </w:r>
      <w:r w:rsidRPr="002070AC">
        <w:rPr>
          <w:rFonts w:cs="Arial"/>
          <w:color w:val="000000"/>
        </w:rPr>
        <w:t xml:space="preserve"> = </w:t>
      </w:r>
      <w:r>
        <w:rPr>
          <w:rFonts w:cs="Arial"/>
          <w:color w:val="000000"/>
        </w:rPr>
        <w:t>Hodiny</w:t>
      </w:r>
      <w:r w:rsidRPr="002070AC">
        <w:rPr>
          <w:rFonts w:cs="Arial"/>
          <w:color w:val="000000"/>
        </w:rPr>
        <w:t xml:space="preserve"> /  </w:t>
      </w:r>
      <w:r>
        <w:rPr>
          <w:rFonts w:cs="Arial"/>
          <w:color w:val="000000"/>
        </w:rPr>
        <w:t>P</w:t>
      </w:r>
      <w:r w:rsidRPr="002070AC">
        <w:rPr>
          <w:rFonts w:cs="Arial"/>
          <w:color w:val="000000"/>
        </w:rPr>
        <w:t>r</w:t>
      </w:r>
      <w:r>
        <w:rPr>
          <w:rFonts w:cs="Arial"/>
          <w:color w:val="000000"/>
        </w:rPr>
        <w:t>ů</w:t>
      </w:r>
      <w:r w:rsidRPr="002070AC">
        <w:rPr>
          <w:rFonts w:cs="Arial"/>
          <w:color w:val="000000"/>
        </w:rPr>
        <w:t>m</w:t>
      </w:r>
      <w:r>
        <w:rPr>
          <w:rFonts w:cs="Arial"/>
          <w:color w:val="000000"/>
        </w:rPr>
        <w:t xml:space="preserve">ěrná </w:t>
      </w:r>
      <w:r w:rsidRPr="002070AC">
        <w:rPr>
          <w:rFonts w:cs="Arial"/>
          <w:color w:val="000000"/>
        </w:rPr>
        <w:t>sm</w:t>
      </w:r>
      <w:r>
        <w:rPr>
          <w:rFonts w:cs="Arial"/>
          <w:color w:val="000000"/>
        </w:rPr>
        <w:t>ě</w:t>
      </w:r>
      <w:r w:rsidRPr="002070AC">
        <w:rPr>
          <w:rFonts w:cs="Arial"/>
          <w:color w:val="000000"/>
        </w:rPr>
        <w:t xml:space="preserve">na </w:t>
      </w:r>
    </w:p>
    <w:p w14:paraId="2F5F28F9"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520"/>
        <w:rPr>
          <w:rFonts w:cs="Arial"/>
          <w:color w:val="000000"/>
        </w:rPr>
      </w:pPr>
      <w:r w:rsidRPr="002070AC">
        <w:rPr>
          <w:rFonts w:cs="Arial"/>
          <w:color w:val="000000"/>
        </w:rPr>
        <w:t xml:space="preserve">Ne: </w:t>
      </w:r>
      <w:r>
        <w:rPr>
          <w:rFonts w:cs="Arial"/>
          <w:color w:val="000000"/>
        </w:rPr>
        <w:tab/>
        <w:t xml:space="preserve">Nárok </w:t>
      </w:r>
      <w:r w:rsidRPr="002070AC">
        <w:rPr>
          <w:rFonts w:cs="Arial"/>
          <w:color w:val="000000"/>
        </w:rPr>
        <w:t xml:space="preserve"> = </w:t>
      </w:r>
      <w:r>
        <w:rPr>
          <w:rFonts w:cs="Arial"/>
          <w:color w:val="000000"/>
        </w:rPr>
        <w:t>Hodiny</w:t>
      </w:r>
      <w:r w:rsidRPr="002070AC">
        <w:rPr>
          <w:rFonts w:cs="Arial"/>
          <w:color w:val="000000"/>
        </w:rPr>
        <w:t xml:space="preserve"> /  </w:t>
      </w:r>
      <w:r>
        <w:rPr>
          <w:rFonts w:cs="Arial"/>
          <w:color w:val="000000"/>
        </w:rPr>
        <w:t>8:00</w:t>
      </w:r>
    </w:p>
    <w:p w14:paraId="70B39778"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sidRPr="002070AC">
        <w:rPr>
          <w:rFonts w:cs="Arial"/>
          <w:color w:val="000000"/>
        </w:rPr>
        <w:t xml:space="preserve">Ne: </w:t>
      </w:r>
      <w:r>
        <w:rPr>
          <w:rFonts w:cs="Arial"/>
          <w:color w:val="000000"/>
        </w:rPr>
        <w:t>Nárok</w:t>
      </w:r>
      <w:r w:rsidRPr="002070AC">
        <w:rPr>
          <w:rFonts w:cs="Arial"/>
          <w:color w:val="000000"/>
        </w:rPr>
        <w:t xml:space="preserve"> je celé číslo (celočíselní nárok) ?</w:t>
      </w:r>
    </w:p>
    <w:p w14:paraId="34C6CD95"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 xml:space="preserve">Ano:   </w:t>
      </w:r>
      <w:r>
        <w:rPr>
          <w:rFonts w:cs="Arial"/>
          <w:color w:val="000000"/>
        </w:rPr>
        <w:tab/>
        <w:t>Nárok</w:t>
      </w:r>
      <w:r w:rsidRPr="002070AC">
        <w:rPr>
          <w:rFonts w:cs="Arial"/>
          <w:color w:val="000000"/>
        </w:rPr>
        <w:t xml:space="preserve"> leg = 0</w:t>
      </w:r>
    </w:p>
    <w:p w14:paraId="49C991B0"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lastRenderedPageBreak/>
        <w:t xml:space="preserve">Ne:   </w:t>
      </w:r>
      <w:r>
        <w:rPr>
          <w:rFonts w:cs="Arial"/>
          <w:color w:val="000000"/>
        </w:rPr>
        <w:tab/>
        <w:t>Nárok</w:t>
      </w:r>
      <w:r w:rsidRPr="002070AC">
        <w:rPr>
          <w:rFonts w:cs="Arial"/>
          <w:color w:val="000000"/>
        </w:rPr>
        <w:t xml:space="preserve"> leg = 1</w:t>
      </w:r>
    </w:p>
    <w:p w14:paraId="54E6EE7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p>
    <w:p w14:paraId="3A5844A5" w14:textId="77777777" w:rsidR="00A003B1" w:rsidRPr="00390F4A" w:rsidRDefault="00A003B1" w:rsidP="00A003B1">
      <w:pPr>
        <w:tabs>
          <w:tab w:val="left" w:pos="-720"/>
          <w:tab w:val="left" w:pos="0"/>
          <w:tab w:val="left" w:pos="720"/>
          <w:tab w:val="left" w:pos="1440"/>
          <w:tab w:val="left" w:pos="2160"/>
          <w:tab w:val="left" w:pos="2880"/>
          <w:tab w:val="left" w:pos="3600"/>
          <w:tab w:val="left" w:pos="4320"/>
        </w:tabs>
        <w:ind w:left="360"/>
        <w:rPr>
          <w:rFonts w:cs="Arial"/>
          <w:b/>
          <w:bCs/>
          <w:color w:val="000000"/>
        </w:rPr>
      </w:pPr>
      <w:r w:rsidRPr="002070AC">
        <w:rPr>
          <w:rFonts w:cs="Arial"/>
          <w:b/>
          <w:bCs/>
          <w:color w:val="000000"/>
        </w:rPr>
        <w:t xml:space="preserve">Vyhodnocení nároků na příspěvek   </w:t>
      </w:r>
    </w:p>
    <w:p w14:paraId="674E44DB"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r w:rsidRPr="002070AC">
        <w:rPr>
          <w:rFonts w:cs="Arial"/>
          <w:color w:val="000000"/>
        </w:rPr>
        <w:t>Po započtení všech odchylek ve dni, pokud vznikl nárok na příspěvek</w:t>
      </w:r>
      <w:r>
        <w:rPr>
          <w:rFonts w:cs="Arial"/>
          <w:color w:val="000000"/>
        </w:rPr>
        <w:t xml:space="preserve"> na stravu.</w:t>
      </w:r>
    </w:p>
    <w:p w14:paraId="40B47A5F"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360"/>
        <w:rPr>
          <w:rFonts w:cs="Arial"/>
          <w:color w:val="000000"/>
        </w:rPr>
      </w:pPr>
      <w:r w:rsidRPr="002070AC">
        <w:rPr>
          <w:rFonts w:cs="Arial"/>
          <w:color w:val="000000"/>
        </w:rPr>
        <w:t>Je ve dni půlka dovolené s režimem Započitatelnos</w:t>
      </w:r>
      <w:r>
        <w:rPr>
          <w:rFonts w:cs="Arial"/>
          <w:color w:val="000000"/>
        </w:rPr>
        <w:t xml:space="preserve">t </w:t>
      </w:r>
      <w:r w:rsidRPr="002070AC">
        <w:rPr>
          <w:rFonts w:cs="Arial"/>
          <w:color w:val="000000"/>
        </w:rPr>
        <w:t xml:space="preserve"> - stravovaní = 15 ?</w:t>
      </w:r>
    </w:p>
    <w:p w14:paraId="66C76F2B"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720"/>
        <w:rPr>
          <w:rFonts w:cs="Arial"/>
          <w:color w:val="000000"/>
        </w:rPr>
      </w:pPr>
      <w:r w:rsidRPr="002070AC">
        <w:rPr>
          <w:rFonts w:cs="Arial"/>
          <w:color w:val="000000"/>
        </w:rPr>
        <w:t>Ano:</w:t>
      </w:r>
    </w:p>
    <w:p w14:paraId="0C00AA9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080"/>
        <w:rPr>
          <w:rFonts w:cs="Arial"/>
          <w:color w:val="000000"/>
        </w:rPr>
      </w:pPr>
      <w:r w:rsidRPr="002070AC">
        <w:rPr>
          <w:rFonts w:cs="Arial"/>
          <w:color w:val="000000"/>
        </w:rPr>
        <w:t>Je nárok na 1/2 dne dovolené z legislativy (</w:t>
      </w:r>
      <w:r>
        <w:rPr>
          <w:rFonts w:cs="Arial"/>
          <w:color w:val="000000"/>
        </w:rPr>
        <w:t xml:space="preserve">Nárok leg </w:t>
      </w:r>
      <w:r w:rsidRPr="002070AC">
        <w:rPr>
          <w:rFonts w:cs="Arial"/>
          <w:color w:val="000000"/>
        </w:rPr>
        <w:t>= 1)?</w:t>
      </w:r>
    </w:p>
    <w:p w14:paraId="109D9197"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Ano: (Mám legislativní nárok)</w:t>
      </w:r>
    </w:p>
    <w:p w14:paraId="07E717D0"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sidRPr="002070AC">
        <w:rPr>
          <w:rFonts w:cs="Arial"/>
          <w:color w:val="000000"/>
        </w:rPr>
        <w:t>Snížím</w:t>
      </w:r>
      <w:r>
        <w:rPr>
          <w:rFonts w:cs="Arial"/>
          <w:color w:val="000000"/>
        </w:rPr>
        <w:t>e</w:t>
      </w:r>
      <w:r w:rsidRPr="002070AC">
        <w:rPr>
          <w:rFonts w:cs="Arial"/>
          <w:color w:val="000000"/>
        </w:rPr>
        <w:t xml:space="preserve"> evidenci leg. nároku a pokračuj</w:t>
      </w:r>
      <w:r>
        <w:rPr>
          <w:rFonts w:cs="Arial"/>
          <w:color w:val="000000"/>
        </w:rPr>
        <w:t xml:space="preserve">eme </w:t>
      </w:r>
      <w:r w:rsidRPr="002070AC">
        <w:rPr>
          <w:rFonts w:cs="Arial"/>
          <w:color w:val="000000"/>
        </w:rPr>
        <w:t>ve standardním zpracování</w:t>
      </w:r>
    </w:p>
    <w:p w14:paraId="478944C1"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Pr>
          <w:rFonts w:cs="Arial"/>
          <w:color w:val="000000"/>
        </w:rPr>
        <w:t xml:space="preserve">Nárok leg. </w:t>
      </w:r>
      <w:r w:rsidRPr="002070AC">
        <w:rPr>
          <w:rFonts w:cs="Arial"/>
          <w:color w:val="000000"/>
        </w:rPr>
        <w:t>= 0</w:t>
      </w:r>
    </w:p>
    <w:p w14:paraId="781F70CF"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Ne: (nemám leg. nárok při p</w:t>
      </w:r>
      <w:r>
        <w:rPr>
          <w:rFonts w:cs="Arial"/>
          <w:color w:val="000000"/>
        </w:rPr>
        <w:t>ů</w:t>
      </w:r>
      <w:r w:rsidRPr="002070AC">
        <w:rPr>
          <w:rFonts w:cs="Arial"/>
          <w:color w:val="000000"/>
        </w:rPr>
        <w:t>lce dovolené)</w:t>
      </w:r>
    </w:p>
    <w:p w14:paraId="6937A717"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r w:rsidRPr="002070AC">
        <w:rPr>
          <w:rFonts w:cs="Arial"/>
          <w:color w:val="000000"/>
        </w:rPr>
        <w:t>Je to první p</w:t>
      </w:r>
      <w:r>
        <w:rPr>
          <w:rFonts w:cs="Arial"/>
          <w:color w:val="000000"/>
        </w:rPr>
        <w:t>ů</w:t>
      </w:r>
      <w:r w:rsidRPr="002070AC">
        <w:rPr>
          <w:rFonts w:cs="Arial"/>
          <w:color w:val="000000"/>
        </w:rPr>
        <w:t>lka dovolené s nárokem (</w:t>
      </w:r>
      <w:r>
        <w:rPr>
          <w:rFonts w:cs="Arial"/>
          <w:color w:val="000000"/>
        </w:rPr>
        <w:t xml:space="preserve">Nárok </w:t>
      </w:r>
      <w:r w:rsidRPr="002070AC">
        <w:rPr>
          <w:rFonts w:cs="Arial"/>
          <w:color w:val="000000"/>
        </w:rPr>
        <w:t>= 1)?</w:t>
      </w:r>
    </w:p>
    <w:p w14:paraId="1711FACB"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 xml:space="preserve">Ano: Nastavím příznak </w:t>
      </w:r>
      <w:r>
        <w:rPr>
          <w:rFonts w:cs="Arial"/>
          <w:color w:val="000000"/>
        </w:rPr>
        <w:t>Nárok</w:t>
      </w:r>
      <w:r w:rsidRPr="002070AC">
        <w:rPr>
          <w:rFonts w:cs="Arial"/>
          <w:color w:val="000000"/>
        </w:rPr>
        <w:t xml:space="preserve"> = 0 a pokračujeme ve standardním zpracování</w:t>
      </w:r>
    </w:p>
    <w:p w14:paraId="27CF04A1"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160"/>
        <w:rPr>
          <w:rFonts w:cs="Arial"/>
          <w:color w:val="000000"/>
        </w:rPr>
      </w:pPr>
      <w:r w:rsidRPr="002070AC">
        <w:rPr>
          <w:rFonts w:cs="Arial"/>
          <w:color w:val="000000"/>
        </w:rPr>
        <w:t>Ne: (</w:t>
      </w:r>
      <w:r>
        <w:rPr>
          <w:rFonts w:cs="Arial"/>
          <w:color w:val="000000"/>
        </w:rPr>
        <w:t>Nárok</w:t>
      </w:r>
      <w:r w:rsidRPr="002070AC">
        <w:rPr>
          <w:rFonts w:cs="Arial"/>
          <w:color w:val="000000"/>
        </w:rPr>
        <w:t xml:space="preserve"> = 0) Zruším přiznání příspěvku na stravu</w:t>
      </w:r>
    </w:p>
    <w:p w14:paraId="4BF167E2"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520"/>
        <w:rPr>
          <w:rFonts w:cs="Arial"/>
          <w:color w:val="000000"/>
        </w:rPr>
      </w:pPr>
      <w:r w:rsidRPr="002070AC">
        <w:rPr>
          <w:rFonts w:cs="Arial"/>
          <w:color w:val="000000"/>
        </w:rPr>
        <w:t xml:space="preserve"> Nastavím příznak </w:t>
      </w:r>
      <w:r>
        <w:rPr>
          <w:rFonts w:cs="Arial"/>
          <w:color w:val="000000"/>
        </w:rPr>
        <w:t>Nárok</w:t>
      </w:r>
      <w:r w:rsidRPr="002070AC">
        <w:rPr>
          <w:rFonts w:cs="Arial"/>
          <w:color w:val="000000"/>
        </w:rPr>
        <w:t xml:space="preserve"> = 1 </w:t>
      </w:r>
    </w:p>
    <w:p w14:paraId="072B2950"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2520"/>
        <w:rPr>
          <w:rFonts w:cs="Arial"/>
          <w:color w:val="000000"/>
        </w:rPr>
      </w:pPr>
      <w:r w:rsidRPr="002070AC">
        <w:rPr>
          <w:rFonts w:cs="Arial"/>
          <w:color w:val="000000"/>
        </w:rPr>
        <w:t>Zobrazíme hlášení: DD023 [U</w:t>
      </w:r>
      <w:r>
        <w:rPr>
          <w:rFonts w:cs="Arial"/>
          <w:color w:val="000000"/>
        </w:rPr>
        <w:t xml:space="preserve"> </w:t>
      </w:r>
      <w:r w:rsidRPr="002070AC">
        <w:rPr>
          <w:rFonts w:cs="Arial"/>
          <w:color w:val="000000"/>
        </w:rPr>
        <w:t>] [VAR] Dne &lt;datum&gt; nepřiznán příspěvek na stravu z důvodu druhé půlky dovolené.</w:t>
      </w:r>
    </w:p>
    <w:p w14:paraId="1DDC9E3B"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ind w:left="1800"/>
        <w:rPr>
          <w:rFonts w:cs="Arial"/>
          <w:color w:val="000000"/>
        </w:rPr>
      </w:pPr>
    </w:p>
    <w:p w14:paraId="33AF11CE"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2070AC">
        <w:rPr>
          <w:rFonts w:cs="Arial"/>
          <w:b/>
          <w:bCs/>
          <w:color w:val="000000"/>
          <w:u w:val="single"/>
        </w:rPr>
        <w:t>Uložení do MZ následujícího období.</w:t>
      </w:r>
    </w:p>
    <w:p w14:paraId="5E4AD38A"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Aktuální stav položek Položky „Příspěvek na stravu při p</w:t>
      </w:r>
      <w:r>
        <w:rPr>
          <w:rFonts w:cs="Arial"/>
          <w:color w:val="000000"/>
        </w:rPr>
        <w:t>ů</w:t>
      </w:r>
      <w:r w:rsidRPr="002070AC">
        <w:rPr>
          <w:rFonts w:cs="Arial"/>
          <w:color w:val="000000"/>
        </w:rPr>
        <w:t>lce dovolené - legislativní“ a „Příspěvek na stravu při p</w:t>
      </w:r>
      <w:r>
        <w:rPr>
          <w:rFonts w:cs="Arial"/>
          <w:color w:val="000000"/>
        </w:rPr>
        <w:t>ů</w:t>
      </w:r>
      <w:r w:rsidRPr="002070AC">
        <w:rPr>
          <w:rFonts w:cs="Arial"/>
          <w:color w:val="000000"/>
        </w:rPr>
        <w:t>lce dovolené“ po vyhodnocení se uloží do měsíčního záhlaví pro aktuální období.</w:t>
      </w:r>
    </w:p>
    <w:p w14:paraId="77A24ED0" w14:textId="77777777" w:rsidR="00A003B1"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28B6812B" w14:textId="77777777" w:rsidR="00A003B1" w:rsidRPr="003C25F5" w:rsidRDefault="00A003B1" w:rsidP="00A003B1">
      <w:pPr>
        <w:tabs>
          <w:tab w:val="left" w:pos="-720"/>
          <w:tab w:val="left" w:pos="0"/>
          <w:tab w:val="left" w:pos="720"/>
          <w:tab w:val="left" w:pos="1440"/>
          <w:tab w:val="left" w:pos="2160"/>
          <w:tab w:val="left" w:pos="2880"/>
          <w:tab w:val="left" w:pos="3600"/>
          <w:tab w:val="left" w:pos="4320"/>
        </w:tabs>
        <w:rPr>
          <w:rFonts w:cs="Arial"/>
          <w:b/>
          <w:bCs/>
          <w:color w:val="000000"/>
          <w:u w:val="single"/>
        </w:rPr>
      </w:pPr>
      <w:r w:rsidRPr="003C25F5">
        <w:rPr>
          <w:rFonts w:cs="Arial"/>
          <w:b/>
          <w:bCs/>
          <w:color w:val="000000"/>
          <w:u w:val="single"/>
        </w:rPr>
        <w:t>Kontrolní hlášení.</w:t>
      </w:r>
    </w:p>
    <w:p w14:paraId="7C860EFB" w14:textId="77777777" w:rsidR="00A003B1" w:rsidRPr="00910B73"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3C25F5">
        <w:rPr>
          <w:rFonts w:cs="Arial"/>
          <w:color w:val="000000"/>
        </w:rPr>
        <w:t>Pro účel kontroly jsou k dispozici dvě hlášení, která do protokolu zobrazí informace použité při vyhodnocení příspěvku na stravu</w:t>
      </w:r>
      <w:r w:rsidRPr="00910B73">
        <w:rPr>
          <w:rFonts w:cs="Arial"/>
          <w:color w:val="000000"/>
        </w:rPr>
        <w:t xml:space="preserve"> </w:t>
      </w:r>
      <w:r w:rsidRPr="00910B73">
        <w:rPr>
          <w:rFonts w:cs="Arial"/>
        </w:rPr>
        <w:t>DD023a a DD023b</w:t>
      </w:r>
      <w:r w:rsidRPr="00910B73">
        <w:rPr>
          <w:rFonts w:cs="Arial"/>
          <w:color w:val="000000"/>
        </w:rPr>
        <w:t>. T</w:t>
      </w:r>
      <w:r w:rsidRPr="003C25F5">
        <w:rPr>
          <w:rFonts w:cs="Arial"/>
          <w:color w:val="000000"/>
        </w:rPr>
        <w:t>y</w:t>
      </w:r>
      <w:r w:rsidRPr="00910B73">
        <w:rPr>
          <w:rFonts w:cs="Arial"/>
          <w:color w:val="000000"/>
        </w:rPr>
        <w:t>to hlášení jsou standardně vypnuté.</w:t>
      </w:r>
    </w:p>
    <w:p w14:paraId="3DF9B483" w14:textId="77777777" w:rsidR="00A003B1" w:rsidRPr="003C25F5" w:rsidRDefault="00A003B1" w:rsidP="00A003B1">
      <w:pPr>
        <w:tabs>
          <w:tab w:val="left" w:pos="-720"/>
          <w:tab w:val="left" w:pos="0"/>
          <w:tab w:val="left" w:pos="720"/>
          <w:tab w:val="left" w:pos="1440"/>
          <w:tab w:val="left" w:pos="2160"/>
          <w:tab w:val="left" w:pos="2880"/>
          <w:tab w:val="left" w:pos="3600"/>
          <w:tab w:val="left" w:pos="4320"/>
        </w:tabs>
        <w:rPr>
          <w:rFonts w:cs="Arial"/>
          <w:color w:val="000000"/>
          <w:highlight w:val="yellow"/>
        </w:rPr>
      </w:pPr>
    </w:p>
    <w:p w14:paraId="2F8ECCD9" w14:textId="77777777" w:rsidR="00A003B1" w:rsidRPr="003C25F5" w:rsidRDefault="00A003B1" w:rsidP="002A387B">
      <w:pPr>
        <w:pStyle w:val="dokumentace-nadpispodntu"/>
        <w:keepNext/>
        <w:numPr>
          <w:ilvl w:val="0"/>
          <w:numId w:val="12"/>
        </w:numPr>
        <w:spacing w:line="288" w:lineRule="auto"/>
      </w:pPr>
      <w:bookmarkStart w:id="448" w:name="_Hlk39899000"/>
      <w:r w:rsidRPr="003C25F5">
        <w:t>DD023a [U</w:t>
      </w:r>
      <w:r>
        <w:t xml:space="preserve"> </w:t>
      </w:r>
      <w:r w:rsidRPr="003C25F5">
        <w:t>] [0] Režim strava 15, Nárok.</w:t>
      </w:r>
      <w:r>
        <w:t xml:space="preserve"> </w:t>
      </w:r>
      <w:r w:rsidRPr="003C25F5">
        <w:t>dov: &lt;dov&gt; (režim &lt;dov01&gt;), &lt;obd. předešlé&gt;:  &lt;nárok&gt;  / &lt;leg&gt; ; akt. &lt;obd&gt;: &lt;nárok&gt;  / &lt;leg&gt;</w:t>
      </w:r>
    </w:p>
    <w:p w14:paraId="145570B5" w14:textId="77777777" w:rsidR="00A003B1" w:rsidRPr="00910B73" w:rsidRDefault="00A003B1" w:rsidP="00A003B1">
      <w:pPr>
        <w:pStyle w:val="dokumentace-textpodntu"/>
        <w:rPr>
          <w:rFonts w:eastAsia="Calibri"/>
        </w:rPr>
      </w:pPr>
      <w:r w:rsidRPr="00910B73">
        <w:rPr>
          <w:rFonts w:eastAsia="Calibri"/>
        </w:rPr>
        <w:t>Informační hlášení o stavu parametrů pro vyhodnocení příspěvku na stravu při půldenní dovolené (režim započtu na stravu ze SLM = 15).</w:t>
      </w:r>
    </w:p>
    <w:p w14:paraId="2CD19B5C" w14:textId="77777777" w:rsidR="00A003B1" w:rsidRPr="00910B73" w:rsidRDefault="00A003B1" w:rsidP="00A003B1">
      <w:pPr>
        <w:pStyle w:val="dokumentace-textpodntu"/>
        <w:ind w:left="709" w:hanging="709"/>
        <w:rPr>
          <w:rFonts w:eastAsia="Calibri"/>
        </w:rPr>
      </w:pPr>
      <w:r w:rsidRPr="00910B73">
        <w:t>&lt;dov&gt;</w:t>
      </w:r>
      <w:r w:rsidRPr="00910B73">
        <w:tab/>
      </w:r>
      <w:r w:rsidRPr="00910B73">
        <w:tab/>
        <w:t>- celoroční nárok dovolené za běžný rok</w:t>
      </w:r>
      <w:r w:rsidRPr="00910B73">
        <w:rPr>
          <w:rFonts w:eastAsia="Calibri"/>
        </w:rPr>
        <w:t xml:space="preserve"> z Dov01</w:t>
      </w:r>
    </w:p>
    <w:p w14:paraId="0041D677" w14:textId="77777777" w:rsidR="00A003B1" w:rsidRPr="00910B73" w:rsidRDefault="00A003B1" w:rsidP="00A003B1">
      <w:pPr>
        <w:pStyle w:val="dokumentace-textpodntu"/>
        <w:ind w:left="709" w:hanging="709"/>
      </w:pPr>
      <w:r w:rsidRPr="00910B73">
        <w:t xml:space="preserve">&lt;dov01&gt; </w:t>
      </w:r>
      <w:r w:rsidRPr="00910B73">
        <w:tab/>
        <w:t xml:space="preserve">- režim čerpání dovolené z Dov01 </w:t>
      </w:r>
    </w:p>
    <w:p w14:paraId="78CD55FD" w14:textId="77777777" w:rsidR="00A003B1" w:rsidRPr="00910B73" w:rsidRDefault="00A003B1" w:rsidP="00A003B1">
      <w:pPr>
        <w:pStyle w:val="dokumentace-textpodntu"/>
        <w:ind w:left="709" w:hanging="709"/>
        <w:rPr>
          <w:rFonts w:eastAsia="Calibri"/>
        </w:rPr>
      </w:pPr>
      <w:r w:rsidRPr="00910B73">
        <w:t>předešlé &lt;nárok&gt;</w:t>
      </w:r>
      <w:r w:rsidRPr="00910B73">
        <w:rPr>
          <w:rFonts w:eastAsia="Calibri"/>
        </w:rPr>
        <w:t>/</w:t>
      </w:r>
      <w:r w:rsidRPr="00910B73">
        <w:t>&lt;leg&gt; - příznak vyhodnocení nároku na stravu pro režim 15 z MZ předešlého měsíce</w:t>
      </w:r>
    </w:p>
    <w:p w14:paraId="7868C50B" w14:textId="77777777" w:rsidR="00A003B1" w:rsidRPr="00910B73" w:rsidRDefault="00A003B1" w:rsidP="00A003B1">
      <w:pPr>
        <w:pStyle w:val="dokumentace-textpodntu"/>
        <w:ind w:left="709" w:hanging="709"/>
        <w:rPr>
          <w:rFonts w:eastAsia="Calibri"/>
        </w:rPr>
      </w:pPr>
      <w:r w:rsidRPr="00910B73">
        <w:rPr>
          <w:rFonts w:eastAsia="Calibri"/>
        </w:rPr>
        <w:t xml:space="preserve">akt. </w:t>
      </w:r>
      <w:r w:rsidRPr="00910B73">
        <w:t>&lt;obd&gt;</w:t>
      </w:r>
      <w:r w:rsidRPr="00910B73">
        <w:rPr>
          <w:rFonts w:eastAsia="Calibri"/>
        </w:rPr>
        <w:t xml:space="preserve">: </w:t>
      </w:r>
      <w:r w:rsidRPr="00910B73">
        <w:t>&lt;nárok&gt;</w:t>
      </w:r>
      <w:r w:rsidRPr="00910B73">
        <w:rPr>
          <w:rFonts w:eastAsia="Calibri"/>
        </w:rPr>
        <w:t xml:space="preserve">  /</w:t>
      </w:r>
      <w:r w:rsidRPr="00910B73">
        <w:t xml:space="preserve"> &lt;leg&gt;  - příznak vyhodnocení nároku na stravu pro režim 15 pro akt. období (příznaky z MZ předešlého měsíce upravené podle aktuálního stavu)</w:t>
      </w:r>
    </w:p>
    <w:p w14:paraId="665C2211" w14:textId="77777777" w:rsidR="00A003B1" w:rsidRPr="003C25F5" w:rsidRDefault="00A003B1" w:rsidP="00A003B1">
      <w:pPr>
        <w:pStyle w:val="dokumentace-textpodntu"/>
        <w:rPr>
          <w:rFonts w:eastAsia="Calibri"/>
          <w:highlight w:val="yellow"/>
        </w:rPr>
      </w:pPr>
    </w:p>
    <w:p w14:paraId="7793D5BE" w14:textId="77777777" w:rsidR="00A003B1" w:rsidRPr="003C25F5" w:rsidRDefault="00A003B1" w:rsidP="002A387B">
      <w:pPr>
        <w:pStyle w:val="dokumentace-nadpispodntu"/>
        <w:keepNext/>
        <w:numPr>
          <w:ilvl w:val="0"/>
          <w:numId w:val="12"/>
        </w:numPr>
        <w:spacing w:line="288" w:lineRule="auto"/>
      </w:pPr>
      <w:r w:rsidRPr="003C25F5">
        <w:t>DD023b [U</w:t>
      </w:r>
      <w:r>
        <w:t xml:space="preserve"> </w:t>
      </w:r>
      <w:r w:rsidRPr="003C25F5">
        <w:t xml:space="preserve">] [INF] Režim strava 15, Datum: &lt;datum&gt;, přísp původní: &lt;počet1&gt;, akt: &lt; počet2&gt; ; zákl../leg. &lt;nárok&gt;  / &lt;leg&gt;  </w:t>
      </w:r>
    </w:p>
    <w:p w14:paraId="7D7BC59E" w14:textId="77777777" w:rsidR="00A003B1" w:rsidRPr="00910B73" w:rsidRDefault="00A003B1" w:rsidP="00A003B1">
      <w:pPr>
        <w:pStyle w:val="dokumentace-textpodntu"/>
        <w:rPr>
          <w:rFonts w:eastAsia="Calibri"/>
        </w:rPr>
      </w:pPr>
      <w:r w:rsidRPr="00910B73">
        <w:rPr>
          <w:rFonts w:eastAsia="Calibri"/>
        </w:rPr>
        <w:t>Informační hlášení o přizn</w:t>
      </w:r>
      <w:r w:rsidRPr="003C25F5">
        <w:rPr>
          <w:rFonts w:eastAsia="Calibri"/>
        </w:rPr>
        <w:t>á</w:t>
      </w:r>
      <w:r w:rsidRPr="00910B73">
        <w:rPr>
          <w:rFonts w:eastAsia="Calibri"/>
        </w:rPr>
        <w:t>ní nároku příspěvku na stravu při půldenní dovolené (režim z</w:t>
      </w:r>
      <w:r w:rsidRPr="003C25F5">
        <w:rPr>
          <w:rFonts w:eastAsia="Calibri"/>
        </w:rPr>
        <w:t>á</w:t>
      </w:r>
      <w:r w:rsidRPr="00910B73">
        <w:rPr>
          <w:rFonts w:eastAsia="Calibri"/>
        </w:rPr>
        <w:t>počtu na stravu ze SLM = 15).</w:t>
      </w:r>
    </w:p>
    <w:p w14:paraId="1059384F" w14:textId="77777777" w:rsidR="00A003B1" w:rsidRPr="00910B73" w:rsidRDefault="00A003B1" w:rsidP="00A003B1">
      <w:pPr>
        <w:pStyle w:val="dokumentace-textpodntu"/>
      </w:pPr>
      <w:r w:rsidRPr="00910B73">
        <w:t>Hlášení se zobrazí pouze v případě, kdy se zobrazuje také hlášení DD023a.</w:t>
      </w:r>
    </w:p>
    <w:p w14:paraId="49D1F68E" w14:textId="77777777" w:rsidR="00A003B1" w:rsidRPr="00910B73" w:rsidRDefault="00A003B1" w:rsidP="00A003B1">
      <w:pPr>
        <w:pStyle w:val="dokumentace-textpodntu"/>
        <w:ind w:left="709" w:hanging="709"/>
      </w:pPr>
      <w:r w:rsidRPr="00910B73">
        <w:t>&lt;datum&gt; - datum půldenní dovolené</w:t>
      </w:r>
    </w:p>
    <w:p w14:paraId="16EC86D8" w14:textId="77777777" w:rsidR="00A003B1" w:rsidRPr="00910B73" w:rsidRDefault="00A003B1" w:rsidP="00A003B1">
      <w:pPr>
        <w:pStyle w:val="dokumentace-textpodntu"/>
        <w:ind w:left="709" w:hanging="709"/>
      </w:pPr>
      <w:r w:rsidRPr="00910B73">
        <w:t>&lt;počet1&gt; - nárok na příspěvek podle započitatelných hodin pro stravu</w:t>
      </w:r>
    </w:p>
    <w:p w14:paraId="0AFDDD78" w14:textId="77777777" w:rsidR="00A003B1" w:rsidRPr="00910B73" w:rsidRDefault="00A003B1" w:rsidP="00A003B1">
      <w:pPr>
        <w:pStyle w:val="dokumentace-textpodntu"/>
        <w:ind w:left="709" w:hanging="709"/>
      </w:pPr>
      <w:r w:rsidRPr="00910B73">
        <w:t xml:space="preserve">&lt; počet2&gt; - nárok na příspěvek po vyhodnocení nároku při půldenní dovolené </w:t>
      </w:r>
    </w:p>
    <w:p w14:paraId="482605A2" w14:textId="77777777" w:rsidR="00A003B1" w:rsidRDefault="00A003B1" w:rsidP="00A003B1">
      <w:pPr>
        <w:pStyle w:val="dokumentace-textpodntu"/>
        <w:ind w:left="709" w:hanging="709"/>
      </w:pPr>
      <w:r w:rsidRPr="003C25F5">
        <w:t>&lt;nárok&gt;/&lt;leg&gt; - parametry pro vyhodnocení následující půldenní dovolené v měsíci (pro uložení do MZ)</w:t>
      </w:r>
    </w:p>
    <w:bookmarkEnd w:id="448"/>
    <w:p w14:paraId="75B2E4CD" w14:textId="77777777" w:rsidR="00A003B1" w:rsidRDefault="00A003B1" w:rsidP="00A003B1">
      <w:pPr>
        <w:pStyle w:val="dokumentace-textpodntu"/>
      </w:pPr>
    </w:p>
    <w:p w14:paraId="6B007B37" w14:textId="77777777" w:rsidR="00A003B1" w:rsidRDefault="00A003B1" w:rsidP="00D96C66">
      <w:pPr>
        <w:pStyle w:val="Nadpis6"/>
      </w:pPr>
      <w:r>
        <w:t>Aktivace systému sledování</w:t>
      </w:r>
    </w:p>
    <w:p w14:paraId="0C83D8CE" w14:textId="77777777" w:rsidR="00A003B1" w:rsidRPr="002070AC" w:rsidRDefault="00A003B1" w:rsidP="00A003B1">
      <w:pPr>
        <w:spacing w:after="120"/>
        <w:rPr>
          <w:rFonts w:cs="Arial"/>
          <w:color w:val="000000"/>
        </w:rPr>
      </w:pPr>
      <w:r w:rsidRPr="002070AC">
        <w:rPr>
          <w:rFonts w:cs="Arial"/>
          <w:color w:val="000000"/>
        </w:rPr>
        <w:t>Nastavení pro SLM "Dovolená" na Slm01, Doch&amp;Ext.vstupy, položku   Započitatelnost - stravov</w:t>
      </w:r>
      <w:r>
        <w:rPr>
          <w:rFonts w:cs="Arial"/>
          <w:color w:val="000000"/>
        </w:rPr>
        <w:t>á</w:t>
      </w:r>
      <w:r w:rsidRPr="002070AC">
        <w:rPr>
          <w:rFonts w:cs="Arial"/>
          <w:color w:val="000000"/>
        </w:rPr>
        <w:t>ní = 15 (původně nastaveno = 2)</w:t>
      </w:r>
    </w:p>
    <w:p w14:paraId="39211900" w14:textId="77777777" w:rsidR="00A003B1" w:rsidRDefault="00A003B1" w:rsidP="00A003B1">
      <w:pPr>
        <w:rPr>
          <w:rFonts w:cs="Arial"/>
          <w:color w:val="000000"/>
        </w:rPr>
      </w:pPr>
      <w:r w:rsidRPr="00390F4A">
        <w:rPr>
          <w:rFonts w:cs="Arial"/>
          <w:color w:val="000000"/>
        </w:rPr>
        <w:t>Pomoc</w:t>
      </w:r>
      <w:r>
        <w:rPr>
          <w:rFonts w:cs="Arial"/>
          <w:color w:val="000000"/>
        </w:rPr>
        <w:t>í</w:t>
      </w:r>
      <w:r w:rsidRPr="00390F4A">
        <w:rPr>
          <w:rFonts w:cs="Arial"/>
          <w:color w:val="000000"/>
        </w:rPr>
        <w:t xml:space="preserve"> funkce hromadn</w:t>
      </w:r>
      <w:r>
        <w:rPr>
          <w:rFonts w:cs="Arial"/>
          <w:color w:val="000000"/>
        </w:rPr>
        <w:t>é</w:t>
      </w:r>
      <w:r w:rsidRPr="00390F4A">
        <w:rPr>
          <w:rFonts w:cs="Arial"/>
          <w:color w:val="000000"/>
        </w:rPr>
        <w:t xml:space="preserve"> změny na formuláři Dcm01 na období předešlém období aktivace této funkce nastavit:</w:t>
      </w:r>
    </w:p>
    <w:p w14:paraId="45C8D763" w14:textId="77777777" w:rsidR="00A003B1" w:rsidRPr="00390F4A" w:rsidRDefault="00A003B1" w:rsidP="00A003B1">
      <w:pPr>
        <w:rPr>
          <w:rFonts w:cs="Arial"/>
          <w:color w:val="000000"/>
        </w:rPr>
      </w:pPr>
      <w:r w:rsidRPr="00390F4A">
        <w:rPr>
          <w:rFonts w:cs="Arial"/>
          <w:color w:val="000000"/>
        </w:rPr>
        <w:tab/>
        <w:t>Příspěvek na stravu při p</w:t>
      </w:r>
      <w:r>
        <w:rPr>
          <w:rFonts w:cs="Arial"/>
          <w:color w:val="000000"/>
        </w:rPr>
        <w:t>ů</w:t>
      </w:r>
      <w:r w:rsidRPr="00390F4A">
        <w:rPr>
          <w:rFonts w:cs="Arial"/>
          <w:color w:val="000000"/>
        </w:rPr>
        <w:t>lce dovolené - legislativní = 0</w:t>
      </w:r>
    </w:p>
    <w:p w14:paraId="44FBC842"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390F4A">
        <w:rPr>
          <w:rFonts w:cs="Arial"/>
          <w:color w:val="000000"/>
        </w:rPr>
        <w:tab/>
        <w:t>Příspěvek na stravu při p</w:t>
      </w:r>
      <w:r>
        <w:rPr>
          <w:rFonts w:cs="Arial"/>
          <w:color w:val="000000"/>
        </w:rPr>
        <w:t>ů</w:t>
      </w:r>
      <w:r w:rsidRPr="00390F4A">
        <w:rPr>
          <w:rFonts w:cs="Arial"/>
          <w:color w:val="000000"/>
        </w:rPr>
        <w:t>lce dovolené  = 1</w:t>
      </w:r>
      <w:r w:rsidRPr="002070AC">
        <w:rPr>
          <w:rFonts w:cs="Arial"/>
          <w:color w:val="000000"/>
        </w:rPr>
        <w:t xml:space="preserve"> </w:t>
      </w:r>
    </w:p>
    <w:p w14:paraId="0A3E56E9"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1498CE56"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r w:rsidRPr="002070AC">
        <w:rPr>
          <w:rFonts w:cs="Arial"/>
          <w:color w:val="000000"/>
        </w:rPr>
        <w:t xml:space="preserve">tzn. že pro každé PV (mimo nových nástupů pro akt. období) se nezohlední leg. nárok </w:t>
      </w:r>
      <w:r>
        <w:rPr>
          <w:rFonts w:cs="Arial"/>
          <w:color w:val="000000"/>
        </w:rPr>
        <w:t>-</w:t>
      </w:r>
      <w:r w:rsidRPr="002070AC">
        <w:rPr>
          <w:rFonts w:cs="Arial"/>
          <w:color w:val="000000"/>
        </w:rPr>
        <w:t xml:space="preserve"> předpokládáme, že došlo k jeho vyčerpání dříve a nárok se přizná u všech za první půlku dovolené. </w:t>
      </w:r>
    </w:p>
    <w:p w14:paraId="45307ABB" w14:textId="77777777" w:rsidR="00A003B1" w:rsidRPr="002070AC" w:rsidRDefault="00A003B1" w:rsidP="00A003B1">
      <w:pPr>
        <w:tabs>
          <w:tab w:val="left" w:pos="-720"/>
          <w:tab w:val="left" w:pos="0"/>
          <w:tab w:val="left" w:pos="720"/>
          <w:tab w:val="left" w:pos="1440"/>
          <w:tab w:val="left" w:pos="2160"/>
          <w:tab w:val="left" w:pos="2880"/>
          <w:tab w:val="left" w:pos="3600"/>
          <w:tab w:val="left" w:pos="4320"/>
        </w:tabs>
        <w:rPr>
          <w:rFonts w:cs="Arial"/>
          <w:color w:val="000000"/>
        </w:rPr>
      </w:pPr>
    </w:p>
    <w:p w14:paraId="6FE12854" w14:textId="77777777" w:rsidR="00A003B1" w:rsidRPr="002070AC" w:rsidRDefault="00A003B1" w:rsidP="00A003B1">
      <w:pPr>
        <w:pStyle w:val="Zkladntext"/>
      </w:pPr>
      <w:r w:rsidRPr="002070AC">
        <w:rPr>
          <w:color w:val="000000"/>
        </w:rPr>
        <w:t>Podle potřeby, pro jednotlivé PV je možné na Dcm01 v předešlém období, upravit nastavení dotčených položek tak, aby došlo k vyhodnocení dle specifického stavu toho kterého PV.</w:t>
      </w:r>
    </w:p>
    <w:p w14:paraId="6F6C25CB" w14:textId="77777777" w:rsidR="00A003B1" w:rsidRDefault="00A003B1" w:rsidP="00902AF2">
      <w:pPr>
        <w:ind w:firstLine="708"/>
        <w:jc w:val="both"/>
      </w:pPr>
    </w:p>
    <w:p w14:paraId="76B613B2" w14:textId="50D5E9CA" w:rsidR="00A003B1" w:rsidRDefault="00A003B1" w:rsidP="00902AF2">
      <w:pPr>
        <w:ind w:firstLine="708"/>
        <w:jc w:val="both"/>
      </w:pPr>
    </w:p>
    <w:p w14:paraId="35A3F1D2" w14:textId="597E2E45" w:rsidR="00A003B1" w:rsidRDefault="00A003B1" w:rsidP="00D96C66">
      <w:pPr>
        <w:pStyle w:val="Nadpis5"/>
      </w:pPr>
      <w:r>
        <w:t>Z</w:t>
      </w:r>
      <w:r w:rsidRPr="007243A4">
        <w:t xml:space="preserve">ápočet </w:t>
      </w:r>
      <w:r>
        <w:t xml:space="preserve">pro stravování </w:t>
      </w:r>
      <w:r w:rsidRPr="007243A4">
        <w:t xml:space="preserve">typu SLM </w:t>
      </w:r>
      <w:r>
        <w:t>110, nepřítomnosti do limitů</w:t>
      </w:r>
    </w:p>
    <w:p w14:paraId="6D80D5B0" w14:textId="77777777" w:rsidR="00A003B1" w:rsidRPr="00491B1F" w:rsidRDefault="00A003B1" w:rsidP="00A003B1">
      <w:pPr>
        <w:jc w:val="both"/>
        <w:rPr>
          <w:rFonts w:cs="Arial"/>
        </w:rPr>
      </w:pPr>
      <w:r w:rsidRPr="00491B1F">
        <w:rPr>
          <w:rFonts w:cs="Arial"/>
        </w:rPr>
        <w:t xml:space="preserve">Přiznání nároku na příspěvek na stravu pro záznam se SLM s „Započitatelnost – stravování:“= 110, který přesahuje z měsíce do měsíce </w:t>
      </w:r>
      <w:r>
        <w:rPr>
          <w:rFonts w:cs="Arial"/>
        </w:rPr>
        <w:t>se vyhodnocuje jako by se jednalo o jeden záznam (p</w:t>
      </w:r>
      <w:r w:rsidRPr="00491B1F">
        <w:rPr>
          <w:rFonts w:cs="Arial"/>
        </w:rPr>
        <w:t xml:space="preserve">odmínka přiznání je vyhodnocována </w:t>
      </w:r>
      <w:r>
        <w:rPr>
          <w:rFonts w:cs="Arial"/>
        </w:rPr>
        <w:t>s oh</w:t>
      </w:r>
      <w:r w:rsidRPr="00491B1F">
        <w:rPr>
          <w:rFonts w:cs="Arial"/>
        </w:rPr>
        <w:t>ledem na celou „navazující“ odchylku</w:t>
      </w:r>
      <w:r>
        <w:rPr>
          <w:rFonts w:cs="Arial"/>
        </w:rPr>
        <w:t>)</w:t>
      </w:r>
      <w:r w:rsidRPr="00491B1F">
        <w:rPr>
          <w:rFonts w:cs="Arial"/>
        </w:rPr>
        <w:t xml:space="preserve">. </w:t>
      </w:r>
    </w:p>
    <w:p w14:paraId="0292A26C" w14:textId="77777777" w:rsidR="00A003B1" w:rsidRDefault="00A003B1" w:rsidP="00A003B1">
      <w:pPr>
        <w:ind w:firstLine="708"/>
        <w:jc w:val="both"/>
        <w:rPr>
          <w:rFonts w:cs="Arial"/>
        </w:rPr>
      </w:pPr>
      <w:r>
        <w:rPr>
          <w:rFonts w:cs="Arial"/>
        </w:rPr>
        <w:br/>
        <w:t>Z</w:t>
      </w:r>
      <w:r w:rsidRPr="00491B1F">
        <w:rPr>
          <w:rFonts w:cs="Arial"/>
        </w:rPr>
        <w:t xml:space="preserve">a </w:t>
      </w:r>
      <w:r>
        <w:rPr>
          <w:rFonts w:cs="Arial"/>
        </w:rPr>
        <w:t>navazující záznamy</w:t>
      </w:r>
      <w:r w:rsidRPr="00491B1F">
        <w:rPr>
          <w:rFonts w:cs="Arial"/>
        </w:rPr>
        <w:t xml:space="preserve"> považujeme dva záznamy v navazujících období</w:t>
      </w:r>
      <w:r>
        <w:rPr>
          <w:rFonts w:cs="Arial"/>
        </w:rPr>
        <w:t>ch</w:t>
      </w:r>
      <w:r w:rsidRPr="00491B1F">
        <w:rPr>
          <w:rFonts w:cs="Arial"/>
        </w:rPr>
        <w:t>, které mají shodnou SLM a datumově na sebe bezprostředně navazují</w:t>
      </w:r>
      <w:r>
        <w:rPr>
          <w:rFonts w:cs="Arial"/>
        </w:rPr>
        <w:t xml:space="preserve">, např. </w:t>
      </w:r>
    </w:p>
    <w:p w14:paraId="4E6DC8D9" w14:textId="77777777" w:rsidR="00A003B1" w:rsidRDefault="00A003B1" w:rsidP="00A003B1">
      <w:pPr>
        <w:ind w:firstLine="708"/>
        <w:rPr>
          <w:rFonts w:cs="Arial"/>
        </w:rPr>
      </w:pPr>
      <w:r>
        <w:rPr>
          <w:rFonts w:cs="Arial"/>
        </w:rPr>
        <w:t>Příklad 1. – navazující záznamy</w:t>
      </w:r>
      <w:r>
        <w:rPr>
          <w:rFonts w:cs="Arial"/>
        </w:rPr>
        <w:br/>
      </w:r>
      <w:r>
        <w:rPr>
          <w:rFonts w:cs="Arial"/>
        </w:rPr>
        <w:tab/>
      </w:r>
      <w:r>
        <w:rPr>
          <w:rFonts w:cs="Arial"/>
        </w:rPr>
        <w:tab/>
        <w:t>záznam se SLM 510 (Nemoc) je v období 201107  zadán 15:7. do 31.7.</w:t>
      </w:r>
      <w:r w:rsidRPr="00491B1F">
        <w:rPr>
          <w:rFonts w:cs="Arial"/>
        </w:rPr>
        <w:t>.</w:t>
      </w:r>
    </w:p>
    <w:p w14:paraId="64BF0ED7" w14:textId="77777777" w:rsidR="00A003B1" w:rsidRPr="00491B1F" w:rsidRDefault="00A003B1" w:rsidP="00A003B1">
      <w:pPr>
        <w:ind w:left="708" w:firstLine="708"/>
        <w:rPr>
          <w:rFonts w:cs="Arial"/>
        </w:rPr>
      </w:pPr>
      <w:r>
        <w:rPr>
          <w:rFonts w:cs="Arial"/>
        </w:rPr>
        <w:t>záznam se SLM 510 (Nemoc) je v období 201108  zadán 1:8. do 12.8.</w:t>
      </w:r>
      <w:r w:rsidRPr="00491B1F">
        <w:rPr>
          <w:rFonts w:cs="Arial"/>
        </w:rPr>
        <w:t>.</w:t>
      </w:r>
    </w:p>
    <w:p w14:paraId="10A92F11" w14:textId="77777777" w:rsidR="00A003B1" w:rsidRPr="00491B1F" w:rsidRDefault="00A003B1" w:rsidP="00A003B1">
      <w:pPr>
        <w:ind w:firstLine="708"/>
        <w:rPr>
          <w:rFonts w:cs="Arial"/>
        </w:rPr>
      </w:pPr>
    </w:p>
    <w:p w14:paraId="457F544D" w14:textId="77777777" w:rsidR="00A003B1" w:rsidRDefault="00A003B1" w:rsidP="00A003B1">
      <w:pPr>
        <w:ind w:firstLine="708"/>
        <w:rPr>
          <w:rFonts w:cs="Arial"/>
        </w:rPr>
      </w:pPr>
      <w:r>
        <w:rPr>
          <w:rFonts w:cs="Arial"/>
        </w:rPr>
        <w:t>Příklad 2. – nenavazující záznamy</w:t>
      </w:r>
      <w:r>
        <w:rPr>
          <w:rFonts w:cs="Arial"/>
        </w:rPr>
        <w:br/>
      </w:r>
      <w:r>
        <w:rPr>
          <w:rFonts w:cs="Arial"/>
        </w:rPr>
        <w:tab/>
      </w:r>
      <w:r>
        <w:rPr>
          <w:rFonts w:cs="Arial"/>
        </w:rPr>
        <w:tab/>
        <w:t>záznam se SLM 510 (Nemoc) je v období 201107  zadán 15:7. do 30.7.</w:t>
      </w:r>
      <w:r w:rsidRPr="00491B1F">
        <w:rPr>
          <w:rFonts w:cs="Arial"/>
        </w:rPr>
        <w:t>.</w:t>
      </w:r>
    </w:p>
    <w:p w14:paraId="40D1DF7F" w14:textId="77777777" w:rsidR="00A003B1" w:rsidRDefault="00A003B1" w:rsidP="00A003B1">
      <w:pPr>
        <w:ind w:left="708" w:firstLine="708"/>
        <w:rPr>
          <w:rFonts w:cs="Arial"/>
        </w:rPr>
      </w:pPr>
      <w:r>
        <w:rPr>
          <w:rFonts w:cs="Arial"/>
        </w:rPr>
        <w:t>záznam se SLM 510 (Nemoc) je v období 201108  zadán 1:8. do 12.8.</w:t>
      </w:r>
      <w:r w:rsidRPr="00491B1F">
        <w:rPr>
          <w:rFonts w:cs="Arial"/>
        </w:rPr>
        <w:t>.</w:t>
      </w:r>
    </w:p>
    <w:p w14:paraId="4E77D697" w14:textId="77777777" w:rsidR="00A003B1" w:rsidRPr="00491B1F" w:rsidRDefault="00A003B1" w:rsidP="00A003B1">
      <w:pPr>
        <w:ind w:left="708" w:firstLine="708"/>
        <w:rPr>
          <w:rFonts w:cs="Arial"/>
        </w:rPr>
      </w:pPr>
      <w:r>
        <w:rPr>
          <w:rFonts w:cs="Arial"/>
        </w:rPr>
        <w:t>Považuje se za nenavazující záznam, i když by byl 31.7. nepracovní den.</w:t>
      </w:r>
    </w:p>
    <w:p w14:paraId="66703552" w14:textId="77777777" w:rsidR="00A003B1" w:rsidRDefault="00A003B1" w:rsidP="00A003B1">
      <w:pPr>
        <w:rPr>
          <w:rFonts w:cs="Arial"/>
          <w:b/>
        </w:rPr>
      </w:pPr>
    </w:p>
    <w:p w14:paraId="3976C1AD" w14:textId="77777777" w:rsidR="00A003B1" w:rsidRDefault="00A003B1" w:rsidP="00902AF2">
      <w:pPr>
        <w:ind w:firstLine="708"/>
        <w:jc w:val="both"/>
        <w:rPr>
          <w:rFonts w:cs="Arial"/>
        </w:rPr>
      </w:pPr>
    </w:p>
    <w:p w14:paraId="1021FF3D" w14:textId="62F6AD57" w:rsidR="007406DA" w:rsidRPr="00694B97" w:rsidRDefault="00A3215E" w:rsidP="00D67336">
      <w:pPr>
        <w:pStyle w:val="Nadpis4"/>
      </w:pPr>
      <w:bookmarkStart w:id="449" w:name="_Toc198144134"/>
      <w:r>
        <w:t xml:space="preserve">Nárok </w:t>
      </w:r>
      <w:r w:rsidR="007406DA" w:rsidRPr="00694B97">
        <w:t>z malého cesťáku</w:t>
      </w:r>
      <w:bookmarkEnd w:id="449"/>
      <w:r w:rsidR="007406DA" w:rsidRPr="00694B97">
        <w:t xml:space="preserve"> </w:t>
      </w:r>
    </w:p>
    <w:p w14:paraId="034990AB" w14:textId="77777777" w:rsidR="007406DA" w:rsidRDefault="007406DA" w:rsidP="00275ED8">
      <w:r>
        <w:t xml:space="preserve">Pokud jsou pro přiznaní nároku na stravu použité hodiny z tzv. malého CP (CP obvykle menší než 5 hod.), tak jsou tyto hodiny uložené do položky  </w:t>
      </w:r>
      <w:r w:rsidRPr="00694B97">
        <w:t>Hodiny stravy, jiné</w:t>
      </w:r>
      <w:r>
        <w:t xml:space="preserve">. Tím je umožněno </w:t>
      </w:r>
      <w:r w:rsidRPr="00694B97">
        <w:t xml:space="preserve">identifikovat </w:t>
      </w:r>
      <w:r>
        <w:t xml:space="preserve">přiznaný </w:t>
      </w:r>
      <w:r w:rsidRPr="00694B97">
        <w:t>nárok na p</w:t>
      </w:r>
      <w:r>
        <w:t>ř</w:t>
      </w:r>
      <w:r w:rsidRPr="00694B97">
        <w:t>ísp</w:t>
      </w:r>
      <w:r>
        <w:t>ě</w:t>
      </w:r>
      <w:r w:rsidRPr="00694B97">
        <w:t>v</w:t>
      </w:r>
      <w:r>
        <w:t>e</w:t>
      </w:r>
      <w:r w:rsidRPr="00694B97">
        <w:t>k, kt</w:t>
      </w:r>
      <w:r>
        <w:t>e</w:t>
      </w:r>
      <w:r w:rsidRPr="00694B97">
        <w:t>rý vznikl z</w:t>
      </w:r>
      <w:r>
        <w:t xml:space="preserve"> malého </w:t>
      </w:r>
      <w:r w:rsidRPr="00694B97">
        <w:t>CP</w:t>
      </w:r>
      <w:r>
        <w:t xml:space="preserve"> (použitelné např. pro sestavu Cep20fska).</w:t>
      </w:r>
    </w:p>
    <w:p w14:paraId="7D8AC9B5" w14:textId="7BA7452E" w:rsidR="007406DA" w:rsidRDefault="007406DA" w:rsidP="005A14BC">
      <w:pPr>
        <w:rPr>
          <w:rFonts w:cs="Arial"/>
        </w:rPr>
      </w:pPr>
      <w:r w:rsidRPr="0014035C">
        <w:t>Položka není zobrazená v žádném uživatelském formuláři/sestavě.</w:t>
      </w:r>
    </w:p>
    <w:p w14:paraId="50692B66" w14:textId="77777777" w:rsidR="00A3215E" w:rsidRPr="004D027A" w:rsidRDefault="00A3215E" w:rsidP="00D67336">
      <w:pPr>
        <w:pStyle w:val="Nadpis4"/>
      </w:pPr>
      <w:bookmarkStart w:id="450" w:name="_Toc198144135"/>
      <w:r>
        <w:t>Nárok a prac. cesta o délce</w:t>
      </w:r>
      <w:r w:rsidRPr="004D027A">
        <w:t xml:space="preserve"> &lt;= 5 hod s přestávkou</w:t>
      </w:r>
      <w:bookmarkEnd w:id="450"/>
    </w:p>
    <w:p w14:paraId="0020E4B6" w14:textId="77777777" w:rsidR="00A3215E" w:rsidRDefault="00E0771B" w:rsidP="009D4319">
      <w:r>
        <w:t>Pokud</w:t>
      </w:r>
      <w:r w:rsidR="00A3215E">
        <w:t xml:space="preserve"> hodiny z odchylky typu pracovní cesta jsou do evidence docházky započítané v rozsahu 5 hodin, přičemž skutečná délka </w:t>
      </w:r>
      <w:r>
        <w:t>prac. cesty</w:t>
      </w:r>
      <w:r w:rsidR="00A3215E">
        <w:t xml:space="preserve"> je 5,5 hodin a tudíž </w:t>
      </w:r>
      <w:r>
        <w:t>této</w:t>
      </w:r>
      <w:r w:rsidR="00A3215E">
        <w:t xml:space="preserve"> hodiny </w:t>
      </w:r>
      <w:r>
        <w:t xml:space="preserve">nemůžou být </w:t>
      </w:r>
      <w:r w:rsidR="00A3215E">
        <w:t>započítané pro vyhodnocení stravy.</w:t>
      </w:r>
    </w:p>
    <w:p w14:paraId="08F2B7B8" w14:textId="77777777" w:rsidR="00A3215E" w:rsidRDefault="00E0771B" w:rsidP="009D4319">
      <w:r>
        <w:t xml:space="preserve">V tomto případě se pracuje s hodinami prac. cesty </w:t>
      </w:r>
      <w:r w:rsidR="00A3215E">
        <w:t>ve skutečné délce bez aplikace přestávky.</w:t>
      </w:r>
    </w:p>
    <w:p w14:paraId="32587786" w14:textId="2BEB99DA" w:rsidR="00A3215E" w:rsidRDefault="00E0771B" w:rsidP="005A14BC">
      <w:r>
        <w:t>Platí</w:t>
      </w:r>
      <w:r w:rsidR="00A3215E">
        <w:t xml:space="preserve"> pouze pro režim přestávky 3 a 4.</w:t>
      </w:r>
    </w:p>
    <w:p w14:paraId="087A0EA6" w14:textId="5341CBA5" w:rsidR="00960340" w:rsidRDefault="00960340" w:rsidP="005A14BC"/>
    <w:p w14:paraId="1E2E6AD6" w14:textId="7CD0C1D2" w:rsidR="00960340" w:rsidRDefault="00960340" w:rsidP="00EB245E">
      <w:pPr>
        <w:pStyle w:val="Nadpis4"/>
      </w:pPr>
      <w:bookmarkStart w:id="451" w:name="_Toc198144136"/>
      <w:r>
        <w:t>Nárok a prac. cesta bez zap. hodin pro DOCH</w:t>
      </w:r>
      <w:bookmarkEnd w:id="451"/>
    </w:p>
    <w:p w14:paraId="311BD7C0" w14:textId="2AF720AA" w:rsidR="00960340" w:rsidRDefault="00960340" w:rsidP="00EB245E">
      <w:r>
        <w:t>Pokud v organizaci se pro vykazování pracovních cest používá běžná SLM (nepoužívá se vazba na CEP).</w:t>
      </w:r>
    </w:p>
    <w:p w14:paraId="14309DE5" w14:textId="629E63AA" w:rsidR="00960340" w:rsidRDefault="00960340" w:rsidP="00EB245E">
      <w:r>
        <w:t>Podle standardního  algoritmu vyhodnocení započitatelné doby podle aktuální konfigurace, se započitatelná doba zkrátila nebo vůbec nepřiznala a tím může dojít k neoprávněnému přiznání příspěvku na stravu.</w:t>
      </w:r>
    </w:p>
    <w:p w14:paraId="28261610" w14:textId="5E79AFFA" w:rsidR="00960340" w:rsidRDefault="00960340" w:rsidP="00EB245E">
      <w:r>
        <w:t>Proto, pokud je SLM s IA 999 (Pracovní cesta), tak pro zápočet pro stravu se neberou hodiny započitatelné pro docházku, ale skutečné hodiny odchylky.</w:t>
      </w:r>
    </w:p>
    <w:p w14:paraId="58291C4F" w14:textId="77777777" w:rsidR="00960340" w:rsidRDefault="00960340" w:rsidP="00EB245E">
      <w:r>
        <w:t>Tzn. příspěvek není přiznán  ani při souběžné odchylce, pokud není povolen souběh odpr. doby a PC.</w:t>
      </w:r>
    </w:p>
    <w:p w14:paraId="1D673D76" w14:textId="1D285581" w:rsidR="008D785F" w:rsidRDefault="008D785F" w:rsidP="005A14BC"/>
    <w:p w14:paraId="174CC981" w14:textId="2D1A7140" w:rsidR="008D785F" w:rsidRPr="00555D81" w:rsidRDefault="008D785F" w:rsidP="00D67336">
      <w:pPr>
        <w:pStyle w:val="Nadpis4"/>
      </w:pPr>
      <w:bookmarkStart w:id="452" w:name="_Toc198144137"/>
      <w:r w:rsidRPr="00555D81">
        <w:t xml:space="preserve">Nárok na stravu (stravenku) </w:t>
      </w:r>
      <w:r>
        <w:t xml:space="preserve">v DOCH a </w:t>
      </w:r>
      <w:r w:rsidRPr="00555D81">
        <w:t>stravné</w:t>
      </w:r>
      <w:r>
        <w:t xml:space="preserve"> v CEP</w:t>
      </w:r>
      <w:bookmarkEnd w:id="452"/>
      <w:r w:rsidRPr="00555D81">
        <w:t xml:space="preserve"> </w:t>
      </w:r>
    </w:p>
    <w:p w14:paraId="77DB0A0A" w14:textId="077AA787" w:rsidR="008D785F" w:rsidRDefault="008D785F" w:rsidP="008D785F">
      <w:r>
        <w:t>Pokud jsou přebírané informace o pracovních cestách z oblasti CEP a P</w:t>
      </w:r>
      <w:r w:rsidRPr="00A87066">
        <w:t>okud je povolen přenos z CEP a ve dni, kdy je poskytnuté stravné (nebo není poskytnuté z důvodu, že byla poskytnutá bezplatn</w:t>
      </w:r>
      <w:r>
        <w:t>á</w:t>
      </w:r>
      <w:r w:rsidRPr="00A87066">
        <w:t xml:space="preserve"> strava), tak nárok na příspěvek není přiznán</w:t>
      </w:r>
      <w:r w:rsidR="00822848">
        <w:t>,</w:t>
      </w:r>
      <w:r>
        <w:t xml:space="preserve"> i když by podle evidence docházky mohl být přiznaný</w:t>
      </w:r>
      <w:r w:rsidR="001165F2">
        <w:t xml:space="preserve"> (platí i pro CP o délce 1 hod a více)</w:t>
      </w:r>
      <w:r w:rsidRPr="00A87066">
        <w:t>.</w:t>
      </w:r>
    </w:p>
    <w:p w14:paraId="291D19F8" w14:textId="5D5209BA" w:rsidR="008D785F" w:rsidRDefault="008D785F" w:rsidP="008D785F">
      <w:r>
        <w:t>Pro vyhodnocení se použije tabulka</w:t>
      </w:r>
      <w:r w:rsidRPr="00914F89">
        <w:t>: Stravné z CP pro docházku</w:t>
      </w:r>
      <w:r>
        <w:t xml:space="preserve"> (tabulka se nezobrazuje v rámci CEP ani DOCH oblastí)</w:t>
      </w:r>
      <w:r w:rsidR="001165F2">
        <w:t>.</w:t>
      </w:r>
    </w:p>
    <w:p w14:paraId="2F6500DE" w14:textId="3C38278F" w:rsidR="008D785F" w:rsidRDefault="008D785F" w:rsidP="005A14BC">
      <w:pPr>
        <w:rPr>
          <w:rFonts w:cs="Arial"/>
        </w:rPr>
      </w:pPr>
    </w:p>
    <w:p w14:paraId="51526D65" w14:textId="77777777" w:rsidR="008D785F" w:rsidRPr="00491B1F" w:rsidRDefault="008D785F" w:rsidP="005A14BC">
      <w:pPr>
        <w:rPr>
          <w:rFonts w:cs="Arial"/>
        </w:rPr>
      </w:pPr>
    </w:p>
    <w:p w14:paraId="73394619" w14:textId="77777777" w:rsidR="00902AF2" w:rsidRDefault="00902AF2" w:rsidP="00275ED8">
      <w:pPr>
        <w:pStyle w:val="Nadpis3"/>
      </w:pPr>
      <w:bookmarkStart w:id="453" w:name="_Toc498408334"/>
      <w:bookmarkStart w:id="454" w:name="_Toc198144138"/>
      <w:r w:rsidRPr="009D08D7">
        <w:lastRenderedPageBreak/>
        <w:t>Režimy vyhodnocení (Adm21, Opv01)</w:t>
      </w:r>
      <w:bookmarkEnd w:id="453"/>
      <w:bookmarkEnd w:id="454"/>
    </w:p>
    <w:p w14:paraId="77433513" w14:textId="77777777" w:rsidR="00902AF2" w:rsidRPr="009D08D7" w:rsidRDefault="00902AF2" w:rsidP="00902AF2">
      <w:pPr>
        <w:jc w:val="both"/>
        <w:rPr>
          <w:rFonts w:cs="Arial"/>
        </w:rPr>
      </w:pPr>
      <w:r w:rsidRPr="009D08D7">
        <w:rPr>
          <w:rFonts w:cs="Arial"/>
        </w:rPr>
        <w:t>K dispozici je několik kombinaci konfigurace</w:t>
      </w:r>
    </w:p>
    <w:p w14:paraId="68580DD0" w14:textId="77777777" w:rsidR="00902AF2" w:rsidRDefault="00902AF2" w:rsidP="00902AF2">
      <w:pPr>
        <w:ind w:left="708"/>
        <w:jc w:val="both"/>
        <w:rPr>
          <w:rFonts w:cs="Arial"/>
        </w:rPr>
      </w:pPr>
      <w:r>
        <w:rPr>
          <w:rFonts w:cs="Arial"/>
          <w:b/>
        </w:rPr>
        <w:t xml:space="preserve">Ne, – </w:t>
      </w:r>
      <w:r>
        <w:rPr>
          <w:rFonts w:cs="Arial"/>
          <w:b/>
        </w:rPr>
        <w:tab/>
      </w:r>
      <w:r>
        <w:rPr>
          <w:rFonts w:cs="Arial"/>
          <w:b/>
        </w:rPr>
        <w:tab/>
        <w:t xml:space="preserve">– </w:t>
      </w:r>
      <w:r>
        <w:rPr>
          <w:rFonts w:cs="Arial"/>
        </w:rPr>
        <w:t>nárok se nepočítá</w:t>
      </w:r>
    </w:p>
    <w:p w14:paraId="1516E4C5" w14:textId="77777777" w:rsidR="00902AF2" w:rsidRDefault="00902AF2" w:rsidP="00902AF2">
      <w:pPr>
        <w:ind w:left="708"/>
        <w:jc w:val="both"/>
        <w:rPr>
          <w:rFonts w:cs="Arial"/>
        </w:rPr>
      </w:pPr>
      <w:r w:rsidRPr="007974A4">
        <w:rPr>
          <w:rFonts w:cs="Arial"/>
          <w:b/>
        </w:rPr>
        <w:t>Ano, 0</w:t>
      </w:r>
      <w:r>
        <w:rPr>
          <w:rFonts w:cs="Arial"/>
        </w:rPr>
        <w:t xml:space="preserve"> </w:t>
      </w:r>
      <w:r>
        <w:rPr>
          <w:rFonts w:cs="Arial"/>
        </w:rPr>
        <w:tab/>
      </w:r>
      <w:r>
        <w:rPr>
          <w:rFonts w:cs="Arial"/>
        </w:rPr>
        <w:tab/>
        <w:t>- nárok se nepočítá</w:t>
      </w:r>
    </w:p>
    <w:p w14:paraId="2A5304E0" w14:textId="77777777" w:rsidR="00902AF2" w:rsidRDefault="00902AF2" w:rsidP="00902AF2">
      <w:pPr>
        <w:ind w:left="708"/>
        <w:jc w:val="both"/>
        <w:rPr>
          <w:rFonts w:cs="Arial"/>
        </w:rPr>
      </w:pPr>
      <w:r>
        <w:rPr>
          <w:rFonts w:cs="Arial"/>
          <w:b/>
        </w:rPr>
        <w:t xml:space="preserve">Ano, 100 </w:t>
      </w:r>
      <w:r>
        <w:rPr>
          <w:rFonts w:cs="Arial"/>
          <w:b/>
        </w:rPr>
        <w:tab/>
      </w:r>
      <w:r w:rsidRPr="007974A4">
        <w:rPr>
          <w:rFonts w:cs="Arial"/>
        </w:rPr>
        <w:t>-</w:t>
      </w:r>
      <w:r>
        <w:rPr>
          <w:rFonts w:cs="Arial"/>
        </w:rPr>
        <w:t xml:space="preserve"> nárok se nepočítá</w:t>
      </w:r>
    </w:p>
    <w:p w14:paraId="4DEEDEC4" w14:textId="77777777" w:rsidR="00902AF2" w:rsidRDefault="00902AF2" w:rsidP="00902AF2">
      <w:pPr>
        <w:ind w:left="708"/>
        <w:jc w:val="both"/>
        <w:rPr>
          <w:rFonts w:cs="Arial"/>
        </w:rPr>
      </w:pPr>
      <w:r>
        <w:rPr>
          <w:rFonts w:cs="Arial"/>
          <w:b/>
        </w:rPr>
        <w:t>Ano, 200</w:t>
      </w:r>
      <w:r>
        <w:rPr>
          <w:rFonts w:cs="Arial"/>
          <w:b/>
        </w:rPr>
        <w:tab/>
      </w:r>
      <w:r w:rsidRPr="007974A4">
        <w:rPr>
          <w:rFonts w:cs="Arial"/>
        </w:rPr>
        <w:t>-</w:t>
      </w:r>
      <w:r>
        <w:rPr>
          <w:rFonts w:cs="Arial"/>
        </w:rPr>
        <w:t xml:space="preserve"> nárok vyhodnocovaný za celý měsíc podle průměrné 8 hod. směny</w:t>
      </w:r>
      <w:r>
        <w:rPr>
          <w:rFonts w:cs="Arial"/>
        </w:rPr>
        <w:tab/>
      </w:r>
    </w:p>
    <w:p w14:paraId="5FE4D36D" w14:textId="77777777" w:rsidR="00902AF2" w:rsidRPr="00DF2CA7" w:rsidRDefault="00902AF2" w:rsidP="00902AF2">
      <w:pPr>
        <w:ind w:left="1416"/>
      </w:pPr>
      <w:r w:rsidRPr="00DF2CA7">
        <w:t xml:space="preserve">Nárok příspěvku </w:t>
      </w:r>
      <w:r>
        <w:t xml:space="preserve">na stravu </w:t>
      </w:r>
      <w:r w:rsidRPr="00DF2CA7">
        <w:t>je určen z průměrných 8 hodinových směn ze započitatelných hodin z denní evidence docházky.</w:t>
      </w:r>
    </w:p>
    <w:p w14:paraId="688FEEB6" w14:textId="77777777" w:rsidR="00902AF2" w:rsidRPr="00DF2CA7" w:rsidRDefault="00902AF2" w:rsidP="00902AF2">
      <w:pPr>
        <w:ind w:left="1416"/>
      </w:pPr>
      <w:r w:rsidRPr="00DF2CA7">
        <w:t>Počet nároku se zobrazí sumárně v sloupci „Dcd01, Rekapitulace dni, Nárok na stravu doplňkový“ v poslední den měsíce pokud je menši jako 10, jinak je rozložen do předešlých dnů.</w:t>
      </w:r>
    </w:p>
    <w:p w14:paraId="74C5AE74" w14:textId="77777777" w:rsidR="00902AF2" w:rsidRDefault="00902AF2" w:rsidP="00902AF2">
      <w:pPr>
        <w:ind w:left="708"/>
        <w:jc w:val="both"/>
        <w:rPr>
          <w:rFonts w:cs="Arial"/>
        </w:rPr>
      </w:pPr>
    </w:p>
    <w:p w14:paraId="5EC29F62" w14:textId="77777777" w:rsidR="00902AF2" w:rsidRPr="007974A4" w:rsidRDefault="00902AF2" w:rsidP="00902AF2">
      <w:pPr>
        <w:ind w:left="708"/>
        <w:jc w:val="both"/>
        <w:rPr>
          <w:rFonts w:cs="Arial"/>
        </w:rPr>
      </w:pPr>
      <w:r>
        <w:rPr>
          <w:rFonts w:cs="Arial"/>
          <w:b/>
        </w:rPr>
        <w:t>Ano, &gt; 0</w:t>
      </w:r>
      <w:r>
        <w:rPr>
          <w:rFonts w:cs="Arial"/>
          <w:b/>
        </w:rPr>
        <w:tab/>
      </w:r>
      <w:r w:rsidRPr="007974A4">
        <w:rPr>
          <w:rFonts w:cs="Arial"/>
        </w:rPr>
        <w:t>-</w:t>
      </w:r>
      <w:r>
        <w:rPr>
          <w:rFonts w:cs="Arial"/>
        </w:rPr>
        <w:t xml:space="preserve"> nárok vyhodnocovaný samostatně pro každý den</w:t>
      </w:r>
    </w:p>
    <w:p w14:paraId="6B696D8E" w14:textId="77777777" w:rsidR="00902AF2" w:rsidRDefault="00902AF2" w:rsidP="00902AF2">
      <w:pPr>
        <w:ind w:firstLine="708"/>
        <w:jc w:val="both"/>
        <w:rPr>
          <w:rFonts w:cs="Arial"/>
          <w:b/>
        </w:rPr>
      </w:pPr>
    </w:p>
    <w:p w14:paraId="469CE38F" w14:textId="77777777" w:rsidR="00902AF2" w:rsidRDefault="00902AF2" w:rsidP="00902AF2">
      <w:pPr>
        <w:ind w:firstLine="708"/>
        <w:jc w:val="both"/>
        <w:rPr>
          <w:rFonts w:cs="Arial"/>
          <w:b/>
        </w:rPr>
      </w:pPr>
    </w:p>
    <w:p w14:paraId="0BD2D246" w14:textId="77777777" w:rsidR="00902AF2" w:rsidRPr="009D08D7" w:rsidRDefault="00902AF2" w:rsidP="00275ED8">
      <w:pPr>
        <w:pStyle w:val="Nadpis3"/>
      </w:pPr>
      <w:bookmarkStart w:id="455" w:name="_Toc498408335"/>
      <w:bookmarkStart w:id="456" w:name="_Toc198144139"/>
      <w:r w:rsidRPr="009D08D7">
        <w:t>Zobrazení nároku na stravu na formuláři Dcd01, Rekapitulace dni</w:t>
      </w:r>
      <w:bookmarkEnd w:id="455"/>
      <w:bookmarkEnd w:id="456"/>
    </w:p>
    <w:p w14:paraId="31D97B6E" w14:textId="77777777" w:rsidR="00902AF2" w:rsidRPr="000A1D5B" w:rsidRDefault="00902AF2" w:rsidP="00902AF2">
      <w:pPr>
        <w:pStyle w:val="dokumentace-textpodntu"/>
        <w:ind w:left="0" w:firstLine="568"/>
        <w:jc w:val="both"/>
      </w:pPr>
      <w:r>
        <w:t>P</w:t>
      </w:r>
      <w:r w:rsidRPr="000A1D5B">
        <w:t>oložka „Nárok na stravu“</w:t>
      </w:r>
      <w:r>
        <w:t xml:space="preserve"> (DZ)</w:t>
      </w:r>
      <w:r w:rsidRPr="000A1D5B">
        <w:t xml:space="preserve"> obsahuje vždy pouze nárok na </w:t>
      </w:r>
      <w:r>
        <w:t>„“</w:t>
      </w:r>
      <w:r w:rsidRPr="000A1D5B">
        <w:t>nárok – základní</w:t>
      </w:r>
      <w:r>
        <w:t>“</w:t>
      </w:r>
      <w:r w:rsidRPr="000A1D5B">
        <w:t xml:space="preserve">, pokud </w:t>
      </w:r>
      <w:r>
        <w:t xml:space="preserve">je </w:t>
      </w:r>
      <w:r w:rsidRPr="000A1D5B">
        <w:t>na stejný den generován další nárok dle dohodnutého algoritmu (např. při dlouhé směně), je uložen do položky „Nárok na stravu – doplňkový“.</w:t>
      </w:r>
    </w:p>
    <w:p w14:paraId="7F61070B" w14:textId="77777777" w:rsidR="00902AF2" w:rsidRDefault="00902AF2" w:rsidP="00902AF2">
      <w:pPr>
        <w:rPr>
          <w:rFonts w:cs="Arial"/>
          <w:b/>
        </w:rPr>
      </w:pPr>
    </w:p>
    <w:p w14:paraId="48583A44" w14:textId="77777777" w:rsidR="00B36314" w:rsidRDefault="00B36314" w:rsidP="00902AF2">
      <w:pPr>
        <w:rPr>
          <w:rFonts w:cs="Arial"/>
          <w:b/>
        </w:rPr>
      </w:pPr>
      <w:r>
        <w:rPr>
          <w:rFonts w:cs="Arial"/>
          <w:b/>
        </w:rPr>
        <w:t>Pokud je u zákazníka definován režim započtu SLM 11/12:</w:t>
      </w:r>
    </w:p>
    <w:p w14:paraId="7BC0138C" w14:textId="77777777" w:rsidR="00B36314" w:rsidRDefault="00B36314" w:rsidP="00B36314">
      <w:pPr>
        <w:ind w:left="709" w:hanging="709"/>
      </w:pPr>
      <w:r>
        <w:tab/>
        <w:t>N</w:t>
      </w:r>
      <w:r w:rsidRPr="004D027A">
        <w:t xml:space="preserve">árok = nárok z odpracované doby, </w:t>
      </w:r>
    </w:p>
    <w:p w14:paraId="12BAE1B1" w14:textId="77777777" w:rsidR="00B36314" w:rsidRDefault="00B36314" w:rsidP="009D4319">
      <w:pPr>
        <w:ind w:left="709" w:hanging="1"/>
      </w:pPr>
      <w:r>
        <w:t>D</w:t>
      </w:r>
      <w:r w:rsidRPr="004D027A">
        <w:t>opl</w:t>
      </w:r>
      <w:r>
        <w:t>. nárok = nárok z nepřítomnosti</w:t>
      </w:r>
    </w:p>
    <w:p w14:paraId="2670F248" w14:textId="77777777" w:rsidR="00B36314" w:rsidRDefault="00B36314" w:rsidP="00B36314">
      <w:pPr>
        <w:ind w:left="709" w:hanging="709"/>
      </w:pPr>
    </w:p>
    <w:p w14:paraId="560B89B9" w14:textId="77777777" w:rsidR="00B36314" w:rsidRPr="009D08D7" w:rsidRDefault="00B36314" w:rsidP="00B36314">
      <w:pPr>
        <w:pStyle w:val="Nadpis3"/>
      </w:pPr>
      <w:bookmarkStart w:id="457" w:name="_Toc498408336"/>
      <w:bookmarkStart w:id="458" w:name="_Toc198144140"/>
      <w:r w:rsidRPr="009D08D7">
        <w:t>Zobrazení nároku na stravu na formuláři Dc</w:t>
      </w:r>
      <w:r>
        <w:t>m</w:t>
      </w:r>
      <w:r w:rsidRPr="009D08D7">
        <w:t>01</w:t>
      </w:r>
      <w:bookmarkEnd w:id="457"/>
      <w:bookmarkEnd w:id="458"/>
    </w:p>
    <w:p w14:paraId="13AF68AF" w14:textId="77777777" w:rsidR="00B36314" w:rsidRDefault="00B36314" w:rsidP="00B36314">
      <w:pPr>
        <w:ind w:left="709" w:hanging="709"/>
      </w:pPr>
      <w:r>
        <w:t>Obvykle se nárok zobrazuje na SLM s IA 950 a to tak,</w:t>
      </w:r>
    </w:p>
    <w:p w14:paraId="4B4FB952" w14:textId="77777777" w:rsidR="00B36314" w:rsidRDefault="00B36314" w:rsidP="00B36314">
      <w:pPr>
        <w:ind w:left="709" w:hanging="709"/>
      </w:pPr>
      <w:r>
        <w:tab/>
        <w:t>S</w:t>
      </w:r>
      <w:r w:rsidRPr="004D027A">
        <w:t xml:space="preserve">měny </w:t>
      </w:r>
      <w:r>
        <w:tab/>
      </w:r>
      <w:r w:rsidRPr="004D027A">
        <w:t xml:space="preserve">= </w:t>
      </w:r>
      <w:r>
        <w:t>nárok celkem (</w:t>
      </w:r>
      <w:r w:rsidRPr="004D027A">
        <w:t xml:space="preserve">nárok </w:t>
      </w:r>
      <w:r>
        <w:t>+ dopl. nárok z Dcd01, Rekapitulace dni)</w:t>
      </w:r>
    </w:p>
    <w:p w14:paraId="4C855E06" w14:textId="77777777" w:rsidR="00B36314" w:rsidRPr="004D027A" w:rsidRDefault="00B36314" w:rsidP="00B36314">
      <w:pPr>
        <w:ind w:left="709" w:hanging="1"/>
      </w:pPr>
      <w:r>
        <w:t>Kal.dny</w:t>
      </w:r>
      <w:r w:rsidRPr="004D027A">
        <w:t xml:space="preserve"> = </w:t>
      </w:r>
      <w:r>
        <w:t>doplňkový nárok(dopl. nárok z Dcd01, Rekapitulace dni)</w:t>
      </w:r>
    </w:p>
    <w:p w14:paraId="3374E0DA" w14:textId="77777777" w:rsidR="00B36314" w:rsidRDefault="00B36314" w:rsidP="00B36314">
      <w:pPr>
        <w:ind w:left="709" w:hanging="709"/>
      </w:pPr>
    </w:p>
    <w:p w14:paraId="25E2C86A" w14:textId="77777777" w:rsidR="00B36314" w:rsidRDefault="00B36314" w:rsidP="00B36314">
      <w:pPr>
        <w:rPr>
          <w:rFonts w:cs="Arial"/>
          <w:b/>
        </w:rPr>
      </w:pPr>
      <w:r>
        <w:rPr>
          <w:rFonts w:cs="Arial"/>
          <w:b/>
        </w:rPr>
        <w:t>Pokud je u zákazníka definován režim započtu SLM 11/12:</w:t>
      </w:r>
    </w:p>
    <w:p w14:paraId="082F4D59" w14:textId="77777777" w:rsidR="00B36314" w:rsidRDefault="00B36314" w:rsidP="00B36314">
      <w:pPr>
        <w:ind w:left="709" w:hanging="709"/>
      </w:pPr>
    </w:p>
    <w:p w14:paraId="19B703B6" w14:textId="77777777" w:rsidR="00B36314" w:rsidRDefault="00B36314" w:rsidP="00B36314">
      <w:pPr>
        <w:ind w:left="709" w:hanging="709"/>
      </w:pPr>
      <w:r>
        <w:tab/>
        <w:t>S</w:t>
      </w:r>
      <w:r w:rsidRPr="004D027A">
        <w:t xml:space="preserve">měny </w:t>
      </w:r>
      <w:r>
        <w:tab/>
      </w:r>
      <w:r w:rsidRPr="004D027A">
        <w:t>= nárok z odpracované doby i z</w:t>
      </w:r>
      <w:r>
        <w:t> </w:t>
      </w:r>
      <w:r w:rsidRPr="004D027A">
        <w:t>nepřítomnosti</w:t>
      </w:r>
    </w:p>
    <w:p w14:paraId="1D160F52" w14:textId="77777777" w:rsidR="00B36314" w:rsidRPr="004D027A" w:rsidRDefault="00B36314" w:rsidP="009D4319">
      <w:pPr>
        <w:ind w:left="709" w:hanging="1"/>
      </w:pPr>
      <w:r>
        <w:t>Kal.dny</w:t>
      </w:r>
      <w:r w:rsidRPr="004D027A">
        <w:t xml:space="preserve"> = nárok z nepřítomnosti</w:t>
      </w:r>
    </w:p>
    <w:p w14:paraId="72568B16" w14:textId="77777777" w:rsidR="00B36314" w:rsidRDefault="00B36314" w:rsidP="00902AF2">
      <w:pPr>
        <w:rPr>
          <w:rFonts w:cs="Arial"/>
          <w:b/>
        </w:rPr>
      </w:pPr>
    </w:p>
    <w:p w14:paraId="6E2583AF" w14:textId="6C419BDB" w:rsidR="002F6531" w:rsidRDefault="002F6531" w:rsidP="006C1368">
      <w:pPr>
        <w:pStyle w:val="Nadpis3"/>
      </w:pPr>
      <w:bookmarkStart w:id="459" w:name="_Toc498408337"/>
      <w:bookmarkStart w:id="460" w:name="_Toc198144141"/>
      <w:r>
        <w:t>Příspěvek na stravu – rozdělení základní</w:t>
      </w:r>
      <w:r w:rsidR="00390241">
        <w:t xml:space="preserve"> </w:t>
      </w:r>
      <w:r w:rsidR="00153206">
        <w:t>/</w:t>
      </w:r>
      <w:r>
        <w:t xml:space="preserve"> doplňkový</w:t>
      </w:r>
      <w:bookmarkEnd w:id="460"/>
    </w:p>
    <w:p w14:paraId="7D22C413" w14:textId="6D158894" w:rsidR="006C1368" w:rsidRPr="00E55C96" w:rsidRDefault="006C1368" w:rsidP="00CC723C">
      <w:pPr>
        <w:pStyle w:val="Nadpis4"/>
      </w:pPr>
      <w:bookmarkStart w:id="461" w:name="_Toc198144142"/>
      <w:r w:rsidRPr="00E55C96">
        <w:t>Nárok stravy rozdělení z odpr. doby/z přesčasu</w:t>
      </w:r>
      <w:bookmarkEnd w:id="459"/>
      <w:bookmarkEnd w:id="461"/>
    </w:p>
    <w:p w14:paraId="39C8FB1F" w14:textId="77777777" w:rsidR="006C1368" w:rsidRDefault="006C1368" w:rsidP="00E55C96">
      <w:r>
        <w:t>Celkový nárok je spočten obvyklým způsobem na základě započitatelných hodin pro stravu a stanovených limitů pro přiznání prvního a druhého příspěvku</w:t>
      </w:r>
      <w:r w:rsidR="008F0865">
        <w:t>. N</w:t>
      </w:r>
      <w:r>
        <w:t xml:space="preserve">ásledně se provede rozdělení na příspěvek za odpracované hodiny ve směně a za hodiny v přesčase, přičemž v Dcd01, Rekapitulace dní je zobrazeno: </w:t>
      </w:r>
    </w:p>
    <w:p w14:paraId="6E56B597" w14:textId="77777777" w:rsidR="006C1368" w:rsidRDefault="006C1368" w:rsidP="00DD273E">
      <w:pPr>
        <w:ind w:left="1417" w:hanging="709"/>
      </w:pPr>
      <w:r>
        <w:t>Sloupec Nárok na stravu – počet příspěvku za odpracovanou dobu (daňové uznatelné stravenky)</w:t>
      </w:r>
    </w:p>
    <w:p w14:paraId="0F816030" w14:textId="77777777" w:rsidR="006C1368" w:rsidRDefault="006C1368" w:rsidP="00DD273E">
      <w:pPr>
        <w:ind w:left="1417" w:hanging="709"/>
      </w:pPr>
      <w:r>
        <w:t xml:space="preserve">Sloupec Nárok na stravu – doplňkový – počet příspěvku za přesčas, IA </w:t>
      </w:r>
      <w:r w:rsidRPr="00A20E09">
        <w:t>11, 13, 1004, 1111, 1132, 1143</w:t>
      </w:r>
      <w:r>
        <w:t xml:space="preserve"> (daňové neuznatelné stravenky).</w:t>
      </w:r>
    </w:p>
    <w:p w14:paraId="7153CE80" w14:textId="77777777" w:rsidR="00FA068B" w:rsidRDefault="00FA068B" w:rsidP="00E55C96"/>
    <w:p w14:paraId="37260620" w14:textId="77777777" w:rsidR="00FA068B" w:rsidRDefault="00FA068B" w:rsidP="00FA068B">
      <w:pPr>
        <w:overflowPunct/>
        <w:textAlignment w:val="auto"/>
        <w:rPr>
          <w:rFonts w:cs="Arial"/>
          <w:color w:val="000000"/>
        </w:rPr>
      </w:pPr>
      <w:r>
        <w:rPr>
          <w:rFonts w:cs="Arial"/>
          <w:color w:val="000000"/>
        </w:rPr>
        <w:t>Uložení nároku na stravné v Dcm01 je:</w:t>
      </w:r>
    </w:p>
    <w:p w14:paraId="48C5DCC1" w14:textId="77777777" w:rsidR="00FA068B" w:rsidRDefault="00FA068B" w:rsidP="00FA068B">
      <w:pPr>
        <w:overflowPunct/>
        <w:ind w:left="1080"/>
        <w:textAlignment w:val="auto"/>
        <w:rPr>
          <w:rFonts w:cs="Arial"/>
          <w:color w:val="000000"/>
        </w:rPr>
      </w:pPr>
      <w:r>
        <w:rPr>
          <w:rFonts w:cs="Arial"/>
          <w:color w:val="000000"/>
        </w:rPr>
        <w:t xml:space="preserve">Prac. směny - nárok celkem </w:t>
      </w:r>
    </w:p>
    <w:p w14:paraId="69B2BDDD" w14:textId="77777777" w:rsidR="00FA068B" w:rsidRDefault="00FA068B" w:rsidP="00DD273E">
      <w:pPr>
        <w:ind w:left="372" w:firstLine="708"/>
        <w:rPr>
          <w:rFonts w:cs="Arial"/>
          <w:b/>
        </w:rPr>
      </w:pPr>
      <w:r>
        <w:rPr>
          <w:rFonts w:cs="Arial"/>
          <w:color w:val="000000"/>
        </w:rPr>
        <w:t xml:space="preserve">Kal. dny </w:t>
      </w:r>
      <w:r>
        <w:rPr>
          <w:rFonts w:cs="Arial"/>
          <w:color w:val="000000"/>
        </w:rPr>
        <w:tab/>
        <w:t xml:space="preserve">-  nárok za přesčas (daňové neuznatelné)  </w:t>
      </w:r>
    </w:p>
    <w:p w14:paraId="092ABAC1" w14:textId="77777777" w:rsidR="00FA068B" w:rsidRDefault="00FA068B" w:rsidP="00E55C96"/>
    <w:p w14:paraId="474B2E11" w14:textId="77777777" w:rsidR="00FA068B" w:rsidRDefault="00FA068B" w:rsidP="00E55C96"/>
    <w:p w14:paraId="2A33259B" w14:textId="77777777" w:rsidR="006C1368" w:rsidRDefault="006C1368" w:rsidP="00E55C96">
      <w:r>
        <w:t>Režim je aktivován nastavením:</w:t>
      </w:r>
    </w:p>
    <w:p w14:paraId="07368693" w14:textId="058D0701" w:rsidR="006C1368" w:rsidRPr="00A20E09" w:rsidRDefault="006C1368" w:rsidP="00E55C96">
      <w:r w:rsidRPr="00A20E09">
        <w:t>Kal01, Doch&amp;Schval., Přiznaní druhého příspěvku na stravu</w:t>
      </w:r>
      <w:r>
        <w:t xml:space="preserve"> = 5</w:t>
      </w:r>
    </w:p>
    <w:p w14:paraId="51D57205" w14:textId="77777777" w:rsidR="00F94EFD" w:rsidRDefault="00F94EFD" w:rsidP="00902AF2">
      <w:pPr>
        <w:rPr>
          <w:rFonts w:cs="Arial"/>
          <w:b/>
        </w:rPr>
      </w:pPr>
    </w:p>
    <w:p w14:paraId="048401A3" w14:textId="77777777" w:rsidR="00F13C8E" w:rsidRDefault="00F13C8E" w:rsidP="00CC723C">
      <w:pPr>
        <w:pStyle w:val="Nadpis4"/>
      </w:pPr>
      <w:bookmarkStart w:id="462" w:name="_Toc498408338"/>
      <w:bookmarkStart w:id="463" w:name="_Toc198144143"/>
      <w:r>
        <w:lastRenderedPageBreak/>
        <w:t>Rozdělení nároku příspěvku dle legislativních podmínek [SK]</w:t>
      </w:r>
      <w:bookmarkEnd w:id="462"/>
      <w:bookmarkEnd w:id="463"/>
    </w:p>
    <w:p w14:paraId="10073E1C" w14:textId="2C8F879D" w:rsidR="00157EDB" w:rsidRDefault="00157EDB" w:rsidP="00123B9F">
      <w:pPr>
        <w:pStyle w:val="dokumentace-textpodntu"/>
        <w:ind w:left="0" w:firstLine="568"/>
      </w:pPr>
      <w:r>
        <w:t>Rozdělení na daňové uznatelné a daňové neuznatelné nároky.</w:t>
      </w:r>
    </w:p>
    <w:p w14:paraId="391948BC" w14:textId="62591F00" w:rsidR="00F13C8E" w:rsidRDefault="00F13C8E" w:rsidP="00123B9F">
      <w:pPr>
        <w:pStyle w:val="dokumentace-textpodntu"/>
        <w:ind w:left="0" w:firstLine="568"/>
      </w:pPr>
      <w:r>
        <w:t>Pro SK legislativu v rámci vyhodnocení nároků příspěvku na stravu je možné rozdělení vypočteného nároku na část podle legislativy a část nad rámec legislativy.</w:t>
      </w:r>
    </w:p>
    <w:p w14:paraId="1A081869" w14:textId="77777777" w:rsidR="00F13C8E" w:rsidRPr="00E229CD" w:rsidRDefault="00F13C8E" w:rsidP="00123B9F">
      <w:pPr>
        <w:pStyle w:val="dokumentace-textpodntu"/>
        <w:ind w:left="0" w:firstLine="568"/>
      </w:pPr>
      <w:r w:rsidRPr="00E229CD">
        <w:t xml:space="preserve">Při nastavení </w:t>
      </w:r>
      <w:r>
        <w:t xml:space="preserve">Kal1,Doch.&amp;Schval, </w:t>
      </w:r>
      <w:r w:rsidRPr="00E229CD">
        <w:t xml:space="preserve">Doplňkový režim =  5 (pouze pro SK): </w:t>
      </w:r>
    </w:p>
    <w:p w14:paraId="439D2BE4" w14:textId="77777777" w:rsidR="00F13C8E" w:rsidRDefault="00F13C8E" w:rsidP="00123B9F">
      <w:pPr>
        <w:pStyle w:val="dokumentace-textpodntu"/>
        <w:ind w:left="0" w:firstLine="568"/>
      </w:pPr>
      <w:r>
        <w:t>Pokud  jsou započitatelné hodiny pro přiznání nároků pro první příspěvek &gt;</w:t>
      </w:r>
      <w:r w:rsidRPr="00ED0D6E">
        <w:t xml:space="preserve"> 4 hod pro první a </w:t>
      </w:r>
      <w:r>
        <w:t xml:space="preserve">&gt; </w:t>
      </w:r>
      <w:r w:rsidRPr="00ED0D6E">
        <w:t>11 hod pro druhý</w:t>
      </w:r>
      <w:r>
        <w:t xml:space="preserve"> příspěvek – nárok se uloží do kolonky „nárok“.</w:t>
      </w:r>
      <w:r w:rsidRPr="00ED0D6E">
        <w:t xml:space="preserve"> </w:t>
      </w:r>
      <w:r w:rsidRPr="00ED0D6E">
        <w:br/>
      </w:r>
      <w:r>
        <w:t xml:space="preserve">Pokud  jsou započitatelné hodiny pro přiznání nároků pro první příspěvek </w:t>
      </w:r>
      <w:r w:rsidRPr="00ED0D6E">
        <w:t>&lt;= 4 hod pro první a &lt;=11 hod pro druhý</w:t>
      </w:r>
      <w:r>
        <w:t xml:space="preserve"> příspěvek – nárok se uloží do kolonky „doplňkový nárok“.</w:t>
      </w:r>
      <w:r w:rsidRPr="00ED0D6E">
        <w:br/>
      </w:r>
    </w:p>
    <w:p w14:paraId="7FA9A90F" w14:textId="77777777" w:rsidR="00F13C8E" w:rsidRDefault="00F13C8E" w:rsidP="00123B9F">
      <w:pPr>
        <w:pStyle w:val="dokumentace-textpodntu"/>
        <w:ind w:left="0" w:firstLine="568"/>
      </w:pPr>
      <w:r>
        <w:t>Při generování nároků do Dcm01 se počet příspěvků z „nárok“ uloží do prvního záznamu se SLM určenou konfigurací a počet příspěvků z „doplňkový  nárok“ uloží do druhého záznamu se SLM určenou konfigurací.</w:t>
      </w:r>
    </w:p>
    <w:p w14:paraId="2AC79F7C" w14:textId="77777777" w:rsidR="00F13C8E" w:rsidRDefault="00F13C8E" w:rsidP="00123B9F">
      <w:pPr>
        <w:pStyle w:val="dokumentace-textpodntu"/>
        <w:ind w:left="0" w:firstLine="568"/>
      </w:pPr>
      <w:r>
        <w:t>SLM pro generované záznamy jsou konfigurovány v Slm01, Kód a další.</w:t>
      </w:r>
    </w:p>
    <w:p w14:paraId="473E156A" w14:textId="77777777" w:rsidR="00F13C8E" w:rsidRPr="00ED0D6E" w:rsidRDefault="00F13C8E" w:rsidP="00123B9F">
      <w:pPr>
        <w:pStyle w:val="dokumentace-textpodntu"/>
        <w:ind w:left="0" w:firstLine="568"/>
      </w:pPr>
      <w:r>
        <w:t xml:space="preserve">Pro první záznam se použije SLM s nastavením Procento = 100 a pro druhý SLM s nastavením Procento  = 0 (Typ gen.= 4, Způsob gen. = 1).    </w:t>
      </w:r>
    </w:p>
    <w:p w14:paraId="33C85448" w14:textId="77777777" w:rsidR="00F13C8E" w:rsidRDefault="00F13C8E" w:rsidP="00123B9F">
      <w:pPr>
        <w:pStyle w:val="dokumentace-textpodntu"/>
        <w:ind w:left="0" w:firstLine="568"/>
      </w:pPr>
    </w:p>
    <w:p w14:paraId="275620A7" w14:textId="77777777" w:rsidR="00F13C8E" w:rsidRDefault="00F13C8E" w:rsidP="00123B9F">
      <w:pPr>
        <w:pStyle w:val="dokumentace-textpodntu"/>
        <w:ind w:left="0" w:firstLine="568"/>
      </w:pPr>
      <w:r>
        <w:t>Režim je použitelný pouze pro zákazníka, který generuje podklady pro mzdy za nároky příspěvků na stravu z denní evidence docházky.</w:t>
      </w:r>
    </w:p>
    <w:p w14:paraId="2E2F7FFC" w14:textId="77777777" w:rsidR="00F13C8E" w:rsidRDefault="00F13C8E" w:rsidP="00123B9F">
      <w:pPr>
        <w:pStyle w:val="dokumentace-textpodntu"/>
        <w:ind w:left="0" w:firstLine="568"/>
      </w:pPr>
      <w:r>
        <w:t xml:space="preserve">Režim není realizován pro generování objednávky, resp. pro vyhodnocení odběru stravy a stravenek na formulářích Dcs.  </w:t>
      </w:r>
    </w:p>
    <w:p w14:paraId="4404F810" w14:textId="77777777" w:rsidR="00AD6615" w:rsidRDefault="00AD6615" w:rsidP="00123B9F">
      <w:pPr>
        <w:pStyle w:val="dokumentace-textpodntu"/>
        <w:ind w:left="0" w:firstLine="568"/>
      </w:pPr>
    </w:p>
    <w:p w14:paraId="1855E8A6" w14:textId="290EBECB" w:rsidR="00AD6615" w:rsidRPr="00B95660" w:rsidRDefault="00AD6615" w:rsidP="00CC723C">
      <w:pPr>
        <w:pStyle w:val="Nadpis4"/>
      </w:pPr>
      <w:bookmarkStart w:id="464" w:name="_Hlk166214580"/>
      <w:bookmarkStart w:id="465" w:name="_Toc198144144"/>
      <w:r>
        <w:t xml:space="preserve">Režim </w:t>
      </w:r>
      <w:r w:rsidRPr="00B95660">
        <w:t>17</w:t>
      </w:r>
      <w:r>
        <w:t xml:space="preserve"> a SLM </w:t>
      </w:r>
      <w:r w:rsidRPr="00B95660">
        <w:t>příspěvku na stravu podle výše úvazku</w:t>
      </w:r>
      <w:bookmarkEnd w:id="464"/>
      <w:r w:rsidRPr="00B95660">
        <w:t>.</w:t>
      </w:r>
      <w:bookmarkEnd w:id="465"/>
    </w:p>
    <w:p w14:paraId="77914D9D" w14:textId="77777777" w:rsidR="00F52CDF" w:rsidRDefault="00F52CDF" w:rsidP="00F52CDF">
      <w:pPr>
        <w:rPr>
          <w:rFonts w:cs="Arial"/>
        </w:rPr>
      </w:pPr>
      <w:r>
        <w:rPr>
          <w:rFonts w:cs="Arial"/>
        </w:rPr>
        <w:t>Pokud v organizaci se využívá přiznání výše příspěvku na stravu podle kumulativního pracovního úvazku, např.:</w:t>
      </w:r>
    </w:p>
    <w:p w14:paraId="1C5B73BA" w14:textId="35C49B44" w:rsidR="00F52CDF" w:rsidRPr="003E633C" w:rsidRDefault="00F52CDF" w:rsidP="00F52CDF">
      <w:pPr>
        <w:rPr>
          <w:rFonts w:cs="Arial"/>
        </w:rPr>
      </w:pPr>
      <w:r w:rsidRPr="003E633C">
        <w:rPr>
          <w:rFonts w:cs="Arial"/>
        </w:rPr>
        <w:t>1.</w:t>
      </w:r>
      <w:r w:rsidRPr="003E633C">
        <w:rPr>
          <w:rFonts w:cs="Arial"/>
        </w:rPr>
        <w:tab/>
      </w:r>
      <w:r>
        <w:rPr>
          <w:rFonts w:cs="Arial"/>
        </w:rPr>
        <w:t xml:space="preserve">úvazek v rozsahu </w:t>
      </w:r>
      <w:r w:rsidRPr="003E633C">
        <w:rPr>
          <w:rFonts w:cs="Arial"/>
        </w:rPr>
        <w:t>1</w:t>
      </w:r>
      <w:r>
        <w:rPr>
          <w:rFonts w:cs="Arial"/>
        </w:rPr>
        <w:t xml:space="preserve">,00 </w:t>
      </w:r>
      <w:r w:rsidRPr="003E633C">
        <w:rPr>
          <w:rFonts w:cs="Arial"/>
        </w:rPr>
        <w:t>-</w:t>
      </w:r>
      <w:r>
        <w:rPr>
          <w:rFonts w:cs="Arial"/>
        </w:rPr>
        <w:t xml:space="preserve"> </w:t>
      </w:r>
      <w:r w:rsidRPr="003E633C">
        <w:rPr>
          <w:rFonts w:cs="Arial"/>
        </w:rPr>
        <w:t>0,8</w:t>
      </w:r>
      <w:r>
        <w:rPr>
          <w:rFonts w:cs="Arial"/>
        </w:rPr>
        <w:t>0</w:t>
      </w:r>
      <w:r>
        <w:rPr>
          <w:rFonts w:cs="Arial"/>
        </w:rPr>
        <w:tab/>
      </w:r>
      <w:r w:rsidRPr="003E633C">
        <w:rPr>
          <w:rFonts w:cs="Arial"/>
        </w:rPr>
        <w:t>- výše stravenky 180</w:t>
      </w:r>
    </w:p>
    <w:p w14:paraId="7B736B6D" w14:textId="07F4EFC1" w:rsidR="00F52CDF" w:rsidRDefault="00F52CDF" w:rsidP="00F52CDF">
      <w:pPr>
        <w:rPr>
          <w:rFonts w:cs="Arial"/>
        </w:rPr>
      </w:pPr>
      <w:r w:rsidRPr="003E633C">
        <w:rPr>
          <w:rFonts w:cs="Arial"/>
        </w:rPr>
        <w:t>2.</w:t>
      </w:r>
      <w:r w:rsidRPr="003E633C">
        <w:rPr>
          <w:rFonts w:cs="Arial"/>
        </w:rPr>
        <w:tab/>
      </w:r>
      <w:r>
        <w:rPr>
          <w:rFonts w:cs="Arial"/>
        </w:rPr>
        <w:t xml:space="preserve">úvazek v rozsahu </w:t>
      </w:r>
      <w:r w:rsidRPr="003E633C">
        <w:rPr>
          <w:rFonts w:cs="Arial"/>
        </w:rPr>
        <w:t xml:space="preserve">0,79 - 0,51 </w:t>
      </w:r>
      <w:r>
        <w:rPr>
          <w:rFonts w:cs="Arial"/>
        </w:rPr>
        <w:tab/>
      </w:r>
      <w:r w:rsidRPr="003E633C">
        <w:rPr>
          <w:rFonts w:cs="Arial"/>
        </w:rPr>
        <w:t>- výše stravenky 90</w:t>
      </w:r>
    </w:p>
    <w:p w14:paraId="15ED3208" w14:textId="77777777" w:rsidR="00F52CDF" w:rsidRDefault="00F52CDF" w:rsidP="00F52CDF">
      <w:pPr>
        <w:rPr>
          <w:rFonts w:cs="Arial"/>
        </w:rPr>
      </w:pPr>
      <w:r>
        <w:rPr>
          <w:rFonts w:cs="Arial"/>
        </w:rPr>
        <w:t>3.</w:t>
      </w:r>
      <w:r w:rsidRPr="003E633C">
        <w:rPr>
          <w:rFonts w:cs="Arial"/>
        </w:rPr>
        <w:t xml:space="preserve"> </w:t>
      </w:r>
      <w:r>
        <w:rPr>
          <w:rFonts w:cs="Arial"/>
        </w:rPr>
        <w:tab/>
        <w:t xml:space="preserve">úvazek v rozsahu </w:t>
      </w:r>
      <w:r w:rsidRPr="003E633C">
        <w:rPr>
          <w:rFonts w:cs="Arial"/>
        </w:rPr>
        <w:t>0,</w:t>
      </w:r>
      <w:r>
        <w:rPr>
          <w:rFonts w:cs="Arial"/>
        </w:rPr>
        <w:t>00</w:t>
      </w:r>
      <w:r w:rsidRPr="003E633C">
        <w:rPr>
          <w:rFonts w:cs="Arial"/>
        </w:rPr>
        <w:t xml:space="preserve"> - 0,5</w:t>
      </w:r>
      <w:r>
        <w:rPr>
          <w:rFonts w:cs="Arial"/>
        </w:rPr>
        <w:t>0</w:t>
      </w:r>
      <w:r w:rsidRPr="003E633C">
        <w:rPr>
          <w:rFonts w:cs="Arial"/>
        </w:rPr>
        <w:t xml:space="preserve"> </w:t>
      </w:r>
      <w:r>
        <w:rPr>
          <w:rFonts w:cs="Arial"/>
        </w:rPr>
        <w:tab/>
      </w:r>
      <w:r w:rsidRPr="003E633C">
        <w:rPr>
          <w:rFonts w:cs="Arial"/>
        </w:rPr>
        <w:t xml:space="preserve">- </w:t>
      </w:r>
      <w:r>
        <w:rPr>
          <w:rFonts w:cs="Arial"/>
        </w:rPr>
        <w:t>bez příspěvku</w:t>
      </w:r>
    </w:p>
    <w:p w14:paraId="47A51314" w14:textId="77777777" w:rsidR="00F52CDF" w:rsidRDefault="00F52CDF" w:rsidP="00F52CDF">
      <w:pPr>
        <w:rPr>
          <w:rFonts w:cs="Arial"/>
        </w:rPr>
      </w:pPr>
    </w:p>
    <w:p w14:paraId="22D9CC9F" w14:textId="77777777" w:rsidR="00F52CDF" w:rsidRDefault="00F52CDF" w:rsidP="00F52CDF">
      <w:pPr>
        <w:rPr>
          <w:rFonts w:cs="Arial"/>
        </w:rPr>
      </w:pPr>
      <w:r>
        <w:rPr>
          <w:rFonts w:cs="Arial"/>
        </w:rPr>
        <w:t>Je možné použít nový režim přiznaní příspěvku na stravu v rámci typu 17.</w:t>
      </w:r>
    </w:p>
    <w:p w14:paraId="188BA7E3" w14:textId="77777777" w:rsidR="00F52CDF" w:rsidRDefault="00F52CDF" w:rsidP="00F52CDF">
      <w:pPr>
        <w:rPr>
          <w:rFonts w:cs="Arial"/>
        </w:rPr>
      </w:pPr>
    </w:p>
    <w:p w14:paraId="40B464D0" w14:textId="77777777" w:rsidR="00F52CDF" w:rsidRDefault="00F52CDF" w:rsidP="00F52CDF">
      <w:pPr>
        <w:rPr>
          <w:rFonts w:cs="Arial"/>
        </w:rPr>
      </w:pPr>
      <w:r>
        <w:rPr>
          <w:rFonts w:cs="Arial"/>
        </w:rPr>
        <w:t>Pokud pro některé PV platí výjimka z uvedeného pravidla, je možné tyto PV na Opv01 označit (povolené dvě možné odchylky) a definovat v Dcc10 pro ně zvláštní pravidla.</w:t>
      </w:r>
    </w:p>
    <w:p w14:paraId="638C65FD" w14:textId="77777777" w:rsidR="00F52CDF" w:rsidRDefault="00F52CDF" w:rsidP="00F52CDF">
      <w:pPr>
        <w:rPr>
          <w:rFonts w:cs="Arial"/>
        </w:rPr>
      </w:pPr>
    </w:p>
    <w:p w14:paraId="1C31805E" w14:textId="77777777" w:rsidR="00F52CDF" w:rsidRPr="003E633C" w:rsidRDefault="00F52CDF" w:rsidP="00F52CDF">
      <w:pPr>
        <w:rPr>
          <w:rFonts w:cs="Arial"/>
          <w:b/>
          <w:bCs/>
        </w:rPr>
      </w:pPr>
      <w:r w:rsidRPr="003E633C">
        <w:rPr>
          <w:rFonts w:cs="Arial"/>
          <w:b/>
          <w:bCs/>
        </w:rPr>
        <w:t>Vyhodnocení příspěvku na stravu:</w:t>
      </w:r>
    </w:p>
    <w:p w14:paraId="32164761" w14:textId="77777777" w:rsidR="00F52CDF" w:rsidRDefault="00F52CDF" w:rsidP="00F52CDF">
      <w:pPr>
        <w:rPr>
          <w:rFonts w:cs="Arial"/>
        </w:rPr>
      </w:pPr>
      <w:r w:rsidRPr="003E633C">
        <w:rPr>
          <w:rFonts w:cs="Arial"/>
        </w:rPr>
        <w:t xml:space="preserve">V rámci kalkulace docházky se spočítá nárok na příspěvek podle vykázané doby pro stravu (min. 3 hodiny) na kmenové PV. </w:t>
      </w:r>
    </w:p>
    <w:p w14:paraId="1BBD14AE" w14:textId="77777777" w:rsidR="00F52CDF" w:rsidRPr="0041546C" w:rsidRDefault="00F52CDF" w:rsidP="00F52CDF">
      <w:pPr>
        <w:rPr>
          <w:rFonts w:cs="Arial"/>
        </w:rPr>
      </w:pPr>
      <w:r w:rsidRPr="0041546C">
        <w:rPr>
          <w:rFonts w:cs="Arial"/>
        </w:rPr>
        <w:t>Pokud se pro kumulativní PV nemá některé PV počítat, tak se označí na Opv01, Typ nároku na stravu:</w:t>
      </w:r>
      <w:r>
        <w:rPr>
          <w:rFonts w:cs="Arial"/>
        </w:rPr>
        <w:t xml:space="preserve"> = 0 (</w:t>
      </w:r>
      <w:r w:rsidRPr="0041546C">
        <w:rPr>
          <w:rFonts w:cs="Arial"/>
        </w:rPr>
        <w:t>nepočítat</w:t>
      </w:r>
      <w:r>
        <w:rPr>
          <w:rFonts w:cs="Arial"/>
        </w:rPr>
        <w:t xml:space="preserve"> příspěvek na stravu</w:t>
      </w:r>
      <w:r w:rsidRPr="0041546C">
        <w:rPr>
          <w:rFonts w:cs="Arial"/>
        </w:rPr>
        <w:t xml:space="preserve"> pro docházku</w:t>
      </w:r>
      <w:r>
        <w:rPr>
          <w:rFonts w:cs="Arial"/>
        </w:rPr>
        <w:t>)</w:t>
      </w:r>
      <w:r w:rsidRPr="0041546C">
        <w:rPr>
          <w:rFonts w:cs="Arial"/>
        </w:rPr>
        <w:t>.</w:t>
      </w:r>
    </w:p>
    <w:p w14:paraId="3FCF12C7" w14:textId="77777777" w:rsidR="00F52CDF" w:rsidRPr="0041546C" w:rsidRDefault="00F52CDF" w:rsidP="00F52CDF">
      <w:pPr>
        <w:rPr>
          <w:rFonts w:cs="Arial"/>
        </w:rPr>
      </w:pPr>
      <w:r w:rsidRPr="0041546C">
        <w:rPr>
          <w:rFonts w:cs="Arial"/>
        </w:rPr>
        <w:t>Pokud se má počítat nárok i pro vybrané PV pod stanovenou hranicí např. 0,5 pro vybrané PV,</w:t>
      </w:r>
    </w:p>
    <w:p w14:paraId="061045A5" w14:textId="19D25A96" w:rsidR="00F52CDF" w:rsidRDefault="00F52CDF" w:rsidP="00F52CDF">
      <w:pPr>
        <w:rPr>
          <w:rFonts w:cs="Arial"/>
        </w:rPr>
      </w:pPr>
      <w:r w:rsidRPr="0041546C">
        <w:rPr>
          <w:rFonts w:cs="Arial"/>
        </w:rPr>
        <w:t>T</w:t>
      </w:r>
      <w:r>
        <w:rPr>
          <w:rFonts w:cs="Arial"/>
        </w:rPr>
        <w:t>y</w:t>
      </w:r>
      <w:r w:rsidRPr="0041546C">
        <w:rPr>
          <w:rFonts w:cs="Arial"/>
        </w:rPr>
        <w:t>to na kmenový PV musí mít nastaveno Opv01, Typ nároku na stravu doplnění = 17</w:t>
      </w:r>
      <w:r w:rsidR="00CD1664">
        <w:rPr>
          <w:rFonts w:cs="Arial"/>
        </w:rPr>
        <w:t>0</w:t>
      </w:r>
      <w:r w:rsidRPr="0041546C">
        <w:rPr>
          <w:rFonts w:cs="Arial"/>
        </w:rPr>
        <w:t>1</w:t>
      </w:r>
      <w:r w:rsidR="00CD1664">
        <w:rPr>
          <w:rFonts w:cs="Arial"/>
        </w:rPr>
        <w:t xml:space="preserve"> nebo 1702</w:t>
      </w:r>
      <w:r w:rsidRPr="0041546C">
        <w:rPr>
          <w:rFonts w:cs="Arial"/>
        </w:rPr>
        <w:t xml:space="preserve">. </w:t>
      </w:r>
    </w:p>
    <w:p w14:paraId="394C8D41" w14:textId="77777777" w:rsidR="00F52CDF" w:rsidRPr="003E633C" w:rsidRDefault="00F52CDF" w:rsidP="00F52CDF">
      <w:pPr>
        <w:rPr>
          <w:rFonts w:cs="Arial"/>
        </w:rPr>
      </w:pPr>
    </w:p>
    <w:p w14:paraId="48D3C6F0" w14:textId="77777777" w:rsidR="00F52CDF" w:rsidRPr="003E633C" w:rsidRDefault="00F52CDF" w:rsidP="00F52CDF">
      <w:pPr>
        <w:rPr>
          <w:rFonts w:cs="Arial"/>
        </w:rPr>
      </w:pPr>
      <w:r w:rsidRPr="003E633C">
        <w:rPr>
          <w:rFonts w:cs="Arial"/>
        </w:rPr>
        <w:t>Při vyhodnocení se zohledňují všechny vykázané hodiny z povolených souběžných PV</w:t>
      </w:r>
      <w:r>
        <w:rPr>
          <w:rFonts w:cs="Arial"/>
        </w:rPr>
        <w:t>, t</w:t>
      </w:r>
      <w:r w:rsidRPr="003E633C">
        <w:rPr>
          <w:rFonts w:cs="Arial"/>
        </w:rPr>
        <w:t>zn. příspěvek je přiznán, pokud v daném dni je evidovaná započitatelná doba pro stravu ve výši min. 3 hod. ze všech dotčených PV.</w:t>
      </w:r>
    </w:p>
    <w:p w14:paraId="7F83B43C" w14:textId="77777777" w:rsidR="00F52CDF" w:rsidRPr="003E633C" w:rsidRDefault="00F52CDF" w:rsidP="00F52CDF">
      <w:pPr>
        <w:rPr>
          <w:rFonts w:cs="Arial"/>
        </w:rPr>
      </w:pPr>
    </w:p>
    <w:p w14:paraId="7AA653D6" w14:textId="77777777" w:rsidR="00F52CDF" w:rsidRDefault="00F52CDF" w:rsidP="00F52CDF">
      <w:pPr>
        <w:rPr>
          <w:rFonts w:cs="Arial"/>
        </w:rPr>
      </w:pPr>
      <w:r w:rsidRPr="003E633C">
        <w:rPr>
          <w:rFonts w:cs="Arial"/>
        </w:rPr>
        <w:t xml:space="preserve">V rámci uzavření docházky se pak podle kumulativního úvazku dotčených PV stanoví SLM příspěvku podle </w:t>
      </w:r>
      <w:r>
        <w:rPr>
          <w:rFonts w:cs="Arial"/>
        </w:rPr>
        <w:t>číselníku Dcc10 a na zvolenou SLM je pak vázaná sazba příspěvku (z Slm01).</w:t>
      </w:r>
    </w:p>
    <w:p w14:paraId="59EB2443" w14:textId="77777777" w:rsidR="00F52CDF" w:rsidRDefault="00F52CDF" w:rsidP="00F52CDF">
      <w:pPr>
        <w:rPr>
          <w:rFonts w:cs="Arial"/>
        </w:rPr>
      </w:pPr>
    </w:p>
    <w:p w14:paraId="2CDB115B" w14:textId="77777777" w:rsidR="00F52CDF" w:rsidRDefault="00F52CDF" w:rsidP="00F52CDF">
      <w:pPr>
        <w:rPr>
          <w:rFonts w:cs="Arial"/>
        </w:rPr>
      </w:pPr>
      <w:bookmarkStart w:id="466" w:name="_Hlk166613946"/>
      <w:r>
        <w:rPr>
          <w:rFonts w:cs="Arial"/>
        </w:rPr>
        <w:t>Např. nastavení podle tabulky:</w:t>
      </w:r>
    </w:p>
    <w:tbl>
      <w:tblPr>
        <w:tblW w:w="7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16"/>
        <w:gridCol w:w="989"/>
        <w:gridCol w:w="1084"/>
        <w:gridCol w:w="998"/>
      </w:tblGrid>
      <w:tr w:rsidR="00AA6E2B" w14:paraId="1AB36896" w14:textId="77777777" w:rsidTr="002E3905">
        <w:tc>
          <w:tcPr>
            <w:tcW w:w="2220" w:type="dxa"/>
            <w:shd w:val="clear" w:color="auto" w:fill="auto"/>
          </w:tcPr>
          <w:p w14:paraId="6B35A2ED" w14:textId="77777777" w:rsidR="00F52CDF" w:rsidRDefault="00F52CDF" w:rsidP="002E3905">
            <w:pPr>
              <w:rPr>
                <w:rFonts w:cs="Arial"/>
              </w:rPr>
            </w:pPr>
            <w:r>
              <w:rPr>
                <w:rFonts w:cs="Arial"/>
              </w:rPr>
              <w:t xml:space="preserve">Min. úvazek </w:t>
            </w:r>
          </w:p>
          <w:p w14:paraId="03B85A42" w14:textId="77777777" w:rsidR="00F52CDF" w:rsidRDefault="00F52CDF" w:rsidP="002E3905">
            <w:pPr>
              <w:rPr>
                <w:rFonts w:cs="Arial"/>
              </w:rPr>
            </w:pPr>
          </w:p>
        </w:tc>
        <w:tc>
          <w:tcPr>
            <w:tcW w:w="2216" w:type="dxa"/>
            <w:shd w:val="clear" w:color="auto" w:fill="auto"/>
          </w:tcPr>
          <w:p w14:paraId="526B48B4" w14:textId="77777777" w:rsidR="00F52CDF" w:rsidRDefault="00F52CDF" w:rsidP="002E3905">
            <w:pPr>
              <w:rPr>
                <w:rFonts w:cs="Arial"/>
              </w:rPr>
            </w:pPr>
            <w:r>
              <w:rPr>
                <w:rFonts w:cs="Arial"/>
              </w:rPr>
              <w:t>Max. úvazek</w:t>
            </w:r>
          </w:p>
        </w:tc>
        <w:tc>
          <w:tcPr>
            <w:tcW w:w="989" w:type="dxa"/>
            <w:shd w:val="clear" w:color="auto" w:fill="auto"/>
          </w:tcPr>
          <w:p w14:paraId="78D0FA1A" w14:textId="77777777" w:rsidR="00F52CDF" w:rsidRDefault="00F52CDF" w:rsidP="002E3905">
            <w:pPr>
              <w:rPr>
                <w:rFonts w:cs="Arial"/>
              </w:rPr>
            </w:pPr>
            <w:r>
              <w:rPr>
                <w:rFonts w:cs="Arial"/>
              </w:rPr>
              <w:t>SLM srážka</w:t>
            </w:r>
          </w:p>
        </w:tc>
        <w:tc>
          <w:tcPr>
            <w:tcW w:w="1084" w:type="dxa"/>
            <w:shd w:val="clear" w:color="auto" w:fill="auto"/>
          </w:tcPr>
          <w:p w14:paraId="0417BA0D" w14:textId="77777777" w:rsidR="00F52CDF" w:rsidRDefault="00F52CDF" w:rsidP="002E3905">
            <w:pPr>
              <w:rPr>
                <w:rFonts w:cs="Arial"/>
              </w:rPr>
            </w:pPr>
            <w:r>
              <w:rPr>
                <w:rFonts w:cs="Arial"/>
              </w:rPr>
              <w:t>SLM příspěvek</w:t>
            </w:r>
          </w:p>
        </w:tc>
        <w:tc>
          <w:tcPr>
            <w:tcW w:w="998" w:type="dxa"/>
            <w:shd w:val="clear" w:color="auto" w:fill="auto"/>
          </w:tcPr>
          <w:p w14:paraId="1D4928EA" w14:textId="77777777" w:rsidR="00F52CDF" w:rsidRDefault="00F52CDF" w:rsidP="002E3905">
            <w:pPr>
              <w:rPr>
                <w:rFonts w:cs="Arial"/>
              </w:rPr>
            </w:pPr>
            <w:r>
              <w:rPr>
                <w:rFonts w:cs="Arial"/>
              </w:rPr>
              <w:t>Režim</w:t>
            </w:r>
          </w:p>
        </w:tc>
      </w:tr>
      <w:tr w:rsidR="00AA6E2B" w14:paraId="4D4BBA47" w14:textId="77777777" w:rsidTr="002E3905">
        <w:tc>
          <w:tcPr>
            <w:tcW w:w="2220" w:type="dxa"/>
            <w:shd w:val="clear" w:color="auto" w:fill="auto"/>
          </w:tcPr>
          <w:p w14:paraId="6FBFF238" w14:textId="77777777" w:rsidR="00F52CDF" w:rsidRDefault="00F52CDF" w:rsidP="002E3905">
            <w:pPr>
              <w:rPr>
                <w:rFonts w:cs="Arial"/>
              </w:rPr>
            </w:pPr>
            <w:r>
              <w:rPr>
                <w:rFonts w:cs="Arial"/>
              </w:rPr>
              <w:t>0,50</w:t>
            </w:r>
          </w:p>
        </w:tc>
        <w:tc>
          <w:tcPr>
            <w:tcW w:w="2216" w:type="dxa"/>
            <w:shd w:val="clear" w:color="auto" w:fill="auto"/>
          </w:tcPr>
          <w:p w14:paraId="31BC433C" w14:textId="77777777" w:rsidR="00F52CDF" w:rsidRDefault="00F52CDF" w:rsidP="002E3905">
            <w:pPr>
              <w:rPr>
                <w:rFonts w:cs="Arial"/>
              </w:rPr>
            </w:pPr>
            <w:r>
              <w:rPr>
                <w:rFonts w:cs="Arial"/>
              </w:rPr>
              <w:t>0,50</w:t>
            </w:r>
          </w:p>
        </w:tc>
        <w:tc>
          <w:tcPr>
            <w:tcW w:w="989" w:type="dxa"/>
            <w:shd w:val="clear" w:color="auto" w:fill="auto"/>
          </w:tcPr>
          <w:p w14:paraId="1E6C1610" w14:textId="77777777" w:rsidR="00F52CDF" w:rsidRDefault="00F52CDF" w:rsidP="002E3905">
            <w:pPr>
              <w:rPr>
                <w:rFonts w:cs="Arial"/>
              </w:rPr>
            </w:pPr>
            <w:r>
              <w:rPr>
                <w:rFonts w:cs="Arial"/>
              </w:rPr>
              <w:t>SLM10</w:t>
            </w:r>
          </w:p>
        </w:tc>
        <w:tc>
          <w:tcPr>
            <w:tcW w:w="1084" w:type="dxa"/>
            <w:shd w:val="clear" w:color="auto" w:fill="auto"/>
          </w:tcPr>
          <w:p w14:paraId="33971F4F" w14:textId="77777777" w:rsidR="00F52CDF" w:rsidRDefault="00F52CDF" w:rsidP="002E3905">
            <w:pPr>
              <w:rPr>
                <w:rFonts w:cs="Arial"/>
              </w:rPr>
            </w:pPr>
            <w:r>
              <w:rPr>
                <w:rFonts w:cs="Arial"/>
              </w:rPr>
              <w:t>SLM11</w:t>
            </w:r>
          </w:p>
        </w:tc>
        <w:tc>
          <w:tcPr>
            <w:tcW w:w="998" w:type="dxa"/>
            <w:shd w:val="clear" w:color="auto" w:fill="auto"/>
          </w:tcPr>
          <w:p w14:paraId="4798D5B7" w14:textId="77777777" w:rsidR="00F52CDF" w:rsidRDefault="00F52CDF" w:rsidP="002E3905">
            <w:pPr>
              <w:rPr>
                <w:rFonts w:cs="Arial"/>
              </w:rPr>
            </w:pPr>
            <w:r>
              <w:rPr>
                <w:rFonts w:cs="Arial"/>
              </w:rPr>
              <w:t>1701</w:t>
            </w:r>
          </w:p>
        </w:tc>
      </w:tr>
      <w:tr w:rsidR="00AA6E2B" w14:paraId="1FE3468E" w14:textId="77777777" w:rsidTr="002E3905">
        <w:tc>
          <w:tcPr>
            <w:tcW w:w="2220" w:type="dxa"/>
            <w:shd w:val="clear" w:color="auto" w:fill="auto"/>
          </w:tcPr>
          <w:p w14:paraId="6D3605BD" w14:textId="77777777" w:rsidR="00F52CDF" w:rsidRDefault="00F52CDF" w:rsidP="002E3905">
            <w:pPr>
              <w:rPr>
                <w:rFonts w:cs="Arial"/>
              </w:rPr>
            </w:pPr>
            <w:r>
              <w:rPr>
                <w:rFonts w:cs="Arial"/>
              </w:rPr>
              <w:t>0,51</w:t>
            </w:r>
          </w:p>
        </w:tc>
        <w:tc>
          <w:tcPr>
            <w:tcW w:w="2216" w:type="dxa"/>
            <w:shd w:val="clear" w:color="auto" w:fill="auto"/>
          </w:tcPr>
          <w:p w14:paraId="4C871C98" w14:textId="77777777" w:rsidR="00F52CDF" w:rsidRDefault="00F52CDF" w:rsidP="002E3905">
            <w:pPr>
              <w:rPr>
                <w:rFonts w:cs="Arial"/>
              </w:rPr>
            </w:pPr>
            <w:r>
              <w:rPr>
                <w:rFonts w:cs="Arial"/>
              </w:rPr>
              <w:t>0,79</w:t>
            </w:r>
          </w:p>
        </w:tc>
        <w:tc>
          <w:tcPr>
            <w:tcW w:w="989" w:type="dxa"/>
            <w:shd w:val="clear" w:color="auto" w:fill="auto"/>
          </w:tcPr>
          <w:p w14:paraId="7660D3A6" w14:textId="77777777" w:rsidR="00F52CDF" w:rsidRDefault="00F52CDF" w:rsidP="002E3905">
            <w:pPr>
              <w:rPr>
                <w:rFonts w:cs="Arial"/>
              </w:rPr>
            </w:pPr>
            <w:r>
              <w:rPr>
                <w:rFonts w:cs="Arial"/>
              </w:rPr>
              <w:t>SLM10</w:t>
            </w:r>
          </w:p>
        </w:tc>
        <w:tc>
          <w:tcPr>
            <w:tcW w:w="1084" w:type="dxa"/>
            <w:shd w:val="clear" w:color="auto" w:fill="auto"/>
          </w:tcPr>
          <w:p w14:paraId="7BA47EBD" w14:textId="77777777" w:rsidR="00F52CDF" w:rsidRDefault="00F52CDF" w:rsidP="002E3905">
            <w:pPr>
              <w:rPr>
                <w:rFonts w:cs="Arial"/>
              </w:rPr>
            </w:pPr>
            <w:r>
              <w:rPr>
                <w:rFonts w:cs="Arial"/>
              </w:rPr>
              <w:t>SLM11</w:t>
            </w:r>
          </w:p>
        </w:tc>
        <w:tc>
          <w:tcPr>
            <w:tcW w:w="998" w:type="dxa"/>
            <w:shd w:val="clear" w:color="auto" w:fill="auto"/>
          </w:tcPr>
          <w:p w14:paraId="709F072D" w14:textId="77777777" w:rsidR="00F52CDF" w:rsidRDefault="00F52CDF" w:rsidP="002E3905">
            <w:pPr>
              <w:rPr>
                <w:rFonts w:cs="Arial"/>
              </w:rPr>
            </w:pPr>
          </w:p>
        </w:tc>
      </w:tr>
      <w:tr w:rsidR="00AA6E2B" w14:paraId="1AC9A427" w14:textId="77777777" w:rsidTr="002E3905">
        <w:tc>
          <w:tcPr>
            <w:tcW w:w="2220" w:type="dxa"/>
            <w:shd w:val="clear" w:color="auto" w:fill="auto"/>
          </w:tcPr>
          <w:p w14:paraId="6D167D24" w14:textId="77777777" w:rsidR="00F52CDF" w:rsidRDefault="00F52CDF" w:rsidP="002E3905">
            <w:pPr>
              <w:rPr>
                <w:rFonts w:cs="Arial"/>
              </w:rPr>
            </w:pPr>
            <w:r>
              <w:rPr>
                <w:rFonts w:cs="Arial"/>
              </w:rPr>
              <w:t>0,80</w:t>
            </w:r>
          </w:p>
        </w:tc>
        <w:tc>
          <w:tcPr>
            <w:tcW w:w="2216" w:type="dxa"/>
            <w:shd w:val="clear" w:color="auto" w:fill="auto"/>
          </w:tcPr>
          <w:p w14:paraId="12CBB9D4" w14:textId="77777777" w:rsidR="00F52CDF" w:rsidRDefault="00F52CDF" w:rsidP="002E3905">
            <w:pPr>
              <w:rPr>
                <w:rFonts w:cs="Arial"/>
              </w:rPr>
            </w:pPr>
            <w:r>
              <w:rPr>
                <w:rFonts w:cs="Arial"/>
              </w:rPr>
              <w:t>1,00</w:t>
            </w:r>
          </w:p>
        </w:tc>
        <w:tc>
          <w:tcPr>
            <w:tcW w:w="989" w:type="dxa"/>
            <w:shd w:val="clear" w:color="auto" w:fill="auto"/>
          </w:tcPr>
          <w:p w14:paraId="2CA4B549" w14:textId="77777777" w:rsidR="00F52CDF" w:rsidRDefault="00F52CDF" w:rsidP="002E3905">
            <w:pPr>
              <w:rPr>
                <w:rFonts w:cs="Arial"/>
              </w:rPr>
            </w:pPr>
            <w:r>
              <w:rPr>
                <w:rFonts w:cs="Arial"/>
              </w:rPr>
              <w:t>SLM20</w:t>
            </w:r>
          </w:p>
        </w:tc>
        <w:tc>
          <w:tcPr>
            <w:tcW w:w="1084" w:type="dxa"/>
            <w:shd w:val="clear" w:color="auto" w:fill="auto"/>
          </w:tcPr>
          <w:p w14:paraId="45CB7EFF" w14:textId="77777777" w:rsidR="00F52CDF" w:rsidRDefault="00F52CDF" w:rsidP="002E3905">
            <w:pPr>
              <w:rPr>
                <w:rFonts w:cs="Arial"/>
              </w:rPr>
            </w:pPr>
            <w:r>
              <w:rPr>
                <w:rFonts w:cs="Arial"/>
              </w:rPr>
              <w:t>SLM21</w:t>
            </w:r>
          </w:p>
        </w:tc>
        <w:tc>
          <w:tcPr>
            <w:tcW w:w="998" w:type="dxa"/>
            <w:shd w:val="clear" w:color="auto" w:fill="auto"/>
          </w:tcPr>
          <w:p w14:paraId="2AD3CF6F" w14:textId="77777777" w:rsidR="00F52CDF" w:rsidRDefault="00F52CDF" w:rsidP="002E3905">
            <w:pPr>
              <w:rPr>
                <w:rFonts w:cs="Arial"/>
              </w:rPr>
            </w:pPr>
          </w:p>
        </w:tc>
      </w:tr>
    </w:tbl>
    <w:p w14:paraId="44AB22F1" w14:textId="77777777" w:rsidR="00F52CDF" w:rsidRDefault="00F52CDF" w:rsidP="00F52CDF">
      <w:pPr>
        <w:rPr>
          <w:rFonts w:cs="Arial"/>
        </w:rPr>
      </w:pPr>
    </w:p>
    <w:bookmarkEnd w:id="466"/>
    <w:p w14:paraId="746848EC" w14:textId="77777777" w:rsidR="00F52CDF" w:rsidRDefault="00F52CDF" w:rsidP="00F52CDF">
      <w:pPr>
        <w:rPr>
          <w:rFonts w:cs="Arial"/>
          <w:b/>
          <w:bCs/>
          <w:i/>
          <w:iCs/>
        </w:rPr>
      </w:pPr>
      <w:r w:rsidRPr="00706843">
        <w:rPr>
          <w:rFonts w:cs="Arial"/>
          <w:b/>
          <w:bCs/>
          <w:i/>
          <w:iCs/>
        </w:rPr>
        <w:t>Aktivace režimu vyhodnocení příspěvku:</w:t>
      </w:r>
    </w:p>
    <w:p w14:paraId="5FC2699D" w14:textId="77777777" w:rsidR="00F52CDF" w:rsidRPr="00480437" w:rsidRDefault="00F52CDF" w:rsidP="00F52CDF">
      <w:pPr>
        <w:rPr>
          <w:rFonts w:cs="Arial"/>
        </w:rPr>
      </w:pPr>
      <w:r>
        <w:rPr>
          <w:rFonts w:cs="Arial"/>
        </w:rPr>
        <w:t>Nejdříve se provede aktivace pro režim stravy 17 a pak navíc doplníme:</w:t>
      </w:r>
    </w:p>
    <w:p w14:paraId="405A8AD2" w14:textId="77777777" w:rsidR="00F52CDF" w:rsidRDefault="00F52CDF" w:rsidP="00F52CDF">
      <w:pPr>
        <w:rPr>
          <w:rFonts w:cs="Arial"/>
        </w:rPr>
      </w:pPr>
      <w:r>
        <w:rPr>
          <w:rFonts w:cs="Arial"/>
        </w:rPr>
        <w:lastRenderedPageBreak/>
        <w:t xml:space="preserve">1/ v číselníku Slm01 </w:t>
      </w:r>
    </w:p>
    <w:p w14:paraId="6C8C6B82" w14:textId="77777777" w:rsidR="00F52CDF" w:rsidRDefault="00F52CDF" w:rsidP="00F52CDF">
      <w:pPr>
        <w:ind w:left="1417" w:hanging="709"/>
        <w:rPr>
          <w:rFonts w:cs="Arial"/>
        </w:rPr>
      </w:pPr>
      <w:r>
        <w:rPr>
          <w:rFonts w:cs="Arial"/>
        </w:rPr>
        <w:t>a/ prověřit existenci a korektnost nastavení, podle potřeby založit SLM pro jednotlivé sazby a typy příspěvku na stravu, tzn. musí být k dispozici pro prezentovaný příklad dělení</w:t>
      </w:r>
    </w:p>
    <w:p w14:paraId="62055688" w14:textId="77777777" w:rsidR="00F52CDF" w:rsidRDefault="00F52CDF" w:rsidP="00F52CDF">
      <w:pPr>
        <w:ind w:left="2125" w:hanging="709"/>
        <w:rPr>
          <w:rFonts w:cs="Arial"/>
        </w:rPr>
      </w:pPr>
      <w:r>
        <w:rPr>
          <w:rFonts w:cs="Arial"/>
        </w:rPr>
        <w:t>SLM s IA 950                - SLM pro standardní příspěvek na stravu z DD</w:t>
      </w:r>
    </w:p>
    <w:p w14:paraId="01D58670" w14:textId="77777777" w:rsidR="00F52CDF" w:rsidRDefault="00F52CDF" w:rsidP="00F52CDF">
      <w:pPr>
        <w:ind w:left="2125" w:hanging="709"/>
        <w:rPr>
          <w:rFonts w:cs="Arial"/>
        </w:rPr>
      </w:pPr>
      <w:r>
        <w:rPr>
          <w:rFonts w:cs="Arial"/>
        </w:rPr>
        <w:t>SLM10 (IA 4306)          - SLM pro příspěvek na stravu typu „stravenka“, nižší sazba</w:t>
      </w:r>
    </w:p>
    <w:p w14:paraId="779320CB" w14:textId="77777777" w:rsidR="00F52CDF" w:rsidRDefault="00F52CDF" w:rsidP="00F52CDF">
      <w:pPr>
        <w:ind w:left="2125" w:hanging="709"/>
        <w:rPr>
          <w:rFonts w:cs="Arial"/>
        </w:rPr>
      </w:pPr>
      <w:r>
        <w:rPr>
          <w:rFonts w:cs="Arial"/>
        </w:rPr>
        <w:t>SLM20 (IA 4306)          - SLM pro příspěvek na stravu typu „stravenka“, vyšší sazba</w:t>
      </w:r>
    </w:p>
    <w:p w14:paraId="625E0F19" w14:textId="77777777" w:rsidR="00F52CDF" w:rsidRDefault="00F52CDF" w:rsidP="00F52CDF">
      <w:pPr>
        <w:ind w:left="2125" w:hanging="709"/>
        <w:rPr>
          <w:rFonts w:cs="Arial"/>
        </w:rPr>
      </w:pPr>
      <w:r>
        <w:rPr>
          <w:rFonts w:cs="Arial"/>
        </w:rPr>
        <w:t>SLM11 (IA 2405)          - SLM pro příspěvek na stravu typu „fin. příspěvek“, nižší sazba</w:t>
      </w:r>
    </w:p>
    <w:p w14:paraId="4D760C85" w14:textId="77777777" w:rsidR="00F52CDF" w:rsidRDefault="00F52CDF" w:rsidP="00F52CDF">
      <w:pPr>
        <w:ind w:left="2125" w:hanging="709"/>
        <w:rPr>
          <w:rFonts w:cs="Arial"/>
        </w:rPr>
      </w:pPr>
      <w:r>
        <w:rPr>
          <w:rFonts w:cs="Arial"/>
        </w:rPr>
        <w:t>SLM21 (IA 2405)          - SLM pro příspěvek na stravu typu „fin. příspěvek“, vyšší sazba</w:t>
      </w:r>
    </w:p>
    <w:p w14:paraId="44CB2D5F" w14:textId="77777777" w:rsidR="00F52CDF" w:rsidRDefault="00F52CDF" w:rsidP="00F52CDF">
      <w:pPr>
        <w:ind w:left="1417" w:hanging="709"/>
        <w:rPr>
          <w:rFonts w:cs="Arial"/>
        </w:rPr>
      </w:pPr>
    </w:p>
    <w:p w14:paraId="4198744C" w14:textId="77777777" w:rsidR="00F52CDF" w:rsidRDefault="00F52CDF" w:rsidP="00F52CDF">
      <w:pPr>
        <w:ind w:left="1417" w:hanging="709"/>
        <w:rPr>
          <w:rFonts w:cs="Arial"/>
        </w:rPr>
      </w:pPr>
    </w:p>
    <w:p w14:paraId="10B258D6" w14:textId="77777777" w:rsidR="00F52CDF" w:rsidRDefault="00F52CDF" w:rsidP="00F52CDF">
      <w:pPr>
        <w:ind w:left="1417" w:hanging="709"/>
        <w:rPr>
          <w:rFonts w:cs="Arial"/>
        </w:rPr>
      </w:pPr>
    </w:p>
    <w:p w14:paraId="2506B953" w14:textId="23DC4119" w:rsidR="00F52CDF" w:rsidRDefault="00F52CDF" w:rsidP="00F52CDF">
      <w:pPr>
        <w:ind w:left="1417" w:hanging="709"/>
        <w:rPr>
          <w:rFonts w:cs="Arial"/>
        </w:rPr>
      </w:pPr>
      <w:r>
        <w:rPr>
          <w:rFonts w:cs="Arial"/>
        </w:rPr>
        <w:t xml:space="preserve">b/ </w:t>
      </w:r>
      <w:r w:rsidR="00AA6E2B">
        <w:rPr>
          <w:rFonts w:cs="Arial"/>
        </w:rPr>
        <w:t xml:space="preserve">v </w:t>
      </w:r>
      <w:r>
        <w:rPr>
          <w:rFonts w:cs="Arial"/>
        </w:rPr>
        <w:t xml:space="preserve">číselníku Slm01, pro SLM s IA 950 na záložce Kódy a další nastavit generování požadovaných SLM příspěvku na stravu </w:t>
      </w:r>
    </w:p>
    <w:p w14:paraId="0E0065BE" w14:textId="77777777" w:rsidR="00F52CDF" w:rsidRDefault="00F52CDF" w:rsidP="00F52CDF">
      <w:pPr>
        <w:ind w:left="2125" w:hanging="709"/>
        <w:rPr>
          <w:rFonts w:cs="Arial"/>
        </w:rPr>
      </w:pPr>
      <w:r>
        <w:rPr>
          <w:rFonts w:cs="Arial"/>
        </w:rPr>
        <w:t>Pro Typ generování = 4 nastavit generovaní SLM SLM10 s Způsob generování = 15</w:t>
      </w:r>
    </w:p>
    <w:p w14:paraId="404BF387" w14:textId="77777777" w:rsidR="00F52CDF" w:rsidRDefault="00F52CDF" w:rsidP="00F52CDF">
      <w:pPr>
        <w:ind w:left="1417" w:hanging="709"/>
        <w:rPr>
          <w:rFonts w:cs="Arial"/>
        </w:rPr>
      </w:pPr>
    </w:p>
    <w:p w14:paraId="3CCA6327" w14:textId="1BFD0ED7" w:rsidR="00F52CDF" w:rsidRDefault="00F52CDF" w:rsidP="00F52CDF">
      <w:pPr>
        <w:ind w:left="1417" w:hanging="709"/>
        <w:rPr>
          <w:rFonts w:cs="Arial"/>
        </w:rPr>
      </w:pPr>
      <w:r>
        <w:rPr>
          <w:rFonts w:cs="Arial"/>
        </w:rPr>
        <w:t xml:space="preserve">c/ </w:t>
      </w:r>
      <w:r w:rsidR="00AA6E2B">
        <w:rPr>
          <w:rFonts w:cs="Arial"/>
        </w:rPr>
        <w:t xml:space="preserve">v </w:t>
      </w:r>
      <w:r>
        <w:rPr>
          <w:rFonts w:cs="Arial"/>
        </w:rPr>
        <w:t>číselníku Slm01, pro dotčené SLM pro vyhodnocení stravy zkontrolovat a podle potřeby upravit nastavení „</w:t>
      </w:r>
      <w:r w:rsidRPr="00A33BBC">
        <w:rPr>
          <w:rFonts w:cs="Arial"/>
        </w:rPr>
        <w:t xml:space="preserve">Započitatelnost </w:t>
      </w:r>
      <w:r>
        <w:rPr>
          <w:rFonts w:cs="Arial"/>
        </w:rPr>
        <w:t>–</w:t>
      </w:r>
      <w:r w:rsidRPr="00A33BBC">
        <w:rPr>
          <w:rFonts w:cs="Arial"/>
        </w:rPr>
        <w:t xml:space="preserve"> stravování</w:t>
      </w:r>
      <w:r>
        <w:rPr>
          <w:rFonts w:cs="Arial"/>
        </w:rPr>
        <w:t>“</w:t>
      </w:r>
    </w:p>
    <w:p w14:paraId="3B4A923B" w14:textId="77777777" w:rsidR="00F52CDF" w:rsidRDefault="00F52CDF" w:rsidP="00F52CDF">
      <w:pPr>
        <w:rPr>
          <w:rFonts w:cs="Arial"/>
        </w:rPr>
      </w:pPr>
    </w:p>
    <w:p w14:paraId="36D8AAB7" w14:textId="77777777" w:rsidR="00F52CDF" w:rsidRDefault="00F52CDF" w:rsidP="00F52CDF">
      <w:pPr>
        <w:rPr>
          <w:rFonts w:cs="Arial"/>
        </w:rPr>
      </w:pPr>
      <w:r>
        <w:rPr>
          <w:rFonts w:cs="Arial"/>
        </w:rPr>
        <w:t>2/ v číselníku Adm32 vhodně nastavit dotčené hlášení DD174, DD174a, DD174b, DD174c</w:t>
      </w:r>
    </w:p>
    <w:p w14:paraId="3119FAAF" w14:textId="77777777" w:rsidR="00F52CDF" w:rsidRDefault="00F52CDF" w:rsidP="00F52CDF">
      <w:pPr>
        <w:rPr>
          <w:rFonts w:cs="Arial"/>
        </w:rPr>
      </w:pPr>
    </w:p>
    <w:p w14:paraId="4CB2DAFF" w14:textId="77777777" w:rsidR="00F52CDF" w:rsidRDefault="00F52CDF" w:rsidP="00F52CDF">
      <w:pPr>
        <w:rPr>
          <w:rFonts w:cs="Arial"/>
        </w:rPr>
      </w:pPr>
      <w:r>
        <w:rPr>
          <w:rFonts w:cs="Arial"/>
        </w:rPr>
        <w:t>3/ v číselníku Dcc10 naplnit číselníkové hodnoty podle aktuálního členění příspěvku na stravu</w:t>
      </w:r>
    </w:p>
    <w:p w14:paraId="04885729" w14:textId="77777777" w:rsidR="00F52CDF" w:rsidRDefault="00F52CDF" w:rsidP="00F52CDF">
      <w:pPr>
        <w:rPr>
          <w:rFonts w:cs="Arial"/>
        </w:rPr>
      </w:pPr>
    </w:p>
    <w:p w14:paraId="7D84704B" w14:textId="77777777" w:rsidR="00F52CDF" w:rsidRDefault="00F52CDF" w:rsidP="00F52CDF">
      <w:pPr>
        <w:rPr>
          <w:rFonts w:cs="Arial"/>
        </w:rPr>
      </w:pPr>
      <w:r>
        <w:rPr>
          <w:rFonts w:cs="Arial"/>
        </w:rPr>
        <w:t>4/ v Opv01, Režim</w:t>
      </w:r>
    </w:p>
    <w:p w14:paraId="5CD4FA7C" w14:textId="77777777" w:rsidR="00F52CDF" w:rsidRDefault="00F52CDF" w:rsidP="00F52CDF">
      <w:pPr>
        <w:ind w:left="1417" w:hanging="709"/>
        <w:rPr>
          <w:rFonts w:cs="Arial"/>
        </w:rPr>
      </w:pPr>
      <w:r>
        <w:rPr>
          <w:rFonts w:cs="Arial"/>
        </w:rPr>
        <w:t xml:space="preserve">a/ pro platné PV, které jsou v standardním režimu vyhodnocení příspěvku, nastavit </w:t>
      </w:r>
      <w:r w:rsidRPr="00292935">
        <w:rPr>
          <w:rFonts w:cs="Arial"/>
        </w:rPr>
        <w:t>Typ nároku na stravu</w:t>
      </w:r>
      <w:r>
        <w:rPr>
          <w:rFonts w:cs="Arial"/>
        </w:rPr>
        <w:t xml:space="preserve"> = 17</w:t>
      </w:r>
    </w:p>
    <w:p w14:paraId="719A5005" w14:textId="77777777" w:rsidR="00F52CDF" w:rsidRDefault="00F52CDF" w:rsidP="00F52CDF">
      <w:pPr>
        <w:ind w:left="1417" w:hanging="709"/>
        <w:rPr>
          <w:rFonts w:cs="Arial"/>
        </w:rPr>
      </w:pPr>
      <w:r>
        <w:rPr>
          <w:rFonts w:cs="Arial"/>
        </w:rPr>
        <w:t xml:space="preserve">b/ pro platné PV, které nemají být zahrnuté do výpočtu příspěvku na stravu, nebo pro které se příspěvek nemá počítat, nastavit </w:t>
      </w:r>
      <w:r w:rsidRPr="00292935">
        <w:rPr>
          <w:rFonts w:cs="Arial"/>
        </w:rPr>
        <w:t>Typ nároku na stravu</w:t>
      </w:r>
      <w:r>
        <w:rPr>
          <w:rFonts w:cs="Arial"/>
        </w:rPr>
        <w:t xml:space="preserve"> = 0</w:t>
      </w:r>
    </w:p>
    <w:p w14:paraId="47FCBC03" w14:textId="77777777" w:rsidR="00F52CDF" w:rsidRDefault="00F52CDF" w:rsidP="00F52CDF">
      <w:pPr>
        <w:ind w:left="1417" w:hanging="709"/>
        <w:rPr>
          <w:rFonts w:cs="Arial"/>
        </w:rPr>
      </w:pPr>
      <w:r>
        <w:rPr>
          <w:rFonts w:cs="Arial"/>
        </w:rPr>
        <w:t xml:space="preserve">c/ pro platné PV, které mají výjimku pro vyhodnocení příspěvku, nastavit </w:t>
      </w:r>
      <w:r w:rsidRPr="00292935">
        <w:rPr>
          <w:rFonts w:cs="Arial"/>
        </w:rPr>
        <w:t>Typ nároku na stravu</w:t>
      </w:r>
      <w:r>
        <w:rPr>
          <w:rFonts w:cs="Arial"/>
        </w:rPr>
        <w:t xml:space="preserve"> = 17 a </w:t>
      </w:r>
      <w:r w:rsidRPr="00A33BBC">
        <w:rPr>
          <w:rFonts w:cs="Arial"/>
        </w:rPr>
        <w:t>Typ nároku na stravu - doplnění:</w:t>
      </w:r>
      <w:r>
        <w:rPr>
          <w:rFonts w:cs="Arial"/>
        </w:rPr>
        <w:t xml:space="preserve"> = 1701 nebo 1702 (podle druhu výjimky)</w:t>
      </w:r>
    </w:p>
    <w:p w14:paraId="45C5A405" w14:textId="77777777" w:rsidR="00F52CDF" w:rsidRDefault="00F52CDF" w:rsidP="00F52CDF">
      <w:pPr>
        <w:rPr>
          <w:rFonts w:cs="Arial"/>
        </w:rPr>
      </w:pPr>
    </w:p>
    <w:p w14:paraId="4A3220FE" w14:textId="77777777" w:rsidR="00F52CDF" w:rsidRDefault="00F52CDF" w:rsidP="00F52CDF">
      <w:pPr>
        <w:rPr>
          <w:rFonts w:cs="Arial"/>
        </w:rPr>
      </w:pPr>
      <w:r>
        <w:rPr>
          <w:rFonts w:cs="Arial"/>
        </w:rPr>
        <w:t xml:space="preserve">   </w:t>
      </w:r>
    </w:p>
    <w:p w14:paraId="00288D90" w14:textId="77777777" w:rsidR="00F52CDF" w:rsidRDefault="00F52CDF" w:rsidP="00F52CDF">
      <w:pPr>
        <w:rPr>
          <w:rFonts w:cs="Arial"/>
        </w:rPr>
      </w:pPr>
    </w:p>
    <w:p w14:paraId="2ECB8642" w14:textId="77777777" w:rsidR="00F52CDF" w:rsidRDefault="00F52CDF" w:rsidP="00F52CDF">
      <w:pPr>
        <w:rPr>
          <w:rFonts w:cs="Arial"/>
          <w:b/>
          <w:bCs/>
          <w:u w:val="single"/>
        </w:rPr>
      </w:pPr>
      <w:r>
        <w:rPr>
          <w:rFonts w:cs="Arial"/>
          <w:b/>
          <w:bCs/>
          <w:u w:val="single"/>
        </w:rPr>
        <w:t>Označení PV, pro které se má aplikovat výjimka ze standardního vyhledání v Dcc10</w:t>
      </w:r>
    </w:p>
    <w:p w14:paraId="50EA6D9D" w14:textId="77777777" w:rsidR="00F52CDF" w:rsidRDefault="00F52CDF" w:rsidP="00F52CDF">
      <w:pPr>
        <w:rPr>
          <w:rFonts w:cs="Arial"/>
        </w:rPr>
      </w:pPr>
      <w:r>
        <w:rPr>
          <w:rFonts w:cs="Arial"/>
        </w:rPr>
        <w:t>Pro o</w:t>
      </w:r>
      <w:r w:rsidRPr="001978AB">
        <w:rPr>
          <w:rFonts w:cs="Arial"/>
        </w:rPr>
        <w:t xml:space="preserve">značení výjimek pro stanovení výše příspěvku </w:t>
      </w:r>
      <w:r>
        <w:rPr>
          <w:rFonts w:cs="Arial"/>
        </w:rPr>
        <w:t>–</w:t>
      </w:r>
      <w:r w:rsidRPr="001978AB">
        <w:rPr>
          <w:rFonts w:cs="Arial"/>
        </w:rPr>
        <w:t xml:space="preserve"> SLM</w:t>
      </w:r>
      <w:r>
        <w:rPr>
          <w:rFonts w:cs="Arial"/>
        </w:rPr>
        <w:t xml:space="preserve"> podle kumulativního úvazku použijeme </w:t>
      </w:r>
      <w:r w:rsidRPr="001978AB">
        <w:rPr>
          <w:rFonts w:cs="Arial"/>
        </w:rPr>
        <w:t xml:space="preserve">režim doplňkového označení vyhodnocení stravy, tzn. v tomto případě </w:t>
      </w:r>
      <w:r>
        <w:rPr>
          <w:rFonts w:cs="Arial"/>
        </w:rPr>
        <w:t>nastavíme</w:t>
      </w:r>
      <w:r w:rsidRPr="001978AB">
        <w:rPr>
          <w:rFonts w:cs="Arial"/>
        </w:rPr>
        <w:t xml:space="preserve"> </w:t>
      </w:r>
      <w:r>
        <w:rPr>
          <w:rFonts w:cs="Arial"/>
        </w:rPr>
        <w:t>„</w:t>
      </w:r>
      <w:r w:rsidRPr="001978AB">
        <w:rPr>
          <w:rFonts w:cs="Arial"/>
        </w:rPr>
        <w:t xml:space="preserve">Opv01, Režim, Typ nároku na stravu </w:t>
      </w:r>
      <w:r>
        <w:rPr>
          <w:rFonts w:cs="Arial"/>
        </w:rPr>
        <w:t>–</w:t>
      </w:r>
      <w:r w:rsidRPr="001978AB">
        <w:rPr>
          <w:rFonts w:cs="Arial"/>
        </w:rPr>
        <w:t xml:space="preserve"> doplnění</w:t>
      </w:r>
      <w:r>
        <w:rPr>
          <w:rFonts w:cs="Arial"/>
        </w:rPr>
        <w:t>:“</w:t>
      </w:r>
    </w:p>
    <w:p w14:paraId="4C7C0DE1" w14:textId="77777777" w:rsidR="00F52CDF" w:rsidRDefault="00F52CDF" w:rsidP="00F52CDF">
      <w:pPr>
        <w:ind w:firstLine="708"/>
        <w:rPr>
          <w:rFonts w:cs="Arial"/>
        </w:rPr>
      </w:pPr>
      <w:r>
        <w:rPr>
          <w:rFonts w:cs="Arial"/>
        </w:rPr>
        <w:t xml:space="preserve"> na </w:t>
      </w:r>
      <w:r w:rsidRPr="001978AB">
        <w:rPr>
          <w:rFonts w:cs="Arial"/>
        </w:rPr>
        <w:t>1701 - V režimu 17 odchylné přizn</w:t>
      </w:r>
      <w:r>
        <w:rPr>
          <w:rFonts w:cs="Arial"/>
        </w:rPr>
        <w:t>á</w:t>
      </w:r>
      <w:r w:rsidRPr="001978AB">
        <w:rPr>
          <w:rFonts w:cs="Arial"/>
        </w:rPr>
        <w:t>ní SLM, výjimka 1</w:t>
      </w:r>
      <w:r>
        <w:rPr>
          <w:rFonts w:cs="Arial"/>
        </w:rPr>
        <w:t xml:space="preserve"> </w:t>
      </w:r>
    </w:p>
    <w:p w14:paraId="4E2D5584" w14:textId="77777777" w:rsidR="00F52CDF" w:rsidRPr="001978AB" w:rsidRDefault="00F52CDF" w:rsidP="00F52CDF">
      <w:pPr>
        <w:ind w:firstLine="708"/>
        <w:rPr>
          <w:rFonts w:cs="Arial"/>
        </w:rPr>
      </w:pPr>
      <w:r>
        <w:rPr>
          <w:rFonts w:cs="Arial"/>
        </w:rPr>
        <w:t xml:space="preserve">nebo </w:t>
      </w:r>
      <w:r w:rsidRPr="001978AB">
        <w:rPr>
          <w:rFonts w:cs="Arial"/>
        </w:rPr>
        <w:t>1702 - V režimu 17 odchylné přizn</w:t>
      </w:r>
      <w:r>
        <w:rPr>
          <w:rFonts w:cs="Arial"/>
        </w:rPr>
        <w:t>á</w:t>
      </w:r>
      <w:r w:rsidRPr="001978AB">
        <w:rPr>
          <w:rFonts w:cs="Arial"/>
        </w:rPr>
        <w:t>ní SLM, výjimka 2</w:t>
      </w:r>
    </w:p>
    <w:p w14:paraId="3C368E8E" w14:textId="77777777" w:rsidR="00F52CDF" w:rsidRDefault="00F52CDF" w:rsidP="00F52CDF">
      <w:pPr>
        <w:rPr>
          <w:rFonts w:cs="Arial"/>
          <w:b/>
          <w:bCs/>
          <w:u w:val="single"/>
        </w:rPr>
      </w:pPr>
    </w:p>
    <w:p w14:paraId="1407C31E" w14:textId="77777777" w:rsidR="00F52CDF" w:rsidRPr="001978AB" w:rsidRDefault="00F52CDF" w:rsidP="00F52CDF">
      <w:pPr>
        <w:rPr>
          <w:rFonts w:cs="Arial"/>
          <w:b/>
          <w:bCs/>
          <w:u w:val="single"/>
        </w:rPr>
      </w:pPr>
      <w:r w:rsidRPr="001978AB">
        <w:rPr>
          <w:rFonts w:cs="Arial"/>
          <w:b/>
          <w:bCs/>
          <w:u w:val="single"/>
        </w:rPr>
        <w:t>Kalkulace DD</w:t>
      </w:r>
    </w:p>
    <w:p w14:paraId="08D50E19" w14:textId="77777777" w:rsidR="00F52CDF" w:rsidRPr="001978AB" w:rsidRDefault="00F52CDF" w:rsidP="00F52CDF">
      <w:pPr>
        <w:rPr>
          <w:rFonts w:cs="Arial"/>
        </w:rPr>
      </w:pPr>
      <w:r w:rsidRPr="001978AB">
        <w:rPr>
          <w:rFonts w:cs="Arial"/>
        </w:rPr>
        <w:t>Automatick</w:t>
      </w:r>
      <w:r>
        <w:rPr>
          <w:rFonts w:cs="Arial"/>
        </w:rPr>
        <w:t>y</w:t>
      </w:r>
      <w:r w:rsidRPr="001978AB">
        <w:rPr>
          <w:rFonts w:cs="Arial"/>
        </w:rPr>
        <w:t xml:space="preserve"> se počítá kumulovaný úvazek na PV.</w:t>
      </w:r>
    </w:p>
    <w:p w14:paraId="708A9166" w14:textId="77777777" w:rsidR="00F52CDF" w:rsidRPr="001978AB" w:rsidRDefault="00F52CDF" w:rsidP="00F52CDF">
      <w:pPr>
        <w:rPr>
          <w:rFonts w:cs="Arial"/>
        </w:rPr>
      </w:pPr>
      <w:r w:rsidRPr="001978AB">
        <w:rPr>
          <w:rFonts w:cs="Arial"/>
        </w:rPr>
        <w:t xml:space="preserve">Pokud, se pro kumulativní PV nemá některé PV počítat, tak se na Opv01, </w:t>
      </w:r>
      <w:r>
        <w:rPr>
          <w:rFonts w:cs="Arial"/>
        </w:rPr>
        <w:t>Režim nastaví položka</w:t>
      </w:r>
      <w:r w:rsidRPr="001978AB">
        <w:t xml:space="preserve"> </w:t>
      </w:r>
      <w:r>
        <w:t>„</w:t>
      </w:r>
      <w:r w:rsidRPr="001978AB">
        <w:rPr>
          <w:rFonts w:cs="Arial"/>
        </w:rPr>
        <w:t>Typ nároku na stravu</w:t>
      </w:r>
      <w:r>
        <w:rPr>
          <w:rFonts w:cs="Arial"/>
        </w:rPr>
        <w:t xml:space="preserve">“ = 0 ( </w:t>
      </w:r>
      <w:r w:rsidRPr="001978AB">
        <w:rPr>
          <w:rFonts w:cs="Arial"/>
        </w:rPr>
        <w:t>nepočítat pro docházku</w:t>
      </w:r>
      <w:r>
        <w:rPr>
          <w:rFonts w:cs="Arial"/>
        </w:rPr>
        <w:t>)</w:t>
      </w:r>
      <w:r w:rsidRPr="001978AB">
        <w:rPr>
          <w:rFonts w:cs="Arial"/>
        </w:rPr>
        <w:t xml:space="preserve">. </w:t>
      </w:r>
    </w:p>
    <w:p w14:paraId="0EF8D85D" w14:textId="77777777" w:rsidR="00F52CDF" w:rsidRPr="001978AB" w:rsidRDefault="00F52CDF" w:rsidP="00F52CDF">
      <w:pPr>
        <w:rPr>
          <w:rFonts w:cs="Arial"/>
        </w:rPr>
      </w:pPr>
    </w:p>
    <w:p w14:paraId="0A9B9653" w14:textId="77777777" w:rsidR="00F52CDF" w:rsidRDefault="00F52CDF" w:rsidP="00F52CDF">
      <w:pPr>
        <w:rPr>
          <w:rFonts w:cs="Arial"/>
        </w:rPr>
      </w:pPr>
    </w:p>
    <w:p w14:paraId="0DE29A23" w14:textId="77777777" w:rsidR="00F52CDF" w:rsidRPr="00CD1664" w:rsidRDefault="00F52CDF" w:rsidP="009F1764">
      <w:pPr>
        <w:rPr>
          <w:rFonts w:cs="Arial"/>
        </w:rPr>
      </w:pPr>
      <w:r w:rsidRPr="009F1764">
        <w:rPr>
          <w:rFonts w:cs="Arial"/>
          <w:b/>
          <w:bCs/>
          <w:u w:val="single"/>
        </w:rPr>
        <w:t>Omezení generování podle výšky úvazku.</w:t>
      </w:r>
    </w:p>
    <w:p w14:paraId="493FFC18" w14:textId="77777777" w:rsidR="00F52CDF" w:rsidRPr="00332957" w:rsidRDefault="00F52CDF" w:rsidP="00F52CDF">
      <w:pPr>
        <w:rPr>
          <w:rFonts w:cs="Arial"/>
        </w:rPr>
      </w:pPr>
      <w:r w:rsidRPr="00332957">
        <w:rPr>
          <w:rFonts w:cs="Arial"/>
        </w:rPr>
        <w:t>Při generování (slučování) do 950 omez</w:t>
      </w:r>
      <w:r>
        <w:rPr>
          <w:rFonts w:cs="Arial"/>
        </w:rPr>
        <w:t xml:space="preserve">íme nárok podle </w:t>
      </w:r>
      <w:r w:rsidRPr="00332957">
        <w:rPr>
          <w:rFonts w:cs="Arial"/>
        </w:rPr>
        <w:t>výše úvazku</w:t>
      </w:r>
    </w:p>
    <w:p w14:paraId="36B6F438" w14:textId="77777777" w:rsidR="00F52CDF" w:rsidRDefault="00F52CDF" w:rsidP="00F52CDF">
      <w:pPr>
        <w:rPr>
          <w:rFonts w:cs="Arial"/>
        </w:rPr>
      </w:pPr>
      <w:r>
        <w:rPr>
          <w:rFonts w:cs="Arial"/>
        </w:rPr>
        <w:t xml:space="preserve">Funkce se provede pouze pokud </w:t>
      </w:r>
      <w:r w:rsidRPr="00332957">
        <w:rPr>
          <w:rFonts w:cs="Arial"/>
        </w:rPr>
        <w:t>DD174 &gt; 0 (režim podle výše úvazku)</w:t>
      </w:r>
      <w:r>
        <w:rPr>
          <w:rFonts w:cs="Arial"/>
        </w:rPr>
        <w:t>.</w:t>
      </w:r>
    </w:p>
    <w:p w14:paraId="23C3D778" w14:textId="77777777" w:rsidR="00F52CDF" w:rsidRPr="00332957" w:rsidRDefault="00F52CDF" w:rsidP="00F52CDF">
      <w:pPr>
        <w:rPr>
          <w:rFonts w:cs="Arial"/>
        </w:rPr>
      </w:pPr>
      <w:r>
        <w:rPr>
          <w:rFonts w:cs="Arial"/>
        </w:rPr>
        <w:t>N</w:t>
      </w:r>
      <w:r w:rsidRPr="00332957">
        <w:rPr>
          <w:rFonts w:cs="Arial"/>
        </w:rPr>
        <w:t>ejdříve zjistíme kumulativní úvazek</w:t>
      </w:r>
      <w:r>
        <w:rPr>
          <w:rFonts w:cs="Arial"/>
        </w:rPr>
        <w:t xml:space="preserve"> (</w:t>
      </w:r>
      <w:r w:rsidRPr="00332957">
        <w:rPr>
          <w:rFonts w:cs="Arial"/>
        </w:rPr>
        <w:t>K</w:t>
      </w:r>
      <w:r>
        <w:rPr>
          <w:rFonts w:cs="Arial"/>
        </w:rPr>
        <w:t>U)</w:t>
      </w:r>
      <w:r w:rsidRPr="00332957">
        <w:rPr>
          <w:rFonts w:cs="Arial"/>
        </w:rPr>
        <w:t xml:space="preserve"> za všechny dotčené</w:t>
      </w:r>
      <w:r>
        <w:rPr>
          <w:rFonts w:cs="Arial"/>
        </w:rPr>
        <w:t xml:space="preserve"> a platné</w:t>
      </w:r>
      <w:r w:rsidRPr="00332957">
        <w:rPr>
          <w:rFonts w:cs="Arial"/>
        </w:rPr>
        <w:t xml:space="preserve"> PV</w:t>
      </w:r>
      <w:r>
        <w:rPr>
          <w:rFonts w:cs="Arial"/>
        </w:rPr>
        <w:t xml:space="preserve"> s nastavením „</w:t>
      </w:r>
      <w:r w:rsidRPr="00332957">
        <w:rPr>
          <w:rFonts w:cs="Arial"/>
        </w:rPr>
        <w:t>Typ nároku na stravu:</w:t>
      </w:r>
      <w:r>
        <w:rPr>
          <w:rFonts w:cs="Arial"/>
        </w:rPr>
        <w:t>“ &gt; 0</w:t>
      </w:r>
    </w:p>
    <w:p w14:paraId="2B2DE93E" w14:textId="77777777" w:rsidR="00F52CDF" w:rsidRDefault="00F52CDF" w:rsidP="00F52CDF">
      <w:pPr>
        <w:rPr>
          <w:rFonts w:cs="Arial"/>
        </w:rPr>
      </w:pPr>
    </w:p>
    <w:p w14:paraId="1B59B06A" w14:textId="77777777" w:rsidR="00F52CDF" w:rsidRPr="00332957" w:rsidRDefault="00F52CDF" w:rsidP="00F52CDF">
      <w:pPr>
        <w:rPr>
          <w:rFonts w:cs="Arial"/>
        </w:rPr>
      </w:pPr>
      <w:r w:rsidRPr="00332957">
        <w:rPr>
          <w:rFonts w:cs="Arial"/>
        </w:rPr>
        <w:t>K</w:t>
      </w:r>
      <w:r>
        <w:rPr>
          <w:rFonts w:cs="Arial"/>
        </w:rPr>
        <w:t>U = součet (</w:t>
      </w:r>
      <w:r w:rsidRPr="00332957">
        <w:rPr>
          <w:rFonts w:cs="Arial"/>
        </w:rPr>
        <w:t>Týdenní úvazek sjednaný:</w:t>
      </w:r>
      <w:r>
        <w:rPr>
          <w:rFonts w:cs="Arial"/>
        </w:rPr>
        <w:t xml:space="preserve"> / </w:t>
      </w:r>
      <w:r w:rsidRPr="00332957">
        <w:rPr>
          <w:rFonts w:cs="Arial"/>
        </w:rPr>
        <w:t>Týdenní úvazek stanovený</w:t>
      </w:r>
      <w:r>
        <w:rPr>
          <w:rFonts w:cs="Arial"/>
        </w:rPr>
        <w:t>) ze všech dotčených PV se zaokrouhlením na 2 místa</w:t>
      </w:r>
    </w:p>
    <w:p w14:paraId="34C8924E" w14:textId="77777777" w:rsidR="00F52CDF" w:rsidRPr="00332957" w:rsidRDefault="00F52CDF" w:rsidP="00F52CDF">
      <w:pPr>
        <w:rPr>
          <w:rFonts w:cs="Arial"/>
        </w:rPr>
      </w:pPr>
      <w:r w:rsidRPr="00332957">
        <w:rPr>
          <w:rFonts w:cs="Arial"/>
        </w:rPr>
        <w:t>Pokud DD174 &gt; 1 zobraz</w:t>
      </w:r>
      <w:r>
        <w:rPr>
          <w:rFonts w:cs="Arial"/>
        </w:rPr>
        <w:t>íme</w:t>
      </w:r>
      <w:r w:rsidRPr="00332957">
        <w:rPr>
          <w:rFonts w:cs="Arial"/>
        </w:rPr>
        <w:t xml:space="preserve"> hlášení: DD174 [U] [0] Kumulativní úvazek pro přiznaní příspěvku &lt; K</w:t>
      </w:r>
      <w:r>
        <w:rPr>
          <w:rFonts w:cs="Arial"/>
        </w:rPr>
        <w:t>UM</w:t>
      </w:r>
      <w:r w:rsidRPr="00332957">
        <w:rPr>
          <w:rFonts w:cs="Arial"/>
        </w:rPr>
        <w:t>U</w:t>
      </w:r>
      <w:r>
        <w:rPr>
          <w:rFonts w:cs="Arial"/>
        </w:rPr>
        <w:t>VAZ</w:t>
      </w:r>
      <w:r w:rsidRPr="00332957">
        <w:rPr>
          <w:rFonts w:cs="Arial"/>
        </w:rPr>
        <w:t xml:space="preserve"> &gt;</w:t>
      </w:r>
    </w:p>
    <w:p w14:paraId="0DA17EE6" w14:textId="77777777" w:rsidR="00F52CDF" w:rsidRPr="00332957" w:rsidRDefault="00F52CDF" w:rsidP="00F52CDF">
      <w:pPr>
        <w:rPr>
          <w:rFonts w:cs="Arial"/>
        </w:rPr>
      </w:pPr>
    </w:p>
    <w:p w14:paraId="078DF8C0" w14:textId="77777777" w:rsidR="00F52CDF" w:rsidRDefault="00F52CDF" w:rsidP="00F52CDF">
      <w:pPr>
        <w:rPr>
          <w:rFonts w:cs="Arial"/>
        </w:rPr>
      </w:pPr>
      <w:r w:rsidRPr="00332957">
        <w:rPr>
          <w:rFonts w:cs="Arial"/>
        </w:rPr>
        <w:t>V Dcc10 vyhledáme SLM podle K</w:t>
      </w:r>
      <w:r>
        <w:rPr>
          <w:rFonts w:cs="Arial"/>
        </w:rPr>
        <w:t>U podle podmínky</w:t>
      </w:r>
      <w:r w:rsidRPr="00332957">
        <w:rPr>
          <w:rFonts w:cs="Arial"/>
        </w:rPr>
        <w:t xml:space="preserve">:     </w:t>
      </w:r>
    </w:p>
    <w:p w14:paraId="6C8CA441" w14:textId="77777777" w:rsidR="00F52CDF" w:rsidRDefault="00F52CDF" w:rsidP="00F52CDF">
      <w:pPr>
        <w:ind w:firstLine="708"/>
        <w:rPr>
          <w:rFonts w:cs="Arial"/>
        </w:rPr>
      </w:pPr>
      <w:r>
        <w:rPr>
          <w:rFonts w:cs="Arial"/>
        </w:rPr>
        <w:t>a/ KU je v rozmezí mezí MIN a MAX v Dcc10</w:t>
      </w:r>
    </w:p>
    <w:p w14:paraId="6A864EE4" w14:textId="77777777" w:rsidR="00F52CDF" w:rsidRPr="00332957" w:rsidRDefault="00F52CDF" w:rsidP="00F52CDF">
      <w:pPr>
        <w:ind w:firstLine="708"/>
        <w:rPr>
          <w:rFonts w:cs="Arial"/>
        </w:rPr>
      </w:pPr>
      <w:r>
        <w:rPr>
          <w:rFonts w:cs="Arial"/>
        </w:rPr>
        <w:lastRenderedPageBreak/>
        <w:t xml:space="preserve">b/ </w:t>
      </w:r>
      <w:r w:rsidRPr="00332957">
        <w:rPr>
          <w:rFonts w:cs="Arial"/>
        </w:rPr>
        <w:t>Dcc10.</w:t>
      </w:r>
      <w:r w:rsidRPr="0065051F">
        <w:rPr>
          <w:rFonts w:cs="Arial"/>
        </w:rPr>
        <w:t xml:space="preserve">Typ nároku na stravu </w:t>
      </w:r>
      <w:r w:rsidRPr="00332957">
        <w:rPr>
          <w:rFonts w:cs="Arial"/>
        </w:rPr>
        <w:t>= Opv01.</w:t>
      </w:r>
      <w:r w:rsidRPr="0065051F">
        <w:t xml:space="preserve"> </w:t>
      </w:r>
      <w:r w:rsidRPr="0065051F">
        <w:rPr>
          <w:rFonts w:cs="Arial"/>
        </w:rPr>
        <w:t>Typ nároku na stravu</w:t>
      </w:r>
      <w:r w:rsidRPr="00332957">
        <w:rPr>
          <w:rFonts w:cs="Arial"/>
        </w:rPr>
        <w:t xml:space="preserve"> nebo Dcc10.</w:t>
      </w:r>
      <w:r w:rsidRPr="0065051F">
        <w:rPr>
          <w:rFonts w:cs="Arial"/>
        </w:rPr>
        <w:t>Typ nároku na stravu</w:t>
      </w:r>
      <w:r w:rsidRPr="00332957">
        <w:rPr>
          <w:rFonts w:cs="Arial"/>
        </w:rPr>
        <w:t xml:space="preserve">  je nevyplněno </w:t>
      </w:r>
    </w:p>
    <w:p w14:paraId="3D8D75A4" w14:textId="77777777" w:rsidR="00F52CDF" w:rsidRPr="00332957" w:rsidRDefault="00F52CDF" w:rsidP="00F52CDF">
      <w:pPr>
        <w:rPr>
          <w:rFonts w:cs="Arial"/>
        </w:rPr>
      </w:pPr>
      <w:r>
        <w:rPr>
          <w:rFonts w:cs="Arial"/>
        </w:rPr>
        <w:tab/>
        <w:t xml:space="preserve">c/ </w:t>
      </w:r>
      <w:r w:rsidRPr="00332957">
        <w:rPr>
          <w:rFonts w:cs="Arial"/>
        </w:rPr>
        <w:t>Dcc10.</w:t>
      </w:r>
      <w:r w:rsidRPr="0065051F">
        <w:t xml:space="preserve"> </w:t>
      </w:r>
      <w:r w:rsidRPr="0065051F">
        <w:rPr>
          <w:rFonts w:cs="Arial"/>
        </w:rPr>
        <w:t xml:space="preserve">Typ nároku na stravu - doplnění </w:t>
      </w:r>
      <w:r w:rsidRPr="00332957">
        <w:rPr>
          <w:rFonts w:cs="Arial"/>
        </w:rPr>
        <w:t>= Opv01.</w:t>
      </w:r>
      <w:r w:rsidRPr="0065051F">
        <w:t xml:space="preserve"> </w:t>
      </w:r>
      <w:r w:rsidRPr="0065051F">
        <w:rPr>
          <w:rFonts w:cs="Arial"/>
        </w:rPr>
        <w:t>Typ nároku na stravu - doplnění</w:t>
      </w:r>
      <w:r w:rsidRPr="00332957">
        <w:rPr>
          <w:rFonts w:cs="Arial"/>
        </w:rPr>
        <w:t xml:space="preserve"> nebo Dcc10.</w:t>
      </w:r>
      <w:r w:rsidRPr="0065051F">
        <w:t xml:space="preserve"> </w:t>
      </w:r>
      <w:r w:rsidRPr="0065051F">
        <w:rPr>
          <w:rFonts w:cs="Arial"/>
        </w:rPr>
        <w:t xml:space="preserve">Typ nároku na stravu - doplnění </w:t>
      </w:r>
      <w:r w:rsidRPr="00332957">
        <w:rPr>
          <w:rFonts w:cs="Arial"/>
        </w:rPr>
        <w:t xml:space="preserve">je nevyplněno </w:t>
      </w:r>
    </w:p>
    <w:p w14:paraId="76E6F53C" w14:textId="77777777" w:rsidR="00F52CDF" w:rsidRPr="00332957" w:rsidRDefault="00F52CDF" w:rsidP="00F52CDF">
      <w:pPr>
        <w:rPr>
          <w:rFonts w:cs="Arial"/>
        </w:rPr>
      </w:pPr>
    </w:p>
    <w:p w14:paraId="155AE4C7" w14:textId="77777777" w:rsidR="00F52CDF" w:rsidRDefault="00F52CDF" w:rsidP="00F52CDF">
      <w:pPr>
        <w:rPr>
          <w:rFonts w:cs="Arial"/>
        </w:rPr>
      </w:pPr>
      <w:r w:rsidRPr="00332957">
        <w:rPr>
          <w:rFonts w:cs="Arial"/>
        </w:rPr>
        <w:t xml:space="preserve">pokud se věta </w:t>
      </w:r>
      <w:r>
        <w:rPr>
          <w:rFonts w:cs="Arial"/>
        </w:rPr>
        <w:t xml:space="preserve">v Dcc10 </w:t>
      </w:r>
      <w:r w:rsidRPr="00332957">
        <w:rPr>
          <w:rFonts w:cs="Arial"/>
        </w:rPr>
        <w:t xml:space="preserve">nenalezla </w:t>
      </w:r>
      <w:r>
        <w:rPr>
          <w:rFonts w:cs="Arial"/>
        </w:rPr>
        <w:t xml:space="preserve">a pokud </w:t>
      </w:r>
      <w:r w:rsidRPr="00332957">
        <w:rPr>
          <w:rFonts w:cs="Arial"/>
        </w:rPr>
        <w:t>DD174a &gt; 0 K</w:t>
      </w:r>
      <w:r>
        <w:rPr>
          <w:rFonts w:cs="Arial"/>
        </w:rPr>
        <w:t>U</w:t>
      </w:r>
      <w:r w:rsidRPr="00332957">
        <w:rPr>
          <w:rFonts w:cs="Arial"/>
        </w:rPr>
        <w:t xml:space="preserve"> &gt; 0 zobraz</w:t>
      </w:r>
      <w:r>
        <w:rPr>
          <w:rFonts w:cs="Arial"/>
        </w:rPr>
        <w:t>íme</w:t>
      </w:r>
      <w:r w:rsidRPr="00332957">
        <w:rPr>
          <w:rFonts w:cs="Arial"/>
        </w:rPr>
        <w:t xml:space="preserve"> hlášení: </w:t>
      </w:r>
    </w:p>
    <w:p w14:paraId="5B076202" w14:textId="77777777" w:rsidR="00F52CDF" w:rsidRPr="00332957" w:rsidRDefault="00F52CDF" w:rsidP="00F52CDF">
      <w:pPr>
        <w:ind w:left="708"/>
        <w:rPr>
          <w:rFonts w:cs="Arial"/>
        </w:rPr>
      </w:pPr>
      <w:r w:rsidRPr="00332957">
        <w:rPr>
          <w:rFonts w:cs="Arial"/>
        </w:rPr>
        <w:t>DD174a [U] [VAR] Pro kumulativní úvazek &lt;K</w:t>
      </w:r>
      <w:r>
        <w:rPr>
          <w:rFonts w:cs="Arial"/>
        </w:rPr>
        <w:t>U</w:t>
      </w:r>
      <w:r w:rsidRPr="00332957">
        <w:rPr>
          <w:rFonts w:cs="Arial"/>
        </w:rPr>
        <w:t>&gt; režim &lt;Opv01.</w:t>
      </w:r>
      <w:r w:rsidRPr="0065051F">
        <w:rPr>
          <w:rFonts w:cs="Arial"/>
        </w:rPr>
        <w:t xml:space="preserve"> Typ nároku na stravu</w:t>
      </w:r>
      <w:r w:rsidRPr="00332957">
        <w:rPr>
          <w:rFonts w:cs="Arial"/>
        </w:rPr>
        <w:t xml:space="preserve"> / Opv01.</w:t>
      </w:r>
      <w:r w:rsidRPr="0065051F">
        <w:rPr>
          <w:rFonts w:cs="Arial"/>
        </w:rPr>
        <w:t xml:space="preserve"> Typ nároku na stravu - doplnění </w:t>
      </w:r>
      <w:r w:rsidRPr="00332957">
        <w:rPr>
          <w:rFonts w:cs="Arial"/>
        </w:rPr>
        <w:t>&gt; nepovolený příspěvek podle Dcc10</w:t>
      </w:r>
    </w:p>
    <w:p w14:paraId="4547DE03" w14:textId="77777777" w:rsidR="00F52CDF" w:rsidRPr="00332957" w:rsidRDefault="00F52CDF" w:rsidP="00F52CDF">
      <w:pPr>
        <w:ind w:firstLine="708"/>
        <w:rPr>
          <w:rFonts w:cs="Arial"/>
        </w:rPr>
      </w:pPr>
      <w:r w:rsidRPr="00332957">
        <w:rPr>
          <w:rFonts w:cs="Arial"/>
        </w:rPr>
        <w:t>Strava = 0</w:t>
      </w:r>
    </w:p>
    <w:p w14:paraId="711CF985" w14:textId="77777777" w:rsidR="00F52CDF" w:rsidRPr="00332957" w:rsidRDefault="00F52CDF" w:rsidP="00F52CDF">
      <w:pPr>
        <w:rPr>
          <w:rFonts w:cs="Arial"/>
        </w:rPr>
      </w:pPr>
      <w:r>
        <w:rPr>
          <w:rFonts w:cs="Arial"/>
        </w:rPr>
        <w:tab/>
      </w:r>
      <w:r w:rsidRPr="00332957">
        <w:rPr>
          <w:rFonts w:cs="Arial"/>
        </w:rPr>
        <w:t>ukončíme generov</w:t>
      </w:r>
      <w:r>
        <w:rPr>
          <w:rFonts w:cs="Arial"/>
        </w:rPr>
        <w:t>á</w:t>
      </w:r>
      <w:r w:rsidRPr="00332957">
        <w:rPr>
          <w:rFonts w:cs="Arial"/>
        </w:rPr>
        <w:t>ní SLM IA 950</w:t>
      </w:r>
    </w:p>
    <w:p w14:paraId="7F9D5AC0" w14:textId="77777777" w:rsidR="00F52CDF" w:rsidRPr="00332957" w:rsidRDefault="00F52CDF" w:rsidP="00F52CDF">
      <w:pPr>
        <w:rPr>
          <w:rFonts w:cs="Arial"/>
        </w:rPr>
      </w:pPr>
    </w:p>
    <w:p w14:paraId="52AF6645" w14:textId="77777777" w:rsidR="00F52CDF" w:rsidRPr="00332957" w:rsidRDefault="00F52CDF" w:rsidP="00F52CDF">
      <w:pPr>
        <w:rPr>
          <w:rFonts w:cs="Arial"/>
        </w:rPr>
      </w:pPr>
      <w:r w:rsidRPr="00332957">
        <w:rPr>
          <w:rFonts w:cs="Arial"/>
        </w:rPr>
        <w:t>pokud se věta nalezla</w:t>
      </w:r>
      <w:r>
        <w:rPr>
          <w:rFonts w:cs="Arial"/>
        </w:rPr>
        <w:t xml:space="preserve"> a </w:t>
      </w:r>
      <w:r w:rsidRPr="00332957">
        <w:rPr>
          <w:rFonts w:cs="Arial"/>
        </w:rPr>
        <w:t xml:space="preserve">je jediná  - poznačíme ji </w:t>
      </w:r>
      <w:r>
        <w:rPr>
          <w:rFonts w:cs="Arial"/>
        </w:rPr>
        <w:t xml:space="preserve">do položky </w:t>
      </w:r>
      <w:r w:rsidRPr="00332957">
        <w:rPr>
          <w:rFonts w:cs="Arial"/>
        </w:rPr>
        <w:t xml:space="preserve">- </w:t>
      </w:r>
      <w:r w:rsidRPr="00312BF8">
        <w:rPr>
          <w:rFonts w:cs="Arial"/>
        </w:rPr>
        <w:t>IdDcc10</w:t>
      </w:r>
    </w:p>
    <w:p w14:paraId="2DF33BE9" w14:textId="77777777" w:rsidR="00F52CDF" w:rsidRPr="00332957" w:rsidRDefault="00F52CDF" w:rsidP="00F52CDF">
      <w:pPr>
        <w:rPr>
          <w:rFonts w:cs="Arial"/>
        </w:rPr>
      </w:pPr>
      <w:r w:rsidRPr="00332957">
        <w:rPr>
          <w:rFonts w:cs="Arial"/>
        </w:rPr>
        <w:t>pokud se nalezl</w:t>
      </w:r>
      <w:r>
        <w:rPr>
          <w:rFonts w:cs="Arial"/>
        </w:rPr>
        <w:t xml:space="preserve">o více vět </w:t>
      </w:r>
      <w:r w:rsidRPr="00332957">
        <w:rPr>
          <w:rFonts w:cs="Arial"/>
        </w:rPr>
        <w:t xml:space="preserve">- vyhledáme první </w:t>
      </w:r>
      <w:r>
        <w:rPr>
          <w:rFonts w:cs="Arial"/>
        </w:rPr>
        <w:t xml:space="preserve">a </w:t>
      </w:r>
      <w:r w:rsidRPr="00332957">
        <w:rPr>
          <w:rFonts w:cs="Arial"/>
        </w:rPr>
        <w:t>poznačíme</w:t>
      </w:r>
      <w:r>
        <w:rPr>
          <w:rFonts w:cs="Arial"/>
        </w:rPr>
        <w:t xml:space="preserve"> </w:t>
      </w:r>
      <w:r w:rsidRPr="00332957">
        <w:rPr>
          <w:rFonts w:cs="Arial"/>
        </w:rPr>
        <w:t xml:space="preserve">ji </w:t>
      </w:r>
      <w:r>
        <w:rPr>
          <w:rFonts w:cs="Arial"/>
        </w:rPr>
        <w:t xml:space="preserve">do položky </w:t>
      </w:r>
      <w:r w:rsidRPr="00332957">
        <w:rPr>
          <w:rFonts w:cs="Arial"/>
        </w:rPr>
        <w:t>- IdDcc10</w:t>
      </w:r>
    </w:p>
    <w:p w14:paraId="674E2120" w14:textId="625492B8" w:rsidR="00F52CDF" w:rsidRDefault="00F52CDF" w:rsidP="00F52CDF">
      <w:pPr>
        <w:rPr>
          <w:rFonts w:cs="Arial"/>
        </w:rPr>
      </w:pPr>
      <w:r w:rsidRPr="00332957">
        <w:rPr>
          <w:rFonts w:cs="Arial"/>
        </w:rPr>
        <w:t xml:space="preserve">a </w:t>
      </w:r>
      <w:r>
        <w:rPr>
          <w:rFonts w:cs="Arial"/>
        </w:rPr>
        <w:t xml:space="preserve">zobrazíme </w:t>
      </w:r>
      <w:r w:rsidRPr="00332957">
        <w:rPr>
          <w:rFonts w:cs="Arial"/>
        </w:rPr>
        <w:t>hlášení</w:t>
      </w:r>
      <w:r>
        <w:rPr>
          <w:rFonts w:cs="Arial"/>
        </w:rPr>
        <w:t>:</w:t>
      </w:r>
    </w:p>
    <w:p w14:paraId="3B59AD67" w14:textId="77777777" w:rsidR="00F52CDF" w:rsidRDefault="00F52CDF" w:rsidP="00F52CDF">
      <w:pPr>
        <w:ind w:firstLine="708"/>
        <w:rPr>
          <w:rFonts w:cs="Arial"/>
        </w:rPr>
      </w:pPr>
      <w:r w:rsidRPr="00332957">
        <w:rPr>
          <w:rFonts w:cs="Arial"/>
        </w:rPr>
        <w:t xml:space="preserve"> DD174b [U] [VAR] Pro kumulativní úvazek &lt;</w:t>
      </w:r>
      <w:r>
        <w:rPr>
          <w:rFonts w:cs="Arial"/>
        </w:rPr>
        <w:t>KU</w:t>
      </w:r>
      <w:r w:rsidRPr="00332957">
        <w:rPr>
          <w:rFonts w:cs="Arial"/>
        </w:rPr>
        <w:t>&gt; režim &lt;</w:t>
      </w:r>
      <w:r w:rsidRPr="002C643C">
        <w:rPr>
          <w:rFonts w:cs="Arial"/>
        </w:rPr>
        <w:t xml:space="preserve"> </w:t>
      </w:r>
      <w:r w:rsidRPr="00332957">
        <w:rPr>
          <w:rFonts w:cs="Arial"/>
        </w:rPr>
        <w:t>Opv01.</w:t>
      </w:r>
      <w:r w:rsidRPr="0065051F">
        <w:rPr>
          <w:rFonts w:cs="Arial"/>
        </w:rPr>
        <w:t xml:space="preserve"> Typ nároku na stravu</w:t>
      </w:r>
      <w:r w:rsidRPr="00332957">
        <w:rPr>
          <w:rFonts w:cs="Arial"/>
        </w:rPr>
        <w:t xml:space="preserve"> / Opv01.</w:t>
      </w:r>
      <w:r w:rsidRPr="0065051F">
        <w:rPr>
          <w:rFonts w:cs="Arial"/>
        </w:rPr>
        <w:t xml:space="preserve"> Typ nároku na stravu - doplnění </w:t>
      </w:r>
      <w:r w:rsidRPr="00332957">
        <w:rPr>
          <w:rFonts w:cs="Arial"/>
        </w:rPr>
        <w:t>&gt; nejednoznačn</w:t>
      </w:r>
      <w:r>
        <w:rPr>
          <w:rFonts w:cs="Arial"/>
        </w:rPr>
        <w:t>ý</w:t>
      </w:r>
      <w:r w:rsidRPr="00332957">
        <w:rPr>
          <w:rFonts w:cs="Arial"/>
        </w:rPr>
        <w:t xml:space="preserve"> příspěvek podle Dcc10</w:t>
      </w:r>
    </w:p>
    <w:p w14:paraId="7A5E2E04" w14:textId="77777777" w:rsidR="00F52CDF" w:rsidRDefault="00F52CDF" w:rsidP="009F1764"/>
    <w:p w14:paraId="0A185B59" w14:textId="77777777" w:rsidR="00F52CDF" w:rsidRPr="00F52CDF" w:rsidRDefault="00F52CDF" w:rsidP="009F1764">
      <w:r w:rsidRPr="00F52CDF">
        <w:rPr>
          <w:b/>
          <w:bCs/>
          <w:u w:val="single"/>
        </w:rPr>
        <w:t>DD/MV, Generování doplňkové SLM z nároku příspěvku na stravu, při kopírování na více SLM:</w:t>
      </w:r>
    </w:p>
    <w:p w14:paraId="63751D9A" w14:textId="77777777" w:rsidR="00F52CDF" w:rsidRDefault="00F52CDF" w:rsidP="00F52CDF">
      <w:pPr>
        <w:rPr>
          <w:rFonts w:cs="Arial"/>
        </w:rPr>
      </w:pPr>
    </w:p>
    <w:p w14:paraId="1EFD8699" w14:textId="77777777" w:rsidR="00F52CDF" w:rsidRPr="00D0182A" w:rsidRDefault="00F52CDF" w:rsidP="00F52CDF">
      <w:pPr>
        <w:rPr>
          <w:rFonts w:cs="Arial"/>
          <w:b/>
          <w:bCs/>
        </w:rPr>
      </w:pPr>
      <w:r w:rsidRPr="00D0182A">
        <w:rPr>
          <w:rFonts w:cs="Arial"/>
          <w:b/>
          <w:bCs/>
        </w:rPr>
        <w:t>První řádek:</w:t>
      </w:r>
    </w:p>
    <w:p w14:paraId="7F215366" w14:textId="77777777" w:rsidR="00F52CDF" w:rsidRPr="0073131B" w:rsidRDefault="00F52CDF" w:rsidP="00F52CDF">
      <w:pPr>
        <w:rPr>
          <w:rFonts w:cs="Arial"/>
        </w:rPr>
      </w:pPr>
      <w:r w:rsidRPr="0073131B">
        <w:rPr>
          <w:rFonts w:cs="Arial"/>
        </w:rPr>
        <w:t>S</w:t>
      </w:r>
      <w:r>
        <w:rPr>
          <w:rFonts w:cs="Arial"/>
        </w:rPr>
        <w:t>LM1</w:t>
      </w:r>
      <w:r w:rsidRPr="0073131B">
        <w:rPr>
          <w:rFonts w:cs="Arial"/>
        </w:rPr>
        <w:t xml:space="preserve"> =</w:t>
      </w:r>
      <w:r>
        <w:rPr>
          <w:rFonts w:cs="Arial"/>
        </w:rPr>
        <w:t xml:space="preserve">Gen. SLM z Slm01, Kódy a další, Typ gen = 4 </w:t>
      </w:r>
      <w:r w:rsidRPr="0073131B">
        <w:rPr>
          <w:rFonts w:cs="Arial"/>
        </w:rPr>
        <w:t>s procento = 100</w:t>
      </w:r>
    </w:p>
    <w:p w14:paraId="3C897C9F" w14:textId="77777777" w:rsidR="00F52CDF" w:rsidRPr="0073131B" w:rsidRDefault="00F52CDF" w:rsidP="00F52CDF">
      <w:pPr>
        <w:rPr>
          <w:rFonts w:cs="Arial"/>
        </w:rPr>
      </w:pPr>
      <w:r w:rsidRPr="0073131B">
        <w:rPr>
          <w:rFonts w:cs="Arial"/>
        </w:rPr>
        <w:t xml:space="preserve">Pokud </w:t>
      </w:r>
      <w:r>
        <w:rPr>
          <w:rFonts w:cs="Arial"/>
        </w:rPr>
        <w:t xml:space="preserve">pro nalezenou SLM je Způsob gen. </w:t>
      </w:r>
      <w:r w:rsidRPr="0073131B">
        <w:rPr>
          <w:rFonts w:cs="Arial"/>
        </w:rPr>
        <w:t xml:space="preserve">= 15  - změníme SLM   </w:t>
      </w:r>
    </w:p>
    <w:p w14:paraId="017EB050" w14:textId="77777777" w:rsidR="00F52CDF" w:rsidRPr="0073131B" w:rsidRDefault="00F52CDF" w:rsidP="00F52CDF">
      <w:pPr>
        <w:rPr>
          <w:rFonts w:cs="Arial"/>
        </w:rPr>
      </w:pPr>
      <w:r w:rsidRPr="0073131B">
        <w:rPr>
          <w:rFonts w:cs="Arial"/>
        </w:rPr>
        <w:t xml:space="preserve">   a IdDcc10 není nastavené</w:t>
      </w:r>
      <w:r>
        <w:rPr>
          <w:rFonts w:cs="Arial"/>
        </w:rPr>
        <w:t xml:space="preserve">, nemáme vazbu do Dcc10, </w:t>
      </w:r>
      <w:r w:rsidRPr="0073131B">
        <w:rPr>
          <w:rFonts w:cs="Arial"/>
        </w:rPr>
        <w:t>zobrazíme</w:t>
      </w:r>
      <w:r>
        <w:rPr>
          <w:rFonts w:cs="Arial"/>
        </w:rPr>
        <w:t>:</w:t>
      </w:r>
    </w:p>
    <w:p w14:paraId="743EAAA7" w14:textId="77777777" w:rsidR="00F52CDF" w:rsidRPr="0073131B" w:rsidRDefault="00F52CDF" w:rsidP="00F52CDF">
      <w:pPr>
        <w:ind w:left="708"/>
        <w:rPr>
          <w:rFonts w:cs="Arial"/>
        </w:rPr>
      </w:pPr>
      <w:r w:rsidRPr="0073131B">
        <w:rPr>
          <w:rFonts w:cs="Arial"/>
        </w:rPr>
        <w:t>DD174c [U] [VAR] Pro kumulativní úvazek &lt;n&gt;  režim &lt;</w:t>
      </w:r>
      <w:r w:rsidRPr="00D0182A">
        <w:rPr>
          <w:rFonts w:cs="Arial"/>
        </w:rPr>
        <w:t xml:space="preserve"> Typ nároku na stravu:</w:t>
      </w:r>
      <w:r w:rsidRPr="0073131B">
        <w:rPr>
          <w:rFonts w:cs="Arial"/>
        </w:rPr>
        <w:t xml:space="preserve">/ </w:t>
      </w:r>
      <w:r w:rsidRPr="00D0182A">
        <w:rPr>
          <w:rFonts w:cs="Arial"/>
        </w:rPr>
        <w:t xml:space="preserve">Typ nároku na stravu – doplnění </w:t>
      </w:r>
      <w:r w:rsidRPr="0073131B">
        <w:rPr>
          <w:rFonts w:cs="Arial"/>
        </w:rPr>
        <w:t>&gt; nejde vyhledat SLM v Dcc10</w:t>
      </w:r>
    </w:p>
    <w:p w14:paraId="2325AE59" w14:textId="77777777" w:rsidR="00F52CDF" w:rsidRPr="0073131B" w:rsidRDefault="00F52CDF" w:rsidP="00F52CDF">
      <w:pPr>
        <w:rPr>
          <w:rFonts w:cs="Arial"/>
        </w:rPr>
      </w:pPr>
      <w:r>
        <w:rPr>
          <w:rFonts w:cs="Arial"/>
        </w:rPr>
        <w:tab/>
        <w:t>a nedojde k požadované změně SLM</w:t>
      </w:r>
    </w:p>
    <w:p w14:paraId="779E5E13" w14:textId="77777777" w:rsidR="00F52CDF" w:rsidRPr="0073131B" w:rsidRDefault="00F52CDF" w:rsidP="00F52CDF">
      <w:pPr>
        <w:rPr>
          <w:rFonts w:cs="Arial"/>
        </w:rPr>
      </w:pPr>
      <w:r w:rsidRPr="0073131B">
        <w:rPr>
          <w:rFonts w:cs="Arial"/>
        </w:rPr>
        <w:t xml:space="preserve">    a IdDcc10 je nastavené, mám</w:t>
      </w:r>
      <w:r>
        <w:rPr>
          <w:rFonts w:cs="Arial"/>
        </w:rPr>
        <w:t>e</w:t>
      </w:r>
      <w:r w:rsidRPr="0073131B">
        <w:rPr>
          <w:rFonts w:cs="Arial"/>
        </w:rPr>
        <w:t xml:space="preserve"> nalezen záznam v Dcc10</w:t>
      </w:r>
    </w:p>
    <w:p w14:paraId="118C05A0" w14:textId="77777777" w:rsidR="00F52CDF" w:rsidRPr="0073131B" w:rsidRDefault="00F52CDF" w:rsidP="00F52CDF">
      <w:pPr>
        <w:ind w:left="708"/>
        <w:rPr>
          <w:rFonts w:cs="Arial"/>
        </w:rPr>
      </w:pPr>
      <w:r w:rsidRPr="0073131B">
        <w:rPr>
          <w:rFonts w:cs="Arial"/>
        </w:rPr>
        <w:t xml:space="preserve">Pokud </w:t>
      </w:r>
      <w:r w:rsidRPr="00D0182A">
        <w:rPr>
          <w:rFonts w:cs="Arial"/>
        </w:rPr>
        <w:t>Typ použití výstupu vyhodnocení stravy:</w:t>
      </w:r>
      <w:r w:rsidRPr="0073131B">
        <w:rPr>
          <w:rFonts w:cs="Arial"/>
        </w:rPr>
        <w:t xml:space="preserve"> &lt;= 3 </w:t>
      </w:r>
      <w:r>
        <w:rPr>
          <w:rFonts w:cs="Arial"/>
        </w:rPr>
        <w:t>(změna SLM podle stravenky)</w:t>
      </w:r>
    </w:p>
    <w:p w14:paraId="43C09561" w14:textId="77777777" w:rsidR="00F52CDF" w:rsidRPr="0073131B" w:rsidRDefault="00F52CDF" w:rsidP="00F52CDF">
      <w:pPr>
        <w:ind w:left="708"/>
        <w:rPr>
          <w:rFonts w:cs="Arial"/>
        </w:rPr>
      </w:pPr>
      <w:r w:rsidRPr="0073131B">
        <w:rPr>
          <w:rFonts w:cs="Arial"/>
        </w:rPr>
        <w:t xml:space="preserve">      Ano: (stravenky)    SLM</w:t>
      </w:r>
      <w:r>
        <w:rPr>
          <w:rFonts w:cs="Arial"/>
        </w:rPr>
        <w:t>1</w:t>
      </w:r>
      <w:r w:rsidRPr="0073131B">
        <w:rPr>
          <w:rFonts w:cs="Arial"/>
        </w:rPr>
        <w:t xml:space="preserve"> </w:t>
      </w:r>
      <w:r>
        <w:rPr>
          <w:rFonts w:cs="Arial"/>
        </w:rPr>
        <w:t xml:space="preserve"> </w:t>
      </w:r>
      <w:r w:rsidRPr="0073131B">
        <w:rPr>
          <w:rFonts w:cs="Arial"/>
        </w:rPr>
        <w:t>= Dcc10.</w:t>
      </w:r>
      <w:r>
        <w:rPr>
          <w:rFonts w:cs="Arial"/>
        </w:rPr>
        <w:t>SLM srážka</w:t>
      </w:r>
    </w:p>
    <w:p w14:paraId="4E2F844D" w14:textId="77777777" w:rsidR="00F52CDF" w:rsidRPr="0073131B" w:rsidRDefault="00F52CDF" w:rsidP="00F52CDF">
      <w:pPr>
        <w:ind w:left="708"/>
        <w:rPr>
          <w:rFonts w:cs="Arial"/>
        </w:rPr>
      </w:pPr>
      <w:r w:rsidRPr="0073131B">
        <w:rPr>
          <w:rFonts w:cs="Arial"/>
        </w:rPr>
        <w:t xml:space="preserve">      Ne: (Paušál)           SLM</w:t>
      </w:r>
      <w:r>
        <w:rPr>
          <w:rFonts w:cs="Arial"/>
        </w:rPr>
        <w:t>1</w:t>
      </w:r>
      <w:r w:rsidRPr="0073131B">
        <w:rPr>
          <w:rFonts w:cs="Arial"/>
        </w:rPr>
        <w:t xml:space="preserve"> = Dcc10.</w:t>
      </w:r>
      <w:r>
        <w:rPr>
          <w:rFonts w:cs="Arial"/>
        </w:rPr>
        <w:t>SLM příspěvek</w:t>
      </w:r>
    </w:p>
    <w:p w14:paraId="0FF3648E" w14:textId="77777777" w:rsidR="00F52CDF" w:rsidRPr="0073131B" w:rsidRDefault="00F52CDF" w:rsidP="00F52CDF">
      <w:pPr>
        <w:ind w:left="708"/>
        <w:rPr>
          <w:rFonts w:cs="Arial"/>
        </w:rPr>
      </w:pPr>
    </w:p>
    <w:p w14:paraId="07654241" w14:textId="77777777" w:rsidR="00F52CDF" w:rsidRPr="0073131B" w:rsidRDefault="00F52CDF" w:rsidP="00F52CDF">
      <w:pPr>
        <w:ind w:left="708"/>
        <w:rPr>
          <w:rFonts w:cs="Arial"/>
        </w:rPr>
      </w:pPr>
      <w:r w:rsidRPr="0073131B">
        <w:rPr>
          <w:rFonts w:cs="Arial"/>
        </w:rPr>
        <w:t>Pokud DD174d &gt; 0 zobraz</w:t>
      </w:r>
      <w:r>
        <w:rPr>
          <w:rFonts w:cs="Arial"/>
        </w:rPr>
        <w:t>íme</w:t>
      </w:r>
      <w:r w:rsidRPr="0073131B">
        <w:rPr>
          <w:rFonts w:cs="Arial"/>
        </w:rPr>
        <w:t>:</w:t>
      </w:r>
    </w:p>
    <w:p w14:paraId="52AB6099" w14:textId="77777777" w:rsidR="00F52CDF" w:rsidRDefault="00F52CDF" w:rsidP="00F52CDF">
      <w:pPr>
        <w:ind w:left="1416"/>
        <w:rPr>
          <w:rFonts w:cs="Arial"/>
        </w:rPr>
      </w:pPr>
      <w:r>
        <w:rPr>
          <w:rFonts w:cs="Arial"/>
        </w:rPr>
        <w:t>DD</w:t>
      </w:r>
      <w:r w:rsidRPr="0073131B">
        <w:rPr>
          <w:rFonts w:cs="Arial"/>
        </w:rPr>
        <w:t>74d [U] [VAR] Pro kumulativní úvazek &lt;n&gt;  režim &lt;</w:t>
      </w:r>
      <w:r w:rsidRPr="00D0182A">
        <w:rPr>
          <w:rFonts w:cs="Arial"/>
        </w:rPr>
        <w:t xml:space="preserve"> Typ nároku na stravu:</w:t>
      </w:r>
      <w:r w:rsidRPr="0073131B">
        <w:rPr>
          <w:rFonts w:cs="Arial"/>
        </w:rPr>
        <w:t xml:space="preserve">/ </w:t>
      </w:r>
      <w:r w:rsidRPr="00D0182A">
        <w:rPr>
          <w:rFonts w:cs="Arial"/>
        </w:rPr>
        <w:t>Typ nároku na stravu – doplnění</w:t>
      </w:r>
      <w:r w:rsidRPr="0073131B">
        <w:rPr>
          <w:rFonts w:cs="Arial"/>
        </w:rPr>
        <w:t xml:space="preserve"> &gt; použitá SLM &lt;SLM</w:t>
      </w:r>
      <w:r>
        <w:rPr>
          <w:rFonts w:cs="Arial"/>
        </w:rPr>
        <w:t>1</w:t>
      </w:r>
      <w:r w:rsidRPr="0073131B">
        <w:rPr>
          <w:rFonts w:cs="Arial"/>
        </w:rPr>
        <w:t>&gt;</w:t>
      </w:r>
    </w:p>
    <w:p w14:paraId="13A5B523" w14:textId="77777777" w:rsidR="00F52CDF" w:rsidRDefault="00F52CDF" w:rsidP="00F52CDF">
      <w:pPr>
        <w:rPr>
          <w:rFonts w:cs="Arial"/>
        </w:rPr>
      </w:pPr>
    </w:p>
    <w:p w14:paraId="5722B43D" w14:textId="77777777" w:rsidR="00F52CDF" w:rsidRPr="00013625" w:rsidRDefault="00F52CDF" w:rsidP="00F52CDF">
      <w:pPr>
        <w:rPr>
          <w:rFonts w:cs="Arial"/>
          <w:b/>
          <w:bCs/>
        </w:rPr>
      </w:pPr>
      <w:r w:rsidRPr="00013625">
        <w:rPr>
          <w:rFonts w:cs="Arial"/>
          <w:b/>
          <w:bCs/>
        </w:rPr>
        <w:t>Druhý a třetí řádek:</w:t>
      </w:r>
    </w:p>
    <w:p w14:paraId="69696EA9" w14:textId="77777777" w:rsidR="00F52CDF" w:rsidRDefault="00F52CDF" w:rsidP="00F52CDF">
      <w:pPr>
        <w:rPr>
          <w:rFonts w:cs="Arial"/>
        </w:rPr>
      </w:pPr>
      <w:r>
        <w:rPr>
          <w:rFonts w:cs="Arial"/>
        </w:rPr>
        <w:t>Stejný způsob změny SLM jako v prvním řádku (vyhledání pro jinou základní SLM).</w:t>
      </w:r>
    </w:p>
    <w:p w14:paraId="5E8835D1" w14:textId="4010B7A0" w:rsidR="00AD6615" w:rsidRDefault="00AD6615" w:rsidP="00F52CDF">
      <w:pPr>
        <w:pStyle w:val="dokumentace-textpodntu"/>
        <w:ind w:left="0"/>
      </w:pPr>
    </w:p>
    <w:p w14:paraId="436AF6A1" w14:textId="77777777" w:rsidR="00F52CDF" w:rsidRDefault="00F52CDF" w:rsidP="009F1764">
      <w:pPr>
        <w:pStyle w:val="dokumentace-textpodntu"/>
        <w:ind w:left="0"/>
      </w:pPr>
    </w:p>
    <w:p w14:paraId="1268F0DA" w14:textId="19769761" w:rsidR="008134B7" w:rsidRPr="00D87C51" w:rsidRDefault="008134B7" w:rsidP="008134B7">
      <w:pPr>
        <w:pStyle w:val="Nadpis4"/>
      </w:pPr>
      <w:bookmarkStart w:id="467" w:name="_Toc198144145"/>
      <w:r w:rsidRPr="00D87C51">
        <w:t>Nárok na stravenku/pracovní cesta - přidanění</w:t>
      </w:r>
      <w:bookmarkEnd w:id="467"/>
      <w:r w:rsidRPr="00D87C51">
        <w:t xml:space="preserve"> </w:t>
      </w:r>
    </w:p>
    <w:p w14:paraId="35827DDC" w14:textId="21BC94BE" w:rsidR="001543AD" w:rsidRDefault="001543AD" w:rsidP="008134B7">
      <w:pPr>
        <w:rPr>
          <w:rFonts w:cs="Arial"/>
          <w:color w:val="000000"/>
        </w:rPr>
      </w:pPr>
      <w:r w:rsidRPr="00D87C51">
        <w:t>TC 1109579</w:t>
      </w:r>
      <w:r>
        <w:t>, Čepro</w:t>
      </w:r>
    </w:p>
    <w:p w14:paraId="5EEC8C46" w14:textId="1FFC84E1" w:rsidR="008134B7" w:rsidRDefault="008134B7" w:rsidP="008134B7">
      <w:pPr>
        <w:rPr>
          <w:rFonts w:cs="Arial"/>
          <w:color w:val="000000"/>
        </w:rPr>
      </w:pPr>
      <w:r>
        <w:rPr>
          <w:rFonts w:cs="Arial"/>
          <w:color w:val="000000"/>
        </w:rPr>
        <w:t xml:space="preserve">V rámci kalkulace docházky a uzavření docházky je vytvořen </w:t>
      </w:r>
      <w:r w:rsidRPr="00A468B2">
        <w:rPr>
          <w:rFonts w:cs="Arial"/>
          <w:color w:val="000000"/>
        </w:rPr>
        <w:t>nový systém rozdělení příspěvku na stravu, podle souběhu odpracované doby a CEP.</w:t>
      </w:r>
    </w:p>
    <w:p w14:paraId="33CE324C" w14:textId="77777777" w:rsidR="008134B7" w:rsidRDefault="008134B7" w:rsidP="008134B7">
      <w:pPr>
        <w:rPr>
          <w:rFonts w:cs="Arial"/>
          <w:color w:val="000000"/>
        </w:rPr>
      </w:pPr>
      <w:r>
        <w:rPr>
          <w:rFonts w:cs="Arial"/>
          <w:color w:val="000000"/>
        </w:rPr>
        <w:t>Určené pouze pro režim generování příspěvku v rámci Dcm01 (neřešeno pro Dcs02).</w:t>
      </w:r>
    </w:p>
    <w:p w14:paraId="086C516C" w14:textId="77777777" w:rsidR="008134B7" w:rsidRDefault="008134B7" w:rsidP="008134B7">
      <w:pPr>
        <w:rPr>
          <w:rFonts w:cs="Arial"/>
          <w:color w:val="000000"/>
        </w:rPr>
      </w:pPr>
      <w:r>
        <w:rPr>
          <w:rFonts w:cs="Arial"/>
          <w:color w:val="000000"/>
        </w:rPr>
        <w:t xml:space="preserve">Režim rozdělení je aktivován nastavením hlášení </w:t>
      </w:r>
      <w:r w:rsidRPr="00517C4D">
        <w:rPr>
          <w:rFonts w:cs="Arial"/>
          <w:color w:val="000000"/>
        </w:rPr>
        <w:t>DD173a</w:t>
      </w:r>
      <w:r>
        <w:rPr>
          <w:rFonts w:cs="Arial"/>
          <w:color w:val="000000"/>
        </w:rPr>
        <w:t xml:space="preserve"> &gt; 0.</w:t>
      </w:r>
    </w:p>
    <w:p w14:paraId="3E7C5E79" w14:textId="77777777" w:rsidR="008134B7" w:rsidRDefault="008134B7" w:rsidP="008134B7">
      <w:pPr>
        <w:ind w:firstLine="708"/>
        <w:rPr>
          <w:rFonts w:cs="Arial"/>
          <w:color w:val="000000"/>
        </w:rPr>
      </w:pPr>
      <w:r w:rsidRPr="00517C4D">
        <w:rPr>
          <w:rFonts w:cs="Arial"/>
          <w:color w:val="000000"/>
        </w:rPr>
        <w:t>DD173a [U] [0] Přiznán dopl. příspěvek na jídlo při CEP  &lt;datum&gt;, hod. CEP &lt;hod&gt;</w:t>
      </w:r>
      <w:r>
        <w:rPr>
          <w:rFonts w:cs="Arial"/>
          <w:color w:val="000000"/>
        </w:rPr>
        <w:t>.</w:t>
      </w:r>
    </w:p>
    <w:p w14:paraId="44411150" w14:textId="77777777" w:rsidR="008134B7" w:rsidRPr="00A468B2" w:rsidRDefault="008134B7" w:rsidP="008134B7">
      <w:pPr>
        <w:rPr>
          <w:rFonts w:cs="Arial"/>
          <w:color w:val="000000"/>
        </w:rPr>
      </w:pPr>
      <w:r>
        <w:rPr>
          <w:rFonts w:cs="Arial"/>
          <w:color w:val="000000"/>
        </w:rPr>
        <w:t>Standardně se rozdělení neprovádí.</w:t>
      </w:r>
    </w:p>
    <w:p w14:paraId="0F41FD3C" w14:textId="37F3E601" w:rsidR="008134B7" w:rsidRPr="00A468B2" w:rsidRDefault="008134B7" w:rsidP="008134B7">
      <w:pPr>
        <w:rPr>
          <w:rFonts w:cs="Arial"/>
          <w:color w:val="000000"/>
        </w:rPr>
      </w:pPr>
      <w:r w:rsidRPr="00A468B2">
        <w:rPr>
          <w:rFonts w:cs="Arial"/>
          <w:color w:val="000000"/>
        </w:rPr>
        <w:t>Rozdělení nároku na příspěvek na nezdanitelný a zdanitelný v rámci režimu 17 a 117. </w:t>
      </w:r>
    </w:p>
    <w:p w14:paraId="719CB219" w14:textId="77777777" w:rsidR="008134B7" w:rsidRPr="00A468B2" w:rsidRDefault="008134B7" w:rsidP="008134B7">
      <w:pPr>
        <w:rPr>
          <w:rFonts w:cs="Arial"/>
          <w:color w:val="000000"/>
        </w:rPr>
      </w:pPr>
      <w:r w:rsidRPr="00A468B2">
        <w:rPr>
          <w:rFonts w:cs="Arial"/>
          <w:color w:val="000000"/>
        </w:rPr>
        <w:t xml:space="preserve">Podle aktuální evidence docházky a evidence pracovní cesty (jedno </w:t>
      </w:r>
      <w:r>
        <w:rPr>
          <w:rFonts w:cs="Arial"/>
          <w:color w:val="000000"/>
        </w:rPr>
        <w:t>zda</w:t>
      </w:r>
      <w:r w:rsidRPr="00A468B2">
        <w:rPr>
          <w:rFonts w:cs="Arial"/>
          <w:color w:val="000000"/>
        </w:rPr>
        <w:t xml:space="preserve"> z CEP nebo manuálně zadané)</w:t>
      </w:r>
      <w:r>
        <w:rPr>
          <w:rFonts w:cs="Arial"/>
          <w:color w:val="000000"/>
        </w:rPr>
        <w:t xml:space="preserve">, po kalkulaci denní docházky </w:t>
      </w:r>
      <w:r w:rsidRPr="00A468B2">
        <w:rPr>
          <w:rFonts w:cs="Arial"/>
          <w:color w:val="000000"/>
        </w:rPr>
        <w:t xml:space="preserve"> se rozdělí nárok na příspěvek na stravu na standard (nezdanitelný) a příspěvek při souběhu odpr. doby a prac. cesty (zdanitelný) - v Dcd01/Dcu06, </w:t>
      </w:r>
      <w:r>
        <w:rPr>
          <w:rFonts w:cs="Arial"/>
          <w:color w:val="000000"/>
        </w:rPr>
        <w:t>na záložce „</w:t>
      </w:r>
      <w:r w:rsidRPr="00A468B2">
        <w:rPr>
          <w:rFonts w:cs="Arial"/>
          <w:color w:val="000000"/>
        </w:rPr>
        <w:t>Rekapitulace dni</w:t>
      </w:r>
      <w:r>
        <w:rPr>
          <w:rFonts w:cs="Arial"/>
          <w:color w:val="000000"/>
        </w:rPr>
        <w:t>“</w:t>
      </w:r>
      <w:r w:rsidRPr="00A468B2">
        <w:rPr>
          <w:rFonts w:cs="Arial"/>
          <w:color w:val="000000"/>
        </w:rPr>
        <w:t xml:space="preserve"> bude vidět rozdělení.</w:t>
      </w:r>
    </w:p>
    <w:p w14:paraId="236957FA" w14:textId="77777777" w:rsidR="008134B7" w:rsidRPr="00A468B2" w:rsidRDefault="008134B7" w:rsidP="008134B7">
      <w:pPr>
        <w:rPr>
          <w:rFonts w:cs="Arial"/>
          <w:color w:val="000000"/>
        </w:rPr>
      </w:pPr>
      <w:r w:rsidRPr="00A468B2">
        <w:rPr>
          <w:rFonts w:cs="Arial"/>
          <w:color w:val="000000"/>
        </w:rPr>
        <w:t xml:space="preserve">Pak v rámci uzavření </w:t>
      </w:r>
      <w:r>
        <w:rPr>
          <w:rFonts w:cs="Arial"/>
          <w:color w:val="000000"/>
        </w:rPr>
        <w:t xml:space="preserve">docházky </w:t>
      </w:r>
      <w:r w:rsidRPr="00A468B2">
        <w:rPr>
          <w:rFonts w:cs="Arial"/>
          <w:color w:val="000000"/>
        </w:rPr>
        <w:t>se vygeneruje jedna SLM pro standardní příspěvek a druhá SLM pro příspěvek k zdanění (pokud byl tak</w:t>
      </w:r>
      <w:r>
        <w:rPr>
          <w:rFonts w:cs="Arial"/>
          <w:color w:val="000000"/>
        </w:rPr>
        <w:t>ov</w:t>
      </w:r>
      <w:r w:rsidRPr="00A468B2">
        <w:rPr>
          <w:rFonts w:cs="Arial"/>
          <w:color w:val="000000"/>
        </w:rPr>
        <w:t>ýto příspěvek vygenerován).</w:t>
      </w:r>
    </w:p>
    <w:p w14:paraId="1B60E511" w14:textId="77777777" w:rsidR="008134B7" w:rsidRDefault="008134B7" w:rsidP="008134B7">
      <w:pPr>
        <w:pStyle w:val="dokumentace-textpodntu"/>
      </w:pPr>
    </w:p>
    <w:p w14:paraId="6F408F72" w14:textId="77777777" w:rsidR="008134B7" w:rsidRPr="00CC723C" w:rsidRDefault="008134B7" w:rsidP="00CC723C">
      <w:pPr>
        <w:rPr>
          <w:b/>
          <w:bCs/>
          <w:u w:val="single"/>
        </w:rPr>
      </w:pPr>
      <w:r w:rsidRPr="00CC723C">
        <w:rPr>
          <w:b/>
          <w:bCs/>
          <w:u w:val="single"/>
        </w:rPr>
        <w:t>Popis vyhodnocení příspěvku na stravu (Čepro):</w:t>
      </w:r>
    </w:p>
    <w:p w14:paraId="1ACBF331" w14:textId="77777777" w:rsidR="008134B7" w:rsidRDefault="008134B7" w:rsidP="00CC723C">
      <w:r>
        <w:t>Pokud Typ strava je = 17 nebo 117 a DD173a &gt; 0  a ve dnu jsou hodiny CEP &gt; 0 a na den je přiznán příspěvek, tak se uzná jako doplňkový.</w:t>
      </w:r>
    </w:p>
    <w:p w14:paraId="1D3D4C23" w14:textId="77777777" w:rsidR="008134B7" w:rsidRDefault="008134B7" w:rsidP="00CC723C">
      <w:r>
        <w:t xml:space="preserve">Pokud DD173a &gt; 2 zobrazí se hlášení: </w:t>
      </w:r>
    </w:p>
    <w:p w14:paraId="539E8A12" w14:textId="248E1472" w:rsidR="008134B7" w:rsidRDefault="00B84137" w:rsidP="00CC723C">
      <w:r>
        <w:lastRenderedPageBreak/>
        <w:tab/>
      </w:r>
      <w:r w:rsidR="008134B7">
        <w:t>DD173a [U] [0] Přiznán dopl. příspěvek na jídlo při CEP  &lt;datum&gt;, hod. CEP &lt;hod&gt;</w:t>
      </w:r>
    </w:p>
    <w:p w14:paraId="0423A697" w14:textId="77777777" w:rsidR="008134B7" w:rsidRDefault="008134B7" w:rsidP="00CC723C"/>
    <w:p w14:paraId="66BA9E5C" w14:textId="77777777" w:rsidR="008134B7" w:rsidRPr="00CC723C" w:rsidRDefault="008134B7" w:rsidP="00CC723C">
      <w:pPr>
        <w:rPr>
          <w:b/>
          <w:bCs/>
          <w:u w:val="single"/>
        </w:rPr>
      </w:pPr>
      <w:r w:rsidRPr="00CC723C">
        <w:rPr>
          <w:b/>
          <w:bCs/>
          <w:u w:val="single"/>
        </w:rPr>
        <w:t>Aktivace:</w:t>
      </w:r>
    </w:p>
    <w:p w14:paraId="205A0F68" w14:textId="77777777" w:rsidR="008134B7" w:rsidRDefault="008134B7" w:rsidP="00CC723C">
      <w:r>
        <w:t>a/ podle uvážení upravit úroveň hlášení DD173a</w:t>
      </w:r>
    </w:p>
    <w:p w14:paraId="3A0DD668" w14:textId="708909CF" w:rsidR="008134B7" w:rsidRDefault="008134B7" w:rsidP="00CC723C">
      <w:r>
        <w:t xml:space="preserve">b/ podle uvážení upravit generování doplňkových SLM </w:t>
      </w:r>
      <w:r w:rsidR="00B84137">
        <w:t>– Slm01, Kódy a další</w:t>
      </w:r>
    </w:p>
    <w:p w14:paraId="3BFD4EC5" w14:textId="77777777" w:rsidR="00B12F8B" w:rsidRDefault="00B12F8B" w:rsidP="009F1764">
      <w:pPr>
        <w:pStyle w:val="dokumentace-textpodntu"/>
        <w:ind w:left="0"/>
      </w:pPr>
    </w:p>
    <w:p w14:paraId="5C3405B4" w14:textId="748F6EF1" w:rsidR="003F2C43" w:rsidRPr="00D87C51" w:rsidRDefault="003F2C43" w:rsidP="003F2C43">
      <w:pPr>
        <w:pStyle w:val="Nadpis4"/>
      </w:pPr>
      <w:bookmarkStart w:id="468" w:name="_Toc198144146"/>
      <w:r w:rsidRPr="00D87C51">
        <w:t xml:space="preserve">Nárok </w:t>
      </w:r>
      <w:r>
        <w:t xml:space="preserve">příspěvku na </w:t>
      </w:r>
      <w:r w:rsidRPr="00D87C51">
        <w:t>strav</w:t>
      </w:r>
      <w:r>
        <w:t>u podle délky</w:t>
      </w:r>
      <w:bookmarkEnd w:id="468"/>
      <w:r w:rsidRPr="00D87C51">
        <w:t xml:space="preserve"> </w:t>
      </w:r>
    </w:p>
    <w:p w14:paraId="663E9A5B" w14:textId="44F7AF4E" w:rsidR="003F2C43" w:rsidRDefault="003F2C43" w:rsidP="003F2C43">
      <w:r w:rsidRPr="00D87C51">
        <w:t xml:space="preserve">TC </w:t>
      </w:r>
      <w:r>
        <w:t>1114662, La Loreain</w:t>
      </w:r>
    </w:p>
    <w:p w14:paraId="52CBC26D" w14:textId="08600222" w:rsidR="003F2C43" w:rsidRDefault="003F2C43" w:rsidP="003F2C43">
      <w:pPr>
        <w:rPr>
          <w:rFonts w:cs="Arial"/>
          <w:color w:val="000000"/>
        </w:rPr>
      </w:pPr>
      <w:r>
        <w:rPr>
          <w:rFonts w:cs="Arial"/>
          <w:color w:val="000000"/>
        </w:rPr>
        <w:t xml:space="preserve">V rámci kalkulace docházky a uzavření docházky je vytvořen </w:t>
      </w:r>
      <w:r w:rsidRPr="00A468B2">
        <w:rPr>
          <w:rFonts w:cs="Arial"/>
          <w:color w:val="000000"/>
        </w:rPr>
        <w:t xml:space="preserve">nový systém rozdělení příspěvku na stravu, podle </w:t>
      </w:r>
      <w:r>
        <w:rPr>
          <w:rFonts w:cs="Arial"/>
          <w:color w:val="000000"/>
        </w:rPr>
        <w:t xml:space="preserve">délky započitatelné doby pro stravu. </w:t>
      </w:r>
    </w:p>
    <w:p w14:paraId="6DEEA8FC" w14:textId="77777777" w:rsidR="003F2C43" w:rsidRDefault="003F2C43" w:rsidP="003F2C43">
      <w:pPr>
        <w:rPr>
          <w:rFonts w:cs="Arial"/>
          <w:color w:val="000000"/>
        </w:rPr>
      </w:pPr>
      <w:r>
        <w:rPr>
          <w:rFonts w:cs="Arial"/>
          <w:color w:val="000000"/>
        </w:rPr>
        <w:t>Určené pouze pro režim generování příspěvku v rámci Dcm01 (neřešeno pro Dcs02).</w:t>
      </w:r>
    </w:p>
    <w:p w14:paraId="77D5C022" w14:textId="77777777" w:rsidR="003F2C43" w:rsidRDefault="003F2C43" w:rsidP="003F2C43">
      <w:pPr>
        <w:rPr>
          <w:rFonts w:cs="Arial"/>
          <w:color w:val="000000"/>
        </w:rPr>
      </w:pPr>
      <w:r>
        <w:rPr>
          <w:rFonts w:cs="Arial"/>
          <w:color w:val="000000"/>
        </w:rPr>
        <w:t>Není vhodné pro režim s vyhodnocením dvou příplatků za dlouhou směnu.</w:t>
      </w:r>
    </w:p>
    <w:p w14:paraId="5E38CA77" w14:textId="77777777" w:rsidR="003F2C43" w:rsidRDefault="003F2C43" w:rsidP="003F2C43">
      <w:pPr>
        <w:rPr>
          <w:rFonts w:cs="Arial"/>
          <w:color w:val="000000"/>
        </w:rPr>
      </w:pPr>
      <w:r>
        <w:rPr>
          <w:rFonts w:cs="Arial"/>
          <w:color w:val="000000"/>
        </w:rPr>
        <w:t xml:space="preserve">Režim rozdělení je aktivován nastavením hlášení </w:t>
      </w:r>
      <w:r w:rsidRPr="00517C4D">
        <w:rPr>
          <w:rFonts w:cs="Arial"/>
          <w:color w:val="000000"/>
        </w:rPr>
        <w:t>DD173</w:t>
      </w:r>
      <w:r>
        <w:rPr>
          <w:rFonts w:cs="Arial"/>
          <w:color w:val="000000"/>
        </w:rPr>
        <w:t>b &gt; 0.</w:t>
      </w:r>
    </w:p>
    <w:p w14:paraId="43BC29A5" w14:textId="77777777" w:rsidR="003F2C43" w:rsidRDefault="003F2C43" w:rsidP="003F2C43">
      <w:pPr>
        <w:ind w:firstLine="708"/>
        <w:rPr>
          <w:rFonts w:cs="Arial"/>
          <w:color w:val="000000"/>
        </w:rPr>
      </w:pPr>
      <w:r w:rsidRPr="00B16A8C">
        <w:rPr>
          <w:rFonts w:cs="Arial"/>
          <w:color w:val="000000"/>
        </w:rPr>
        <w:t>DD173b [U] [0] Přiznán dopl. příspěvek na jídlo &lt;datum&gt;, hod. strava &lt;hod&gt;</w:t>
      </w:r>
    </w:p>
    <w:p w14:paraId="249686CB" w14:textId="77777777" w:rsidR="003F2C43" w:rsidRPr="00A468B2" w:rsidRDefault="003F2C43" w:rsidP="003F2C43">
      <w:pPr>
        <w:rPr>
          <w:rFonts w:cs="Arial"/>
          <w:color w:val="000000"/>
        </w:rPr>
      </w:pPr>
      <w:r>
        <w:rPr>
          <w:rFonts w:cs="Arial"/>
          <w:color w:val="000000"/>
        </w:rPr>
        <w:t>Standardně se rozdělení neprovádí.</w:t>
      </w:r>
    </w:p>
    <w:p w14:paraId="3DBDEA25" w14:textId="77777777" w:rsidR="003F2C43" w:rsidRPr="00A468B2" w:rsidRDefault="003F2C43" w:rsidP="003F2C43">
      <w:pPr>
        <w:rPr>
          <w:rFonts w:cs="Arial"/>
          <w:color w:val="000000"/>
        </w:rPr>
      </w:pPr>
      <w:r w:rsidRPr="00A468B2">
        <w:rPr>
          <w:rFonts w:cs="Arial"/>
          <w:color w:val="000000"/>
        </w:rPr>
        <w:t>Rozdělení nároku na příspěvek na</w:t>
      </w:r>
      <w:r>
        <w:rPr>
          <w:rFonts w:cs="Arial"/>
          <w:color w:val="000000"/>
        </w:rPr>
        <w:t xml:space="preserve"> dvě SLM podle délky započitatelné doby na stravu za den</w:t>
      </w:r>
      <w:r w:rsidRPr="00A468B2">
        <w:rPr>
          <w:rFonts w:cs="Arial"/>
          <w:color w:val="000000"/>
        </w:rPr>
        <w:t xml:space="preserve"> v rámci režimu 17. </w:t>
      </w:r>
    </w:p>
    <w:p w14:paraId="39CC6376" w14:textId="77777777" w:rsidR="003F2C43" w:rsidRPr="00A468B2" w:rsidRDefault="003F2C43" w:rsidP="003F2C43">
      <w:pPr>
        <w:rPr>
          <w:rFonts w:cs="Arial"/>
          <w:color w:val="000000"/>
        </w:rPr>
      </w:pPr>
      <w:r w:rsidRPr="00A468B2">
        <w:rPr>
          <w:rFonts w:cs="Arial"/>
          <w:color w:val="000000"/>
        </w:rPr>
        <w:t>Podle aktuální evidence docházky a</w:t>
      </w:r>
      <w:r>
        <w:rPr>
          <w:rFonts w:cs="Arial"/>
          <w:color w:val="000000"/>
        </w:rPr>
        <w:t xml:space="preserve"> po kalkulaci denní docházky </w:t>
      </w:r>
      <w:r w:rsidRPr="00A468B2">
        <w:rPr>
          <w:rFonts w:cs="Arial"/>
          <w:color w:val="000000"/>
        </w:rPr>
        <w:t xml:space="preserve"> se rozdělí nárok na příspěvek na stravu na standard (</w:t>
      </w:r>
      <w:r>
        <w:rPr>
          <w:rFonts w:cs="Arial"/>
          <w:color w:val="000000"/>
        </w:rPr>
        <w:t>krátká směna</w:t>
      </w:r>
      <w:r w:rsidRPr="00A468B2">
        <w:rPr>
          <w:rFonts w:cs="Arial"/>
          <w:color w:val="000000"/>
        </w:rPr>
        <w:t xml:space="preserve">) a </w:t>
      </w:r>
      <w:r>
        <w:rPr>
          <w:rFonts w:cs="Arial"/>
          <w:color w:val="000000"/>
        </w:rPr>
        <w:t>doplňkový (dlouhá směna)</w:t>
      </w:r>
      <w:r w:rsidRPr="00A468B2">
        <w:rPr>
          <w:rFonts w:cs="Arial"/>
          <w:color w:val="000000"/>
        </w:rPr>
        <w:t xml:space="preserve"> - v Dcd01/Dcu06, </w:t>
      </w:r>
      <w:r>
        <w:rPr>
          <w:rFonts w:cs="Arial"/>
          <w:color w:val="000000"/>
        </w:rPr>
        <w:t>na záložce „</w:t>
      </w:r>
      <w:r w:rsidRPr="00A468B2">
        <w:rPr>
          <w:rFonts w:cs="Arial"/>
          <w:color w:val="000000"/>
        </w:rPr>
        <w:t>Rekapitulace dni</w:t>
      </w:r>
      <w:r>
        <w:rPr>
          <w:rFonts w:cs="Arial"/>
          <w:color w:val="000000"/>
        </w:rPr>
        <w:t>“</w:t>
      </w:r>
      <w:r w:rsidRPr="00A468B2">
        <w:rPr>
          <w:rFonts w:cs="Arial"/>
          <w:color w:val="000000"/>
        </w:rPr>
        <w:t xml:space="preserve"> bude vidět rozdělení.</w:t>
      </w:r>
    </w:p>
    <w:p w14:paraId="71106D6C" w14:textId="77777777" w:rsidR="003F2C43" w:rsidRPr="00A468B2" w:rsidRDefault="003F2C43" w:rsidP="003F2C43">
      <w:pPr>
        <w:rPr>
          <w:rFonts w:cs="Arial"/>
          <w:color w:val="000000"/>
        </w:rPr>
      </w:pPr>
      <w:r w:rsidRPr="00A468B2">
        <w:rPr>
          <w:rFonts w:cs="Arial"/>
          <w:color w:val="000000"/>
        </w:rPr>
        <w:t xml:space="preserve">Pak v rámci uzavření </w:t>
      </w:r>
      <w:r>
        <w:rPr>
          <w:rFonts w:cs="Arial"/>
          <w:color w:val="000000"/>
        </w:rPr>
        <w:t xml:space="preserve">docházky </w:t>
      </w:r>
      <w:r w:rsidRPr="00A468B2">
        <w:rPr>
          <w:rFonts w:cs="Arial"/>
          <w:color w:val="000000"/>
        </w:rPr>
        <w:t>se vygeneruje jedna SLM pro standardní příspěvek a druhá SLM pro příspěvek k zdanění (pokud byl tak</w:t>
      </w:r>
      <w:r>
        <w:rPr>
          <w:rFonts w:cs="Arial"/>
          <w:color w:val="000000"/>
        </w:rPr>
        <w:t>ov</w:t>
      </w:r>
      <w:r w:rsidRPr="00A468B2">
        <w:rPr>
          <w:rFonts w:cs="Arial"/>
          <w:color w:val="000000"/>
        </w:rPr>
        <w:t>ýto příspěvek vygenerován).</w:t>
      </w:r>
    </w:p>
    <w:p w14:paraId="1E42B3FC" w14:textId="77777777" w:rsidR="003F2C43" w:rsidRDefault="003F2C43" w:rsidP="003F2C43">
      <w:pPr>
        <w:pStyle w:val="dokumentace-textpodntu"/>
      </w:pPr>
    </w:p>
    <w:p w14:paraId="7FFF85D0" w14:textId="77777777" w:rsidR="003F2C43" w:rsidRPr="00CC723C" w:rsidRDefault="003F2C43" w:rsidP="00CC723C">
      <w:pPr>
        <w:rPr>
          <w:b/>
          <w:bCs/>
          <w:u w:val="single"/>
        </w:rPr>
      </w:pPr>
      <w:r w:rsidRPr="00CC723C">
        <w:rPr>
          <w:b/>
          <w:bCs/>
          <w:u w:val="single"/>
        </w:rPr>
        <w:t>Popis vyhodnocení příspěvku na stravu (La Lorraine):</w:t>
      </w:r>
    </w:p>
    <w:p w14:paraId="08BD7068" w14:textId="77777777" w:rsidR="003F2C43" w:rsidRDefault="003F2C43" w:rsidP="00CC723C">
      <w:r>
        <w:t>Pokud Typ strava je = 17 a DD173b &gt; 0  a ve dnu jsou započitatelné hodiny pro stravu &gt;= Limit pro druhý příspěvek na den a je přiznán příspěvek, tak se uzná jako doplňkový.</w:t>
      </w:r>
    </w:p>
    <w:p w14:paraId="668DF25D" w14:textId="77777777" w:rsidR="003F2C43" w:rsidRDefault="003F2C43" w:rsidP="00CC723C">
      <w:r>
        <w:t xml:space="preserve">Pokud DD173b &gt; 2 zobrazí se hlášení: </w:t>
      </w:r>
    </w:p>
    <w:p w14:paraId="6E97B68B" w14:textId="512CFF06" w:rsidR="003F2C43" w:rsidRDefault="00B84137" w:rsidP="00CC723C">
      <w:pPr>
        <w:rPr>
          <w:rFonts w:cs="Arial"/>
          <w:color w:val="000000"/>
        </w:rPr>
      </w:pPr>
      <w:r>
        <w:rPr>
          <w:rFonts w:cs="Arial"/>
          <w:color w:val="000000"/>
        </w:rPr>
        <w:tab/>
      </w:r>
      <w:r w:rsidR="003F2C43" w:rsidRPr="00B16A8C">
        <w:rPr>
          <w:rFonts w:cs="Arial"/>
          <w:color w:val="000000"/>
        </w:rPr>
        <w:t>DD173b [U] [0] Přiznán dopl. příspěvek na jídlo &lt;datum&gt;, hod. strava &lt;hod&gt;</w:t>
      </w:r>
    </w:p>
    <w:p w14:paraId="6F4DADCD" w14:textId="78774186" w:rsidR="00F13C8E" w:rsidRDefault="00F13C8E" w:rsidP="00902AF2">
      <w:pPr>
        <w:rPr>
          <w:rFonts w:cs="Arial"/>
          <w:b/>
        </w:rPr>
      </w:pPr>
    </w:p>
    <w:p w14:paraId="0D088046" w14:textId="77777777" w:rsidR="00B84137" w:rsidRPr="00025739" w:rsidRDefault="00B84137" w:rsidP="00B84137">
      <w:pPr>
        <w:rPr>
          <w:b/>
          <w:bCs/>
          <w:u w:val="single"/>
        </w:rPr>
      </w:pPr>
      <w:r w:rsidRPr="00025739">
        <w:rPr>
          <w:b/>
          <w:bCs/>
          <w:u w:val="single"/>
        </w:rPr>
        <w:t>Aktivace:</w:t>
      </w:r>
    </w:p>
    <w:p w14:paraId="1A2DAAB0" w14:textId="67661884" w:rsidR="00B84137" w:rsidRDefault="00B84137" w:rsidP="00B84137">
      <w:r>
        <w:t>a/ podle uvážení upravit úroveň hlášení DD173b</w:t>
      </w:r>
    </w:p>
    <w:p w14:paraId="64F9F0AF" w14:textId="77777777" w:rsidR="00B84137" w:rsidRDefault="00B84137" w:rsidP="00B84137">
      <w:r>
        <w:t>b/ podle uvážení upravit generování doplňkových SLM – Slm01, Kódy a další</w:t>
      </w:r>
    </w:p>
    <w:p w14:paraId="7521AC53" w14:textId="77777777" w:rsidR="00B84137" w:rsidRDefault="00B84137" w:rsidP="00902AF2">
      <w:pPr>
        <w:rPr>
          <w:rFonts w:cs="Arial"/>
          <w:b/>
        </w:rPr>
      </w:pPr>
    </w:p>
    <w:p w14:paraId="56A482BE" w14:textId="3BE584C5" w:rsidR="00151DE3" w:rsidRPr="00D87C51" w:rsidRDefault="00151DE3" w:rsidP="00151DE3">
      <w:pPr>
        <w:pStyle w:val="Nadpis4"/>
      </w:pPr>
      <w:bookmarkStart w:id="469" w:name="_Toc198144147"/>
      <w:r w:rsidRPr="00D87C51">
        <w:t xml:space="preserve">Nárok </w:t>
      </w:r>
      <w:r>
        <w:t xml:space="preserve">příspěvku na </w:t>
      </w:r>
      <w:r w:rsidRPr="00D87C51">
        <w:t>strav</w:t>
      </w:r>
      <w:r>
        <w:t>u pro volný den</w:t>
      </w:r>
      <w:bookmarkEnd w:id="469"/>
      <w:r w:rsidRPr="00D87C51">
        <w:t xml:space="preserve"> </w:t>
      </w:r>
    </w:p>
    <w:p w14:paraId="56AF70ED" w14:textId="77777777" w:rsidR="00151DE3" w:rsidRDefault="00151DE3" w:rsidP="00151DE3">
      <w:r w:rsidRPr="00D87C51">
        <w:t xml:space="preserve">TC </w:t>
      </w:r>
      <w:r>
        <w:t>1116138 , GHC.</w:t>
      </w:r>
    </w:p>
    <w:p w14:paraId="00389974" w14:textId="361675E4" w:rsidR="00151DE3" w:rsidRDefault="00151DE3" w:rsidP="00151DE3">
      <w:pPr>
        <w:rPr>
          <w:rFonts w:cs="Arial"/>
          <w:color w:val="000000"/>
        </w:rPr>
      </w:pPr>
      <w:r>
        <w:rPr>
          <w:rFonts w:cs="Arial"/>
          <w:color w:val="000000"/>
        </w:rPr>
        <w:t xml:space="preserve">V rámci kalkulace docházky a uzavření docházky je vytvořen </w:t>
      </w:r>
      <w:r w:rsidRPr="00A468B2">
        <w:rPr>
          <w:rFonts w:cs="Arial"/>
          <w:color w:val="000000"/>
        </w:rPr>
        <w:t xml:space="preserve">nový systém rozdělení příspěvku na stravu, podle </w:t>
      </w:r>
      <w:r w:rsidR="00CE042F">
        <w:rPr>
          <w:rFonts w:cs="Arial"/>
          <w:color w:val="000000"/>
        </w:rPr>
        <w:t xml:space="preserve">typu dne </w:t>
      </w:r>
      <w:r>
        <w:rPr>
          <w:rFonts w:cs="Arial"/>
          <w:color w:val="000000"/>
        </w:rPr>
        <w:t xml:space="preserve">prac. směna/volný den. </w:t>
      </w:r>
    </w:p>
    <w:p w14:paraId="1663B63C" w14:textId="77777777" w:rsidR="00151DE3" w:rsidRDefault="00151DE3" w:rsidP="00151DE3">
      <w:pPr>
        <w:rPr>
          <w:rFonts w:cs="Arial"/>
          <w:color w:val="000000"/>
        </w:rPr>
      </w:pPr>
      <w:r>
        <w:rPr>
          <w:rFonts w:cs="Arial"/>
          <w:color w:val="000000"/>
        </w:rPr>
        <w:t>Určené pouze pro režim generování příspěvku v rámci Dcm01 (neřešeno pro Dcs02).</w:t>
      </w:r>
    </w:p>
    <w:p w14:paraId="0A52CD08" w14:textId="77777777" w:rsidR="00151DE3" w:rsidRDefault="00151DE3" w:rsidP="00151DE3">
      <w:pPr>
        <w:rPr>
          <w:rFonts w:cs="Arial"/>
          <w:color w:val="000000"/>
        </w:rPr>
      </w:pPr>
      <w:r>
        <w:rPr>
          <w:rFonts w:cs="Arial"/>
          <w:color w:val="000000"/>
        </w:rPr>
        <w:t xml:space="preserve">Režim rozdělení je aktivován nastavením hlášení </w:t>
      </w:r>
      <w:r w:rsidRPr="00517C4D">
        <w:rPr>
          <w:rFonts w:cs="Arial"/>
          <w:color w:val="000000"/>
        </w:rPr>
        <w:t>DD173</w:t>
      </w:r>
      <w:r>
        <w:rPr>
          <w:rFonts w:cs="Arial"/>
          <w:color w:val="000000"/>
        </w:rPr>
        <w:t>c &gt; 0.</w:t>
      </w:r>
    </w:p>
    <w:p w14:paraId="2590545A" w14:textId="77777777" w:rsidR="00151DE3" w:rsidRDefault="00151DE3" w:rsidP="00151DE3">
      <w:pPr>
        <w:ind w:firstLine="708"/>
        <w:rPr>
          <w:rFonts w:cs="Arial"/>
          <w:color w:val="000000"/>
        </w:rPr>
      </w:pPr>
      <w:r w:rsidRPr="00335A3A">
        <w:rPr>
          <w:rFonts w:cs="Arial"/>
          <w:color w:val="000000"/>
        </w:rPr>
        <w:t>DD173c [U] [0] Přiznán příspěvek na jídlo &lt;datum&gt; bez plán. směny, hod. strava  &lt;hod&gt;</w:t>
      </w:r>
    </w:p>
    <w:p w14:paraId="2D00BF51" w14:textId="77777777" w:rsidR="00151DE3" w:rsidRPr="00A468B2" w:rsidRDefault="00151DE3" w:rsidP="00151DE3">
      <w:pPr>
        <w:rPr>
          <w:rFonts w:cs="Arial"/>
          <w:color w:val="000000"/>
        </w:rPr>
      </w:pPr>
      <w:r>
        <w:rPr>
          <w:rFonts w:cs="Arial"/>
          <w:color w:val="000000"/>
        </w:rPr>
        <w:t>Standardně se rozdělení neprovádí.</w:t>
      </w:r>
    </w:p>
    <w:p w14:paraId="10B86271" w14:textId="0306C6C2" w:rsidR="00151DE3" w:rsidRPr="00A468B2" w:rsidRDefault="00151DE3" w:rsidP="00151DE3">
      <w:pPr>
        <w:rPr>
          <w:rFonts w:cs="Arial"/>
          <w:color w:val="000000"/>
        </w:rPr>
      </w:pPr>
      <w:r w:rsidRPr="00A468B2">
        <w:rPr>
          <w:rFonts w:cs="Arial"/>
          <w:color w:val="000000"/>
        </w:rPr>
        <w:t>Rozdělení nároku na příspěvek na</w:t>
      </w:r>
      <w:r>
        <w:rPr>
          <w:rFonts w:cs="Arial"/>
          <w:color w:val="000000"/>
        </w:rPr>
        <w:t xml:space="preserve"> dvě SLM podle </w:t>
      </w:r>
      <w:r w:rsidR="00527A30">
        <w:rPr>
          <w:rFonts w:cs="Arial"/>
          <w:color w:val="000000"/>
        </w:rPr>
        <w:t>typu dne</w:t>
      </w:r>
      <w:r w:rsidR="00206DDB">
        <w:rPr>
          <w:rFonts w:cs="Arial"/>
          <w:color w:val="000000"/>
        </w:rPr>
        <w:t xml:space="preserve"> (prac. směna/volný den.)</w:t>
      </w:r>
      <w:r w:rsidR="00527A30">
        <w:rPr>
          <w:rFonts w:cs="Arial"/>
          <w:color w:val="000000"/>
        </w:rPr>
        <w:t xml:space="preserve"> </w:t>
      </w:r>
      <w:r w:rsidRPr="00A468B2">
        <w:rPr>
          <w:rFonts w:cs="Arial"/>
          <w:color w:val="000000"/>
        </w:rPr>
        <w:t>v rámci režimu 17. </w:t>
      </w:r>
    </w:p>
    <w:p w14:paraId="0CA53EA1" w14:textId="77777777" w:rsidR="00151DE3" w:rsidRPr="00A468B2" w:rsidRDefault="00151DE3" w:rsidP="00151DE3">
      <w:pPr>
        <w:rPr>
          <w:rFonts w:cs="Arial"/>
          <w:color w:val="000000"/>
        </w:rPr>
      </w:pPr>
      <w:r w:rsidRPr="00A468B2">
        <w:rPr>
          <w:rFonts w:cs="Arial"/>
          <w:color w:val="000000"/>
        </w:rPr>
        <w:t>Podle aktuální evidence docházky a</w:t>
      </w:r>
      <w:r>
        <w:rPr>
          <w:rFonts w:cs="Arial"/>
          <w:color w:val="000000"/>
        </w:rPr>
        <w:t xml:space="preserve"> po kalkulaci denní docházky </w:t>
      </w:r>
      <w:r w:rsidRPr="00A468B2">
        <w:rPr>
          <w:rFonts w:cs="Arial"/>
          <w:color w:val="000000"/>
        </w:rPr>
        <w:t xml:space="preserve"> se rozdělí nárok na příspěvek na stravu na standard (</w:t>
      </w:r>
      <w:r>
        <w:rPr>
          <w:rFonts w:cs="Arial"/>
          <w:color w:val="000000"/>
        </w:rPr>
        <w:t>pracovní den</w:t>
      </w:r>
      <w:r w:rsidRPr="00A468B2">
        <w:rPr>
          <w:rFonts w:cs="Arial"/>
          <w:color w:val="000000"/>
        </w:rPr>
        <w:t xml:space="preserve">) a </w:t>
      </w:r>
      <w:r>
        <w:rPr>
          <w:rFonts w:cs="Arial"/>
          <w:color w:val="000000"/>
        </w:rPr>
        <w:t>doplňkový (volný den)</w:t>
      </w:r>
      <w:r w:rsidRPr="00A468B2">
        <w:rPr>
          <w:rFonts w:cs="Arial"/>
          <w:color w:val="000000"/>
        </w:rPr>
        <w:t xml:space="preserve"> - v Dcd01/Dcu06, </w:t>
      </w:r>
      <w:r>
        <w:rPr>
          <w:rFonts w:cs="Arial"/>
          <w:color w:val="000000"/>
        </w:rPr>
        <w:t>na záložce „</w:t>
      </w:r>
      <w:r w:rsidRPr="00A468B2">
        <w:rPr>
          <w:rFonts w:cs="Arial"/>
          <w:color w:val="000000"/>
        </w:rPr>
        <w:t>Rekapitulace dni</w:t>
      </w:r>
      <w:r>
        <w:rPr>
          <w:rFonts w:cs="Arial"/>
          <w:color w:val="000000"/>
        </w:rPr>
        <w:t>“</w:t>
      </w:r>
      <w:r w:rsidRPr="00A468B2">
        <w:rPr>
          <w:rFonts w:cs="Arial"/>
          <w:color w:val="000000"/>
        </w:rPr>
        <w:t xml:space="preserve"> bude vidět rozdělení.</w:t>
      </w:r>
    </w:p>
    <w:p w14:paraId="3A605518" w14:textId="3985ED6A" w:rsidR="00151DE3" w:rsidRPr="00A468B2" w:rsidRDefault="00151DE3" w:rsidP="00151DE3">
      <w:pPr>
        <w:rPr>
          <w:rFonts w:cs="Arial"/>
          <w:color w:val="000000"/>
        </w:rPr>
      </w:pPr>
      <w:r w:rsidRPr="00A468B2">
        <w:rPr>
          <w:rFonts w:cs="Arial"/>
          <w:color w:val="000000"/>
        </w:rPr>
        <w:t xml:space="preserve">Pak v rámci uzavření </w:t>
      </w:r>
      <w:r>
        <w:rPr>
          <w:rFonts w:cs="Arial"/>
          <w:color w:val="000000"/>
        </w:rPr>
        <w:t xml:space="preserve">docházky </w:t>
      </w:r>
      <w:r w:rsidRPr="00A468B2">
        <w:rPr>
          <w:rFonts w:cs="Arial"/>
          <w:color w:val="000000"/>
        </w:rPr>
        <w:t xml:space="preserve">se vygeneruje jedna SLM pro standardní příspěvek a druhá SLM pro příspěvek </w:t>
      </w:r>
      <w:r w:rsidR="009121BE">
        <w:rPr>
          <w:rFonts w:cs="Arial"/>
          <w:color w:val="000000"/>
        </w:rPr>
        <w:t xml:space="preserve">ve volném dni </w:t>
      </w:r>
      <w:r w:rsidRPr="00A468B2">
        <w:rPr>
          <w:rFonts w:cs="Arial"/>
          <w:color w:val="000000"/>
        </w:rPr>
        <w:t>(pokud byl tak</w:t>
      </w:r>
      <w:r>
        <w:rPr>
          <w:rFonts w:cs="Arial"/>
          <w:color w:val="000000"/>
        </w:rPr>
        <w:t>ov</w:t>
      </w:r>
      <w:r w:rsidRPr="00A468B2">
        <w:rPr>
          <w:rFonts w:cs="Arial"/>
          <w:color w:val="000000"/>
        </w:rPr>
        <w:t>ýto příspěvek vygenerován).</w:t>
      </w:r>
    </w:p>
    <w:p w14:paraId="1CAD52D0" w14:textId="77777777" w:rsidR="00151DE3" w:rsidRDefault="00151DE3" w:rsidP="00151DE3">
      <w:pPr>
        <w:pStyle w:val="dokumentace-textpodntu"/>
      </w:pPr>
    </w:p>
    <w:p w14:paraId="404EA7EA" w14:textId="77777777" w:rsidR="00151DE3" w:rsidRPr="00CC723C" w:rsidRDefault="00151DE3" w:rsidP="00CC723C">
      <w:pPr>
        <w:rPr>
          <w:b/>
          <w:bCs/>
          <w:u w:val="single"/>
        </w:rPr>
      </w:pPr>
      <w:r w:rsidRPr="00CC723C">
        <w:rPr>
          <w:b/>
          <w:bCs/>
          <w:u w:val="single"/>
        </w:rPr>
        <w:t>Popis vyhodnocení příspěvku na stravu (GHC GENETICS):</w:t>
      </w:r>
    </w:p>
    <w:p w14:paraId="248C983F" w14:textId="77777777" w:rsidR="00151DE3" w:rsidRDefault="00151DE3" w:rsidP="00CC723C">
      <w:r>
        <w:t>Pokud Typ strava je = 17 a DD173c &gt; 0  a ve dnu je přiznán příspěvek na stravu a jedná se o volný den (bez plánované směny) a je přiznán příspěvek, tak se uzná jako doplňkový.</w:t>
      </w:r>
    </w:p>
    <w:p w14:paraId="40B9735E" w14:textId="77777777" w:rsidR="00151DE3" w:rsidRDefault="00151DE3" w:rsidP="00CC723C">
      <w:r>
        <w:t xml:space="preserve">Pokud DD173c &gt; 2 zobrazí se hlášení: </w:t>
      </w:r>
    </w:p>
    <w:p w14:paraId="258BA5C2" w14:textId="0B69747D" w:rsidR="00151DE3" w:rsidRDefault="00151DE3" w:rsidP="00CC723C">
      <w:pPr>
        <w:rPr>
          <w:rFonts w:cs="Arial"/>
          <w:color w:val="000000"/>
        </w:rPr>
      </w:pPr>
      <w:r>
        <w:rPr>
          <w:rFonts w:cs="Arial"/>
          <w:color w:val="000000"/>
        </w:rPr>
        <w:tab/>
      </w:r>
      <w:r w:rsidRPr="00B16A8C">
        <w:rPr>
          <w:rFonts w:cs="Arial"/>
          <w:color w:val="000000"/>
        </w:rPr>
        <w:t>DD173</w:t>
      </w:r>
      <w:r>
        <w:rPr>
          <w:rFonts w:cs="Arial"/>
          <w:color w:val="000000"/>
        </w:rPr>
        <w:t>c</w:t>
      </w:r>
      <w:r w:rsidRPr="00B16A8C">
        <w:rPr>
          <w:rFonts w:cs="Arial"/>
          <w:color w:val="000000"/>
        </w:rPr>
        <w:t xml:space="preserve"> [U] [0] Přiznán dopl. příspěvek na jídlo &lt;datum&gt;, hod. strava &lt;hod&gt;</w:t>
      </w:r>
    </w:p>
    <w:p w14:paraId="7557AF14" w14:textId="77777777" w:rsidR="0019689E" w:rsidRDefault="0019689E" w:rsidP="00902AF2">
      <w:pPr>
        <w:rPr>
          <w:rFonts w:cs="Arial"/>
          <w:b/>
        </w:rPr>
      </w:pPr>
    </w:p>
    <w:p w14:paraId="7F7614F0" w14:textId="77777777" w:rsidR="00151DE3" w:rsidRPr="00025739" w:rsidRDefault="00151DE3" w:rsidP="00151DE3">
      <w:pPr>
        <w:rPr>
          <w:b/>
          <w:bCs/>
          <w:u w:val="single"/>
        </w:rPr>
      </w:pPr>
      <w:r w:rsidRPr="00025739">
        <w:rPr>
          <w:b/>
          <w:bCs/>
          <w:u w:val="single"/>
        </w:rPr>
        <w:t>Aktivace:</w:t>
      </w:r>
    </w:p>
    <w:p w14:paraId="700E40C8" w14:textId="74478D5F" w:rsidR="00151DE3" w:rsidRDefault="00151DE3" w:rsidP="00151DE3">
      <w:r>
        <w:t>a/ podle uvážení upravit úroveň hlášení DD173</w:t>
      </w:r>
      <w:r w:rsidR="00A81E70">
        <w:t>c</w:t>
      </w:r>
    </w:p>
    <w:p w14:paraId="6DD833C3" w14:textId="77777777" w:rsidR="00151DE3" w:rsidRDefault="00151DE3" w:rsidP="00151DE3">
      <w:r>
        <w:lastRenderedPageBreak/>
        <w:t>b/ podle uvážení upravit generování doplňkových SLM – Slm01, Kódy a další</w:t>
      </w:r>
    </w:p>
    <w:p w14:paraId="2D3C5AD9" w14:textId="77777777" w:rsidR="00151DE3" w:rsidRDefault="00151DE3" w:rsidP="00902AF2">
      <w:pPr>
        <w:rPr>
          <w:rFonts w:cs="Arial"/>
          <w:b/>
        </w:rPr>
      </w:pPr>
    </w:p>
    <w:p w14:paraId="5B85207F" w14:textId="77777777" w:rsidR="007A73EE" w:rsidRDefault="007A73EE" w:rsidP="00902AF2">
      <w:pPr>
        <w:rPr>
          <w:rFonts w:cs="Arial"/>
          <w:b/>
        </w:rPr>
      </w:pPr>
    </w:p>
    <w:p w14:paraId="216BF5CD" w14:textId="5B0AD76E" w:rsidR="00140D91" w:rsidRDefault="00140D91" w:rsidP="002B6E87">
      <w:pPr>
        <w:pStyle w:val="Nadpis3"/>
        <w:spacing w:before="100" w:after="40"/>
      </w:pPr>
      <w:bookmarkStart w:id="470" w:name="Doch_strava_Strava_podle_jídelny"/>
      <w:bookmarkStart w:id="471" w:name="_Toc198144148"/>
      <w:r>
        <w:t>Souběh odpracované doby a vykázaného CP</w:t>
      </w:r>
      <w:bookmarkEnd w:id="471"/>
    </w:p>
    <w:p w14:paraId="49F77692" w14:textId="358C9030" w:rsidR="008605AC" w:rsidRDefault="008605AC" w:rsidP="008605AC"/>
    <w:p w14:paraId="2B0DB738" w14:textId="451B76C3" w:rsidR="008605AC" w:rsidRPr="004A38EA" w:rsidRDefault="00AE39E8" w:rsidP="00D67336">
      <w:pPr>
        <w:pStyle w:val="Nadpis4"/>
      </w:pPr>
      <w:bookmarkStart w:id="472" w:name="_Toc198144149"/>
      <w:r>
        <w:t xml:space="preserve">Kalkulace </w:t>
      </w:r>
      <w:r w:rsidR="00D74496">
        <w:t>DD</w:t>
      </w:r>
      <w:r w:rsidR="008605AC" w:rsidRPr="004A38EA">
        <w:t xml:space="preserve"> - Strava/</w:t>
      </w:r>
      <w:r w:rsidR="00D74496">
        <w:t>S</w:t>
      </w:r>
      <w:r w:rsidR="008605AC" w:rsidRPr="004A38EA">
        <w:t>travné - s</w:t>
      </w:r>
      <w:r w:rsidR="008605AC">
        <w:t>o</w:t>
      </w:r>
      <w:r w:rsidR="008605AC" w:rsidRPr="004A38EA">
        <w:t>ub</w:t>
      </w:r>
      <w:r w:rsidR="008605AC">
        <w:t>ě</w:t>
      </w:r>
      <w:r w:rsidR="008605AC" w:rsidRPr="004A38EA">
        <w:t>h</w:t>
      </w:r>
      <w:bookmarkEnd w:id="472"/>
      <w:r w:rsidR="008605AC" w:rsidRPr="004A38EA">
        <w:t xml:space="preserve"> </w:t>
      </w:r>
    </w:p>
    <w:p w14:paraId="78C1E28C" w14:textId="77777777" w:rsidR="00AE39E8" w:rsidRDefault="00AE39E8">
      <w:r w:rsidRPr="004A38EA">
        <w:t>(TC 1028667)</w:t>
      </w:r>
    </w:p>
    <w:p w14:paraId="483AA88C" w14:textId="3048ED3C" w:rsidR="008605AC" w:rsidRPr="004A38EA" w:rsidRDefault="008605AC" w:rsidP="00D926FB">
      <w:r>
        <w:t xml:space="preserve">K dispozici je </w:t>
      </w:r>
      <w:r w:rsidRPr="004A38EA">
        <w:t>alternat</w:t>
      </w:r>
      <w:r>
        <w:t>i</w:t>
      </w:r>
      <w:r w:rsidRPr="004A38EA">
        <w:t xml:space="preserve">vní možnosti </w:t>
      </w:r>
      <w:r>
        <w:t xml:space="preserve">vyhodnocení </w:t>
      </w:r>
      <w:r w:rsidRPr="004A38EA">
        <w:t>souběhu p</w:t>
      </w:r>
      <w:r>
        <w:t>ří</w:t>
      </w:r>
      <w:r w:rsidRPr="004A38EA">
        <w:t>sp</w:t>
      </w:r>
      <w:r>
        <w:t>ě</w:t>
      </w:r>
      <w:r w:rsidRPr="004A38EA">
        <w:t>vku na stravu za DOCH a stravného z cest. p</w:t>
      </w:r>
      <w:r>
        <w:t>ř</w:t>
      </w:r>
      <w:r w:rsidRPr="004A38EA">
        <w:t xml:space="preserve">íkazu, pokud je CP mimo plán. směnu. </w:t>
      </w:r>
    </w:p>
    <w:p w14:paraId="0D60EE76" w14:textId="77777777" w:rsidR="008605AC" w:rsidRPr="004A38EA" w:rsidRDefault="008605AC" w:rsidP="00D926FB">
      <w:r w:rsidRPr="004A38EA">
        <w:t>Podle nastavení v Adm21, Strava, „Přizn</w:t>
      </w:r>
      <w:r>
        <w:t>á</w:t>
      </w:r>
      <w:r w:rsidRPr="004A38EA">
        <w:t>ní p</w:t>
      </w:r>
      <w:r>
        <w:t>ř</w:t>
      </w:r>
      <w:r w:rsidRPr="004A38EA">
        <w:t>íspěvku při souběhu pr</w:t>
      </w:r>
      <w:r>
        <w:t>a</w:t>
      </w:r>
      <w:r w:rsidRPr="004A38EA">
        <w:t>c.</w:t>
      </w:r>
      <w:r>
        <w:t xml:space="preserve"> </w:t>
      </w:r>
      <w:r w:rsidRPr="004A38EA">
        <w:t>cesty a odprac. časti směny“ je možné volit souběh v režimu (JPC pd_strava_sc_subeh):</w:t>
      </w:r>
    </w:p>
    <w:p w14:paraId="5AA8D20C" w14:textId="2568DACC" w:rsidR="008605AC" w:rsidRPr="004A38EA" w:rsidRDefault="008605AC" w:rsidP="00D926FB">
      <w:r>
        <w:t xml:space="preserve">= </w:t>
      </w:r>
      <w:r w:rsidRPr="004A38EA">
        <w:t>0 - Nepovolený souběh prac. cesty a odpr. směny ve dni</w:t>
      </w:r>
    </w:p>
    <w:p w14:paraId="198F0482" w14:textId="77777777" w:rsidR="008605AC" w:rsidRPr="004A38EA" w:rsidRDefault="008605AC" w:rsidP="00D926FB">
      <w:pPr>
        <w:ind w:left="708"/>
      </w:pPr>
      <w:r w:rsidRPr="004A38EA">
        <w:t>S</w:t>
      </w:r>
      <w:r>
        <w:t>ou</w:t>
      </w:r>
      <w:r w:rsidRPr="004A38EA">
        <w:t xml:space="preserve">běh není povolen, přednost má vždy stravné. </w:t>
      </w:r>
    </w:p>
    <w:p w14:paraId="1EACA327" w14:textId="77777777" w:rsidR="008605AC" w:rsidRPr="004A38EA" w:rsidRDefault="008605AC" w:rsidP="00D926FB">
      <w:pPr>
        <w:ind w:left="708"/>
      </w:pPr>
      <w:r w:rsidRPr="004A38EA">
        <w:t>Při přizn</w:t>
      </w:r>
      <w:r>
        <w:t>á</w:t>
      </w:r>
      <w:r w:rsidRPr="004A38EA">
        <w:t>ní stravného na den, příspěvek na stravu není poskytn</w:t>
      </w:r>
      <w:r>
        <w:t>utý</w:t>
      </w:r>
      <w:r w:rsidRPr="004A38EA">
        <w:t xml:space="preserve"> i při splnění dalších podmínek.</w:t>
      </w:r>
    </w:p>
    <w:p w14:paraId="5FFBE449" w14:textId="77777777" w:rsidR="008605AC" w:rsidRPr="004A38EA" w:rsidRDefault="008605AC" w:rsidP="00D926FB"/>
    <w:p w14:paraId="5D71AB8B" w14:textId="56F96929" w:rsidR="008605AC" w:rsidRPr="004A38EA" w:rsidRDefault="008605AC" w:rsidP="00D926FB">
      <w:r>
        <w:t xml:space="preserve">= </w:t>
      </w:r>
      <w:r w:rsidRPr="004A38EA">
        <w:t>1 - V rámci pl. směny, povolený souběh prac. cesty a odpr. doby</w:t>
      </w:r>
    </w:p>
    <w:p w14:paraId="6CCEEA54" w14:textId="77777777" w:rsidR="008605AC" w:rsidRPr="004A38EA" w:rsidRDefault="008605AC" w:rsidP="00D926FB">
      <w:pPr>
        <w:ind w:left="708"/>
      </w:pPr>
      <w:r w:rsidRPr="004A38EA">
        <w:t>S</w:t>
      </w:r>
      <w:r>
        <w:t>ou</w:t>
      </w:r>
      <w:r w:rsidRPr="004A38EA">
        <w:t xml:space="preserve">běh je povolen. </w:t>
      </w:r>
    </w:p>
    <w:p w14:paraId="59009BDD" w14:textId="77777777" w:rsidR="008605AC" w:rsidRPr="004A38EA" w:rsidRDefault="008605AC" w:rsidP="00D926FB">
      <w:pPr>
        <w:ind w:left="708"/>
      </w:pPr>
      <w:r w:rsidRPr="004A38EA">
        <w:t>Při přizn</w:t>
      </w:r>
      <w:r>
        <w:t>á</w:t>
      </w:r>
      <w:r w:rsidRPr="004A38EA">
        <w:t xml:space="preserve">ní stravného na den, příspěvek na stravu je poskytnutý při splnění dalších podmínek. </w:t>
      </w:r>
    </w:p>
    <w:p w14:paraId="0768572A" w14:textId="77777777" w:rsidR="008605AC" w:rsidRPr="004A38EA" w:rsidRDefault="008605AC" w:rsidP="00D926FB"/>
    <w:p w14:paraId="48E48C9F" w14:textId="067D7093" w:rsidR="008605AC" w:rsidRPr="004A38EA" w:rsidRDefault="008605AC" w:rsidP="00D926FB">
      <w:r>
        <w:t xml:space="preserve">= </w:t>
      </w:r>
      <w:r w:rsidRPr="004A38EA">
        <w:t xml:space="preserve">2 - Mimo pl. směnu, povolený souběh prac. cesty a a odpr. doby </w:t>
      </w:r>
    </w:p>
    <w:p w14:paraId="02F3899B" w14:textId="77777777" w:rsidR="008605AC" w:rsidRPr="004A38EA" w:rsidRDefault="008605AC" w:rsidP="00D926FB">
      <w:pPr>
        <w:ind w:left="708"/>
      </w:pPr>
      <w:r w:rsidRPr="004A38EA">
        <w:t>S</w:t>
      </w:r>
      <w:r>
        <w:t>ou</w:t>
      </w:r>
      <w:r w:rsidRPr="004A38EA">
        <w:t xml:space="preserve">běh je povolen ve dni, ale pouze pokud je CP mimo plánovanou směnu. </w:t>
      </w:r>
    </w:p>
    <w:p w14:paraId="53F2AA9E" w14:textId="77777777" w:rsidR="008605AC" w:rsidRPr="004A38EA" w:rsidRDefault="008605AC" w:rsidP="00D926FB">
      <w:pPr>
        <w:ind w:left="708"/>
      </w:pPr>
      <w:r w:rsidRPr="004A38EA">
        <w:t>Při přizn</w:t>
      </w:r>
      <w:r>
        <w:t>á</w:t>
      </w:r>
      <w:r w:rsidRPr="004A38EA">
        <w:t>ní stravného na den, příspěvek na stravu je poskytnutý při splnění dalších podmínek</w:t>
      </w:r>
      <w:r>
        <w:t xml:space="preserve">, </w:t>
      </w:r>
      <w:r w:rsidRPr="004A38EA">
        <w:t xml:space="preserve"> ale pouze pokud je CP vykázán mimo plánovanou směnu. </w:t>
      </w:r>
    </w:p>
    <w:p w14:paraId="1F8848CB" w14:textId="77777777" w:rsidR="008605AC" w:rsidRPr="004A38EA" w:rsidRDefault="008605AC" w:rsidP="00D926FB"/>
    <w:p w14:paraId="793713B8" w14:textId="77777777" w:rsidR="008605AC" w:rsidRPr="004A38EA" w:rsidRDefault="008605AC" w:rsidP="00D926FB">
      <w:r>
        <w:t>Pokud</w:t>
      </w:r>
      <w:r w:rsidRPr="004A38EA">
        <w:t xml:space="preserve"> vznikl podle započitatelné doby nárok na příspěvek na stravu a CP je vykázaný mimo plánovanou směnu a na den je v CP vykázané stravné, tak se zobrazí hlášení :  </w:t>
      </w:r>
    </w:p>
    <w:p w14:paraId="08D54120" w14:textId="40DE60C1" w:rsidR="00D74496" w:rsidRDefault="008605AC" w:rsidP="00D926FB">
      <w:r w:rsidRPr="004A38EA">
        <w:t xml:space="preserve">DD149b [U] [VAR]  Přiznán příspěvek na jídlo při vykázané prac. cestě mimo směnu </w:t>
      </w:r>
    </w:p>
    <w:p w14:paraId="352AB36F" w14:textId="77777777" w:rsidR="00D74496" w:rsidRDefault="00D74496" w:rsidP="00D926FB"/>
    <w:p w14:paraId="287A68FB" w14:textId="77777777" w:rsidR="00D74496" w:rsidRDefault="00D74496" w:rsidP="00D74496">
      <w:pPr>
        <w:pStyle w:val="Nadpis4"/>
      </w:pPr>
      <w:bookmarkStart w:id="473" w:name="_Toc198144150"/>
      <w:r>
        <w:t>Kalkulace DD</w:t>
      </w:r>
      <w:r w:rsidRPr="004A38EA">
        <w:t xml:space="preserve"> </w:t>
      </w:r>
      <w:r>
        <w:t>–</w:t>
      </w:r>
      <w:r w:rsidRPr="004A38EA">
        <w:t xml:space="preserve"> </w:t>
      </w:r>
      <w:r>
        <w:t>So</w:t>
      </w:r>
      <w:r w:rsidRPr="004A38EA">
        <w:t>ub</w:t>
      </w:r>
      <w:r>
        <w:t>ě</w:t>
      </w:r>
      <w:r w:rsidRPr="004A38EA">
        <w:t>h</w:t>
      </w:r>
      <w:r>
        <w:t xml:space="preserve"> DD a CP bez výpočtu stravného</w:t>
      </w:r>
      <w:bookmarkEnd w:id="473"/>
    </w:p>
    <w:p w14:paraId="5D642D36" w14:textId="650E6234" w:rsidR="00D74496" w:rsidRDefault="00D74496" w:rsidP="00D74496">
      <w:r>
        <w:t>Vyhodnocení v Dcd01 (kalkulace denní docházky) při přiznání příspěvku při vyhodnocení CP, pokud byl dobrovolně potlačen výpočet stravného na CP (nastavení Cep01, Příkaz, Určené stravování:  jen pro VŠE).</w:t>
      </w:r>
    </w:p>
    <w:p w14:paraId="6B5D0548" w14:textId="63717F0F" w:rsidR="00D74496" w:rsidRDefault="00D74496" w:rsidP="00D74496">
      <w:r>
        <w:t>V tomto případě se CP v Dcd01 zpracuje následovně:</w:t>
      </w:r>
    </w:p>
    <w:p w14:paraId="2E4F8BED" w14:textId="54C79D2D" w:rsidR="00D74496" w:rsidRDefault="00D74496" w:rsidP="00D74496">
      <w:r>
        <w:t xml:space="preserve">Pokud v CP je nastaveno Určené stravování &gt; </w:t>
      </w:r>
      <w:r w:rsidR="00525AB9">
        <w:t>1</w:t>
      </w:r>
      <w:r>
        <w:t xml:space="preserve">  pro aktuální CP a pokud DD158a = 0, 1 : </w:t>
      </w:r>
    </w:p>
    <w:p w14:paraId="3CB7D345" w14:textId="77777777" w:rsidR="00D74496" w:rsidRDefault="00D74496" w:rsidP="00D74496">
      <w:r>
        <w:t>Ano: Stravné = 1     (stravné pro den a CP je přiznáno)</w:t>
      </w:r>
    </w:p>
    <w:p w14:paraId="7330E58A" w14:textId="77777777" w:rsidR="00D74496" w:rsidRDefault="00D74496" w:rsidP="00D74496">
      <w:pPr>
        <w:ind w:firstLine="708"/>
      </w:pPr>
      <w:r>
        <w:t>Zobrazí se hlášení:</w:t>
      </w:r>
    </w:p>
    <w:p w14:paraId="65A49CC9" w14:textId="3D5F76E5" w:rsidR="00D74496" w:rsidRPr="004A38EA" w:rsidRDefault="00D74496" w:rsidP="003E0CA9">
      <w:pPr>
        <w:ind w:left="708"/>
      </w:pPr>
      <w:r>
        <w:t>DD158a  [U] [1]  Dne &lt;datum&gt; CP bez vyhodnocení stravného, nárok podle DD se &lt;Nepočítá&gt;</w:t>
      </w:r>
    </w:p>
    <w:p w14:paraId="6C845069" w14:textId="36CDA1EF" w:rsidR="008605AC" w:rsidRDefault="008605AC" w:rsidP="008605AC"/>
    <w:p w14:paraId="2A15E54E" w14:textId="51464405" w:rsidR="00320F0B" w:rsidRPr="00D926FB" w:rsidRDefault="00320F0B" w:rsidP="00D67336">
      <w:pPr>
        <w:pStyle w:val="Nadpis4"/>
      </w:pPr>
      <w:bookmarkStart w:id="474" w:name="_Toc198144151"/>
      <w:r w:rsidRPr="00D926FB">
        <w:t>Kontrola DD149 - Souběh prac.</w:t>
      </w:r>
      <w:r>
        <w:t xml:space="preserve"> </w:t>
      </w:r>
      <w:r w:rsidRPr="00D926FB">
        <w:t>cesty a odprac. doby</w:t>
      </w:r>
      <w:bookmarkEnd w:id="474"/>
    </w:p>
    <w:p w14:paraId="5518D078" w14:textId="5C232853" w:rsidR="00320F0B" w:rsidRDefault="00320F0B" w:rsidP="00D926FB">
      <w:r>
        <w:t>P</w:t>
      </w:r>
      <w:r w:rsidRPr="002D0E6F">
        <w:t>okud</w:t>
      </w:r>
      <w:r>
        <w:t xml:space="preserve"> pro vyhodnocení nároku příspěv</w:t>
      </w:r>
      <w:r w:rsidRPr="002D0E6F">
        <w:t>ku na stravu je povolen souběh odpracované doby a pracovní cesty (Adm21, Strava) a je sp</w:t>
      </w:r>
      <w:r>
        <w:t>lněna</w:t>
      </w:r>
      <w:r w:rsidRPr="002D0E6F">
        <w:t xml:space="preserve"> podmínka min. odpracovaných hodin (je přiznán příspěvek na stravu) a zároveň je vykázáno více </w:t>
      </w:r>
      <w:r>
        <w:t xml:space="preserve">než </w:t>
      </w:r>
      <w:r w:rsidRPr="002D0E6F">
        <w:t>5 hodin pracovní cesty</w:t>
      </w:r>
      <w:r>
        <w:t xml:space="preserve"> nebo je v CEP vykázané stravné, zobrazí se hlášení:</w:t>
      </w:r>
      <w:r w:rsidRPr="002D0E6F">
        <w:t>.</w:t>
      </w:r>
    </w:p>
    <w:p w14:paraId="34E1EAC8" w14:textId="0BF17144" w:rsidR="00320F0B" w:rsidRPr="00821257" w:rsidRDefault="00320F0B" w:rsidP="00320F0B">
      <w:pPr>
        <w:rPr>
          <w:lang w:eastAsia="en-US"/>
        </w:rPr>
      </w:pPr>
      <w:r w:rsidRPr="00D926FB">
        <w:rPr>
          <w:b/>
        </w:rPr>
        <w:t>DD149 [</w:t>
      </w:r>
      <w:r w:rsidR="00151584">
        <w:rPr>
          <w:b/>
        </w:rPr>
        <w:t>U</w:t>
      </w:r>
      <w:r w:rsidRPr="00D926FB">
        <w:rPr>
          <w:b/>
        </w:rPr>
        <w:t>] [VAR]</w:t>
      </w:r>
      <w:r w:rsidRPr="00821257">
        <w:t xml:space="preserve"> </w:t>
      </w:r>
      <w:r w:rsidRPr="00821257">
        <w:rPr>
          <w:lang w:eastAsia="en-US"/>
        </w:rPr>
        <w:t>Př</w:t>
      </w:r>
      <w:r>
        <w:rPr>
          <w:lang w:eastAsia="en-US"/>
        </w:rPr>
        <w:t>i</w:t>
      </w:r>
      <w:r w:rsidRPr="00821257">
        <w:rPr>
          <w:lang w:eastAsia="en-US"/>
        </w:rPr>
        <w:t>znán příspěvek na jídlo i stravné na prac.</w:t>
      </w:r>
      <w:r>
        <w:rPr>
          <w:lang w:eastAsia="en-US"/>
        </w:rPr>
        <w:t xml:space="preserve"> </w:t>
      </w:r>
      <w:r w:rsidRPr="00821257">
        <w:rPr>
          <w:lang w:eastAsia="en-US"/>
        </w:rPr>
        <w:t>cestě dne &lt;datum&gt;, hod.pro příspěvek &lt;hod&gt; hod prac.</w:t>
      </w:r>
      <w:r>
        <w:rPr>
          <w:lang w:eastAsia="en-US"/>
        </w:rPr>
        <w:t xml:space="preserve"> </w:t>
      </w:r>
      <w:r w:rsidRPr="00821257">
        <w:rPr>
          <w:lang w:eastAsia="en-US"/>
        </w:rPr>
        <w:t>cesty &lt; hod</w:t>
      </w:r>
      <w:r>
        <w:rPr>
          <w:lang w:eastAsia="en-US"/>
        </w:rPr>
        <w:t xml:space="preserve"> CP</w:t>
      </w:r>
      <w:r w:rsidRPr="00821257">
        <w:rPr>
          <w:lang w:eastAsia="en-US"/>
        </w:rPr>
        <w:t xml:space="preserve">&gt;, stravné z CEP &lt;x&gt;  </w:t>
      </w:r>
    </w:p>
    <w:p w14:paraId="59F8D132" w14:textId="77777777" w:rsidR="00320F0B" w:rsidRPr="00821257" w:rsidRDefault="00320F0B" w:rsidP="00320F0B">
      <w:pPr>
        <w:rPr>
          <w:lang w:eastAsia="en-US"/>
        </w:rPr>
      </w:pPr>
      <w:bookmarkStart w:id="475" w:name="_Hlk18918539"/>
      <w:r w:rsidRPr="00821257">
        <w:rPr>
          <w:lang w:eastAsia="en-US"/>
        </w:rPr>
        <w:t>kde x = 0 pokud stravné pro den z CEP je 0 nebo není CEP</w:t>
      </w:r>
    </w:p>
    <w:p w14:paraId="397E6380" w14:textId="77777777" w:rsidR="00320F0B" w:rsidRPr="00821257" w:rsidRDefault="00320F0B" w:rsidP="00320F0B">
      <w:pPr>
        <w:rPr>
          <w:lang w:eastAsia="en-US"/>
        </w:rPr>
      </w:pPr>
      <w:r w:rsidRPr="00821257">
        <w:rPr>
          <w:lang w:eastAsia="en-US"/>
        </w:rPr>
        <w:t xml:space="preserve">          = 1 pokud stravné pro den z CEP je &gt; 0</w:t>
      </w:r>
    </w:p>
    <w:bookmarkEnd w:id="475"/>
    <w:p w14:paraId="059F65F8" w14:textId="77777777" w:rsidR="00320F0B" w:rsidRDefault="00320F0B" w:rsidP="00320F0B">
      <w:pPr>
        <w:rPr>
          <w:lang w:eastAsia="en-US"/>
        </w:rPr>
      </w:pPr>
    </w:p>
    <w:p w14:paraId="23F2CA9B" w14:textId="7E0AF67F" w:rsidR="00320F0B" w:rsidRPr="00D926FB" w:rsidRDefault="00320F0B" w:rsidP="00D926FB">
      <w:pPr>
        <w:rPr>
          <w:lang w:eastAsia="en-US"/>
        </w:rPr>
      </w:pPr>
      <w:r w:rsidRPr="00D926FB">
        <w:rPr>
          <w:lang w:eastAsia="en-US"/>
        </w:rPr>
        <w:t xml:space="preserve">Pokud na den s vykázanou pracovní cestou (IA 999) v denní evidenci docházky (bez ohledu na délku započtení do evidence docházky) je přiznán příspěvek na stravu a nebylo dříve zobrazeno hlášení DD149, zobrazí se hlášení: </w:t>
      </w:r>
    </w:p>
    <w:p w14:paraId="09CA1F0D" w14:textId="39AE0A9A" w:rsidR="00320F0B" w:rsidRPr="00F416DE" w:rsidRDefault="00320F0B" w:rsidP="00D926FB">
      <w:r w:rsidRPr="00320F0B">
        <w:t>DD149a [U] [VAR]  Přiznán příspěvek na jídlo při vykázané prac. cestě dne &lt;datum&gt;, hod.pro příspěvek &lt;hod 1&gt; hod prac. cesty &lt; hod2&gt;/&lt; hod3&gt;</w:t>
      </w:r>
      <w:r w:rsidRPr="00D926FB">
        <w:rPr>
          <w:lang w:eastAsia="en-US"/>
        </w:rPr>
        <w:t xml:space="preserve"> </w:t>
      </w:r>
    </w:p>
    <w:p w14:paraId="249743AA" w14:textId="09D80A38" w:rsidR="008605AC" w:rsidRDefault="00E420E5" w:rsidP="00D67336">
      <w:pPr>
        <w:pStyle w:val="Nadpis4"/>
      </w:pPr>
      <w:bookmarkStart w:id="476" w:name="_Toc198144152"/>
      <w:r>
        <w:lastRenderedPageBreak/>
        <w:t>Kontrol</w:t>
      </w:r>
      <w:r w:rsidR="00D74496">
        <w:t>a</w:t>
      </w:r>
      <w:r>
        <w:t xml:space="preserve"> </w:t>
      </w:r>
      <w:r w:rsidR="008605AC">
        <w:t>DD158 - kontrolní hlášení ze souběhu odpr. doby a CP</w:t>
      </w:r>
      <w:bookmarkEnd w:id="476"/>
    </w:p>
    <w:p w14:paraId="4BAE8A86" w14:textId="7205CF04" w:rsidR="00140D91" w:rsidRDefault="00140D91" w:rsidP="00913C9E">
      <w:r>
        <w:t>Jako podklad pro analýzu, jsme do vyhodnocení příspěvků na stravu v rámci kalkulace denní evidence docházky, zavedli kontrolní hlášení  DD158.</w:t>
      </w:r>
    </w:p>
    <w:p w14:paraId="02050AE7" w14:textId="73CC360D" w:rsidR="00140D91" w:rsidRDefault="00140D91" w:rsidP="00913C9E">
      <w:r>
        <w:t>Hlášení je standardně vypnuté. Aktivace obvyklým způsobem z Adm32.</w:t>
      </w:r>
    </w:p>
    <w:p w14:paraId="167FF9B1" w14:textId="77777777" w:rsidR="00140D91" w:rsidRDefault="00140D91" w:rsidP="00913C9E"/>
    <w:p w14:paraId="2D7B5D3B" w14:textId="77777777" w:rsidR="00C761DD" w:rsidRDefault="00140D91" w:rsidP="00C761DD">
      <w:r w:rsidRPr="008D48BF">
        <w:t>Kontrolní hlášení při vyhodnocení souběhu s prac.</w:t>
      </w:r>
      <w:r>
        <w:t xml:space="preserve"> cestou </w:t>
      </w:r>
      <w:r>
        <w:br/>
        <w:t>DD158 [U] [0] Přizná</w:t>
      </w:r>
      <w:r w:rsidRPr="008D48BF">
        <w:t>ní příspěvku &lt;</w:t>
      </w:r>
      <w:r>
        <w:t>datum</w:t>
      </w:r>
      <w:r w:rsidRPr="008D48BF">
        <w:t>&gt;, po</w:t>
      </w:r>
      <w:r>
        <w:t>č</w:t>
      </w:r>
      <w:r w:rsidRPr="008D48BF">
        <w:t>et &lt;</w:t>
      </w:r>
      <w:r>
        <w:t>n</w:t>
      </w:r>
      <w:r w:rsidRPr="008D48BF">
        <w:t>&gt;, hod &lt;hod</w:t>
      </w:r>
      <w:r>
        <w:t>1</w:t>
      </w:r>
      <w:r w:rsidRPr="008D48BF">
        <w:t>&gt;, s</w:t>
      </w:r>
      <w:r>
        <w:t>o</w:t>
      </w:r>
      <w:r w:rsidRPr="008D48BF">
        <w:t>ub</w:t>
      </w:r>
      <w:r>
        <w:t>ě</w:t>
      </w:r>
      <w:r w:rsidRPr="008D48BF">
        <w:t>h &lt;</w:t>
      </w:r>
      <w:r>
        <w:t>hod cp</w:t>
      </w:r>
      <w:r w:rsidRPr="008D48BF">
        <w:t>&gt;, limit &lt;lim &gt;, prac.</w:t>
      </w:r>
      <w:r>
        <w:t xml:space="preserve"> </w:t>
      </w:r>
      <w:r w:rsidRPr="008D48BF">
        <w:t>cesta (hod &lt;hod</w:t>
      </w:r>
      <w:r>
        <w:t xml:space="preserve"> cp</w:t>
      </w:r>
      <w:r w:rsidRPr="008D48BF">
        <w:t>&gt;, jine &lt;</w:t>
      </w:r>
      <w:r>
        <w:t xml:space="preserve">hod </w:t>
      </w:r>
      <w:r w:rsidRPr="008D48BF">
        <w:t>jiné&gt; ) ,CEP (</w:t>
      </w:r>
      <w:r>
        <w:t xml:space="preserve">typ přenosu, </w:t>
      </w:r>
      <w:r w:rsidRPr="008D48BF">
        <w:t>stravn</w:t>
      </w:r>
      <w:r>
        <w:t>é</w:t>
      </w:r>
      <w:r w:rsidRPr="008D48BF">
        <w:t>)</w:t>
      </w:r>
    </w:p>
    <w:p w14:paraId="724697E5" w14:textId="5526FABB" w:rsidR="00140D91" w:rsidRDefault="00C761DD" w:rsidP="00913C9E">
      <w:r>
        <w:t>, k</w:t>
      </w:r>
      <w:r w:rsidR="00140D91">
        <w:t>de:</w:t>
      </w:r>
      <w:r>
        <w:t xml:space="preserve"> </w:t>
      </w:r>
      <w:r>
        <w:tab/>
      </w:r>
      <w:r w:rsidR="00140D91">
        <w:t>n – počet přiznaných příspěvků</w:t>
      </w:r>
    </w:p>
    <w:p w14:paraId="2BFDB54C" w14:textId="42A8C07E" w:rsidR="00140D91" w:rsidRDefault="00140D91" w:rsidP="00913C9E">
      <w:pPr>
        <w:ind w:left="708"/>
      </w:pPr>
      <w:r>
        <w:t>hod cp – hodiny záznamu z CP</w:t>
      </w:r>
    </w:p>
    <w:p w14:paraId="336D9958" w14:textId="43CDD96A" w:rsidR="00140D91" w:rsidRDefault="00140D91" w:rsidP="00913C9E">
      <w:pPr>
        <w:ind w:left="708"/>
      </w:pPr>
      <w:r>
        <w:t xml:space="preserve">hod </w:t>
      </w:r>
      <w:r w:rsidRPr="008D48BF">
        <w:t>jiné</w:t>
      </w:r>
      <w:r>
        <w:t xml:space="preserve"> – hodiny do limit</w:t>
      </w:r>
      <w:r w:rsidR="00C761DD">
        <w:t>u</w:t>
      </w:r>
      <w:r>
        <w:t xml:space="preserve"> PC</w:t>
      </w:r>
    </w:p>
    <w:p w14:paraId="4174862A" w14:textId="7900E0CA" w:rsidR="00140D91" w:rsidRDefault="00140D91" w:rsidP="00913C9E">
      <w:pPr>
        <w:ind w:left="708"/>
      </w:pPr>
      <w:r>
        <w:t>lim – limit hodin pro přiznaní příspěvku</w:t>
      </w:r>
    </w:p>
    <w:p w14:paraId="31BC9973" w14:textId="0E25DEE9" w:rsidR="00140D91" w:rsidRDefault="00140D91" w:rsidP="00913C9E">
      <w:pPr>
        <w:ind w:left="708"/>
      </w:pPr>
      <w:r>
        <w:t>typ přenosu – typ přenosu CP do DOCH</w:t>
      </w:r>
    </w:p>
    <w:p w14:paraId="62D272EF" w14:textId="6FB57F05" w:rsidR="008605AC" w:rsidRDefault="00140D91" w:rsidP="003E0CA9">
      <w:pPr>
        <w:ind w:left="708"/>
      </w:pPr>
      <w:r>
        <w:t>stravné – poskytnuté stravné za den z CP</w:t>
      </w:r>
    </w:p>
    <w:p w14:paraId="15D62069" w14:textId="77777777" w:rsidR="00140D91" w:rsidRPr="00140D91" w:rsidRDefault="00140D91" w:rsidP="00913C9E"/>
    <w:p w14:paraId="19ACD2B6" w14:textId="24FB17DF" w:rsidR="002B6E87" w:rsidRDefault="002B6E87" w:rsidP="002B6E87">
      <w:pPr>
        <w:pStyle w:val="Nadpis3"/>
        <w:spacing w:before="100" w:after="40"/>
      </w:pPr>
      <w:bookmarkStart w:id="477" w:name="_Hlk144210540"/>
      <w:bookmarkStart w:id="478" w:name="_Toc198144153"/>
      <w:r>
        <w:t>Vyhodnocení stravy podle kalendáře jídelny</w:t>
      </w:r>
      <w:bookmarkEnd w:id="470"/>
      <w:r>
        <w:t xml:space="preserve"> </w:t>
      </w:r>
      <w:r w:rsidR="00764E0C">
        <w:t>– Režim PAN/kal.6</w:t>
      </w:r>
      <w:bookmarkEnd w:id="478"/>
    </w:p>
    <w:p w14:paraId="6C02A408" w14:textId="2D5F3F76" w:rsidR="002B6E87" w:rsidRDefault="002B6E87" w:rsidP="009A4F51">
      <w:r>
        <w:t>(TC 1016393, Panasonic)</w:t>
      </w:r>
    </w:p>
    <w:p w14:paraId="3C5BC4B6" w14:textId="77777777" w:rsidR="002B6E87" w:rsidRDefault="002B6E87" w:rsidP="002B6E87">
      <w:pPr>
        <w:pStyle w:val="dokumentace-textpodntu"/>
        <w:rPr>
          <w:rFonts w:ascii="Cambria" w:hAnsi="Cambria"/>
        </w:rPr>
      </w:pPr>
    </w:p>
    <w:p w14:paraId="2796530F" w14:textId="77777777" w:rsidR="002B6E87" w:rsidRDefault="002B6E87" w:rsidP="00D926FB">
      <w:r>
        <w:t xml:space="preserve">Alternativní režim pro přiznání příspěvku na stravu s rozdělením nároku na příspěvek na stravu a nárok na stravenku, podle toho, zda je v daném dni (směně)  kantýna otevřena (vaří se) nebo je kantýna uzavřena (nevaří se). </w:t>
      </w:r>
    </w:p>
    <w:p w14:paraId="4CFD313A" w14:textId="77777777" w:rsidR="002B6E87" w:rsidRDefault="002B6E87"/>
    <w:p w14:paraId="2856628D" w14:textId="77777777" w:rsidR="002B6E87" w:rsidRDefault="002B6E87" w:rsidP="002B6E87">
      <w:pPr>
        <w:rPr>
          <w:rFonts w:cs="Arial"/>
        </w:rPr>
      </w:pPr>
      <w:r>
        <w:rPr>
          <w:rFonts w:cs="Arial"/>
        </w:rPr>
        <w:t>Aktivace na kalendáři nastavením:</w:t>
      </w:r>
    </w:p>
    <w:p w14:paraId="150F84F4" w14:textId="77777777" w:rsidR="002B6E87" w:rsidRDefault="002B6E87" w:rsidP="002B6E87">
      <w:pPr>
        <w:pStyle w:val="dokumentace-textpodntu"/>
        <w:rPr>
          <w:b/>
          <w:bCs/>
        </w:rPr>
      </w:pPr>
      <w:r>
        <w:rPr>
          <w:b/>
          <w:bCs/>
        </w:rPr>
        <w:t>Kal01, Doch&amp;Schval, Přiznání druhého příspěvku na stravu =</w:t>
      </w:r>
    </w:p>
    <w:p w14:paraId="0F6C544B" w14:textId="77777777" w:rsidR="002B6E87" w:rsidRDefault="002B6E87" w:rsidP="002B6E87">
      <w:pPr>
        <w:ind w:left="120" w:firstLine="450"/>
        <w:rPr>
          <w:rFonts w:cs="Arial"/>
          <w:color w:val="000000"/>
        </w:rPr>
      </w:pPr>
      <w:r>
        <w:rPr>
          <w:rFonts w:cs="Arial"/>
          <w:color w:val="000000"/>
        </w:rPr>
        <w:t>6 - Stravenky v určených směnách (podle plánu kantýny)</w:t>
      </w:r>
    </w:p>
    <w:p w14:paraId="43084951" w14:textId="77777777" w:rsidR="002B6E87" w:rsidRDefault="002B6E87" w:rsidP="002B6E87">
      <w:pPr>
        <w:ind w:left="120" w:firstLine="450"/>
        <w:rPr>
          <w:rFonts w:cs="Arial"/>
          <w:color w:val="000000"/>
        </w:rPr>
      </w:pPr>
      <w:r>
        <w:rPr>
          <w:rFonts w:cs="Arial"/>
        </w:rPr>
        <w:br/>
      </w:r>
      <w:r>
        <w:rPr>
          <w:rFonts w:cs="Arial"/>
          <w:color w:val="000000"/>
        </w:rPr>
        <w:t>Při obecných podmínkách pro vyhodnocení nároku příspěvku za den (započitatelná doba pro příspěvek na stravu) se přiznává nárok :</w:t>
      </w:r>
    </w:p>
    <w:p w14:paraId="2FF1906D" w14:textId="77777777" w:rsidR="002B6E87" w:rsidRDefault="002B6E87" w:rsidP="002B6E87">
      <w:pPr>
        <w:ind w:left="120"/>
        <w:rPr>
          <w:rFonts w:cs="Arial"/>
          <w:color w:val="000000"/>
        </w:rPr>
      </w:pPr>
      <w:r>
        <w:rPr>
          <w:rFonts w:cs="Arial"/>
          <w:color w:val="000000"/>
        </w:rPr>
        <w:t xml:space="preserve">1/ na příspěvek na </w:t>
      </w:r>
      <w:r>
        <w:rPr>
          <w:rFonts w:cs="Arial"/>
          <w:b/>
          <w:color w:val="000000"/>
        </w:rPr>
        <w:t>stravu</w:t>
      </w:r>
      <w:r>
        <w:rPr>
          <w:rFonts w:cs="Arial"/>
          <w:color w:val="000000"/>
        </w:rPr>
        <w:t xml:space="preserve"> (v sloupci Dcd01, Rekapitulace dní  „Nárok na stravu“) ve směně kdy kantýna </w:t>
      </w:r>
      <w:r>
        <w:rPr>
          <w:rFonts w:cs="Arial"/>
          <w:b/>
          <w:color w:val="000000"/>
        </w:rPr>
        <w:t>vaří</w:t>
      </w:r>
      <w:r>
        <w:rPr>
          <w:rFonts w:cs="Arial"/>
          <w:color w:val="000000"/>
        </w:rPr>
        <w:t>:</w:t>
      </w:r>
    </w:p>
    <w:p w14:paraId="613E83EE" w14:textId="77777777" w:rsidR="002B6E87" w:rsidRDefault="002B6E87" w:rsidP="002B6E87">
      <w:pPr>
        <w:ind w:left="708"/>
        <w:rPr>
          <w:rFonts w:cs="Arial"/>
          <w:color w:val="000000"/>
        </w:rPr>
      </w:pPr>
      <w:r>
        <w:rPr>
          <w:rFonts w:cs="Arial"/>
          <w:color w:val="000000"/>
        </w:rPr>
        <w:t>a/ pokud vznikne nárok na příspěvek ve dni s plánovanou směnou</w:t>
      </w:r>
    </w:p>
    <w:p w14:paraId="3658359A" w14:textId="77777777" w:rsidR="002B6E87" w:rsidRDefault="002B6E87" w:rsidP="002B6E87">
      <w:pPr>
        <w:ind w:left="708"/>
        <w:rPr>
          <w:rFonts w:cs="Arial"/>
          <w:color w:val="000000"/>
        </w:rPr>
      </w:pPr>
      <w:r>
        <w:rPr>
          <w:rFonts w:cs="Arial"/>
          <w:color w:val="000000"/>
        </w:rPr>
        <w:t>b/ pokud vznikne nárok na příspěvek ve volném dni (den bez plánované směny), ale den není SO, NE a není dnem svátku</w:t>
      </w:r>
    </w:p>
    <w:p w14:paraId="710D1D40" w14:textId="77777777" w:rsidR="002B6E87" w:rsidRDefault="002B6E87" w:rsidP="002B6E87">
      <w:pPr>
        <w:ind w:left="708"/>
        <w:rPr>
          <w:rFonts w:cs="Arial"/>
          <w:color w:val="000000"/>
        </w:rPr>
      </w:pPr>
      <w:r>
        <w:rPr>
          <w:rFonts w:cs="Arial"/>
          <w:color w:val="000000"/>
        </w:rPr>
        <w:t>c/ jde-li o vznik nároku v pracovní den (tj. nejedná se o SO, NE ani SV) bez plánované směny (jedná se o specifický výrobní kalendář s přesunutými směnami a dopolední směna = vaří se)</w:t>
      </w:r>
    </w:p>
    <w:p w14:paraId="1F2804F5" w14:textId="77777777" w:rsidR="002B6E87" w:rsidRDefault="002B6E87" w:rsidP="002B6E87">
      <w:pPr>
        <w:ind w:left="120" w:firstLine="450"/>
        <w:rPr>
          <w:rFonts w:cs="Arial"/>
          <w:color w:val="000000"/>
        </w:rPr>
      </w:pPr>
    </w:p>
    <w:p w14:paraId="5D52E346" w14:textId="77777777" w:rsidR="002B6E87" w:rsidRDefault="002B6E87" w:rsidP="002B6E87">
      <w:pPr>
        <w:ind w:left="120"/>
        <w:rPr>
          <w:rFonts w:cs="Arial"/>
          <w:color w:val="000000"/>
        </w:rPr>
      </w:pPr>
      <w:r>
        <w:rPr>
          <w:rFonts w:cs="Arial"/>
          <w:color w:val="000000"/>
        </w:rPr>
        <w:t xml:space="preserve">2/ na </w:t>
      </w:r>
      <w:r>
        <w:rPr>
          <w:rFonts w:cs="Arial"/>
          <w:b/>
          <w:color w:val="000000"/>
        </w:rPr>
        <w:t xml:space="preserve">stravenku </w:t>
      </w:r>
      <w:r>
        <w:rPr>
          <w:rFonts w:cs="Arial"/>
          <w:color w:val="000000"/>
        </w:rPr>
        <w:t xml:space="preserve">(v sloupci Dcd01, Rekapitulace dní  „Nárok na stravu – doplňkový“) ve směně kdy kantýna </w:t>
      </w:r>
      <w:r>
        <w:rPr>
          <w:rFonts w:cs="Arial"/>
          <w:b/>
          <w:color w:val="000000"/>
        </w:rPr>
        <w:t>nevaří, tzn.</w:t>
      </w:r>
      <w:r>
        <w:rPr>
          <w:rFonts w:cs="Arial"/>
          <w:color w:val="000000"/>
        </w:rPr>
        <w:t>:</w:t>
      </w:r>
    </w:p>
    <w:p w14:paraId="4FE5DE14" w14:textId="77777777" w:rsidR="002B6E87" w:rsidRDefault="002B6E87" w:rsidP="002B6E87">
      <w:pPr>
        <w:ind w:left="708"/>
        <w:rPr>
          <w:rFonts w:cs="Arial"/>
          <w:color w:val="000000"/>
        </w:rPr>
      </w:pPr>
      <w:r>
        <w:rPr>
          <w:rFonts w:cs="Arial"/>
          <w:color w:val="000000"/>
        </w:rPr>
        <w:t>a/ pokud vznikne nárok na příspěvek ve volném dni (den bez plánované směny), který je SO, NE</w:t>
      </w:r>
      <w:r>
        <w:rPr>
          <w:rFonts w:cs="Arial"/>
        </w:rPr>
        <w:br/>
      </w:r>
      <w:r>
        <w:rPr>
          <w:rFonts w:cs="Arial"/>
          <w:color w:val="000000"/>
        </w:rPr>
        <w:t>b/ pokud vznikne nárok na příspěvek ve volném dni (den bez plánované směny), který je SV (může být i jiný den jako So/Ne)</w:t>
      </w:r>
      <w:r>
        <w:rPr>
          <w:rFonts w:cs="Arial"/>
        </w:rPr>
        <w:br/>
      </w:r>
      <w:r>
        <w:rPr>
          <w:rFonts w:cs="Arial"/>
          <w:color w:val="000000"/>
        </w:rPr>
        <w:t>c/ jde-li o vznik nároku v pracovní den (tj. nejedná se o SO, NE ani SV) bez plánované směny (jedná se o specifický výrobní kalendář s přesunutými směnami a odpolední směna = nevaří se)</w:t>
      </w:r>
    </w:p>
    <w:p w14:paraId="40858373" w14:textId="77777777" w:rsidR="002B6E87" w:rsidRDefault="002B6E87" w:rsidP="002B6E87">
      <w:pPr>
        <w:ind w:left="708"/>
        <w:rPr>
          <w:rFonts w:cs="Arial"/>
        </w:rPr>
      </w:pPr>
    </w:p>
    <w:p w14:paraId="5D10B8FA" w14:textId="77777777" w:rsidR="002B6E87" w:rsidRDefault="002B6E87">
      <w:r>
        <w:rPr>
          <w:color w:val="000000"/>
        </w:rPr>
        <w:t xml:space="preserve">Pod "svátkem" rozumíme svátek libovolný typ dne svátku z pohledu EGJE (volný, s náhradou, pracovní). </w:t>
      </w:r>
      <w:r>
        <w:br/>
      </w:r>
    </w:p>
    <w:p w14:paraId="76402B76" w14:textId="6F967250" w:rsidR="00AB76F7" w:rsidRDefault="002B6E87">
      <w:r>
        <w:t xml:space="preserve">Ve dni, může vzniknout pouze nárok na jeden příspěvek. </w:t>
      </w:r>
    </w:p>
    <w:p w14:paraId="0D1F0315" w14:textId="4168F4D2" w:rsidR="00AB76F7" w:rsidRDefault="00AB76F7" w:rsidP="00D67336">
      <w:pPr>
        <w:pStyle w:val="Nadpis4"/>
      </w:pPr>
      <w:bookmarkStart w:id="479" w:name="_Toc19520653"/>
      <w:bookmarkStart w:id="480" w:name="_Toc19520654"/>
      <w:bookmarkStart w:id="481" w:name="_Toc198144154"/>
      <w:bookmarkEnd w:id="479"/>
      <w:bookmarkEnd w:id="480"/>
      <w:r>
        <w:t>Řešení</w:t>
      </w:r>
      <w:bookmarkEnd w:id="481"/>
    </w:p>
    <w:p w14:paraId="5FDCEAD7" w14:textId="77777777" w:rsidR="002B6E87" w:rsidRDefault="002B6E87" w:rsidP="00D926FB">
      <w:r>
        <w:t>Vzhledem k tomu, že vyhodnocení přiznání příspěvku na stravu/stravenku vychází z informace, zda jídelna vaří nebo ne, vytvoří se speciální kalendář, který bude obsahovat plánované směny podle toho, kdy v kantýně vaří.</w:t>
      </w:r>
    </w:p>
    <w:p w14:paraId="392A1D29" w14:textId="77777777" w:rsidR="002B6E87" w:rsidRDefault="002B6E87" w:rsidP="00D926FB">
      <w:r>
        <w:t xml:space="preserve">Pokud ve dni bude naplánována směna s nastavením Typ pracovní doby: </w:t>
      </w:r>
    </w:p>
    <w:p w14:paraId="1FAD8CAE" w14:textId="77777777" w:rsidR="002B6E87" w:rsidRDefault="002B6E87" w:rsidP="00D926FB">
      <w:r>
        <w:t xml:space="preserve">= 10 - Ranní směna, vyhodnocení se provede tak, že v daném dni se vaří pouze na ranní směně    </w:t>
      </w:r>
    </w:p>
    <w:p w14:paraId="5FFAC06E" w14:textId="77777777" w:rsidR="002B6E87" w:rsidRDefault="002B6E87" w:rsidP="00D926FB">
      <w:r>
        <w:lastRenderedPageBreak/>
        <w:t>= 20 - Odpolední směna, vyhodnocení se provede tak, že v daném dni se vaří na ranní i odpolední směně</w:t>
      </w:r>
    </w:p>
    <w:p w14:paraId="31B53845" w14:textId="77777777" w:rsidR="002B6E87" w:rsidRDefault="002B6E87" w:rsidP="00D926FB">
      <w:r>
        <w:t>= není 10 nebo 20, vyhodnocení se provede tak, že v daném dni se nevaří na ranní ani odpolední směně.</w:t>
      </w:r>
    </w:p>
    <w:p w14:paraId="103C6FA8" w14:textId="77777777" w:rsidR="002B6E87" w:rsidRDefault="002B6E87" w:rsidP="002B6E87">
      <w:pPr>
        <w:ind w:left="120"/>
        <w:rPr>
          <w:rFonts w:cs="Arial"/>
        </w:rPr>
      </w:pPr>
      <w:r>
        <w:rPr>
          <w:rFonts w:cs="Arial"/>
        </w:rPr>
        <w:t xml:space="preserve">    </w:t>
      </w:r>
    </w:p>
    <w:p w14:paraId="47FFC864" w14:textId="2FA0EAF6" w:rsidR="00D06EEC" w:rsidRDefault="00D06EEC" w:rsidP="00D06EEC">
      <w:r>
        <w:t xml:space="preserve">Tzn., že pro kalendář typu „Kantýna“ jsou pro vyhodnocení </w:t>
      </w:r>
      <w:r w:rsidR="00D37115">
        <w:t>použité</w:t>
      </w:r>
      <w:r>
        <w:t xml:space="preserve">  pouze typy 10 a 20, všechny ostatní typy jsou bez použití.</w:t>
      </w:r>
    </w:p>
    <w:p w14:paraId="173AAEDE" w14:textId="77777777" w:rsidR="00D06EEC" w:rsidRDefault="00D06EEC" w:rsidP="00D06EEC"/>
    <w:p w14:paraId="79944988" w14:textId="4BB91A81" w:rsidR="002B6E87" w:rsidRDefault="002B6E87" w:rsidP="00D926FB">
      <w:r>
        <w:t>Nastavení svátků na kalendáři je bezpředmětné.</w:t>
      </w:r>
    </w:p>
    <w:p w14:paraId="48D5EDE0" w14:textId="77777777" w:rsidR="002B6E87" w:rsidRDefault="002B6E87" w:rsidP="00D926FB"/>
    <w:p w14:paraId="521393CC" w14:textId="77777777" w:rsidR="002B6E87" w:rsidRDefault="002B6E87" w:rsidP="00D926FB">
      <w:r>
        <w:t>Kalendář musí být průběžně aktualizován tak, aby byl aktuální v době uzavírání docházky zaměstnanci / referenty.</w:t>
      </w:r>
    </w:p>
    <w:p w14:paraId="5419E8C0" w14:textId="77777777" w:rsidR="002B6E87" w:rsidRDefault="002B6E87" w:rsidP="00D926FB"/>
    <w:p w14:paraId="01030052" w14:textId="20BF0D99" w:rsidR="002B6E87" w:rsidRDefault="002B6E87" w:rsidP="00D926FB">
      <w:r>
        <w:t>Pokud byla provedena aktualizace kalendáře až po uzavření dotčených zaměstnanců (s přiřazeným režimem vyhodnocení stravy 6), docházku je nutné otevř</w:t>
      </w:r>
      <w:r w:rsidR="00D06EEC">
        <w:t xml:space="preserve">ít </w:t>
      </w:r>
      <w:r>
        <w:t>a opětovně uzavřít .</w:t>
      </w:r>
    </w:p>
    <w:p w14:paraId="6B2FF2D9" w14:textId="77777777" w:rsidR="002B6E87" w:rsidRDefault="002B6E87" w:rsidP="00D926FB"/>
    <w:p w14:paraId="29845D5B" w14:textId="39C53D7D" w:rsidR="002B6E87" w:rsidRDefault="002B6E87" w:rsidP="00D926FB">
      <w:r>
        <w:t xml:space="preserve">Kalendář </w:t>
      </w:r>
      <w:r w:rsidR="00D06EEC">
        <w:t xml:space="preserve">se nepřiřazuje </w:t>
      </w:r>
      <w:r>
        <w:t>žádnému zaměstnanci</w:t>
      </w:r>
      <w:r w:rsidR="00D06EEC">
        <w:t xml:space="preserve"> a může být pouze jeden</w:t>
      </w:r>
      <w:r>
        <w:t>.</w:t>
      </w:r>
    </w:p>
    <w:p w14:paraId="55FE2813" w14:textId="77777777" w:rsidR="002B6E87" w:rsidRDefault="002B6E87" w:rsidP="00D926FB"/>
    <w:p w14:paraId="12544DB4" w14:textId="5ED4B3D5" w:rsidR="002B6E87" w:rsidRDefault="002B6E87" w:rsidP="00D926FB">
      <w:r>
        <w:t xml:space="preserve">Kalendář </w:t>
      </w:r>
      <w:r w:rsidR="002A3356">
        <w:t>má</w:t>
      </w:r>
      <w:r>
        <w:t xml:space="preserve"> speciální označení v položce Doplňkový kód = Nárok6.</w:t>
      </w:r>
    </w:p>
    <w:p w14:paraId="14BC149D" w14:textId="77777777" w:rsidR="002B6E87" w:rsidRDefault="002B6E87" w:rsidP="00D67336">
      <w:pPr>
        <w:pStyle w:val="Nadpis4"/>
      </w:pPr>
      <w:bookmarkStart w:id="482" w:name="_Toc19520656"/>
      <w:bookmarkStart w:id="483" w:name="_Toc19520657"/>
      <w:bookmarkStart w:id="484" w:name="_Toc198144155"/>
      <w:bookmarkEnd w:id="482"/>
      <w:bookmarkEnd w:id="483"/>
      <w:r>
        <w:t>Postup vyhodnocení.</w:t>
      </w:r>
      <w:bookmarkEnd w:id="484"/>
    </w:p>
    <w:p w14:paraId="68B0DE1A" w14:textId="2400C243" w:rsidR="002B6E87" w:rsidRDefault="002B6E87" w:rsidP="002B6E87">
      <w:pPr>
        <w:ind w:left="120"/>
        <w:rPr>
          <w:rFonts w:cs="Arial"/>
        </w:rPr>
      </w:pPr>
      <w:r>
        <w:rPr>
          <w:rFonts w:cs="Arial"/>
        </w:rPr>
        <w:t xml:space="preserve">V rámci kalkulace denní docházky se provede přiznání nároku na stravu resp. stravenku, pokud má zaměstnanec přiřazen kalendář s nastavením </w:t>
      </w:r>
      <w:r>
        <w:rPr>
          <w:rFonts w:cs="Arial"/>
          <w:color w:val="000000"/>
        </w:rPr>
        <w:t xml:space="preserve">Kal01, Doch.&amp;Schval., Přiznání druhého příspěvku na stravu = 6, </w:t>
      </w:r>
      <w:r>
        <w:rPr>
          <w:rFonts w:cs="Arial"/>
        </w:rPr>
        <w:t>následovně:</w:t>
      </w:r>
    </w:p>
    <w:p w14:paraId="698C8D18" w14:textId="1A842230" w:rsidR="002A3356" w:rsidRDefault="002A3356" w:rsidP="002B6E87">
      <w:pPr>
        <w:ind w:left="120"/>
        <w:rPr>
          <w:rFonts w:cs="Arial"/>
        </w:rPr>
      </w:pPr>
      <w:r>
        <w:rPr>
          <w:rFonts w:cs="Arial"/>
        </w:rPr>
        <w:t xml:space="preserve">a/ Nejdříve se zjistí, ve které obecné směně zaměstnanec odpracoval rozhodující část pracovní doby započitatelnou pro stravu.  </w:t>
      </w:r>
    </w:p>
    <w:p w14:paraId="78A53671" w14:textId="77777777" w:rsidR="002A3356" w:rsidRDefault="002A3356" w:rsidP="00D926FB">
      <w:pPr>
        <w:ind w:left="708"/>
        <w:rPr>
          <w:rFonts w:cs="Arial"/>
        </w:rPr>
      </w:pPr>
      <w:r>
        <w:rPr>
          <w:rFonts w:cs="Arial"/>
        </w:rPr>
        <w:t xml:space="preserve">Pro stanovení směny, ve které se má posuzovat, zda jídelna vaří, se použije metoda, při které se posuzuje kolik zaměstnanec vykázal zap. doby na obecné směně, tzn. ranní 6:00-14:00., odpolední 14:00 – 22:00 a noční 22:00 – 6:00. </w:t>
      </w:r>
    </w:p>
    <w:p w14:paraId="75267F8A" w14:textId="77777777" w:rsidR="002A3356" w:rsidRDefault="002A3356" w:rsidP="00D926FB">
      <w:pPr>
        <w:ind w:left="708"/>
        <w:rPr>
          <w:rFonts w:cs="Arial"/>
        </w:rPr>
      </w:pPr>
      <w:r>
        <w:rPr>
          <w:rFonts w:cs="Arial"/>
        </w:rPr>
        <w:t xml:space="preserve">Pro vyhodnocení se použije ta směna, ve které je vykázána rozhodující část pracovní doby (a ta musí být větší jako limit pro přiznaní nároku).  </w:t>
      </w:r>
    </w:p>
    <w:p w14:paraId="60F7BFF3" w14:textId="77777777" w:rsidR="002A3356" w:rsidRDefault="002A3356" w:rsidP="00D926FB">
      <w:pPr>
        <w:ind w:left="708"/>
        <w:rPr>
          <w:rFonts w:cs="Arial"/>
        </w:rPr>
      </w:pPr>
      <w:r>
        <w:rPr>
          <w:rFonts w:cs="Arial"/>
        </w:rPr>
        <w:t>Pokud se nezdaří identifikovat směnu pro vyhodnocení stravy, zobrazí se hlášení</w:t>
      </w:r>
    </w:p>
    <w:p w14:paraId="1B8BBFFF" w14:textId="77777777" w:rsidR="002A3356" w:rsidRDefault="002A3356" w:rsidP="00D926FB">
      <w:pPr>
        <w:pStyle w:val="dokumentace-textpodntu"/>
        <w:ind w:left="1013"/>
      </w:pPr>
      <w:r>
        <w:t>DD021 [U] [VAR] Dne &lt;datum&gt; nelze určit pro směnu typ doby</w:t>
      </w:r>
    </w:p>
    <w:p w14:paraId="18899588" w14:textId="77777777" w:rsidR="002A3356" w:rsidRDefault="002A3356" w:rsidP="00D926FB">
      <w:pPr>
        <w:pStyle w:val="dokumentace-textpodntu"/>
        <w:ind w:left="1013"/>
      </w:pPr>
    </w:p>
    <w:p w14:paraId="15DDCA43" w14:textId="0A092C6E" w:rsidR="002A3356" w:rsidRDefault="002A3356" w:rsidP="002B6E87">
      <w:pPr>
        <w:ind w:left="120"/>
        <w:rPr>
          <w:rFonts w:cs="Arial"/>
        </w:rPr>
      </w:pPr>
      <w:r>
        <w:rPr>
          <w:rFonts w:cs="Arial"/>
        </w:rPr>
        <w:t xml:space="preserve">b/ Pak podle kalendáře jídelny, se zjistí, či pro určenou směnu podle a/, jídelna vaří nebo nevaří  </w:t>
      </w:r>
    </w:p>
    <w:p w14:paraId="1CFA2DD6" w14:textId="32F0B599" w:rsidR="002A3356" w:rsidRDefault="002A3356" w:rsidP="002B6E87">
      <w:pPr>
        <w:ind w:left="120"/>
        <w:rPr>
          <w:rFonts w:cs="Arial"/>
        </w:rPr>
      </w:pPr>
      <w:r>
        <w:rPr>
          <w:rFonts w:cs="Arial"/>
        </w:rPr>
        <w:t>c/ Pak podle a/ a b/ se určí či zaměstnanci vznikl nárok na příspěvek na jídlo nebo příspěvek na stravenku</w:t>
      </w:r>
    </w:p>
    <w:p w14:paraId="3C9FE364" w14:textId="577383A0" w:rsidR="002A3356" w:rsidRDefault="002A3356" w:rsidP="002B6E87">
      <w:pPr>
        <w:ind w:left="120"/>
        <w:rPr>
          <w:rFonts w:cs="Arial"/>
        </w:rPr>
      </w:pPr>
    </w:p>
    <w:p w14:paraId="058D7130" w14:textId="2C8A2A3E" w:rsidR="002A3356" w:rsidRDefault="002A3356" w:rsidP="002B6E87">
      <w:pPr>
        <w:ind w:left="120"/>
        <w:rPr>
          <w:rFonts w:cs="Arial"/>
        </w:rPr>
      </w:pPr>
      <w:r>
        <w:rPr>
          <w:rFonts w:cs="Arial"/>
        </w:rPr>
        <w:t>Zásady pro přiznaní příspěvku na jídlo/stravenku:</w:t>
      </w:r>
    </w:p>
    <w:p w14:paraId="644575C4" w14:textId="77777777" w:rsidR="002B6E87" w:rsidRDefault="002B6E87" w:rsidP="002B6E87">
      <w:pPr>
        <w:ind w:left="120"/>
        <w:rPr>
          <w:rFonts w:cs="Arial"/>
        </w:rPr>
      </w:pPr>
      <w:r>
        <w:rPr>
          <w:rFonts w:cs="Arial"/>
        </w:rPr>
        <w:t xml:space="preserve">1/ zaměstnanec odpracoval plánovanou směnu podle přiřazeného kalendáře a vznikl nárok na jeden příspěvek. </w:t>
      </w:r>
      <w:r>
        <w:rPr>
          <w:rFonts w:cs="Arial"/>
        </w:rPr>
        <w:br/>
        <w:t xml:space="preserve">Pokud se na plánované směně podle kalendáře Narok6 </w:t>
      </w:r>
    </w:p>
    <w:p w14:paraId="57C3D6BD" w14:textId="77777777" w:rsidR="002B6E87" w:rsidRDefault="002B6E87" w:rsidP="002A387B">
      <w:pPr>
        <w:numPr>
          <w:ilvl w:val="0"/>
          <w:numId w:val="20"/>
        </w:numPr>
        <w:textAlignment w:val="auto"/>
        <w:rPr>
          <w:rFonts w:cs="Arial"/>
        </w:rPr>
      </w:pPr>
      <w:r>
        <w:rPr>
          <w:rFonts w:cs="Arial"/>
        </w:rPr>
        <w:t xml:space="preserve">„vaří“, nárok se umístí do </w:t>
      </w:r>
      <w:r>
        <w:rPr>
          <w:rFonts w:cs="Arial"/>
          <w:color w:val="000000"/>
        </w:rPr>
        <w:t>Dcd01, Rekapitulace dní  „Nárok na stravu“</w:t>
      </w:r>
    </w:p>
    <w:p w14:paraId="0F11F824" w14:textId="77777777" w:rsidR="002B6E87" w:rsidRDefault="002B6E87" w:rsidP="002A387B">
      <w:pPr>
        <w:numPr>
          <w:ilvl w:val="0"/>
          <w:numId w:val="20"/>
        </w:numPr>
        <w:textAlignment w:val="auto"/>
        <w:rPr>
          <w:rFonts w:cs="Arial"/>
        </w:rPr>
      </w:pPr>
      <w:r>
        <w:rPr>
          <w:rFonts w:cs="Arial"/>
        </w:rPr>
        <w:t xml:space="preserve">„nevaří“, nárok se umístí do </w:t>
      </w:r>
      <w:r>
        <w:rPr>
          <w:rFonts w:cs="Arial"/>
          <w:color w:val="000000"/>
        </w:rPr>
        <w:t>Dcd01, Rekapitulace dní  „Nárok na stravu - doplňkový“</w:t>
      </w:r>
    </w:p>
    <w:p w14:paraId="3F692AA3" w14:textId="77777777" w:rsidR="002B6E87" w:rsidRDefault="002B6E87" w:rsidP="002B6E87">
      <w:pPr>
        <w:rPr>
          <w:rFonts w:cs="Arial"/>
        </w:rPr>
      </w:pPr>
    </w:p>
    <w:p w14:paraId="4095737A" w14:textId="74A9840B" w:rsidR="002B6E87" w:rsidRDefault="002B6E87" w:rsidP="002B6E87">
      <w:pPr>
        <w:ind w:left="120"/>
        <w:rPr>
          <w:rFonts w:cs="Arial"/>
        </w:rPr>
      </w:pPr>
      <w:r>
        <w:rPr>
          <w:rFonts w:cs="Arial"/>
        </w:rPr>
        <w:t>2/ zaměstnanec odpracoval plánovanou směnu podle přiřazeného kalendáře, navíc pracoval  přesčas a vznikl nárok na dva příspěvky</w:t>
      </w:r>
      <w:r w:rsidR="008D3709">
        <w:rPr>
          <w:rFonts w:cs="Arial"/>
        </w:rPr>
        <w:t xml:space="preserve">, </w:t>
      </w:r>
      <w:r w:rsidR="009A6E42">
        <w:rPr>
          <w:rFonts w:cs="Arial"/>
        </w:rPr>
        <w:t xml:space="preserve">vždy se </w:t>
      </w:r>
      <w:r w:rsidR="008D3709">
        <w:rPr>
          <w:rFonts w:cs="Arial"/>
        </w:rPr>
        <w:t>přizná</w:t>
      </w:r>
      <w:r w:rsidR="009A6E42">
        <w:rPr>
          <w:rFonts w:cs="Arial"/>
        </w:rPr>
        <w:t xml:space="preserve">vá </w:t>
      </w:r>
      <w:r w:rsidR="008D3709">
        <w:rPr>
          <w:rFonts w:cs="Arial"/>
        </w:rPr>
        <w:t xml:space="preserve">pouze </w:t>
      </w:r>
      <w:r w:rsidR="009A6E42">
        <w:rPr>
          <w:rFonts w:cs="Arial"/>
        </w:rPr>
        <w:t xml:space="preserve">jeden a to </w:t>
      </w:r>
      <w:r w:rsidR="008D3709">
        <w:rPr>
          <w:rFonts w:cs="Arial"/>
        </w:rPr>
        <w:t>první</w:t>
      </w:r>
      <w:r>
        <w:rPr>
          <w:rFonts w:cs="Arial"/>
        </w:rPr>
        <w:t xml:space="preserve">. </w:t>
      </w:r>
      <w:r>
        <w:rPr>
          <w:rFonts w:cs="Arial"/>
        </w:rPr>
        <w:br/>
        <w:t xml:space="preserve">Pokud se na plánované směně podle kalendáře Narok6 </w:t>
      </w:r>
    </w:p>
    <w:p w14:paraId="407BD501" w14:textId="77777777" w:rsidR="002B6E87" w:rsidRDefault="002B6E87" w:rsidP="002A387B">
      <w:pPr>
        <w:numPr>
          <w:ilvl w:val="0"/>
          <w:numId w:val="20"/>
        </w:numPr>
        <w:textAlignment w:val="auto"/>
        <w:rPr>
          <w:rFonts w:cs="Arial"/>
        </w:rPr>
      </w:pPr>
      <w:r>
        <w:rPr>
          <w:rFonts w:cs="Arial"/>
        </w:rPr>
        <w:t xml:space="preserve">„vaří“, první nárok se umístí do </w:t>
      </w:r>
      <w:r>
        <w:rPr>
          <w:rFonts w:cs="Arial"/>
          <w:color w:val="000000"/>
        </w:rPr>
        <w:t>Dcd01, Rekapitulace dní  „Nárok na stravu“</w:t>
      </w:r>
    </w:p>
    <w:p w14:paraId="69A75E5A" w14:textId="77777777" w:rsidR="002B6E87" w:rsidRDefault="002B6E87" w:rsidP="002A387B">
      <w:pPr>
        <w:numPr>
          <w:ilvl w:val="0"/>
          <w:numId w:val="20"/>
        </w:numPr>
        <w:textAlignment w:val="auto"/>
        <w:rPr>
          <w:rFonts w:cs="Arial"/>
        </w:rPr>
      </w:pPr>
      <w:r>
        <w:rPr>
          <w:rFonts w:cs="Arial"/>
        </w:rPr>
        <w:t xml:space="preserve">„nevaří“, první nárok se umístí do </w:t>
      </w:r>
      <w:r>
        <w:rPr>
          <w:rFonts w:cs="Arial"/>
          <w:color w:val="000000"/>
        </w:rPr>
        <w:t>Dcd01, Rekapitulace dní  „Nárok na stravu - doplňkový“</w:t>
      </w:r>
    </w:p>
    <w:p w14:paraId="1EDD33B4" w14:textId="7C0B4615" w:rsidR="002B6E87" w:rsidRDefault="00186A0C" w:rsidP="002B6E87">
      <w:pPr>
        <w:ind w:left="480"/>
        <w:rPr>
          <w:rFonts w:cs="Arial"/>
        </w:rPr>
      </w:pPr>
      <w:r>
        <w:rPr>
          <w:rFonts w:cs="Arial"/>
          <w:color w:val="000000"/>
        </w:rPr>
        <w:t>Druhý nárok se neřeší</w:t>
      </w:r>
    </w:p>
    <w:p w14:paraId="27154075" w14:textId="77777777" w:rsidR="002B6E87" w:rsidRDefault="002B6E87" w:rsidP="002B6E87">
      <w:pPr>
        <w:ind w:left="120"/>
        <w:rPr>
          <w:rFonts w:cs="Arial"/>
          <w:bCs/>
        </w:rPr>
      </w:pPr>
      <w:r>
        <w:rPr>
          <w:rFonts w:cs="Arial"/>
        </w:rPr>
        <w:t xml:space="preserve"> </w:t>
      </w:r>
    </w:p>
    <w:p w14:paraId="75568797" w14:textId="77777777" w:rsidR="002B6E87" w:rsidRDefault="002B6E87" w:rsidP="002B6E87">
      <w:pPr>
        <w:ind w:left="120"/>
        <w:rPr>
          <w:rFonts w:cs="Arial"/>
          <w:color w:val="000000"/>
        </w:rPr>
      </w:pPr>
      <w:r>
        <w:rPr>
          <w:rFonts w:cs="Arial"/>
        </w:rPr>
        <w:t xml:space="preserve">3/ zaměstnanec odpracoval neplánovanou směnu nebo přesčas a vznikl nárok na jeden příspěvek. </w:t>
      </w:r>
      <w:r>
        <w:rPr>
          <w:rFonts w:cs="Arial"/>
        </w:rPr>
        <w:br/>
      </w:r>
      <w:r>
        <w:rPr>
          <w:rFonts w:cs="Arial"/>
          <w:color w:val="000000"/>
        </w:rPr>
        <w:t>Zjistí se, do které směny patří neplánovaná směna nebo přesčas, pokud patří do:</w:t>
      </w:r>
    </w:p>
    <w:p w14:paraId="139CA9D0" w14:textId="77777777" w:rsidR="002B6E87" w:rsidRDefault="002B6E87" w:rsidP="002A387B">
      <w:pPr>
        <w:numPr>
          <w:ilvl w:val="0"/>
          <w:numId w:val="20"/>
        </w:numPr>
        <w:textAlignment w:val="auto"/>
        <w:rPr>
          <w:rFonts w:cs="Arial"/>
        </w:rPr>
      </w:pPr>
      <w:r>
        <w:rPr>
          <w:rFonts w:cs="Arial"/>
          <w:color w:val="000000"/>
        </w:rPr>
        <w:t xml:space="preserve">„noční“ (22:00 – 6:00), </w:t>
      </w:r>
      <w:r>
        <w:rPr>
          <w:rFonts w:cs="Arial"/>
        </w:rPr>
        <w:t xml:space="preserve">druhý nárok se umístí do </w:t>
      </w:r>
      <w:r>
        <w:rPr>
          <w:rFonts w:cs="Arial"/>
          <w:color w:val="000000"/>
        </w:rPr>
        <w:t>Dcd01, Rekapitulace dní  „Nárok na stravu - doplňkový“</w:t>
      </w:r>
    </w:p>
    <w:p w14:paraId="7C2B5113" w14:textId="77777777" w:rsidR="002B6E87" w:rsidRDefault="002B6E87" w:rsidP="002A387B">
      <w:pPr>
        <w:numPr>
          <w:ilvl w:val="0"/>
          <w:numId w:val="20"/>
        </w:numPr>
        <w:textAlignment w:val="auto"/>
        <w:rPr>
          <w:rFonts w:cs="Arial"/>
        </w:rPr>
      </w:pPr>
      <w:r>
        <w:rPr>
          <w:rFonts w:cs="Arial"/>
          <w:color w:val="000000"/>
        </w:rPr>
        <w:t xml:space="preserve">„ranní“ (6:00 – 14:00) nebo „odpolední“ (14:00 – 22:00), </w:t>
      </w:r>
      <w:r>
        <w:rPr>
          <w:rFonts w:cs="Arial"/>
        </w:rPr>
        <w:t xml:space="preserve">Pokud se na plánované směně podle kalendáře Narok6 </w:t>
      </w:r>
    </w:p>
    <w:p w14:paraId="24D22ECE" w14:textId="77777777" w:rsidR="002B6E87" w:rsidRDefault="002B6E87" w:rsidP="002B6E87">
      <w:pPr>
        <w:ind w:left="480"/>
        <w:rPr>
          <w:rFonts w:cs="Arial"/>
        </w:rPr>
      </w:pPr>
      <w:r>
        <w:rPr>
          <w:rFonts w:cs="Arial"/>
        </w:rPr>
        <w:t xml:space="preserve">„vaří“, nárok se umístí do </w:t>
      </w:r>
      <w:r>
        <w:rPr>
          <w:rFonts w:cs="Arial"/>
          <w:color w:val="000000"/>
        </w:rPr>
        <w:t>Dcd01, Rekapitulace dní  „Nárok na stravu“</w:t>
      </w:r>
    </w:p>
    <w:p w14:paraId="2E5A53B4" w14:textId="77777777" w:rsidR="002B6E87" w:rsidRDefault="002B6E87" w:rsidP="002B6E87">
      <w:pPr>
        <w:ind w:left="480"/>
        <w:rPr>
          <w:rFonts w:cs="Arial"/>
        </w:rPr>
      </w:pPr>
      <w:r>
        <w:rPr>
          <w:rFonts w:cs="Arial"/>
        </w:rPr>
        <w:t xml:space="preserve">„nevaří“, nárok se umístí do </w:t>
      </w:r>
      <w:r>
        <w:rPr>
          <w:rFonts w:cs="Arial"/>
          <w:color w:val="000000"/>
        </w:rPr>
        <w:t>Dcd01, Rekapitulace dní  „Nárok na stravu - doplňkový“</w:t>
      </w:r>
    </w:p>
    <w:p w14:paraId="5A49E313" w14:textId="77777777" w:rsidR="002B6E87" w:rsidRDefault="002B6E87" w:rsidP="002B6E87">
      <w:pPr>
        <w:ind w:left="120"/>
        <w:rPr>
          <w:rFonts w:cs="Arial"/>
        </w:rPr>
      </w:pPr>
    </w:p>
    <w:p w14:paraId="5F994311" w14:textId="19C14C97" w:rsidR="002B6E87" w:rsidRDefault="002B6E87" w:rsidP="002B6E87">
      <w:pPr>
        <w:ind w:left="120"/>
        <w:rPr>
          <w:rFonts w:cs="Arial"/>
        </w:rPr>
      </w:pPr>
      <w:r>
        <w:rPr>
          <w:rFonts w:cs="Arial"/>
        </w:rPr>
        <w:t>4/ zaměstnanec odpracoval neplánovanou směnu nebo přesčas a vznikl nárok na dva příspěvky</w:t>
      </w:r>
      <w:r w:rsidR="00186A0C">
        <w:rPr>
          <w:rFonts w:cs="Arial"/>
        </w:rPr>
        <w:t>. Druhý příspěvek se nepřizná.</w:t>
      </w:r>
      <w:r>
        <w:rPr>
          <w:rFonts w:cs="Arial"/>
        </w:rPr>
        <w:t xml:space="preserve">. </w:t>
      </w:r>
    </w:p>
    <w:p w14:paraId="15AEC3FC" w14:textId="77777777" w:rsidR="002B6E87" w:rsidRDefault="002B6E87" w:rsidP="002B6E87">
      <w:pPr>
        <w:ind w:left="120"/>
        <w:rPr>
          <w:rFonts w:cs="Arial"/>
          <w:color w:val="000000"/>
        </w:rPr>
      </w:pPr>
      <w:r>
        <w:rPr>
          <w:rFonts w:cs="Arial"/>
        </w:rPr>
        <w:t xml:space="preserve">Vykázaná doba se rozdělí do směn a každá část se vyhodnotí samostatně </w:t>
      </w:r>
      <w:r>
        <w:rPr>
          <w:rFonts w:cs="Arial"/>
        </w:rPr>
        <w:br/>
      </w:r>
      <w:r>
        <w:rPr>
          <w:rFonts w:cs="Arial"/>
          <w:color w:val="000000"/>
        </w:rPr>
        <w:t>Zjistí se, do které směny patří neplánovaná směna nebo přesčas, pokud patří do:</w:t>
      </w:r>
    </w:p>
    <w:p w14:paraId="6CA16818" w14:textId="77777777" w:rsidR="002B6E87" w:rsidRDefault="002B6E87" w:rsidP="002A387B">
      <w:pPr>
        <w:numPr>
          <w:ilvl w:val="0"/>
          <w:numId w:val="20"/>
        </w:numPr>
        <w:textAlignment w:val="auto"/>
        <w:rPr>
          <w:rFonts w:cs="Arial"/>
        </w:rPr>
      </w:pPr>
      <w:r>
        <w:rPr>
          <w:rFonts w:cs="Arial"/>
          <w:color w:val="000000"/>
        </w:rPr>
        <w:t xml:space="preserve">„noční“ (22:00 – 6:00), </w:t>
      </w:r>
      <w:r>
        <w:rPr>
          <w:rFonts w:cs="Arial"/>
        </w:rPr>
        <w:t xml:space="preserve">druhý nárok se umístí do </w:t>
      </w:r>
      <w:r>
        <w:rPr>
          <w:rFonts w:cs="Arial"/>
          <w:color w:val="000000"/>
        </w:rPr>
        <w:t>Dcd01, Rekapitulace dní  „Nárok na stravu - doplňkový“</w:t>
      </w:r>
    </w:p>
    <w:p w14:paraId="072360DA" w14:textId="77777777" w:rsidR="002B6E87" w:rsidRDefault="002B6E87" w:rsidP="002A387B">
      <w:pPr>
        <w:numPr>
          <w:ilvl w:val="0"/>
          <w:numId w:val="20"/>
        </w:numPr>
        <w:textAlignment w:val="auto"/>
        <w:rPr>
          <w:rFonts w:cs="Arial"/>
        </w:rPr>
      </w:pPr>
      <w:r>
        <w:rPr>
          <w:rFonts w:cs="Arial"/>
          <w:color w:val="000000"/>
        </w:rPr>
        <w:t xml:space="preserve">„ranní“ (6:00 – 14:00) nebo „odpolední“ (14:00 – 22:00), </w:t>
      </w:r>
      <w:r>
        <w:rPr>
          <w:rFonts w:cs="Arial"/>
        </w:rPr>
        <w:t xml:space="preserve">Pokud se na plánované směně podle kalendáře Narok6 </w:t>
      </w:r>
    </w:p>
    <w:p w14:paraId="73472FAF" w14:textId="77777777" w:rsidR="002B6E87" w:rsidRDefault="002B6E87" w:rsidP="002B6E87">
      <w:pPr>
        <w:ind w:left="480"/>
        <w:rPr>
          <w:rFonts w:cs="Arial"/>
        </w:rPr>
      </w:pPr>
      <w:r>
        <w:rPr>
          <w:rFonts w:cs="Arial"/>
        </w:rPr>
        <w:t xml:space="preserve">„vaří“, nárok se umístí do </w:t>
      </w:r>
      <w:r>
        <w:rPr>
          <w:rFonts w:cs="Arial"/>
          <w:color w:val="000000"/>
        </w:rPr>
        <w:t>Dcd01, Rekapitulace dní  „Nárok na stravu“</w:t>
      </w:r>
    </w:p>
    <w:p w14:paraId="0CFD3806" w14:textId="77777777" w:rsidR="002B6E87" w:rsidRDefault="002B6E87" w:rsidP="002B6E87">
      <w:pPr>
        <w:ind w:left="480"/>
        <w:rPr>
          <w:rFonts w:cs="Arial"/>
        </w:rPr>
      </w:pPr>
      <w:r>
        <w:rPr>
          <w:rFonts w:cs="Arial"/>
        </w:rPr>
        <w:t xml:space="preserve">„nevaří“, nárok se umístí do </w:t>
      </w:r>
      <w:r>
        <w:rPr>
          <w:rFonts w:cs="Arial"/>
          <w:color w:val="000000"/>
        </w:rPr>
        <w:t>Dcd01, Rekapitulace dní  „Nárok na stravu - doplňkový“</w:t>
      </w:r>
    </w:p>
    <w:p w14:paraId="07B8E5BB" w14:textId="0B6060BA" w:rsidR="00F21231" w:rsidRDefault="00F21231" w:rsidP="002B6E87">
      <w:pPr>
        <w:ind w:left="120"/>
        <w:rPr>
          <w:rFonts w:cs="Arial"/>
        </w:rPr>
      </w:pPr>
    </w:p>
    <w:p w14:paraId="49BBED03" w14:textId="33C5B29C" w:rsidR="005602C5" w:rsidRDefault="00F21231" w:rsidP="002B6E87">
      <w:pPr>
        <w:ind w:left="120"/>
        <w:rPr>
          <w:rFonts w:cs="Arial"/>
        </w:rPr>
      </w:pPr>
      <w:r>
        <w:rPr>
          <w:rFonts w:cs="Arial"/>
        </w:rPr>
        <w:t xml:space="preserve">Pro kontrolu stanovení směny </w:t>
      </w:r>
      <w:r w:rsidR="00D16A0D">
        <w:rPr>
          <w:rFonts w:cs="Arial"/>
        </w:rPr>
        <w:t>pro vyhodnocení příspěvku j</w:t>
      </w:r>
      <w:r w:rsidR="005602C5">
        <w:rPr>
          <w:rFonts w:cs="Arial"/>
        </w:rPr>
        <w:t>sou</w:t>
      </w:r>
      <w:r w:rsidR="00D16A0D">
        <w:rPr>
          <w:rFonts w:cs="Arial"/>
        </w:rPr>
        <w:t xml:space="preserve"> k dispozici hlášení</w:t>
      </w:r>
      <w:r w:rsidR="005602C5">
        <w:rPr>
          <w:rFonts w:cs="Arial"/>
        </w:rPr>
        <w:t>:</w:t>
      </w:r>
      <w:r w:rsidR="00D16A0D">
        <w:rPr>
          <w:rFonts w:cs="Arial"/>
        </w:rPr>
        <w:t xml:space="preserve"> </w:t>
      </w:r>
    </w:p>
    <w:p w14:paraId="12CC37BC" w14:textId="4261C7F7" w:rsidR="005602C5" w:rsidRDefault="00D16A0D" w:rsidP="002A387B">
      <w:pPr>
        <w:numPr>
          <w:ilvl w:val="1"/>
          <w:numId w:val="6"/>
        </w:numPr>
        <w:spacing w:after="240"/>
        <w:rPr>
          <w:rFonts w:cs="Arial"/>
        </w:rPr>
      </w:pPr>
      <w:r w:rsidRPr="005602C5">
        <w:rPr>
          <w:rFonts w:cs="Arial"/>
        </w:rPr>
        <w:t>DD157, které umožní identifikovat proč se zobrazilo hlášení DD021.</w:t>
      </w:r>
    </w:p>
    <w:p w14:paraId="6D2C1BA3" w14:textId="6C6BB11D" w:rsidR="005602C5" w:rsidRPr="005602C5" w:rsidRDefault="005602C5" w:rsidP="002A387B">
      <w:pPr>
        <w:numPr>
          <w:ilvl w:val="1"/>
          <w:numId w:val="6"/>
        </w:numPr>
        <w:spacing w:after="240"/>
        <w:rPr>
          <w:rFonts w:cs="Arial"/>
        </w:rPr>
      </w:pPr>
      <w:r>
        <w:rPr>
          <w:rFonts w:cs="Arial"/>
        </w:rPr>
        <w:t>DD157b s</w:t>
      </w:r>
      <w:r w:rsidRPr="005602C5">
        <w:rPr>
          <w:rFonts w:cs="Arial"/>
        </w:rPr>
        <w:t xml:space="preserve"> identifikac</w:t>
      </w:r>
      <w:r>
        <w:rPr>
          <w:rFonts w:cs="Arial"/>
        </w:rPr>
        <w:t>i</w:t>
      </w:r>
      <w:r w:rsidRPr="005602C5">
        <w:rPr>
          <w:rFonts w:cs="Arial"/>
        </w:rPr>
        <w:t xml:space="preserve"> kalendáře jídelny a hranic pro vyhodnocení směn.</w:t>
      </w:r>
      <w:r w:rsidRPr="005602C5">
        <w:rPr>
          <w:rFonts w:cs="Arial"/>
        </w:rPr>
        <w:br/>
        <w:t>Pokud Kal01, Přiznání druhého příspěvku na stravu = 6 a v Adm32 jsou nastavené hlášení DD157 &gt; 0 a DD157b</w:t>
      </w:r>
      <w:r w:rsidR="009D73DF">
        <w:rPr>
          <w:rFonts w:cs="Arial"/>
        </w:rPr>
        <w:t xml:space="preserve"> </w:t>
      </w:r>
      <w:r w:rsidRPr="005602C5">
        <w:rPr>
          <w:rFonts w:cs="Arial"/>
        </w:rPr>
        <w:t xml:space="preserve">&gt; 0 pak se do protokolu zapíše hlášení: </w:t>
      </w:r>
      <w:r w:rsidRPr="005602C5">
        <w:rPr>
          <w:rFonts w:cs="Arial"/>
        </w:rPr>
        <w:br/>
        <w:t>DD157b [U] [INF] Kalendář jídelna: &lt;kal&gt;, ranní VZD &lt;vzd&gt; = &lt;od&gt; / &lt;do&gt;; odpolední VZD &lt;vzd&gt; = &lt;od&gt; / &lt;do&gt; ; noc VZD &lt;vzd&gt; = &lt;od&gt; / &lt;do&gt;</w:t>
      </w:r>
    </w:p>
    <w:p w14:paraId="52284000" w14:textId="77777777" w:rsidR="005602C5" w:rsidRDefault="005602C5" w:rsidP="002B6E87">
      <w:pPr>
        <w:ind w:left="120"/>
        <w:rPr>
          <w:rFonts w:cs="Arial"/>
        </w:rPr>
      </w:pPr>
    </w:p>
    <w:p w14:paraId="557C809C" w14:textId="0DC0AAD4" w:rsidR="00AB76F7" w:rsidRPr="00AB76F7" w:rsidRDefault="00AB76F7" w:rsidP="00D67336">
      <w:pPr>
        <w:pStyle w:val="Nadpis4"/>
      </w:pPr>
      <w:bookmarkStart w:id="485" w:name="_Toc19520659"/>
      <w:bookmarkStart w:id="486" w:name="_Toc19520660"/>
      <w:bookmarkStart w:id="487" w:name="_Toc19520661"/>
      <w:bookmarkStart w:id="488" w:name="_Toc19520662"/>
      <w:bookmarkStart w:id="489" w:name="_Toc19520663"/>
      <w:bookmarkStart w:id="490" w:name="_Toc198144156"/>
      <w:bookmarkEnd w:id="485"/>
      <w:bookmarkEnd w:id="486"/>
      <w:bookmarkEnd w:id="487"/>
      <w:bookmarkEnd w:id="488"/>
      <w:bookmarkEnd w:id="489"/>
      <w:r w:rsidRPr="00D926FB">
        <w:t xml:space="preserve">Rozdělení příspěvku na stravu/stravenku </w:t>
      </w:r>
      <w:r>
        <w:t>- přelom směny</w:t>
      </w:r>
      <w:bookmarkEnd w:id="490"/>
    </w:p>
    <w:p w14:paraId="45E6B450" w14:textId="77777777" w:rsidR="00AB76F7" w:rsidRDefault="00AB76F7" w:rsidP="00AB76F7">
      <w:pPr>
        <w:pStyle w:val="Zkladntext"/>
      </w:pPr>
      <w:r w:rsidRPr="00836C42">
        <w:t>(TC 1016393)</w:t>
      </w:r>
    </w:p>
    <w:p w14:paraId="245EC574" w14:textId="1F48C628" w:rsidR="00AB76F7" w:rsidRDefault="00AB76F7" w:rsidP="00AB76F7">
      <w:pPr>
        <w:pStyle w:val="Zkladntext"/>
      </w:pPr>
      <w:r>
        <w:t>Vyhodnocení příspěvku na stravu/stravenku v případech, kdy je započitatelná doba na přelomu obecných směn.</w:t>
      </w:r>
    </w:p>
    <w:p w14:paraId="62C9B261" w14:textId="2411C0D1" w:rsidR="00AB76F7" w:rsidRDefault="00AB76F7" w:rsidP="00AB76F7">
      <w:pPr>
        <w:pStyle w:val="Zkladntext"/>
      </w:pPr>
      <w:r w:rsidRPr="0085565B">
        <w:rPr>
          <w:iCs/>
        </w:rPr>
        <w:t xml:space="preserve">Protože platí, že po 18h se nikdy vařit nebude a </w:t>
      </w:r>
      <w:r>
        <w:rPr>
          <w:iCs/>
        </w:rPr>
        <w:t xml:space="preserve">proto </w:t>
      </w:r>
      <w:r w:rsidRPr="0085565B">
        <w:rPr>
          <w:iCs/>
        </w:rPr>
        <w:t>se tato doba počítá do noční směny</w:t>
      </w:r>
      <w:r>
        <w:rPr>
          <w:iCs/>
        </w:rPr>
        <w:t>.</w:t>
      </w:r>
      <w:r w:rsidRPr="0085565B">
        <w:rPr>
          <w:iCs/>
        </w:rPr>
        <w:t xml:space="preserve"> </w:t>
      </w:r>
      <w:r w:rsidRPr="0085565B">
        <w:br/>
      </w:r>
      <w:r>
        <w:t>Tedy pro určení směny pro započitatelnost stravy se stanovují obecné směny pro určení započitatelnosti pro určení strava/stravenka</w:t>
      </w:r>
      <w:r>
        <w:br/>
        <w:t>6:00 - 14:00, 14:00-18:00, 18:00 - 6:00N</w:t>
      </w:r>
      <w:r>
        <w:br/>
      </w:r>
    </w:p>
    <w:p w14:paraId="6ECD18C3" w14:textId="77777777" w:rsidR="00AB76F7" w:rsidRDefault="00AB76F7" w:rsidP="00AB76F7">
      <w:pPr>
        <w:pStyle w:val="Zkladntext"/>
      </w:pPr>
      <w:r w:rsidRPr="00C5204C">
        <w:rPr>
          <w:highlight w:val="lightGray"/>
        </w:rPr>
        <w:t>Poznámka: Uvedené hranice obecných směn nastavte na Kal01 pro kalendář „Jídelna“.</w:t>
      </w:r>
      <w:r>
        <w:t xml:space="preserve">  </w:t>
      </w:r>
    </w:p>
    <w:p w14:paraId="4D3BF5C3" w14:textId="77777777" w:rsidR="00AB76F7" w:rsidRDefault="00AB76F7" w:rsidP="00AB76F7">
      <w:pPr>
        <w:pStyle w:val="Zkladntext"/>
      </w:pPr>
      <w:r>
        <w:br/>
        <w:t>Řešení hraničních případů rozdělení odpracované doby do obecných směn a přiznání příspěvku na stravu/stravenku.</w:t>
      </w:r>
      <w:r>
        <w:br/>
        <w:t>příspěvek se přiznává po 4 a více započitatelných hodinách</w:t>
      </w:r>
      <w:r>
        <w:br/>
      </w:r>
      <w:r>
        <w:br/>
        <w:t>a/ Jídelna vaří pouze na ranní směně</w:t>
      </w:r>
      <w:r>
        <w:br/>
        <w:t>vykázaná odpracovaná doba: 04:00 - 8:00 (2 hod v noční a 2 hodiny v ranní směně)</w:t>
      </w:r>
      <w:r>
        <w:br/>
        <w:t>                nárok strava</w:t>
      </w:r>
      <w:r>
        <w:br/>
        <w:t>b1/ Jídelna vaří pouze na ranní směně</w:t>
      </w:r>
      <w:r>
        <w:br/>
        <w:t>vykázaná odpracovaná doba: 12:00 - 16:00 (2 hod v ranní a 2 hodiny v odpolední směně)</w:t>
      </w:r>
      <w:r>
        <w:br/>
        <w:t>                nárok strava</w:t>
      </w:r>
      <w:r>
        <w:br/>
        <w:t>b2/ Jídelna vaří pouze na ranní směně</w:t>
      </w:r>
      <w:r>
        <w:br/>
        <w:t>vykázaná odpracovaná doba: 13:00 - 17:00 (1 hod v ranní a 3 hodiny v odpolední směně)</w:t>
      </w:r>
      <w:r>
        <w:br/>
        <w:t>                nárok stravenka</w:t>
      </w:r>
      <w:r>
        <w:br/>
        <w:t>c/ Jídelna vaří na ranní i odpolední směně</w:t>
      </w:r>
      <w:r>
        <w:br/>
        <w:t>vykázaná odpracovaná doba: 12:00 - 16:00 (2 hod v ranní a 2 hodiny v odpolední směně)</w:t>
      </w:r>
      <w:r>
        <w:br/>
        <w:t>přiznat příspěvek stravu nebo stravenku? </w:t>
      </w:r>
      <w:r>
        <w:br/>
        <w:t>                nárok strava</w:t>
      </w:r>
      <w:r>
        <w:br/>
        <w:t>d/ Jídelna vaří na ranní i odpolední směně</w:t>
      </w:r>
      <w:r>
        <w:br/>
        <w:t>vykázaná odpracovaná doba: 20:00 - 24:00 (4 hodiny v noční)</w:t>
      </w:r>
      <w:r>
        <w:br/>
        <w:t>                nárok stravenka</w:t>
      </w:r>
      <w:r>
        <w:br/>
        <w:t>e/ Jídelna vaří na ranní i odpolední směně</w:t>
      </w:r>
      <w:r>
        <w:br/>
        <w:t>vykázaná odpracovaná doba: 18:00 - 24:00 (6 hodiny v noční)</w:t>
      </w:r>
      <w:r>
        <w:br/>
        <w:t>                nárok stravenka</w:t>
      </w:r>
      <w:r>
        <w:br/>
        <w:t>f/ Jídelna vaří na ranní i odpolední směně</w:t>
      </w:r>
      <w:r>
        <w:br/>
        <w:t>vykázaná odpracovaná doba: 18:00 - 6:00N (10 hodiny v noční)</w:t>
      </w:r>
      <w:r>
        <w:br/>
        <w:t>                nárok stravenka</w:t>
      </w:r>
    </w:p>
    <w:p w14:paraId="10501CAC" w14:textId="77777777" w:rsidR="00AB76F7" w:rsidRDefault="00AB76F7" w:rsidP="00AB76F7">
      <w:pPr>
        <w:pStyle w:val="Zkladntext"/>
      </w:pPr>
    </w:p>
    <w:p w14:paraId="6C68BC5C" w14:textId="77777777" w:rsidR="00AB76F7" w:rsidRDefault="00AB76F7" w:rsidP="00AB76F7">
      <w:pPr>
        <w:pStyle w:val="Zkladntext"/>
      </w:pPr>
      <w:r>
        <w:t xml:space="preserve">Obecně platí, že pokud nevznikne nárok v jedné směně, potom při rozdělení započitatelné doby do více směn, příspěvek se přizná na směnu, ve které je jeho rozhodující část. Při přesném rozdělení na půlky, do druhé směny v pořadí.    </w:t>
      </w:r>
    </w:p>
    <w:p w14:paraId="090F1960" w14:textId="77777777" w:rsidR="00AB76F7" w:rsidRDefault="00AB76F7" w:rsidP="00AB76F7">
      <w:pPr>
        <w:pStyle w:val="Zkladntext"/>
      </w:pPr>
    </w:p>
    <w:p w14:paraId="234D2668" w14:textId="77777777" w:rsidR="00AB76F7" w:rsidRDefault="00AB76F7" w:rsidP="00AB76F7">
      <w:pPr>
        <w:pStyle w:val="Zkladntext"/>
      </w:pPr>
    </w:p>
    <w:p w14:paraId="61C735E7" w14:textId="4C6B2087" w:rsidR="00AB76F7" w:rsidRDefault="00AB76F7" w:rsidP="00AB76F7">
      <w:pPr>
        <w:pStyle w:val="Zkladntext"/>
      </w:pPr>
      <w:r>
        <w:t xml:space="preserve">Pro záznamy z denní docházky </w:t>
      </w:r>
      <w:r w:rsidR="00764E0C">
        <w:t>započitatelné</w:t>
      </w:r>
      <w:r>
        <w:t xml:space="preserve"> pro stravu v režimu 6, je zavedená kontrola na povinné vyplnění položek  čas Od/Do. </w:t>
      </w:r>
    </w:p>
    <w:p w14:paraId="326BBBC1" w14:textId="77777777" w:rsidR="00AB76F7" w:rsidRPr="000D155D" w:rsidRDefault="00AB76F7" w:rsidP="00AB76F7">
      <w:pPr>
        <w:pStyle w:val="Zkladntext"/>
      </w:pPr>
      <w:r>
        <w:t xml:space="preserve">Pokud se při vyhodnocení stravy narazí na záznam s nevyplněnými časovými záznamy, zobrazí se hlášení </w:t>
      </w:r>
      <w:r w:rsidRPr="000D155D">
        <w:rPr>
          <w:rFonts w:cs="Arial"/>
        </w:rPr>
        <w:t>DD021a [U] [ERR] Dne &lt;datum&gt;, pro režim stravy &lt;rezim&gt;, musí být čas od/do vyplněn !</w:t>
      </w:r>
    </w:p>
    <w:bookmarkEnd w:id="477"/>
    <w:p w14:paraId="23F3A55C" w14:textId="232C1E75" w:rsidR="002B6E87" w:rsidRDefault="002B6E87" w:rsidP="002B6E87">
      <w:pPr>
        <w:ind w:left="120"/>
        <w:rPr>
          <w:rFonts w:cs="Arial"/>
        </w:rPr>
      </w:pPr>
      <w:r>
        <w:rPr>
          <w:rFonts w:cs="Arial"/>
        </w:rPr>
        <w:t xml:space="preserve">  </w:t>
      </w:r>
    </w:p>
    <w:p w14:paraId="121187B6" w14:textId="77777777" w:rsidR="00972121" w:rsidRPr="00022529" w:rsidRDefault="00972121" w:rsidP="00123B9F">
      <w:pPr>
        <w:pStyle w:val="Nadpis3"/>
      </w:pPr>
      <w:bookmarkStart w:id="491" w:name="_Toc498408339"/>
      <w:bookmarkStart w:id="492" w:name="_Toc198144157"/>
      <w:r w:rsidRPr="00082F9A">
        <w:t>Přiznání druhého příspěvku na stravu</w:t>
      </w:r>
      <w:bookmarkEnd w:id="491"/>
      <w:bookmarkEnd w:id="492"/>
    </w:p>
    <w:p w14:paraId="45901CDF" w14:textId="77777777" w:rsidR="00902AF2" w:rsidRPr="005C344B" w:rsidRDefault="00902AF2" w:rsidP="00D67336">
      <w:pPr>
        <w:pStyle w:val="Nadpis4"/>
      </w:pPr>
      <w:bookmarkStart w:id="493" w:name="_Toc198144158"/>
      <w:r w:rsidRPr="005C344B">
        <w:t>Přiznání druhého příspěvku, režim 1</w:t>
      </w:r>
      <w:bookmarkEnd w:id="493"/>
    </w:p>
    <w:p w14:paraId="44B062FD" w14:textId="77777777" w:rsidR="00902AF2" w:rsidRDefault="00902AF2" w:rsidP="00902AF2">
      <w:pPr>
        <w:jc w:val="both"/>
      </w:pPr>
      <w:r>
        <w:rPr>
          <w:rFonts w:cs="Arial"/>
        </w:rPr>
        <w:t xml:space="preserve">Kal01, Doch.&amp;Schval., Přiznaní druhého příspěvku na stravu = </w:t>
      </w:r>
      <w:r w:rsidRPr="00F64156">
        <w:t>1 - Druhý nárok při překročení limitu</w:t>
      </w:r>
    </w:p>
    <w:p w14:paraId="3DD264CB" w14:textId="77777777" w:rsidR="00902AF2" w:rsidRDefault="00902AF2" w:rsidP="00902AF2">
      <w:pPr>
        <w:jc w:val="both"/>
      </w:pPr>
    </w:p>
    <w:p w14:paraId="4B719444" w14:textId="77777777" w:rsidR="00902AF2" w:rsidRDefault="00902AF2" w:rsidP="00902AF2">
      <w:r>
        <w:t>V rámci kalkulace DD se provádí kalkulace doplňkového nároku příspěvku na stravu podle výšky započitatelných hodin vzhledem na doplňkový limit definovány v Adm21, Strava.</w:t>
      </w:r>
    </w:p>
    <w:p w14:paraId="5F51CA58" w14:textId="77777777" w:rsidR="00902AF2" w:rsidRDefault="00902AF2" w:rsidP="00902AF2"/>
    <w:p w14:paraId="5FCC8369" w14:textId="77777777" w:rsidR="00902AF2" w:rsidRPr="005C344B" w:rsidRDefault="00902AF2" w:rsidP="00D67336">
      <w:pPr>
        <w:pStyle w:val="Nadpis4"/>
      </w:pPr>
      <w:bookmarkStart w:id="494" w:name="_Toc198144159"/>
      <w:r w:rsidRPr="005C344B">
        <w:t>Přiznání druhého příspěvku, režim 2</w:t>
      </w:r>
      <w:bookmarkEnd w:id="494"/>
    </w:p>
    <w:p w14:paraId="43DA2D22" w14:textId="77777777" w:rsidR="00902AF2" w:rsidRDefault="00902AF2" w:rsidP="00902AF2">
      <w:r>
        <w:rPr>
          <w:rFonts w:cs="Arial"/>
        </w:rPr>
        <w:t xml:space="preserve">Kal01, Doch.&amp;Schval., Přiznaní druhého příspěvku na stravu = </w:t>
      </w:r>
      <w:r w:rsidRPr="00F64156">
        <w:t>2 - Stravenky v určených směnách</w:t>
      </w:r>
    </w:p>
    <w:p w14:paraId="240250F6" w14:textId="77777777" w:rsidR="00902AF2" w:rsidRDefault="00902AF2" w:rsidP="00902AF2">
      <w:pPr>
        <w:jc w:val="both"/>
      </w:pPr>
    </w:p>
    <w:p w14:paraId="07E8BE85" w14:textId="77777777" w:rsidR="00902AF2" w:rsidRDefault="00902AF2" w:rsidP="00902AF2">
      <w:r>
        <w:t>V rámci kalkulace DD se provádí kalkulace doplňkového nároku příspěvku na stravu podle typu pracovní směny (viz popis???).</w:t>
      </w:r>
    </w:p>
    <w:p w14:paraId="06E19CEE" w14:textId="77777777" w:rsidR="00902AF2" w:rsidRPr="002A2056" w:rsidRDefault="00902AF2" w:rsidP="00902AF2"/>
    <w:p w14:paraId="184E1B2C" w14:textId="77777777" w:rsidR="00902AF2" w:rsidRPr="00082F9A" w:rsidRDefault="00902AF2" w:rsidP="00D67336">
      <w:pPr>
        <w:pStyle w:val="Nadpis4"/>
      </w:pPr>
      <w:bookmarkStart w:id="495" w:name="_Toc198144160"/>
      <w:r w:rsidRPr="00082F9A">
        <w:t>Přiznání druhého příspěvku, režim 3</w:t>
      </w:r>
      <w:bookmarkEnd w:id="495"/>
    </w:p>
    <w:p w14:paraId="0775301E" w14:textId="77777777" w:rsidR="00902AF2" w:rsidRDefault="00902AF2" w:rsidP="00902AF2">
      <w:r>
        <w:rPr>
          <w:rFonts w:cs="Arial"/>
        </w:rPr>
        <w:t xml:space="preserve">Kal01, Doch.&amp;Schval., Přiznaní druhého příspěvku na stravu = </w:t>
      </w:r>
      <w:r w:rsidRPr="00CC3454">
        <w:t>3 - Stravenky v určených směnách (podle denní evidence</w:t>
      </w:r>
      <w:r>
        <w:t>)</w:t>
      </w:r>
    </w:p>
    <w:p w14:paraId="35C3AD2A" w14:textId="77777777" w:rsidR="00902AF2" w:rsidRDefault="00902AF2" w:rsidP="00902AF2">
      <w:pPr>
        <w:jc w:val="both"/>
      </w:pPr>
    </w:p>
    <w:p w14:paraId="2ED6FBED" w14:textId="77777777" w:rsidR="00902AF2" w:rsidRDefault="00902AF2" w:rsidP="00902AF2">
      <w:r>
        <w:t>V rámci kalkulace DD se provádí kalkulace doplňkového nároku příspěvku na stravu podle typu aktuálního vykázaní pracovní směny.</w:t>
      </w:r>
    </w:p>
    <w:p w14:paraId="088B7A82" w14:textId="77777777" w:rsidR="00902AF2" w:rsidRPr="002A2056" w:rsidRDefault="00902AF2" w:rsidP="00902AF2"/>
    <w:p w14:paraId="69E784AC" w14:textId="77777777" w:rsidR="00902AF2" w:rsidRDefault="00902AF2" w:rsidP="00902AF2">
      <w:r>
        <w:t>Při obecných podmínkách pro vyhodnocení nároku příspěvku za den se:</w:t>
      </w:r>
    </w:p>
    <w:p w14:paraId="71D9A435" w14:textId="5317A205" w:rsidR="00902AF2" w:rsidRDefault="00902AF2" w:rsidP="00902AF2">
      <w:pPr>
        <w:ind w:left="708"/>
      </w:pPr>
      <w:r>
        <w:t xml:space="preserve">Přiznává nárok na </w:t>
      </w:r>
      <w:r w:rsidRPr="00CC3454">
        <w:rPr>
          <w:b/>
        </w:rPr>
        <w:t>stravenku</w:t>
      </w:r>
      <w:r>
        <w:rPr>
          <w:b/>
        </w:rPr>
        <w:t xml:space="preserve"> (v položce „doplňkový nárok na stravu</w:t>
      </w:r>
      <w:r w:rsidR="001C260A">
        <w:rPr>
          <w:b/>
        </w:rPr>
        <w:t>“</w:t>
      </w:r>
      <w:r>
        <w:rPr>
          <w:b/>
        </w:rPr>
        <w:t>)</w:t>
      </w:r>
      <w:r>
        <w:t>:</w:t>
      </w:r>
    </w:p>
    <w:p w14:paraId="457D6A68" w14:textId="77777777" w:rsidR="00902AF2" w:rsidRDefault="00902AF2" w:rsidP="002A387B">
      <w:pPr>
        <w:numPr>
          <w:ilvl w:val="0"/>
          <w:numId w:val="16"/>
        </w:numPr>
      </w:pPr>
      <w:r>
        <w:t>v den pracovního volna (bez plánované směny), v den svátku</w:t>
      </w:r>
    </w:p>
    <w:p w14:paraId="7767FA02" w14:textId="4DE11271" w:rsidR="00902AF2" w:rsidRDefault="00902AF2" w:rsidP="002A387B">
      <w:pPr>
        <w:numPr>
          <w:ilvl w:val="0"/>
          <w:numId w:val="16"/>
        </w:numPr>
      </w:pPr>
      <w:r>
        <w:t>v pracovní den, pokud se jedná o první příchod v daném dni</w:t>
      </w:r>
      <w:r w:rsidR="006B2FD2">
        <w:t xml:space="preserve"> (pro SLM s IA 11, </w:t>
      </w:r>
      <w:r w:rsidR="006B2FD2" w:rsidRPr="009A4F51">
        <w:t>13, 1001, 1002, 1006, 1111</w:t>
      </w:r>
      <w:r w:rsidR="006B2FD2">
        <w:t>)</w:t>
      </w:r>
      <w:r>
        <w:t>, přitom se musí jednat o záznam se SLM započitatelné pro vyhodnocení stravy, který</w:t>
      </w:r>
      <w:r w:rsidR="001C260A">
        <w:t xml:space="preserve"> začíná později nebo v</w:t>
      </w:r>
      <w:r>
        <w:t xml:space="preserve"> 12:45. Jako první příchod se akceptuje příchod z prvního záznamu denní evidence docházky, u kterého jsou započitatelné hodiny větší než 0. </w:t>
      </w:r>
    </w:p>
    <w:p w14:paraId="6AEF23F2" w14:textId="77777777" w:rsidR="00902AF2" w:rsidRDefault="00902AF2" w:rsidP="00902AF2">
      <w:pPr>
        <w:ind w:left="708"/>
      </w:pPr>
      <w:r>
        <w:t xml:space="preserve"> </w:t>
      </w:r>
    </w:p>
    <w:p w14:paraId="64B421FB" w14:textId="77777777" w:rsidR="00E92761" w:rsidRDefault="00902AF2" w:rsidP="009A4F51">
      <w:r>
        <w:t xml:space="preserve">Přiznává nárok na </w:t>
      </w:r>
      <w:r>
        <w:rPr>
          <w:b/>
        </w:rPr>
        <w:t>stravu (v položce „nárok na stravu)</w:t>
      </w:r>
      <w:r>
        <w:t>:</w:t>
      </w:r>
    </w:p>
    <w:p w14:paraId="6C054162" w14:textId="597B5328" w:rsidR="00186A0C" w:rsidRDefault="00902AF2" w:rsidP="002A387B">
      <w:pPr>
        <w:numPr>
          <w:ilvl w:val="0"/>
          <w:numId w:val="21"/>
        </w:numPr>
      </w:pPr>
      <w:r>
        <w:t xml:space="preserve">pracovní den, pokud se jedná o první příchod v daném dni, přitom se musí jednat o záznam se SLM započitatelné pro vyhodnocení stravy, </w:t>
      </w:r>
      <w:r w:rsidR="001C260A">
        <w:t xml:space="preserve">který začíná později nebo v </w:t>
      </w:r>
      <w:r>
        <w:t>12:45.</w:t>
      </w:r>
    </w:p>
    <w:p w14:paraId="687A1E72" w14:textId="046B3E6A" w:rsidR="00186A0C" w:rsidRDefault="00186A0C" w:rsidP="002A387B">
      <w:pPr>
        <w:numPr>
          <w:ilvl w:val="0"/>
          <w:numId w:val="21"/>
        </w:numPr>
        <w:rPr>
          <w:rFonts w:cs="Arial"/>
          <w:color w:val="000000"/>
        </w:rPr>
      </w:pPr>
      <w:r>
        <w:rPr>
          <w:rFonts w:cs="Arial"/>
          <w:color w:val="000000"/>
        </w:rPr>
        <w:t>Jako první příchod se akceptuje příchod z prvního  záznamu denn</w:t>
      </w:r>
      <w:r w:rsidR="00E92761">
        <w:rPr>
          <w:rFonts w:cs="Arial"/>
          <w:color w:val="000000"/>
        </w:rPr>
        <w:t xml:space="preserve">í </w:t>
      </w:r>
      <w:r>
        <w:rPr>
          <w:rFonts w:cs="Arial"/>
          <w:color w:val="000000"/>
        </w:rPr>
        <w:t>evidenc</w:t>
      </w:r>
      <w:r w:rsidR="00E92761">
        <w:rPr>
          <w:rFonts w:cs="Arial"/>
          <w:color w:val="000000"/>
        </w:rPr>
        <w:t>e</w:t>
      </w:r>
      <w:r>
        <w:rPr>
          <w:rFonts w:cs="Arial"/>
          <w:color w:val="000000"/>
        </w:rPr>
        <w:t xml:space="preserve"> docházky, u kt</w:t>
      </w:r>
      <w:r w:rsidR="00E92761">
        <w:rPr>
          <w:rFonts w:cs="Arial"/>
          <w:color w:val="000000"/>
        </w:rPr>
        <w:t>e</w:t>
      </w:r>
      <w:r>
        <w:rPr>
          <w:rFonts w:cs="Arial"/>
          <w:color w:val="000000"/>
        </w:rPr>
        <w:t xml:space="preserve">rého </w:t>
      </w:r>
      <w:r w:rsidR="00E92761">
        <w:rPr>
          <w:rFonts w:cs="Arial"/>
          <w:color w:val="000000"/>
        </w:rPr>
        <w:t>jsou</w:t>
      </w:r>
      <w:r>
        <w:rPr>
          <w:rFonts w:cs="Arial"/>
          <w:color w:val="000000"/>
        </w:rPr>
        <w:t xml:space="preserve"> </w:t>
      </w:r>
      <w:r w:rsidR="00E92761">
        <w:rPr>
          <w:rFonts w:cs="Arial"/>
          <w:color w:val="000000"/>
        </w:rPr>
        <w:t>započitatelné</w:t>
      </w:r>
      <w:r>
        <w:rPr>
          <w:rFonts w:cs="Arial"/>
          <w:color w:val="000000"/>
        </w:rPr>
        <w:t xml:space="preserve"> hodiny </w:t>
      </w:r>
      <w:r w:rsidR="00E92761">
        <w:rPr>
          <w:rFonts w:cs="Arial"/>
          <w:color w:val="000000"/>
        </w:rPr>
        <w:t>větší j</w:t>
      </w:r>
      <w:r>
        <w:rPr>
          <w:rFonts w:cs="Arial"/>
          <w:color w:val="000000"/>
        </w:rPr>
        <w:t>ako 0.</w:t>
      </w:r>
    </w:p>
    <w:p w14:paraId="4E809A18" w14:textId="77777777" w:rsidR="00186A0C" w:rsidRDefault="00186A0C" w:rsidP="009A4F51"/>
    <w:p w14:paraId="6B6F023B" w14:textId="77777777" w:rsidR="00902AF2" w:rsidRDefault="00902AF2" w:rsidP="00902AF2">
      <w:pPr>
        <w:rPr>
          <w:rFonts w:cs="Arial"/>
          <w:b/>
        </w:rPr>
      </w:pPr>
    </w:p>
    <w:p w14:paraId="1CB57790" w14:textId="77777777" w:rsidR="00082F9A" w:rsidRPr="00D94785" w:rsidRDefault="00082F9A" w:rsidP="00D67336">
      <w:pPr>
        <w:pStyle w:val="Nadpis4"/>
      </w:pPr>
      <w:bookmarkStart w:id="496" w:name="_Toc198144161"/>
      <w:r w:rsidRPr="00022529">
        <w:t>Přiznání druhého příspěvku, režim 4</w:t>
      </w:r>
      <w:bookmarkEnd w:id="496"/>
    </w:p>
    <w:p w14:paraId="78B898F7" w14:textId="77777777" w:rsidR="00082F9A" w:rsidRDefault="00082F9A" w:rsidP="00D94785">
      <w:r>
        <w:rPr>
          <w:rFonts w:cs="Arial"/>
        </w:rPr>
        <w:t xml:space="preserve">Kal01, Doch.&amp;Schval., Přiznaní druhého příspěvku na stravu = </w:t>
      </w:r>
      <w:r w:rsidRPr="00CE654D">
        <w:t>4 Druhý poloviční nárok při překročení limitu</w:t>
      </w:r>
      <w:r>
        <w:t xml:space="preserve"> </w:t>
      </w:r>
    </w:p>
    <w:p w14:paraId="5CD12AC6" w14:textId="77777777" w:rsidR="00082F9A" w:rsidRDefault="00082F9A" w:rsidP="00D94785">
      <w:r>
        <w:t>Určen např. pro poskytnutí druhého příspěvku pouze jako 0,5 stravenky.</w:t>
      </w:r>
    </w:p>
    <w:p w14:paraId="5F62CF43" w14:textId="77777777" w:rsidR="00902AF2" w:rsidRDefault="00082F9A">
      <w:pPr>
        <w:rPr>
          <w:rFonts w:cs="Arial"/>
          <w:b/>
        </w:rPr>
      </w:pPr>
      <w:r>
        <w:t xml:space="preserve">Druhý příspěvek je vyhodnocen stejně jako v režimu č.1 (Druhý nárok při překročení limitu), stejné je zobrazení i v Dcd01, Rekapitulace dní, ale při uzavírání se vygenerují do Dcm dvě </w:t>
      </w:r>
      <w:r w:rsidRPr="00CE654D">
        <w:t xml:space="preserve">SLM </w:t>
      </w:r>
      <w:r>
        <w:t xml:space="preserve">typu </w:t>
      </w:r>
      <w:r w:rsidRPr="00CE654D">
        <w:t>srážk</w:t>
      </w:r>
      <w:r>
        <w:t xml:space="preserve">a </w:t>
      </w:r>
      <w:r>
        <w:lastRenderedPageBreak/>
        <w:t xml:space="preserve">ze mzdy za stravenky. Jedna </w:t>
      </w:r>
      <w:r w:rsidRPr="00CE654D">
        <w:t>z</w:t>
      </w:r>
      <w:r>
        <w:t>e</w:t>
      </w:r>
      <w:r w:rsidRPr="00CE654D">
        <w:t xml:space="preserve"> základního nároku a </w:t>
      </w:r>
      <w:r>
        <w:t xml:space="preserve">druhá </w:t>
      </w:r>
      <w:r w:rsidRPr="00CE654D">
        <w:t>z doplňkového nároku</w:t>
      </w:r>
      <w:r>
        <w:t>.</w:t>
      </w:r>
      <w:r w:rsidRPr="00CE654D">
        <w:br/>
        <w:t xml:space="preserve">V </w:t>
      </w:r>
      <w:r>
        <w:t xml:space="preserve">definici SLM s IA 950 v </w:t>
      </w:r>
      <w:r w:rsidRPr="00CE654D">
        <w:t>Slm01</w:t>
      </w:r>
      <w:r>
        <w:t>, Kódy a další</w:t>
      </w:r>
      <w:r w:rsidRPr="00CE654D">
        <w:t xml:space="preserve"> musí být dvě SLM</w:t>
      </w:r>
      <w:r>
        <w:t xml:space="preserve"> pro srážku ze mzdy</w:t>
      </w:r>
      <w:r w:rsidRPr="00CE654D">
        <w:t>, jedna s procentem 100 - pro základní nárok a druhá pro dopl</w:t>
      </w:r>
      <w:r w:rsidR="00572423">
        <w:t>ňkový nárok s procentem &lt;&gt; 100.</w:t>
      </w:r>
      <w:r w:rsidRPr="00CE654D">
        <w:br/>
      </w:r>
    </w:p>
    <w:p w14:paraId="6CB6154E" w14:textId="77777777" w:rsidR="00441FB6" w:rsidRPr="00AD50D6" w:rsidRDefault="00441FB6" w:rsidP="00D67336">
      <w:pPr>
        <w:pStyle w:val="Nadpis4"/>
      </w:pPr>
      <w:bookmarkStart w:id="497" w:name="_Toc198144162"/>
      <w:r w:rsidRPr="00AD50D6">
        <w:t>Přiznání druhého příspěvku, režim 5</w:t>
      </w:r>
      <w:bookmarkEnd w:id="497"/>
    </w:p>
    <w:p w14:paraId="205C349E" w14:textId="77777777" w:rsidR="00441FB6" w:rsidRPr="00180427" w:rsidRDefault="00441FB6" w:rsidP="00E12246">
      <w:r w:rsidRPr="00180427">
        <w:t>Kal01,Doch&amp;Schval, Přiznání druhého příspěvku na stravu = 5 Druhý nárok při překročení limitu s rozdělením dle přesčasu.</w:t>
      </w:r>
    </w:p>
    <w:p w14:paraId="0C5B5ECE" w14:textId="77777777" w:rsidR="00441FB6" w:rsidRDefault="00441FB6" w:rsidP="00E12246">
      <w:pPr>
        <w:pStyle w:val="dokumentace-textpodntu"/>
        <w:ind w:left="0"/>
      </w:pPr>
      <w:r>
        <w:t>Pokud vznikne nárok na první nebo druhý příspěvek ze započitatelné SLM typu „přesčas“ je považován za příspěvek daňově neuznatelný a je zobrazen v sloupci „doplňkový nárok“.</w:t>
      </w:r>
    </w:p>
    <w:p w14:paraId="2850AA4D" w14:textId="77777777" w:rsidR="00441FB6" w:rsidRDefault="00441FB6" w:rsidP="00441FB6">
      <w:pPr>
        <w:rPr>
          <w:rFonts w:cs="Arial"/>
          <w:b/>
        </w:rPr>
      </w:pPr>
    </w:p>
    <w:p w14:paraId="39A21EEB" w14:textId="77777777" w:rsidR="00441FB6" w:rsidRPr="00180427" w:rsidRDefault="00441FB6" w:rsidP="00E12246">
      <w:r>
        <w:t xml:space="preserve">Je k dispozici </w:t>
      </w:r>
      <w:r w:rsidRPr="00180427">
        <w:t>možnost generování doplňkových SLM do měsíčních vstupů</w:t>
      </w:r>
      <w:r>
        <w:t xml:space="preserve">. </w:t>
      </w:r>
      <w:r w:rsidRPr="00180427">
        <w:t>Konfigurace SLM stejná jako při konfiguraci Kal01,Doch&amp;Schval, Přiznání druhého příspěvku na stravu = 4 (Druhý poloviční nárok při překročení limitu).</w:t>
      </w:r>
    </w:p>
    <w:p w14:paraId="1B88FA23" w14:textId="77777777" w:rsidR="00441FB6" w:rsidRDefault="00441FB6">
      <w:pPr>
        <w:rPr>
          <w:rFonts w:cs="Arial"/>
          <w:b/>
        </w:rPr>
      </w:pPr>
    </w:p>
    <w:p w14:paraId="3A8D2EA8" w14:textId="5D2DF28B" w:rsidR="00717A0E" w:rsidRPr="00AD50D6" w:rsidRDefault="00717A0E" w:rsidP="00D67336">
      <w:pPr>
        <w:pStyle w:val="Nadpis4"/>
      </w:pPr>
      <w:bookmarkStart w:id="498" w:name="_Toc198144163"/>
      <w:r w:rsidRPr="00AD50D6">
        <w:t xml:space="preserve">Přiznání druhého příspěvku, režim </w:t>
      </w:r>
      <w:r>
        <w:t>6</w:t>
      </w:r>
      <w:bookmarkEnd w:id="498"/>
    </w:p>
    <w:p w14:paraId="68B2E81B" w14:textId="7EE86D39" w:rsidR="00717A0E" w:rsidRDefault="00717A0E" w:rsidP="009A4F51">
      <w:pPr>
        <w:rPr>
          <w:rFonts w:cs="Arial"/>
          <w:color w:val="000000"/>
        </w:rPr>
      </w:pPr>
      <w:r w:rsidRPr="00180427">
        <w:t xml:space="preserve">Kal01,Doch&amp;Schval, Přiznání druhého příspěvku na stravu = </w:t>
      </w:r>
      <w:r>
        <w:rPr>
          <w:rFonts w:cs="Arial"/>
          <w:color w:val="000000"/>
        </w:rPr>
        <w:t>6 - Stravenky v určených směnách (podle plánu kantýny).</w:t>
      </w:r>
    </w:p>
    <w:p w14:paraId="064C2816" w14:textId="4C35B121" w:rsidR="00B16A6B" w:rsidRDefault="00717A0E" w:rsidP="009A4F51">
      <w:pPr>
        <w:rPr>
          <w:rFonts w:cs="Arial"/>
          <w:color w:val="000000"/>
        </w:rPr>
      </w:pPr>
      <w:r>
        <w:t xml:space="preserve">Podrobněji viz kapitola: </w:t>
      </w:r>
      <w:hyperlink r:id="rId13" w:anchor="Doch_strava_Strava_podle_jídelny" w:history="1">
        <w:r w:rsidRPr="007C1BDF">
          <w:rPr>
            <w:rStyle w:val="Hypertextovodkaz"/>
          </w:rPr>
          <w:t xml:space="preserve">Vyhodnocení stravy podle kalendáře jídelny </w:t>
        </w:r>
      </w:hyperlink>
    </w:p>
    <w:p w14:paraId="5BCEB520" w14:textId="77777777" w:rsidR="00B16A6B" w:rsidRDefault="00B16A6B" w:rsidP="00B16A6B"/>
    <w:p w14:paraId="5764518B" w14:textId="02F067E7" w:rsidR="00B16A6B" w:rsidRPr="00913C9E" w:rsidRDefault="00B16A6B" w:rsidP="00913C9E">
      <w:pPr>
        <w:rPr>
          <w:u w:val="single"/>
        </w:rPr>
      </w:pPr>
      <w:r w:rsidRPr="00913C9E">
        <w:rPr>
          <w:b/>
          <w:u w:val="single"/>
        </w:rPr>
        <w:t>Kontrolní hlášení (TC 1016393)</w:t>
      </w:r>
    </w:p>
    <w:p w14:paraId="3E9925E7" w14:textId="77777777" w:rsidR="00B16A6B" w:rsidRDefault="00B16A6B" w:rsidP="00B16A6B">
      <w:r>
        <w:t>Jako podklad pro analýzu, jsme do vyhodnocení příspěvků na stravu v rámci kalkulace denní evidence docházky, zavedli kontrolní hlášení   DD157 a DD157a.</w:t>
      </w:r>
    </w:p>
    <w:p w14:paraId="144FD1AF" w14:textId="77777777" w:rsidR="00B16A6B" w:rsidRDefault="00B16A6B" w:rsidP="00B16A6B">
      <w:r>
        <w:t>Všechna hlášení jsou standardně vypnutá. Aktivace obvyklým způsobem z Adm32.</w:t>
      </w:r>
    </w:p>
    <w:p w14:paraId="552BD3FB" w14:textId="77777777" w:rsidR="00B16A6B" w:rsidRDefault="00B16A6B" w:rsidP="00B16A6B"/>
    <w:p w14:paraId="21A9D8F0" w14:textId="77777777" w:rsidR="00B16A6B" w:rsidRDefault="00B16A6B" w:rsidP="00B16A6B">
      <w:r w:rsidRPr="008D48BF">
        <w:t>DD157 [U] [0] Režim strava2=6, dne &lt;datum&gt;, Typ Kal = &lt;typ</w:t>
      </w:r>
      <w:r>
        <w:t xml:space="preserve"> </w:t>
      </w:r>
      <w:r w:rsidRPr="008D48BF">
        <w:t>doby&gt;, Typ DD = &lt;typ</w:t>
      </w:r>
      <w:r>
        <w:t xml:space="preserve"> </w:t>
      </w:r>
      <w:r w:rsidRPr="008D48BF">
        <w:t>dob&gt;, zap.</w:t>
      </w:r>
      <w:r>
        <w:t xml:space="preserve"> </w:t>
      </w:r>
      <w:r w:rsidRPr="008D48BF">
        <w:t>doba sm</w:t>
      </w:r>
      <w:r>
        <w:t>ě</w:t>
      </w:r>
      <w:r w:rsidRPr="008D48BF">
        <w:t>ny (</w:t>
      </w:r>
      <w:r>
        <w:t>hod s1</w:t>
      </w:r>
      <w:r w:rsidRPr="008D48BF">
        <w:t xml:space="preserve">, </w:t>
      </w:r>
      <w:r>
        <w:t>hod s2</w:t>
      </w:r>
      <w:r w:rsidRPr="008D48BF">
        <w:t xml:space="preserve">, </w:t>
      </w:r>
      <w:r>
        <w:t>hod s3</w:t>
      </w:r>
      <w:r w:rsidRPr="008D48BF">
        <w:t>). Příspěvek (&lt;</w:t>
      </w:r>
      <w:r>
        <w:t>n</w:t>
      </w:r>
      <w:r w:rsidRPr="008D48BF">
        <w:t>&gt; / &lt;</w:t>
      </w:r>
      <w:r>
        <w:t>nd</w:t>
      </w:r>
      <w:r w:rsidRPr="008D48BF">
        <w:t xml:space="preserve">&gt;) </w:t>
      </w:r>
      <w:r w:rsidRPr="008D48BF">
        <w:br/>
      </w:r>
      <w:r>
        <w:tab/>
        <w:t>datum – datum vyhodnocovaného dne</w:t>
      </w:r>
    </w:p>
    <w:p w14:paraId="0BF4456F" w14:textId="77777777" w:rsidR="00B16A6B" w:rsidRDefault="00B16A6B" w:rsidP="00B16A6B">
      <w:r>
        <w:tab/>
        <w:t>Typ kal – typ směny (R, O, N) podle kalendáře jídelny</w:t>
      </w:r>
    </w:p>
    <w:p w14:paraId="3518696C" w14:textId="77777777" w:rsidR="00B16A6B" w:rsidRDefault="00B16A6B" w:rsidP="00B16A6B">
      <w:r>
        <w:tab/>
        <w:t>Typ DD – typ směny (R, O, N) z evidence DD (ne z plán dne)</w:t>
      </w:r>
    </w:p>
    <w:p w14:paraId="0491339F" w14:textId="77777777" w:rsidR="00B16A6B" w:rsidRDefault="00B16A6B" w:rsidP="00B16A6B">
      <w:r>
        <w:tab/>
        <w:t>hod s1</w:t>
      </w:r>
      <w:r w:rsidRPr="008D48BF">
        <w:t xml:space="preserve">, </w:t>
      </w:r>
      <w:r>
        <w:t>hod s2</w:t>
      </w:r>
      <w:r w:rsidRPr="008D48BF">
        <w:t xml:space="preserve">, </w:t>
      </w:r>
      <w:r>
        <w:t>hod s3 – hodiny odpracované v časovém pásmu pro R, N , O</w:t>
      </w:r>
    </w:p>
    <w:p w14:paraId="51761701" w14:textId="77777777" w:rsidR="00B16A6B" w:rsidRDefault="00B16A6B" w:rsidP="00B16A6B">
      <w:r>
        <w:tab/>
        <w:t>n, nd – přiznané příspěvky</w:t>
      </w:r>
    </w:p>
    <w:p w14:paraId="3A5D5CB4" w14:textId="77777777" w:rsidR="00B16A6B" w:rsidRDefault="00B16A6B" w:rsidP="00B16A6B"/>
    <w:p w14:paraId="2ABA28FA" w14:textId="77777777" w:rsidR="00B16A6B" w:rsidRDefault="00B16A6B" w:rsidP="00B16A6B">
      <w:r>
        <w:t xml:space="preserve">Pokud kalendář </w:t>
      </w:r>
      <w:r w:rsidRPr="008D48BF">
        <w:t>Nárok6 není nalezen</w:t>
      </w:r>
      <w:r>
        <w:t>, zobrazí se hlášení:</w:t>
      </w:r>
      <w:r w:rsidRPr="008D48BF">
        <w:t xml:space="preserve"> </w:t>
      </w:r>
      <w:r w:rsidRPr="008D48BF">
        <w:br/>
        <w:t xml:space="preserve">DD157a [U] [ERR] Režim strava2=6, dne &lt;datum&gt;, kalendář Doplňkový nárok = "Nárok6" , nebyl nalezen ! </w:t>
      </w:r>
      <w:r w:rsidRPr="008D48BF">
        <w:br/>
      </w:r>
      <w:r>
        <w:t xml:space="preserve">Další zpracování se provede za podmínek: </w:t>
      </w:r>
    </w:p>
    <w:p w14:paraId="42C2D284" w14:textId="77777777" w:rsidR="00B16A6B" w:rsidRDefault="00B16A6B" w:rsidP="00B16A6B">
      <w:r w:rsidRPr="008D48BF">
        <w:t>Pokud je den pondělí až pátek, pak typ</w:t>
      </w:r>
      <w:r>
        <w:t xml:space="preserve"> </w:t>
      </w:r>
      <w:r w:rsidRPr="008D48BF">
        <w:t>doby</w:t>
      </w:r>
      <w:r>
        <w:t xml:space="preserve"> </w:t>
      </w:r>
      <w:r w:rsidRPr="008D48BF">
        <w:t xml:space="preserve">= 10 </w:t>
      </w:r>
    </w:p>
    <w:p w14:paraId="4712E7AC" w14:textId="77777777" w:rsidR="00B16A6B" w:rsidRDefault="00B16A6B" w:rsidP="00B16A6B">
      <w:r>
        <w:t xml:space="preserve">Pokud je den </w:t>
      </w:r>
      <w:r w:rsidRPr="008D48BF">
        <w:t>sobota n</w:t>
      </w:r>
      <w:r>
        <w:t>e</w:t>
      </w:r>
      <w:r w:rsidRPr="008D48BF">
        <w:t>děle typ</w:t>
      </w:r>
      <w:r>
        <w:t xml:space="preserve"> </w:t>
      </w:r>
      <w:r w:rsidRPr="008D48BF">
        <w:t xml:space="preserve">doby = 0 </w:t>
      </w:r>
    </w:p>
    <w:p w14:paraId="2CB36107" w14:textId="77777777" w:rsidR="00B16A6B" w:rsidRDefault="00B16A6B">
      <w:pPr>
        <w:rPr>
          <w:rFonts w:cs="Arial"/>
          <w:b/>
        </w:rPr>
      </w:pPr>
    </w:p>
    <w:p w14:paraId="70F0BF3E" w14:textId="77777777" w:rsidR="00902AF2" w:rsidRPr="005A3A06" w:rsidRDefault="00902AF2" w:rsidP="00123B9F">
      <w:pPr>
        <w:pStyle w:val="Nadpis3"/>
      </w:pPr>
      <w:bookmarkStart w:id="499" w:name="_Toc382487232"/>
      <w:bookmarkStart w:id="500" w:name="_Toc498408340"/>
      <w:bookmarkStart w:id="501" w:name="_Toc198144164"/>
      <w:r>
        <w:t>Generovaní</w:t>
      </w:r>
      <w:r w:rsidRPr="005A3A06">
        <w:t xml:space="preserve"> nároku na stravu pro kmenový PV</w:t>
      </w:r>
      <w:bookmarkEnd w:id="499"/>
      <w:bookmarkEnd w:id="500"/>
      <w:bookmarkEnd w:id="501"/>
    </w:p>
    <w:p w14:paraId="5EE5A602" w14:textId="77777777" w:rsidR="00902AF2" w:rsidRDefault="00902AF2" w:rsidP="00902AF2">
      <w:pPr>
        <w:pStyle w:val="dokumentace-textpodntu"/>
        <w:ind w:left="0" w:firstLine="708"/>
        <w:jc w:val="both"/>
      </w:pPr>
      <w:r>
        <w:t>Standardně se vyhodnocení nároku na příspěvek na stravu provádí samostatně pro každý platný PV, pokud má povoleno vyhodnocení nároku (Opv01/ Režim/ Typ nároku na stravu).</w:t>
      </w:r>
    </w:p>
    <w:p w14:paraId="2B1E7790" w14:textId="77777777" w:rsidR="00902AF2" w:rsidRDefault="00902AF2" w:rsidP="00902AF2">
      <w:pPr>
        <w:pStyle w:val="dokumentace-textpodntu"/>
        <w:ind w:left="0" w:firstLine="708"/>
        <w:jc w:val="both"/>
      </w:pPr>
      <w:r>
        <w:t xml:space="preserve">Pokud se však nastaví parametr </w:t>
      </w:r>
      <w:r w:rsidRPr="00044FC6">
        <w:t>„Adm21</w:t>
      </w:r>
      <w:r>
        <w:t>/</w:t>
      </w:r>
      <w:r w:rsidRPr="00044FC6">
        <w:t xml:space="preserve"> Strava</w:t>
      </w:r>
      <w:r>
        <w:t>/</w:t>
      </w:r>
      <w:r w:rsidRPr="00044FC6">
        <w:t xml:space="preserve"> </w:t>
      </w:r>
      <w:r w:rsidRPr="00ED6678">
        <w:t>Při více PV, vyhodnocení na kmenový PV“</w:t>
      </w:r>
      <w:r>
        <w:t xml:space="preserve"> = Ano, vyhodnocení nároku se provádí pouze pro kmenový PV (na jiných PV nárok není přiznáván), přičemž se započitatelné hodiny pro přiznání nároku stanoví jako součet započitatelných hodin ze všech relevantních PV osoby. Relevantním PV, je myšlen platný PV zaměstnance, pro který je povoleno vyhodnocení nároku (Opv01, Režim, Typ nároku na stravu).</w:t>
      </w:r>
    </w:p>
    <w:p w14:paraId="4ADDAB2D" w14:textId="77777777" w:rsidR="002B37B9" w:rsidRPr="00DD3358" w:rsidRDefault="002B37B9" w:rsidP="002B37B9">
      <w:pPr>
        <w:pStyle w:val="Nadpis3"/>
      </w:pPr>
      <w:bookmarkStart w:id="502" w:name="_Toc262054112"/>
      <w:bookmarkStart w:id="503" w:name="_Toc263335391"/>
      <w:bookmarkStart w:id="504" w:name="_Toc263422101"/>
      <w:bookmarkStart w:id="505" w:name="_Toc271548735"/>
      <w:bookmarkStart w:id="506" w:name="_Toc498408341"/>
      <w:bookmarkStart w:id="507" w:name="_Toc198144165"/>
      <w:r w:rsidRPr="00DD3358">
        <w:t>Konfigurace procesu</w:t>
      </w:r>
      <w:bookmarkEnd w:id="502"/>
      <w:bookmarkEnd w:id="503"/>
      <w:bookmarkEnd w:id="504"/>
      <w:bookmarkEnd w:id="505"/>
      <w:bookmarkEnd w:id="506"/>
      <w:bookmarkEnd w:id="507"/>
    </w:p>
    <w:p w14:paraId="34FCAB59" w14:textId="77777777" w:rsidR="002B37B9" w:rsidRPr="00DD3358" w:rsidRDefault="002B37B9" w:rsidP="002B37B9">
      <w:pPr>
        <w:rPr>
          <w:b/>
          <w:u w:val="single"/>
        </w:rPr>
      </w:pPr>
      <w:bookmarkStart w:id="508" w:name="_Toc263335392"/>
      <w:bookmarkStart w:id="509" w:name="_Toc263422102"/>
      <w:r w:rsidRPr="00DD3358">
        <w:rPr>
          <w:b/>
          <w:u w:val="single"/>
        </w:rPr>
        <w:t>Adm21, Strava – Konfigurace organizace</w:t>
      </w:r>
      <w:bookmarkEnd w:id="508"/>
      <w:bookmarkEnd w:id="509"/>
    </w:p>
    <w:p w14:paraId="5C46528B" w14:textId="77777777" w:rsidR="002B37B9" w:rsidRPr="00DD3358" w:rsidRDefault="002B37B9" w:rsidP="00A1288B">
      <w:pPr>
        <w:jc w:val="both"/>
        <w:rPr>
          <w:rFonts w:cs="Arial"/>
          <w:bCs/>
        </w:rPr>
      </w:pPr>
      <w:r w:rsidRPr="00DD3358">
        <w:rPr>
          <w:rFonts w:cs="Arial"/>
          <w:bCs/>
        </w:rPr>
        <w:t xml:space="preserve">Na formuláři se jednak povoluje generování nároku příspěvků a stanoví se limity pro generování nároku. Podrobný popis </w:t>
      </w:r>
      <w:r>
        <w:rPr>
          <w:rFonts w:cs="Arial"/>
          <w:bCs/>
        </w:rPr>
        <w:t>viz</w:t>
      </w:r>
      <w:r w:rsidRPr="00DD3358">
        <w:rPr>
          <w:rFonts w:cs="Arial"/>
          <w:bCs/>
        </w:rPr>
        <w:t xml:space="preserve"> Adm21,Strava.</w:t>
      </w:r>
    </w:p>
    <w:p w14:paraId="10D976D7" w14:textId="77777777" w:rsidR="002B37B9" w:rsidRPr="00DD3358" w:rsidRDefault="002B37B9" w:rsidP="002B37B9">
      <w:pPr>
        <w:rPr>
          <w:rFonts w:cs="Arial"/>
          <w:bCs/>
        </w:rPr>
      </w:pPr>
      <w:r w:rsidRPr="00DD3358">
        <w:rPr>
          <w:rFonts w:cs="Arial"/>
          <w:bCs/>
        </w:rPr>
        <w:t xml:space="preserve">            </w:t>
      </w:r>
    </w:p>
    <w:p w14:paraId="01B0CF81" w14:textId="77777777" w:rsidR="002B37B9" w:rsidRPr="00DD3358" w:rsidRDefault="002B37B9" w:rsidP="002B37B9">
      <w:pPr>
        <w:rPr>
          <w:b/>
          <w:u w:val="single"/>
        </w:rPr>
      </w:pPr>
      <w:bookmarkStart w:id="510" w:name="_Toc263335400"/>
      <w:bookmarkStart w:id="511" w:name="_Toc263422110"/>
      <w:r w:rsidRPr="00DD3358">
        <w:rPr>
          <w:b/>
          <w:u w:val="single"/>
        </w:rPr>
        <w:t>Kal01, Docházka</w:t>
      </w:r>
      <w:bookmarkEnd w:id="510"/>
      <w:bookmarkEnd w:id="511"/>
    </w:p>
    <w:p w14:paraId="77154095" w14:textId="77777777" w:rsidR="005E6319" w:rsidRPr="00D574C3" w:rsidRDefault="005E6319" w:rsidP="005E6319">
      <w:pPr>
        <w:ind w:left="708"/>
        <w:rPr>
          <w:rFonts w:cs="Arial"/>
          <w:b/>
          <w:bCs/>
        </w:rPr>
      </w:pPr>
      <w:bookmarkStart w:id="512" w:name="_Toc263335401"/>
      <w:bookmarkStart w:id="513" w:name="_Toc263422111"/>
      <w:r w:rsidRPr="00D574C3">
        <w:rPr>
          <w:rFonts w:cs="Arial"/>
          <w:b/>
          <w:bCs/>
        </w:rPr>
        <w:t>Přiznání druhého příspěvku na stravu</w:t>
      </w:r>
      <w:r w:rsidRPr="00D574C3">
        <w:rPr>
          <w:rFonts w:cs="Arial"/>
          <w:b/>
          <w:bCs/>
        </w:rPr>
        <w:tab/>
      </w:r>
    </w:p>
    <w:p w14:paraId="055B813B" w14:textId="77777777" w:rsidR="002B37B9" w:rsidRPr="00DD3358" w:rsidRDefault="002B37B9" w:rsidP="002B37B9">
      <w:pPr>
        <w:ind w:left="708"/>
      </w:pPr>
      <w:r w:rsidRPr="00DD3358">
        <w:lastRenderedPageBreak/>
        <w:t>Povolení druhého nároku na stravu.</w:t>
      </w:r>
      <w:bookmarkEnd w:id="512"/>
      <w:bookmarkEnd w:id="513"/>
    </w:p>
    <w:p w14:paraId="22796A9C" w14:textId="77777777" w:rsidR="002B37B9" w:rsidRPr="00DD3358" w:rsidRDefault="002B37B9" w:rsidP="002B37B9">
      <w:pPr>
        <w:ind w:left="708"/>
        <w:rPr>
          <w:b/>
          <w:u w:val="single"/>
        </w:rPr>
      </w:pPr>
      <w:bookmarkStart w:id="514" w:name="_Toc263335402"/>
      <w:bookmarkStart w:id="515" w:name="_Toc263422112"/>
      <w:r w:rsidRPr="00DD3358">
        <w:rPr>
          <w:rFonts w:cs="Arial"/>
          <w:bCs/>
        </w:rPr>
        <w:t xml:space="preserve">Podrobný popis </w:t>
      </w:r>
      <w:r>
        <w:rPr>
          <w:rFonts w:cs="Arial"/>
          <w:bCs/>
        </w:rPr>
        <w:t>viz</w:t>
      </w:r>
      <w:r w:rsidRPr="00DD3358">
        <w:rPr>
          <w:rFonts w:cs="Arial"/>
          <w:bCs/>
        </w:rPr>
        <w:t xml:space="preserve"> Kal01,</w:t>
      </w:r>
      <w:r w:rsidR="00A1288B">
        <w:rPr>
          <w:rFonts w:cs="Arial"/>
          <w:bCs/>
        </w:rPr>
        <w:t xml:space="preserve"> </w:t>
      </w:r>
      <w:r w:rsidRPr="00DD3358">
        <w:rPr>
          <w:rFonts w:cs="Arial"/>
          <w:bCs/>
        </w:rPr>
        <w:t>Režim.</w:t>
      </w:r>
      <w:bookmarkEnd w:id="514"/>
      <w:bookmarkEnd w:id="515"/>
    </w:p>
    <w:p w14:paraId="26FBA2AA" w14:textId="77777777" w:rsidR="002B37B9" w:rsidRPr="00DD3358" w:rsidRDefault="002B37B9" w:rsidP="002B37B9"/>
    <w:p w14:paraId="1E9C0BE2" w14:textId="77777777" w:rsidR="002B37B9" w:rsidRPr="00DD3358" w:rsidRDefault="002B37B9" w:rsidP="002B37B9">
      <w:pPr>
        <w:rPr>
          <w:b/>
          <w:u w:val="single"/>
        </w:rPr>
      </w:pPr>
      <w:bookmarkStart w:id="516" w:name="_Toc263335404"/>
      <w:bookmarkStart w:id="517" w:name="_Toc263422114"/>
      <w:r w:rsidRPr="00DD3358">
        <w:rPr>
          <w:b/>
          <w:u w:val="single"/>
        </w:rPr>
        <w:t>Opv01, Režimy  – PV</w:t>
      </w:r>
      <w:bookmarkEnd w:id="516"/>
      <w:bookmarkEnd w:id="517"/>
    </w:p>
    <w:p w14:paraId="63809273" w14:textId="77777777" w:rsidR="005E6319" w:rsidRDefault="005E6319" w:rsidP="005E6319">
      <w:pPr>
        <w:ind w:firstLine="708"/>
        <w:rPr>
          <w:rFonts w:cs="Arial"/>
          <w:b/>
        </w:rPr>
      </w:pPr>
      <w:r w:rsidRPr="00DD3358">
        <w:rPr>
          <w:rFonts w:cs="Arial"/>
          <w:b/>
        </w:rPr>
        <w:t xml:space="preserve">Typ nároku na stravu </w:t>
      </w:r>
    </w:p>
    <w:p w14:paraId="567F2C34" w14:textId="77777777" w:rsidR="002B37B9" w:rsidRPr="00DD3358" w:rsidRDefault="002B37B9" w:rsidP="002B37B9">
      <w:pPr>
        <w:ind w:left="708"/>
        <w:rPr>
          <w:rFonts w:cs="Arial"/>
          <w:bCs/>
        </w:rPr>
      </w:pPr>
      <w:r w:rsidRPr="00DD3358">
        <w:rPr>
          <w:rFonts w:cs="Arial"/>
          <w:bCs/>
        </w:rPr>
        <w:t>Na formuláři se povoluje generování nároku pro aktuálního zaměstnance a zároveň se stanovuje režim stanovení nároku.</w:t>
      </w:r>
    </w:p>
    <w:p w14:paraId="67CFAC57" w14:textId="77777777" w:rsidR="002B37B9" w:rsidRPr="00DD3358" w:rsidRDefault="002B37B9" w:rsidP="002B37B9">
      <w:pPr>
        <w:ind w:left="708"/>
        <w:rPr>
          <w:b/>
          <w:u w:val="single"/>
        </w:rPr>
      </w:pPr>
      <w:bookmarkStart w:id="518" w:name="_Toc263335405"/>
      <w:bookmarkStart w:id="519" w:name="_Toc263422115"/>
      <w:r w:rsidRPr="00DD3358">
        <w:rPr>
          <w:rFonts w:cs="Arial"/>
          <w:bCs/>
        </w:rPr>
        <w:t xml:space="preserve">Podrobný popis </w:t>
      </w:r>
      <w:r>
        <w:rPr>
          <w:rFonts w:cs="Arial"/>
          <w:bCs/>
        </w:rPr>
        <w:t>viz</w:t>
      </w:r>
      <w:r w:rsidRPr="00DD3358">
        <w:rPr>
          <w:rFonts w:cs="Arial"/>
          <w:bCs/>
        </w:rPr>
        <w:t xml:space="preserve"> Opv01,</w:t>
      </w:r>
      <w:r w:rsidR="00A1288B">
        <w:rPr>
          <w:rFonts w:cs="Arial"/>
          <w:bCs/>
        </w:rPr>
        <w:t xml:space="preserve"> </w:t>
      </w:r>
      <w:r w:rsidRPr="00DD3358">
        <w:rPr>
          <w:rFonts w:cs="Arial"/>
          <w:bCs/>
        </w:rPr>
        <w:t>Režim.</w:t>
      </w:r>
      <w:bookmarkEnd w:id="518"/>
      <w:bookmarkEnd w:id="519"/>
    </w:p>
    <w:p w14:paraId="25138390" w14:textId="77777777" w:rsidR="00614DFF" w:rsidRPr="00DD3358" w:rsidRDefault="00614DFF" w:rsidP="002B37B9">
      <w:pPr>
        <w:rPr>
          <w:rFonts w:cs="Arial"/>
          <w:b/>
        </w:rPr>
      </w:pPr>
    </w:p>
    <w:p w14:paraId="78AAEBBF" w14:textId="0E527613" w:rsidR="002B37B9" w:rsidRPr="00DD3358" w:rsidRDefault="002B37B9" w:rsidP="002B37B9">
      <w:pPr>
        <w:rPr>
          <w:b/>
          <w:u w:val="single"/>
        </w:rPr>
      </w:pPr>
      <w:bookmarkStart w:id="520" w:name="_Toc263335407"/>
      <w:bookmarkStart w:id="521" w:name="_Toc263422117"/>
      <w:r w:rsidRPr="00DD3358">
        <w:rPr>
          <w:b/>
          <w:u w:val="single"/>
        </w:rPr>
        <w:t xml:space="preserve">Slm01, </w:t>
      </w:r>
      <w:bookmarkEnd w:id="520"/>
      <w:bookmarkEnd w:id="521"/>
      <w:r w:rsidR="006F2512">
        <w:rPr>
          <w:b/>
          <w:u w:val="single"/>
        </w:rPr>
        <w:t>Doch&amp;Ex</w:t>
      </w:r>
      <w:r w:rsidR="00E0771B">
        <w:rPr>
          <w:b/>
          <w:u w:val="single"/>
        </w:rPr>
        <w:t>t</w:t>
      </w:r>
      <w:r w:rsidR="006F2512">
        <w:rPr>
          <w:b/>
          <w:u w:val="single"/>
        </w:rPr>
        <w:t>.vstupy</w:t>
      </w:r>
      <w:r w:rsidR="005E6319">
        <w:rPr>
          <w:b/>
          <w:u w:val="single"/>
        </w:rPr>
        <w:t>.</w:t>
      </w:r>
      <w:r w:rsidR="005E6319" w:rsidRPr="00DD3358">
        <w:rPr>
          <w:b/>
          <w:u w:val="single"/>
        </w:rPr>
        <w:t xml:space="preserve"> </w:t>
      </w:r>
    </w:p>
    <w:p w14:paraId="502306AE" w14:textId="77777777" w:rsidR="005E6319" w:rsidRPr="00DD3358" w:rsidRDefault="005E6319" w:rsidP="005E6319">
      <w:pPr>
        <w:ind w:left="708"/>
        <w:rPr>
          <w:b/>
        </w:rPr>
      </w:pPr>
      <w:bookmarkStart w:id="522" w:name="_Toc263335408"/>
      <w:bookmarkStart w:id="523" w:name="_Toc263422118"/>
      <w:r w:rsidRPr="00DD3358">
        <w:rPr>
          <w:b/>
        </w:rPr>
        <w:t>Započitatelnost - stravování - podle charakteru SLM (0,1, 2, 110)</w:t>
      </w:r>
    </w:p>
    <w:p w14:paraId="6AC42AA2" w14:textId="77777777" w:rsidR="002B37B9" w:rsidRPr="00DD3358" w:rsidRDefault="002B37B9" w:rsidP="002B37B9">
      <w:pPr>
        <w:ind w:left="708"/>
      </w:pPr>
      <w:r w:rsidRPr="00DD3358">
        <w:t>Nastavení započitatelnosti SLM do hodin pro přiznání nároku příspěvku na stravu</w:t>
      </w:r>
      <w:bookmarkEnd w:id="522"/>
      <w:bookmarkEnd w:id="523"/>
    </w:p>
    <w:p w14:paraId="02A47880" w14:textId="77777777" w:rsidR="002B37B9" w:rsidRPr="00DD3358" w:rsidRDefault="002B37B9" w:rsidP="002B37B9">
      <w:pPr>
        <w:ind w:left="708"/>
        <w:rPr>
          <w:rFonts w:cs="Arial"/>
          <w:bCs/>
        </w:rPr>
      </w:pPr>
      <w:bookmarkStart w:id="524" w:name="_Toc263335409"/>
      <w:bookmarkStart w:id="525" w:name="_Toc263422119"/>
      <w:r w:rsidRPr="00DD3358">
        <w:rPr>
          <w:rFonts w:cs="Arial"/>
          <w:bCs/>
        </w:rPr>
        <w:t xml:space="preserve">Podrobný popis </w:t>
      </w:r>
      <w:r>
        <w:rPr>
          <w:rFonts w:cs="Arial"/>
          <w:bCs/>
        </w:rPr>
        <w:t>viz</w:t>
      </w:r>
      <w:r w:rsidRPr="00DD3358">
        <w:rPr>
          <w:rFonts w:cs="Arial"/>
          <w:bCs/>
        </w:rPr>
        <w:t xml:space="preserve"> Slm01,</w:t>
      </w:r>
      <w:r w:rsidR="00A1288B">
        <w:rPr>
          <w:rFonts w:cs="Arial"/>
          <w:bCs/>
        </w:rPr>
        <w:t xml:space="preserve"> </w:t>
      </w:r>
      <w:r w:rsidRPr="00DD3358">
        <w:rPr>
          <w:rFonts w:cs="Arial"/>
          <w:bCs/>
        </w:rPr>
        <w:t>Docházka.</w:t>
      </w:r>
      <w:bookmarkEnd w:id="524"/>
      <w:bookmarkEnd w:id="525"/>
    </w:p>
    <w:p w14:paraId="7AAF6C56" w14:textId="77777777" w:rsidR="002B37B9" w:rsidRPr="00DD3358" w:rsidRDefault="002B37B9" w:rsidP="002B37B9"/>
    <w:p w14:paraId="36DC1508" w14:textId="77777777" w:rsidR="002B37B9" w:rsidRDefault="002B37B9" w:rsidP="002B37B9">
      <w:pPr>
        <w:ind w:left="708"/>
      </w:pPr>
      <w:bookmarkStart w:id="526" w:name="_Toc263335411"/>
      <w:bookmarkStart w:id="527" w:name="_Toc263422121"/>
      <w:r w:rsidRPr="00DD3358">
        <w:t>Definování (založení) SLM pro uložení nároku příspěvků na stravu položek v rámci funkce Převod DD/MV</w:t>
      </w:r>
      <w:bookmarkEnd w:id="526"/>
      <w:bookmarkEnd w:id="527"/>
      <w:r w:rsidRPr="00DD3358">
        <w:t xml:space="preserve"> (SLM s IA 950)</w:t>
      </w:r>
    </w:p>
    <w:p w14:paraId="341FB324" w14:textId="77777777" w:rsidR="002B37B9" w:rsidRPr="00DD3358" w:rsidRDefault="00010446" w:rsidP="002B37B9">
      <w:pPr>
        <w:pStyle w:val="Nadpis2"/>
        <w:ind w:left="585" w:hanging="585"/>
        <w:rPr>
          <w:noProof/>
        </w:rPr>
      </w:pPr>
      <w:bookmarkStart w:id="528" w:name="_Toc498408342"/>
      <w:bookmarkStart w:id="529" w:name="_Toc262054113"/>
      <w:bookmarkStart w:id="530" w:name="_Toc263335415"/>
      <w:bookmarkStart w:id="531" w:name="_Toc263422125"/>
      <w:bookmarkStart w:id="532" w:name="_Toc271548736"/>
      <w:bookmarkStart w:id="533" w:name="_Toc198144166"/>
      <w:r>
        <w:t>Formuláře</w:t>
      </w:r>
      <w:r w:rsidRPr="000C1AC2">
        <w:t xml:space="preserve"> </w:t>
      </w:r>
      <w:r>
        <w:t xml:space="preserve">Dcs, </w:t>
      </w:r>
      <w:r w:rsidRPr="000C1AC2">
        <w:t>Generování nároku</w:t>
      </w:r>
      <w:r>
        <w:t xml:space="preserve"> a vyhodnocení</w:t>
      </w:r>
      <w:bookmarkEnd w:id="528"/>
      <w:bookmarkEnd w:id="533"/>
      <w:r>
        <w:t xml:space="preserve"> </w:t>
      </w:r>
      <w:r w:rsidRPr="000C1AC2">
        <w:t xml:space="preserve"> </w:t>
      </w:r>
      <w:bookmarkEnd w:id="529"/>
      <w:bookmarkEnd w:id="530"/>
      <w:bookmarkEnd w:id="531"/>
      <w:bookmarkEnd w:id="532"/>
    </w:p>
    <w:p w14:paraId="3F2840BF" w14:textId="77777777" w:rsidR="002B37B9" w:rsidRPr="00DD3358" w:rsidRDefault="002B37B9" w:rsidP="00A1288B">
      <w:pPr>
        <w:jc w:val="both"/>
      </w:pPr>
      <w:r w:rsidRPr="00DD3358">
        <w:t>Vyhodnocení příspěvků na k odebrané stravě resp. stravenkám v podmínkách EGJE je znázorněn</w:t>
      </w:r>
      <w:r w:rsidR="00A1288B">
        <w:t>o</w:t>
      </w:r>
      <w:r w:rsidRPr="00DD3358">
        <w:t xml:space="preserve"> </w:t>
      </w:r>
      <w:r w:rsidR="00A1288B">
        <w:t>na</w:t>
      </w:r>
      <w:r w:rsidRPr="00DD3358">
        <w:t> následujícím obrázku :</w:t>
      </w:r>
    </w:p>
    <w:p w14:paraId="0648C2F8" w14:textId="77777777" w:rsidR="002B37B9" w:rsidRPr="00DD3358" w:rsidRDefault="002B37B9" w:rsidP="002B37B9"/>
    <w:p w14:paraId="306C66EE" w14:textId="7D93C278" w:rsidR="002B37B9" w:rsidRPr="00DD3358" w:rsidRDefault="00C5204C" w:rsidP="002B37B9">
      <w:r>
        <w:pict w14:anchorId="4F2D9E84">
          <v:group id="_x0000_s1280" editas="canvas" style="width:450pt;height:387pt;mso-position-horizontal-relative:char;mso-position-vertical-relative:line" coordorigin="1418,6120" coordsize="9000,77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1418;top:6120;width:9000;height:7740" o:preferrelative="f" stroked="t">
              <v:fill o:detectmouseclick="t"/>
              <v:path o:extrusionok="t" o:connecttype="none"/>
              <o:lock v:ext="edit" text="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82" type="#_x0000_t114" style="position:absolute;left:2318;top:7020;width:1440;height:960">
              <v:textbox style="mso-next-textbox:#_x0000_s1282">
                <w:txbxContent>
                  <w:p w14:paraId="08CA93FE" w14:textId="77777777" w:rsidR="001F2F2C" w:rsidRDefault="001F2F2C" w:rsidP="002B37B9">
                    <w:r>
                      <w:t>Odběr</w:t>
                    </w:r>
                  </w:p>
                  <w:p w14:paraId="5E9C2919" w14:textId="77777777" w:rsidR="001F2F2C" w:rsidRDefault="001F2F2C" w:rsidP="002B37B9">
                    <w:r>
                      <w:t>stravy</w:t>
                    </w:r>
                  </w:p>
                </w:txbxContent>
              </v:textbox>
            </v:shape>
            <v:shape id="_x0000_s1283" type="#_x0000_t114" style="position:absolute;left:4298;top:7020;width:1440;height:960">
              <v:textbox style="mso-next-textbox:#_x0000_s1283">
                <w:txbxContent>
                  <w:p w14:paraId="1534C408" w14:textId="77777777" w:rsidR="001F2F2C" w:rsidRDefault="001F2F2C" w:rsidP="002B37B9">
                    <w:r>
                      <w:t>Odběr</w:t>
                    </w:r>
                  </w:p>
                  <w:p w14:paraId="24512CE4" w14:textId="77777777" w:rsidR="001F2F2C" w:rsidRDefault="001F2F2C" w:rsidP="002B37B9">
                    <w:r>
                      <w:t>stravenky</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1284" type="#_x0000_t112" style="position:absolute;left:3218;top:8640;width:1440;height:960">
              <v:textbox style="mso-next-textbox:#_x0000_s1284">
                <w:txbxContent>
                  <w:p w14:paraId="390AC8D0" w14:textId="77777777" w:rsidR="001F2F2C" w:rsidRDefault="001F2F2C" w:rsidP="002B37B9">
                    <w:r>
                      <w:t>Dcs01</w:t>
                    </w:r>
                  </w:p>
                  <w:p w14:paraId="6DC6B198" w14:textId="77777777" w:rsidR="001F2F2C" w:rsidRDefault="001F2F2C" w:rsidP="002B37B9">
                    <w:r>
                      <w:t>Importy</w:t>
                    </w:r>
                  </w:p>
                </w:txbxContent>
              </v:textbox>
            </v:shape>
            <v:shapetype id="_x0000_t109" coordsize="21600,21600" o:spt="109" path="m,l,21600r21600,l21600,xe">
              <v:stroke joinstyle="miter"/>
              <v:path gradientshapeok="t" o:connecttype="rect"/>
            </v:shapetype>
            <v:shape id="_x0000_s1285" type="#_x0000_t109" style="position:absolute;left:3038;top:10260;width:1800;height:960">
              <v:textbox style="mso-next-textbox:#_x0000_s1285">
                <w:txbxContent>
                  <w:p w14:paraId="3717E7C6" w14:textId="77777777" w:rsidR="001F2F2C" w:rsidRDefault="001F2F2C" w:rsidP="002B37B9">
                    <w:r>
                      <w:t>Dcs02</w:t>
                    </w:r>
                  </w:p>
                  <w:p w14:paraId="2B2361C9" w14:textId="77777777" w:rsidR="001F2F2C" w:rsidRDefault="001F2F2C" w:rsidP="002B37B9">
                    <w:r>
                      <w:t>Přehlad</w:t>
                    </w:r>
                  </w:p>
                  <w:p w14:paraId="076B211B" w14:textId="77777777" w:rsidR="001F2F2C" w:rsidRDefault="001F2F2C" w:rsidP="002B37B9">
                    <w:r>
                      <w:t>odběru stravy</w:t>
                    </w:r>
                  </w:p>
                </w:txbxContent>
              </v:textbox>
            </v:shape>
            <v:shape id="_x0000_s1286" type="#_x0000_t112" style="position:absolute;left:6458;top:10260;width:1980;height:960">
              <v:textbox style="mso-next-textbox:#_x0000_s1286">
                <w:txbxContent>
                  <w:p w14:paraId="78B8AEE4" w14:textId="77777777" w:rsidR="001F2F2C" w:rsidRDefault="001F2F2C" w:rsidP="002B37B9">
                    <w:r>
                      <w:t>Dcs03</w:t>
                    </w:r>
                  </w:p>
                  <w:p w14:paraId="601A60BB" w14:textId="77777777" w:rsidR="001F2F2C" w:rsidRDefault="001F2F2C" w:rsidP="002B37B9">
                    <w:r>
                      <w:t>Vyhodnocení</w:t>
                    </w:r>
                  </w:p>
                </w:txbxContent>
              </v:textbox>
            </v:shape>
            <v:shape id="_x0000_s1287" type="#_x0000_t109" style="position:absolute;left:6458;top:8640;width:1980;height:960">
              <v:textbox style="mso-next-textbox:#_x0000_s1287">
                <w:txbxContent>
                  <w:p w14:paraId="180EDC77" w14:textId="77777777" w:rsidR="001F2F2C" w:rsidRDefault="001F2F2C" w:rsidP="002B37B9">
                    <w:r>
                      <w:t>Dcs04</w:t>
                    </w:r>
                  </w:p>
                  <w:p w14:paraId="0D2C89FD" w14:textId="77777777" w:rsidR="001F2F2C" w:rsidRDefault="001F2F2C" w:rsidP="002B37B9">
                    <w:r>
                      <w:t>Ceník</w:t>
                    </w:r>
                  </w:p>
                  <w:p w14:paraId="00B670B4" w14:textId="77777777" w:rsidR="001F2F2C" w:rsidRDefault="001F2F2C" w:rsidP="002B37B9">
                    <w:r>
                      <w:t>Stravy</w:t>
                    </w:r>
                  </w:p>
                </w:txbxContent>
              </v:textbox>
            </v:shape>
            <v:shape id="_x0000_s1288" type="#_x0000_t109" style="position:absolute;left:6458;top:12240;width:1980;height:1080">
              <v:textbox style="mso-next-textbox:#_x0000_s1288">
                <w:txbxContent>
                  <w:p w14:paraId="2910E4B9" w14:textId="77777777" w:rsidR="001F2F2C" w:rsidRDefault="001F2F2C" w:rsidP="002B37B9">
                    <w:r>
                      <w:t>Dcm01</w:t>
                    </w:r>
                  </w:p>
                  <w:p w14:paraId="082361CE" w14:textId="77777777" w:rsidR="001F2F2C" w:rsidRDefault="001F2F2C" w:rsidP="002B37B9">
                    <w:r>
                      <w:t>Měsíční</w:t>
                    </w:r>
                  </w:p>
                  <w:p w14:paraId="506BD215" w14:textId="77777777" w:rsidR="001F2F2C" w:rsidRDefault="001F2F2C" w:rsidP="002B37B9">
                    <w:r>
                      <w:t>vstupy</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89" type="#_x0000_t115" style="position:absolute;left:2858;top:12060;width:2160;height:1193">
              <v:textbox style="mso-next-textbox:#_x0000_s1289">
                <w:txbxContent>
                  <w:p w14:paraId="3F65B0A4" w14:textId="77777777" w:rsidR="001F2F2C" w:rsidRDefault="001F2F2C" w:rsidP="002B37B9">
                    <w:r>
                      <w:t>Sestavy</w:t>
                    </w:r>
                  </w:p>
                  <w:p w14:paraId="3B365FAA" w14:textId="77777777" w:rsidR="001F2F2C" w:rsidRDefault="001F2F2C" w:rsidP="002B37B9">
                    <w:r>
                      <w:t>Dcs05</w:t>
                    </w:r>
                  </w:p>
                  <w:p w14:paraId="3000DFAA" w14:textId="77777777" w:rsidR="001F2F2C" w:rsidRDefault="001F2F2C" w:rsidP="002B37B9">
                    <w:r>
                      <w:t>Dcs06</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90" type="#_x0000_t34" style="position:absolute;left:3131;top:7834;width:713;height:900;rotation:90;flip:x" o:connectortype="elbow" adj="11603,77784,-92519">
              <v:stroke endarrow="block"/>
            </v:shape>
            <v:shape id="_x0000_s1291" type="#_x0000_t34" style="position:absolute;left:4121;top:7744;width:713;height:1080;rotation:90" o:connectortype="elbow" adj="11603,-64820,-152503">
              <v:stroke endarrow="block"/>
            </v:shape>
            <v:shapetype id="_x0000_t32" coordsize="21600,21600" o:spt="32" o:oned="t" path="m,l21600,21600e" filled="f">
              <v:path arrowok="t" fillok="f" o:connecttype="none"/>
              <o:lock v:ext="edit" shapetype="t"/>
            </v:shapetype>
            <v:shape id="_x0000_s1292" type="#_x0000_t32" style="position:absolute;left:3938;top:9600;width:1;height:660" o:connectortype="straight">
              <v:stroke endarrow="block"/>
            </v:shape>
            <v:shape id="_x0000_s1293" type="#_x0000_t32" style="position:absolute;left:7448;top:9600;width:1;height:660" o:connectortype="straight">
              <v:stroke endarrow="block"/>
            </v:shape>
            <v:shape id="_x0000_s1294" type="#_x0000_t32" style="position:absolute;left:4838;top:10740;width:1620;height:1" o:connectortype="straight">
              <v:stroke startarrow="block" endarrow="block"/>
            </v:shape>
            <v:shape id="_x0000_s1295" type="#_x0000_t32" style="position:absolute;left:3938;top:11220;width:1;height:840" o:connectortype="straight">
              <v:stroke endarrow="block"/>
            </v:shape>
            <v:shape id="_x0000_s1296" type="#_x0000_t32" style="position:absolute;left:7448;top:11220;width:1;height:1020" o:connectortype="straight">
              <v:stroke startarrow="block" endarrow="block"/>
            </v:shape>
            <w10:anchorlock/>
          </v:group>
        </w:pict>
      </w:r>
    </w:p>
    <w:p w14:paraId="49B59333" w14:textId="77777777" w:rsidR="002B37B9" w:rsidRPr="00DD3358" w:rsidRDefault="002B37B9" w:rsidP="002B37B9"/>
    <w:p w14:paraId="55DCE417" w14:textId="77777777" w:rsidR="002B37B9" w:rsidRPr="00DD3358" w:rsidRDefault="002B37B9" w:rsidP="00A1288B">
      <w:pPr>
        <w:jc w:val="both"/>
      </w:pPr>
      <w:r w:rsidRPr="00DD3358">
        <w:t>Zákazník podle svých specifických požadavků má definov</w:t>
      </w:r>
      <w:r w:rsidR="00A1288B">
        <w:t>á</w:t>
      </w:r>
      <w:r w:rsidRPr="00DD3358">
        <w:t>n číselník stravy, který jednak obsahuje typy odebraných jídel resp. stravenek a další informace pro vyhodnocení příspěvků na stravu.</w:t>
      </w:r>
    </w:p>
    <w:p w14:paraId="16273B06" w14:textId="77777777" w:rsidR="002B37B9" w:rsidRPr="00DD3358" w:rsidRDefault="002B37B9" w:rsidP="00A1288B">
      <w:pPr>
        <w:jc w:val="both"/>
      </w:pPr>
    </w:p>
    <w:p w14:paraId="7A100189" w14:textId="77777777" w:rsidR="002B37B9" w:rsidRPr="00DD3358" w:rsidRDefault="002B37B9" w:rsidP="00A1288B">
      <w:pPr>
        <w:jc w:val="both"/>
      </w:pPr>
      <w:r w:rsidRPr="00DD3358">
        <w:lastRenderedPageBreak/>
        <w:t>Zákazník má obvykle  k dispozici  informace o odběru jídel zaměstnanců v nějakém stravovacím zařízení (nějaká forma elektronického média s přesně definovanou strukturou) nebo informace o poskytnutých stravenkách (nějaká forma elektronického média nebo ručním vstupem přes standardní formulář EGJE).</w:t>
      </w:r>
    </w:p>
    <w:p w14:paraId="5317D2FD" w14:textId="77777777" w:rsidR="002B37B9" w:rsidRPr="00DD3358" w:rsidRDefault="002B37B9" w:rsidP="00A1288B">
      <w:pPr>
        <w:jc w:val="both"/>
      </w:pPr>
      <w:r w:rsidRPr="00DD3358">
        <w:t>Zdrojové soubory o odebrané stravě nebo stravenkách se standardním importem nahrají do systému EGJE do formuláře „Přehled odběru stravy“, kde je možné ho prohledat a kontrolovat.</w:t>
      </w:r>
    </w:p>
    <w:p w14:paraId="5406153E" w14:textId="77777777" w:rsidR="002B37B9" w:rsidRPr="00DD3358" w:rsidRDefault="002B37B9" w:rsidP="00A1288B">
      <w:pPr>
        <w:jc w:val="both"/>
      </w:pPr>
    </w:p>
    <w:p w14:paraId="0869C37E" w14:textId="77777777" w:rsidR="002B37B9" w:rsidRPr="00DD3358" w:rsidRDefault="002B37B9" w:rsidP="00A1288B">
      <w:pPr>
        <w:jc w:val="both"/>
      </w:pPr>
      <w:r w:rsidRPr="00DD3358">
        <w:t>Po vyhodnocení docházky (která generuje nároky počtu příspěvků na aktuální období resp. nárok příspěvku na aktuální den) je možné provést vyhodnocení příspěvků a následně je možné generovat požadované řádky do evidence podkladů pro mzdy.</w:t>
      </w:r>
    </w:p>
    <w:p w14:paraId="5C7D75B0" w14:textId="77777777" w:rsidR="002B37B9" w:rsidRPr="00DD3358" w:rsidRDefault="002B37B9" w:rsidP="00A1288B">
      <w:pPr>
        <w:jc w:val="both"/>
      </w:pPr>
    </w:p>
    <w:p w14:paraId="592B0DCE" w14:textId="3D156A2E" w:rsidR="003B01FF" w:rsidRPr="00DD3358" w:rsidRDefault="002B37B9" w:rsidP="00A1288B">
      <w:pPr>
        <w:jc w:val="both"/>
      </w:pPr>
      <w:r w:rsidRPr="00DD3358">
        <w:t>Proces vyhodnocení se může opakovat (předcházející vyhodnocení je vždy zrušen</w:t>
      </w:r>
      <w:r w:rsidR="00A1288B">
        <w:t>o</w:t>
      </w:r>
      <w:r w:rsidRPr="00DD3358">
        <w:t xml:space="preserve"> a nahrazen</w:t>
      </w:r>
      <w:r w:rsidR="00A1288B">
        <w:t>o</w:t>
      </w:r>
      <w:r w:rsidRPr="00DD3358">
        <w:t xml:space="preserve"> novým).</w:t>
      </w:r>
    </w:p>
    <w:p w14:paraId="57A1E959" w14:textId="77777777" w:rsidR="002B37B9" w:rsidRPr="00DD3358" w:rsidRDefault="002B37B9" w:rsidP="002B37B9"/>
    <w:p w14:paraId="7981D265" w14:textId="77777777" w:rsidR="002B37B9" w:rsidRPr="00DD3358" w:rsidRDefault="002B37B9" w:rsidP="002B37B9">
      <w:bookmarkStart w:id="534" w:name="_Toc263335416"/>
      <w:bookmarkStart w:id="535" w:name="_Toc263422126"/>
      <w:r w:rsidRPr="00DD3358">
        <w:t>Závazný postup vyhodnocení :</w:t>
      </w:r>
      <w:bookmarkEnd w:id="534"/>
      <w:bookmarkEnd w:id="535"/>
    </w:p>
    <w:p w14:paraId="04716F72" w14:textId="77777777" w:rsidR="002B37B9" w:rsidRPr="00DD3358" w:rsidRDefault="002B37B9" w:rsidP="002A387B">
      <w:pPr>
        <w:numPr>
          <w:ilvl w:val="0"/>
          <w:numId w:val="7"/>
        </w:numPr>
      </w:pPr>
      <w:r w:rsidRPr="00DD3358">
        <w:t>Průběžné nahrání ručních odběrů jídel nebo stravenek (dca02)</w:t>
      </w:r>
    </w:p>
    <w:p w14:paraId="0ECD1A8B" w14:textId="77777777" w:rsidR="002B37B9" w:rsidRPr="00DD3358" w:rsidRDefault="002B37B9" w:rsidP="002A387B">
      <w:pPr>
        <w:numPr>
          <w:ilvl w:val="0"/>
          <w:numId w:val="7"/>
        </w:numPr>
      </w:pPr>
      <w:r w:rsidRPr="00DD3358">
        <w:t>Zpracování evidence docházky (pro závěrečné vyhodnocení odběru stravy, by měli být všichni zaměstnanci v stavu „uzavřené správcem“  )</w:t>
      </w:r>
    </w:p>
    <w:p w14:paraId="6D800DD3" w14:textId="77777777" w:rsidR="002B37B9" w:rsidRPr="00DD3358" w:rsidRDefault="002B37B9" w:rsidP="002A387B">
      <w:pPr>
        <w:numPr>
          <w:ilvl w:val="0"/>
          <w:numId w:val="7"/>
        </w:numPr>
      </w:pPr>
      <w:r w:rsidRPr="00DD3358">
        <w:t>Kontrola aktuálního nastavení číselníku stravy (dcs04)</w:t>
      </w:r>
    </w:p>
    <w:p w14:paraId="649F54DB" w14:textId="77777777" w:rsidR="002B37B9" w:rsidRPr="00DD3358" w:rsidRDefault="002B37B9" w:rsidP="002A387B">
      <w:pPr>
        <w:numPr>
          <w:ilvl w:val="0"/>
          <w:numId w:val="7"/>
        </w:numPr>
      </w:pPr>
      <w:r w:rsidRPr="00DD3358">
        <w:t>Nahrání zdrojových souborů s odběrem jídel a stravenek (dcs01), v rámci tohoto kroku se předpokládá, že budou vyřešené všechny identifikované problémy zaznamenané importním souborem</w:t>
      </w:r>
    </w:p>
    <w:p w14:paraId="4F87437A" w14:textId="77777777" w:rsidR="002B37B9" w:rsidRPr="00DD3358" w:rsidRDefault="002B37B9" w:rsidP="002A387B">
      <w:pPr>
        <w:numPr>
          <w:ilvl w:val="0"/>
          <w:numId w:val="7"/>
        </w:numPr>
      </w:pPr>
      <w:r w:rsidRPr="00DD3358">
        <w:t>Vyhodnocení odebraných jídel a stravenek (dcs03)</w:t>
      </w:r>
    </w:p>
    <w:p w14:paraId="13348B12" w14:textId="77777777" w:rsidR="002B37B9" w:rsidRPr="00DD3358" w:rsidRDefault="002B37B9" w:rsidP="002A387B">
      <w:pPr>
        <w:numPr>
          <w:ilvl w:val="0"/>
          <w:numId w:val="7"/>
        </w:numPr>
      </w:pPr>
      <w:r w:rsidRPr="00DD3358">
        <w:t xml:space="preserve">Kontroly vyhodnocení </w:t>
      </w:r>
    </w:p>
    <w:p w14:paraId="4DCECEEF" w14:textId="611F4357" w:rsidR="002B37B9" w:rsidRPr="00DD3358" w:rsidRDefault="002B37B9" w:rsidP="002A387B">
      <w:pPr>
        <w:numPr>
          <w:ilvl w:val="0"/>
          <w:numId w:val="7"/>
        </w:numPr>
      </w:pPr>
      <w:r w:rsidRPr="00DD3358">
        <w:t>Generování podkladů pro mzdy (dcs03)</w:t>
      </w:r>
    </w:p>
    <w:p w14:paraId="1146CA87" w14:textId="77777777" w:rsidR="008965FF" w:rsidRDefault="008965FF" w:rsidP="002B37B9">
      <w:pPr>
        <w:pStyle w:val="Nadpis3"/>
      </w:pPr>
      <w:bookmarkStart w:id="536" w:name="_Toc263335417"/>
      <w:bookmarkStart w:id="537" w:name="_Toc263422127"/>
      <w:bookmarkStart w:id="538" w:name="_Toc271548737"/>
      <w:bookmarkStart w:id="539" w:name="_Toc498408343"/>
      <w:bookmarkStart w:id="540" w:name="_Toc198144167"/>
      <w:r>
        <w:t>Protokoly</w:t>
      </w:r>
      <w:bookmarkEnd w:id="540"/>
    </w:p>
    <w:p w14:paraId="14D4FC12" w14:textId="6DC6BFE6" w:rsidR="008965FF" w:rsidRDefault="008965FF" w:rsidP="008965FF">
      <w:r>
        <w:t>Protokol se generuje praktický z každé akce v rámci formuláře Dcs02.</w:t>
      </w:r>
    </w:p>
    <w:p w14:paraId="78F5CAEA" w14:textId="240451E4" w:rsidR="008965FF" w:rsidRDefault="008965FF" w:rsidP="008965FF">
      <w:pPr>
        <w:rPr>
          <w:rFonts w:cs="Arial"/>
          <w:color w:val="000000"/>
        </w:rPr>
      </w:pPr>
      <w:r>
        <w:rPr>
          <w:rFonts w:cs="Arial"/>
          <w:color w:val="000000"/>
        </w:rPr>
        <w:t>Každý protokol má své inicializační hlášení, aby byla jednoduše identifikovatelná funkce, kterou byl dotčený protokol vygenerován.</w:t>
      </w:r>
    </w:p>
    <w:p w14:paraId="08766EB8" w14:textId="77777777" w:rsidR="008965FF" w:rsidRDefault="008965FF" w:rsidP="008965FF">
      <w:pPr>
        <w:rPr>
          <w:rFonts w:cs="Arial"/>
          <w:color w:val="000000"/>
        </w:rPr>
      </w:pPr>
    </w:p>
    <w:p w14:paraId="42823820" w14:textId="6173A365" w:rsidR="008965FF" w:rsidRPr="007637CF" w:rsidRDefault="008965FF" w:rsidP="008965FF">
      <w:pPr>
        <w:rPr>
          <w:rFonts w:cs="Arial"/>
          <w:color w:val="000000"/>
        </w:rPr>
      </w:pPr>
      <w:r>
        <w:rPr>
          <w:rFonts w:cs="Arial"/>
          <w:color w:val="000000"/>
        </w:rPr>
        <w:t>Pozor, ale n</w:t>
      </w:r>
      <w:r w:rsidRPr="007637CF">
        <w:rPr>
          <w:rFonts w:cs="Arial"/>
          <w:color w:val="000000"/>
        </w:rPr>
        <w:t xml:space="preserve">ázev souboru </w:t>
      </w:r>
      <w:r>
        <w:rPr>
          <w:rFonts w:cs="Arial"/>
          <w:color w:val="000000"/>
        </w:rPr>
        <w:t xml:space="preserve">je </w:t>
      </w:r>
      <w:r w:rsidRPr="007637CF">
        <w:rPr>
          <w:rFonts w:cs="Arial"/>
          <w:color w:val="000000"/>
        </w:rPr>
        <w:t>společný pro skupinu algoritmu stravy</w:t>
      </w:r>
      <w:r>
        <w:rPr>
          <w:rFonts w:cs="Arial"/>
          <w:color w:val="000000"/>
        </w:rPr>
        <w:t>.</w:t>
      </w:r>
    </w:p>
    <w:p w14:paraId="18AFEEB5" w14:textId="77777777" w:rsidR="008965FF" w:rsidRPr="007637CF" w:rsidRDefault="008965FF" w:rsidP="008965FF">
      <w:pPr>
        <w:rPr>
          <w:rFonts w:cs="Arial"/>
          <w:color w:val="000000"/>
        </w:rPr>
      </w:pPr>
    </w:p>
    <w:p w14:paraId="30654961" w14:textId="35ADE939" w:rsidR="008965FF" w:rsidRPr="007637CF" w:rsidRDefault="008965FF" w:rsidP="008965FF">
      <w:pPr>
        <w:rPr>
          <w:rFonts w:cs="Arial"/>
          <w:color w:val="000000"/>
        </w:rPr>
      </w:pPr>
      <w:r>
        <w:rPr>
          <w:rFonts w:cs="Arial"/>
          <w:color w:val="000000"/>
        </w:rPr>
        <w:t>Příklad</w:t>
      </w:r>
      <w:r w:rsidRPr="007637CF">
        <w:rPr>
          <w:rFonts w:cs="Arial"/>
          <w:color w:val="000000"/>
        </w:rPr>
        <w:t xml:space="preserve"> </w:t>
      </w:r>
      <w:r>
        <w:rPr>
          <w:rFonts w:cs="Arial"/>
          <w:color w:val="000000"/>
        </w:rPr>
        <w:t>inicializačních</w:t>
      </w:r>
      <w:r w:rsidRPr="007637CF">
        <w:rPr>
          <w:rFonts w:cs="Arial"/>
          <w:color w:val="000000"/>
        </w:rPr>
        <w:t xml:space="preserve"> hlášení do prvního řádku protokolu</w:t>
      </w:r>
      <w:r>
        <w:rPr>
          <w:rFonts w:cs="Arial"/>
          <w:color w:val="000000"/>
        </w:rPr>
        <w:t>:</w:t>
      </w:r>
    </w:p>
    <w:p w14:paraId="38BCEDD9" w14:textId="77777777" w:rsidR="008965FF" w:rsidRPr="007637CF" w:rsidRDefault="008965FF" w:rsidP="008965FF">
      <w:pPr>
        <w:ind w:left="708"/>
        <w:rPr>
          <w:rFonts w:cs="Arial"/>
          <w:color w:val="000000"/>
        </w:rPr>
      </w:pPr>
      <w:r w:rsidRPr="007637CF">
        <w:rPr>
          <w:rFonts w:cs="Arial"/>
          <w:color w:val="000000"/>
        </w:rPr>
        <w:t>DS001c</w:t>
      </w:r>
      <w:r>
        <w:rPr>
          <w:rFonts w:cs="Arial"/>
          <w:color w:val="000000"/>
        </w:rPr>
        <w:t xml:space="preserve"> [E] [INF] </w:t>
      </w:r>
      <w:r w:rsidRPr="007637CF">
        <w:rPr>
          <w:rFonts w:cs="Arial"/>
          <w:color w:val="000000"/>
        </w:rPr>
        <w:t>Kalkulace vstupů stravenek pro %1</w:t>
      </w:r>
    </w:p>
    <w:p w14:paraId="42FD6EFB" w14:textId="77777777" w:rsidR="008965FF" w:rsidRPr="007637CF" w:rsidRDefault="008965FF" w:rsidP="008965FF">
      <w:pPr>
        <w:ind w:left="708"/>
        <w:rPr>
          <w:rFonts w:cs="Arial"/>
          <w:color w:val="000000"/>
        </w:rPr>
      </w:pPr>
      <w:r w:rsidRPr="007637CF">
        <w:rPr>
          <w:rFonts w:cs="Arial"/>
          <w:color w:val="000000"/>
        </w:rPr>
        <w:t>DS001d</w:t>
      </w:r>
      <w:r>
        <w:rPr>
          <w:rFonts w:cs="Arial"/>
          <w:color w:val="000000"/>
        </w:rPr>
        <w:t xml:space="preserve"> [E] [INF] </w:t>
      </w:r>
      <w:r w:rsidRPr="007637CF">
        <w:rPr>
          <w:rFonts w:cs="Arial"/>
          <w:color w:val="000000"/>
        </w:rPr>
        <w:t>Kalkulace nároku na příspěvek pro %1</w:t>
      </w:r>
    </w:p>
    <w:p w14:paraId="0F976229" w14:textId="77777777" w:rsidR="008965FF" w:rsidRPr="007637CF" w:rsidRDefault="008965FF" w:rsidP="008965FF">
      <w:pPr>
        <w:ind w:left="708"/>
        <w:rPr>
          <w:rFonts w:cs="Arial"/>
          <w:color w:val="000000"/>
        </w:rPr>
      </w:pPr>
      <w:r w:rsidRPr="007637CF">
        <w:rPr>
          <w:rFonts w:cs="Arial"/>
          <w:color w:val="000000"/>
        </w:rPr>
        <w:t>DS001e</w:t>
      </w:r>
      <w:r>
        <w:rPr>
          <w:rFonts w:cs="Arial"/>
          <w:color w:val="000000"/>
        </w:rPr>
        <w:t xml:space="preserve"> [E] [INF] </w:t>
      </w:r>
      <w:r w:rsidRPr="007637CF">
        <w:rPr>
          <w:rFonts w:cs="Arial"/>
          <w:color w:val="000000"/>
        </w:rPr>
        <w:t>Smazání stravenek pro %1</w:t>
      </w:r>
    </w:p>
    <w:p w14:paraId="3D9D839B" w14:textId="77777777" w:rsidR="008965FF" w:rsidRPr="007637CF" w:rsidRDefault="008965FF" w:rsidP="008965FF">
      <w:pPr>
        <w:ind w:left="708"/>
        <w:rPr>
          <w:rFonts w:cs="Arial"/>
          <w:color w:val="000000"/>
        </w:rPr>
      </w:pPr>
      <w:r w:rsidRPr="007637CF">
        <w:rPr>
          <w:rFonts w:cs="Arial"/>
          <w:color w:val="000000"/>
        </w:rPr>
        <w:t>DS001f</w:t>
      </w:r>
      <w:r>
        <w:rPr>
          <w:rFonts w:cs="Arial"/>
          <w:color w:val="000000"/>
        </w:rPr>
        <w:t xml:space="preserve"> [E] [INF] </w:t>
      </w:r>
      <w:r w:rsidRPr="007637CF">
        <w:rPr>
          <w:rFonts w:cs="Arial"/>
          <w:color w:val="000000"/>
        </w:rPr>
        <w:t>Smazání stravy pro %1</w:t>
      </w:r>
    </w:p>
    <w:p w14:paraId="5ECE9A70" w14:textId="77777777" w:rsidR="008965FF" w:rsidRPr="007637CF" w:rsidRDefault="008965FF" w:rsidP="008965FF">
      <w:pPr>
        <w:ind w:left="708"/>
        <w:rPr>
          <w:rFonts w:cs="Arial"/>
          <w:color w:val="000000"/>
        </w:rPr>
      </w:pPr>
      <w:r w:rsidRPr="007637CF">
        <w:rPr>
          <w:rFonts w:cs="Arial"/>
          <w:color w:val="000000"/>
        </w:rPr>
        <w:t>DS001g</w:t>
      </w:r>
      <w:r>
        <w:rPr>
          <w:rFonts w:cs="Arial"/>
          <w:color w:val="000000"/>
        </w:rPr>
        <w:t xml:space="preserve">  [E] [INF] </w:t>
      </w:r>
      <w:r w:rsidRPr="007637CF">
        <w:rPr>
          <w:rFonts w:cs="Arial"/>
          <w:color w:val="000000"/>
        </w:rPr>
        <w:t>Smazání stravy evid. pro %1</w:t>
      </w:r>
    </w:p>
    <w:p w14:paraId="37079F51" w14:textId="77777777" w:rsidR="008965FF" w:rsidRPr="007637CF" w:rsidRDefault="008965FF" w:rsidP="008965FF">
      <w:pPr>
        <w:ind w:left="708"/>
        <w:rPr>
          <w:rFonts w:cs="Arial"/>
          <w:color w:val="000000"/>
        </w:rPr>
      </w:pPr>
      <w:r w:rsidRPr="007637CF">
        <w:rPr>
          <w:rFonts w:cs="Arial"/>
          <w:color w:val="000000"/>
        </w:rPr>
        <w:t>DS001h</w:t>
      </w:r>
      <w:r>
        <w:rPr>
          <w:rFonts w:cs="Arial"/>
          <w:color w:val="000000"/>
        </w:rPr>
        <w:t xml:space="preserve"> [E] [INF] </w:t>
      </w:r>
      <w:r w:rsidRPr="007637CF">
        <w:rPr>
          <w:rFonts w:cs="Arial"/>
          <w:color w:val="000000"/>
        </w:rPr>
        <w:t>Smazání nároku na příspěvek pro %1</w:t>
      </w:r>
    </w:p>
    <w:p w14:paraId="3A77BE18" w14:textId="77777777" w:rsidR="008965FF" w:rsidRPr="007637CF" w:rsidRDefault="008965FF" w:rsidP="008965FF">
      <w:pPr>
        <w:ind w:left="708"/>
        <w:rPr>
          <w:rFonts w:cs="Arial"/>
          <w:color w:val="000000"/>
        </w:rPr>
      </w:pPr>
      <w:r w:rsidRPr="007637CF">
        <w:rPr>
          <w:rFonts w:cs="Arial"/>
          <w:color w:val="000000"/>
        </w:rPr>
        <w:t>DS001i</w:t>
      </w:r>
      <w:r>
        <w:rPr>
          <w:rFonts w:cs="Arial"/>
          <w:color w:val="000000"/>
        </w:rPr>
        <w:t xml:space="preserve"> [E] [INF] </w:t>
      </w:r>
      <w:r w:rsidRPr="007637CF">
        <w:rPr>
          <w:rFonts w:cs="Arial"/>
          <w:color w:val="000000"/>
        </w:rPr>
        <w:t>Generován</w:t>
      </w:r>
      <w:r>
        <w:rPr>
          <w:rFonts w:cs="Arial"/>
          <w:color w:val="000000"/>
        </w:rPr>
        <w:t>í</w:t>
      </w:r>
      <w:r w:rsidRPr="007637CF">
        <w:rPr>
          <w:rFonts w:cs="Arial"/>
          <w:color w:val="000000"/>
        </w:rPr>
        <w:t xml:space="preserve"> typ nároku pro %1</w:t>
      </w:r>
    </w:p>
    <w:p w14:paraId="1EC46621" w14:textId="77777777" w:rsidR="008965FF" w:rsidRPr="007637CF" w:rsidRDefault="008965FF" w:rsidP="008965FF">
      <w:pPr>
        <w:ind w:left="708"/>
        <w:rPr>
          <w:rFonts w:cs="Arial"/>
          <w:color w:val="000000"/>
        </w:rPr>
      </w:pPr>
      <w:r w:rsidRPr="007637CF">
        <w:rPr>
          <w:rFonts w:cs="Arial"/>
          <w:color w:val="000000"/>
        </w:rPr>
        <w:t>DS001j</w:t>
      </w:r>
      <w:r>
        <w:rPr>
          <w:rFonts w:cs="Arial"/>
          <w:color w:val="000000"/>
        </w:rPr>
        <w:t xml:space="preserve"> [E] [INF] </w:t>
      </w:r>
      <w:r w:rsidRPr="007637CF">
        <w:rPr>
          <w:rFonts w:cs="Arial"/>
          <w:color w:val="000000"/>
        </w:rPr>
        <w:t>Uložení do DCM pro %1</w:t>
      </w:r>
    </w:p>
    <w:p w14:paraId="6F8EB76F" w14:textId="77777777" w:rsidR="008965FF" w:rsidRDefault="008965FF" w:rsidP="008965FF">
      <w:pPr>
        <w:ind w:left="708"/>
        <w:rPr>
          <w:rFonts w:cs="Arial"/>
          <w:color w:val="000000"/>
        </w:rPr>
      </w:pPr>
      <w:r w:rsidRPr="007637CF">
        <w:rPr>
          <w:rFonts w:cs="Arial"/>
          <w:color w:val="000000"/>
        </w:rPr>
        <w:t>DS001k</w:t>
      </w:r>
      <w:r>
        <w:rPr>
          <w:rFonts w:cs="Arial"/>
          <w:color w:val="000000"/>
        </w:rPr>
        <w:t xml:space="preserve"> [E] [INF] </w:t>
      </w:r>
      <w:r w:rsidRPr="007637CF">
        <w:rPr>
          <w:rFonts w:cs="Arial"/>
          <w:color w:val="000000"/>
        </w:rPr>
        <w:t>Vymaz</w:t>
      </w:r>
      <w:r>
        <w:rPr>
          <w:rFonts w:cs="Arial"/>
          <w:color w:val="000000"/>
        </w:rPr>
        <w:t>á</w:t>
      </w:r>
      <w:r w:rsidRPr="007637CF">
        <w:rPr>
          <w:rFonts w:cs="Arial"/>
          <w:color w:val="000000"/>
        </w:rPr>
        <w:t>ní uložení do DCM pro %1</w:t>
      </w:r>
    </w:p>
    <w:p w14:paraId="61AED2E9" w14:textId="77777777" w:rsidR="008965FF" w:rsidRPr="008965FF" w:rsidRDefault="008965FF" w:rsidP="00C5204C"/>
    <w:p w14:paraId="71DD976C" w14:textId="0A4196E7" w:rsidR="003B01FF" w:rsidRDefault="003B01FF" w:rsidP="00C5204C">
      <w:pPr>
        <w:pStyle w:val="Nadpis4"/>
      </w:pPr>
      <w:bookmarkStart w:id="541" w:name="_Toc198144168"/>
      <w:r>
        <w:t>Konfigurace protokolu</w:t>
      </w:r>
      <w:bookmarkEnd w:id="541"/>
    </w:p>
    <w:p w14:paraId="590BA7B3" w14:textId="60DF2513" w:rsidR="003B01FF" w:rsidRDefault="003B01FF" w:rsidP="003B01FF">
      <w:r>
        <w:t xml:space="preserve">V každé samostatní funkci v rámci Dcs02 s protokolem, za hlášení s identifikací zaměstnance je možné zobrazit  volitelné hlášení DS018d. </w:t>
      </w:r>
    </w:p>
    <w:p w14:paraId="2F2D6ECC" w14:textId="77777777" w:rsidR="003B01FF" w:rsidRDefault="003B01FF" w:rsidP="003B01FF">
      <w:r>
        <w:t>Pokud DS018d &gt; 0 a u zaměstnance v akt. období je evidován:</w:t>
      </w:r>
    </w:p>
    <w:p w14:paraId="7D0049BE" w14:textId="77777777" w:rsidR="003B01FF" w:rsidRDefault="003B01FF" w:rsidP="002A387B">
      <w:pPr>
        <w:numPr>
          <w:ilvl w:val="0"/>
          <w:numId w:val="46"/>
        </w:numPr>
      </w:pPr>
      <w:r>
        <w:t>nástup : poznámka = ‘nástup' , datum = 'datum nástupu’</w:t>
      </w:r>
    </w:p>
    <w:p w14:paraId="0F1A02BA" w14:textId="77777777" w:rsidR="003B01FF" w:rsidRDefault="003B01FF" w:rsidP="002A387B">
      <w:pPr>
        <w:numPr>
          <w:ilvl w:val="0"/>
          <w:numId w:val="46"/>
        </w:numPr>
      </w:pPr>
      <w:r>
        <w:t>výstup : poznámka = ‘výstup' , datum = 'datum ukončení PV’</w:t>
      </w:r>
    </w:p>
    <w:p w14:paraId="73E7410E" w14:textId="77777777" w:rsidR="003B01FF" w:rsidRDefault="003B01FF" w:rsidP="002A387B">
      <w:pPr>
        <w:numPr>
          <w:ilvl w:val="0"/>
          <w:numId w:val="46"/>
        </w:numPr>
      </w:pPr>
      <w:r>
        <w:t>zařazení z MES do ES : poznámka = ‘zařazení do ES' , datum = 'datum vyřazení do’</w:t>
      </w:r>
    </w:p>
    <w:p w14:paraId="09B7ABBA" w14:textId="77777777" w:rsidR="003B01FF" w:rsidRDefault="003B01FF" w:rsidP="002A387B">
      <w:pPr>
        <w:numPr>
          <w:ilvl w:val="0"/>
          <w:numId w:val="46"/>
        </w:numPr>
      </w:pPr>
      <w:r>
        <w:t>vyřazení z ES do MES  : poznámka = ‘vyřazení do MES' , datum = 'datum vyřazení od’</w:t>
      </w:r>
    </w:p>
    <w:p w14:paraId="6643B8F0" w14:textId="77777777" w:rsidR="003B01FF" w:rsidRDefault="003B01FF" w:rsidP="003B01FF"/>
    <w:p w14:paraId="4F1ABC22" w14:textId="0C85CB36" w:rsidR="003B01FF" w:rsidRDefault="003B01FF" w:rsidP="003B01FF">
      <w:r>
        <w:t xml:space="preserve">      zobraz hlášení :   DS018d [U] [INF] PV  v akt. období má &lt;poznámka&gt; dne &lt;datum&gt;</w:t>
      </w:r>
    </w:p>
    <w:p w14:paraId="2B462F56" w14:textId="77777777" w:rsidR="003B01FF" w:rsidRPr="003B01FF" w:rsidRDefault="003B01FF" w:rsidP="003E0CA9"/>
    <w:p w14:paraId="11E581DD" w14:textId="7E71E14F" w:rsidR="002B37B9" w:rsidRPr="00DD3358" w:rsidRDefault="002B37B9" w:rsidP="002B37B9">
      <w:pPr>
        <w:pStyle w:val="Nadpis3"/>
      </w:pPr>
      <w:bookmarkStart w:id="542" w:name="_Toc198144169"/>
      <w:r w:rsidRPr="00DD3358">
        <w:lastRenderedPageBreak/>
        <w:t>Konfigurace procesu</w:t>
      </w:r>
      <w:bookmarkEnd w:id="536"/>
      <w:bookmarkEnd w:id="537"/>
      <w:bookmarkEnd w:id="538"/>
      <w:bookmarkEnd w:id="539"/>
      <w:bookmarkEnd w:id="542"/>
    </w:p>
    <w:p w14:paraId="2CB3C95D" w14:textId="77777777" w:rsidR="002B37B9" w:rsidRPr="00DD3358" w:rsidRDefault="002B37B9" w:rsidP="002B37B9">
      <w:pPr>
        <w:rPr>
          <w:b/>
          <w:u w:val="single"/>
        </w:rPr>
      </w:pPr>
      <w:bookmarkStart w:id="543" w:name="_Toc263335418"/>
      <w:bookmarkStart w:id="544" w:name="_Toc263422128"/>
      <w:r w:rsidRPr="00DD3358">
        <w:rPr>
          <w:b/>
          <w:u w:val="single"/>
        </w:rPr>
        <w:t>Adm21, Docházka – Konfigurace organizace</w:t>
      </w:r>
      <w:bookmarkEnd w:id="543"/>
      <w:bookmarkEnd w:id="544"/>
    </w:p>
    <w:p w14:paraId="0840B29B" w14:textId="77777777" w:rsidR="002B37B9" w:rsidRPr="00DD3358" w:rsidRDefault="002B37B9" w:rsidP="002B37B9">
      <w:pPr>
        <w:ind w:left="708"/>
        <w:rPr>
          <w:rFonts w:cs="Arial"/>
          <w:bCs/>
        </w:rPr>
      </w:pPr>
      <w:r w:rsidRPr="00DD3358">
        <w:rPr>
          <w:rFonts w:cs="Arial"/>
          <w:bCs/>
        </w:rPr>
        <w:t xml:space="preserve">Na formuláři se definuje režim vyhodnocení odběru stravy Podrobný popis </w:t>
      </w:r>
      <w:r>
        <w:rPr>
          <w:rFonts w:cs="Arial"/>
          <w:bCs/>
        </w:rPr>
        <w:t>viz</w:t>
      </w:r>
      <w:r w:rsidRPr="00DD3358">
        <w:rPr>
          <w:rFonts w:cs="Arial"/>
          <w:bCs/>
        </w:rPr>
        <w:t xml:space="preserve"> Adm21,Strava.</w:t>
      </w:r>
    </w:p>
    <w:p w14:paraId="3510922A" w14:textId="77777777" w:rsidR="002B37B9" w:rsidRPr="00DD3358" w:rsidRDefault="002B37B9" w:rsidP="002B37B9">
      <w:pPr>
        <w:ind w:left="708"/>
        <w:rPr>
          <w:rFonts w:cs="Arial"/>
          <w:bCs/>
        </w:rPr>
      </w:pPr>
    </w:p>
    <w:p w14:paraId="57C43564" w14:textId="77777777" w:rsidR="002B37B9" w:rsidRPr="00DD3358" w:rsidRDefault="002B37B9" w:rsidP="002B37B9">
      <w:pPr>
        <w:ind w:left="708"/>
        <w:rPr>
          <w:rFonts w:cs="Arial"/>
          <w:bCs/>
        </w:rPr>
      </w:pPr>
      <w:r w:rsidRPr="00DD3358">
        <w:rPr>
          <w:rFonts w:cs="Arial"/>
          <w:bCs/>
        </w:rPr>
        <w:t>Typ vyhodnocení odběru stravy:</w:t>
      </w:r>
    </w:p>
    <w:p w14:paraId="1D4118E5" w14:textId="77777777" w:rsidR="002B37B9" w:rsidRPr="00DD3358" w:rsidRDefault="002B37B9" w:rsidP="002B37B9">
      <w:pPr>
        <w:ind w:left="708"/>
        <w:rPr>
          <w:rFonts w:cs="Arial"/>
          <w:bCs/>
        </w:rPr>
      </w:pPr>
      <w:r w:rsidRPr="00DD3358">
        <w:rPr>
          <w:rFonts w:cs="Arial"/>
          <w:bCs/>
        </w:rPr>
        <w:t xml:space="preserve">Přiřadit SLM pro převod vyhodnocení stravy do MV (k příslušnému sloupci přiřadit SLM) </w:t>
      </w:r>
    </w:p>
    <w:p w14:paraId="6564BB51" w14:textId="77777777" w:rsidR="002B37B9" w:rsidRPr="00DD3358" w:rsidRDefault="002B37B9" w:rsidP="002B37B9">
      <w:pPr>
        <w:rPr>
          <w:rFonts w:cs="Arial"/>
          <w:bCs/>
        </w:rPr>
      </w:pPr>
    </w:p>
    <w:p w14:paraId="6473001E" w14:textId="77777777" w:rsidR="002B37B9" w:rsidRPr="00DD3358" w:rsidRDefault="002B37B9" w:rsidP="002B37B9">
      <w:pPr>
        <w:rPr>
          <w:b/>
          <w:u w:val="single"/>
        </w:rPr>
      </w:pPr>
      <w:bookmarkStart w:id="545" w:name="_Toc263335419"/>
      <w:bookmarkStart w:id="546" w:name="_Toc263422129"/>
      <w:r w:rsidRPr="00DD3358">
        <w:rPr>
          <w:b/>
          <w:u w:val="single"/>
        </w:rPr>
        <w:t>Opv01, Režimy  – PV</w:t>
      </w:r>
      <w:bookmarkEnd w:id="545"/>
      <w:bookmarkEnd w:id="546"/>
    </w:p>
    <w:p w14:paraId="2AD87C1B" w14:textId="77777777" w:rsidR="002B37B9" w:rsidRPr="00DD3358" w:rsidRDefault="002B37B9" w:rsidP="002B37B9">
      <w:pPr>
        <w:ind w:left="708"/>
        <w:rPr>
          <w:rFonts w:cs="Arial"/>
          <w:bCs/>
        </w:rPr>
      </w:pPr>
      <w:r w:rsidRPr="00DD3358">
        <w:rPr>
          <w:rFonts w:cs="Arial"/>
          <w:bCs/>
        </w:rPr>
        <w:t>Na formuláři se povoluje generování nároku pro aktuálního zaměstnance a zároveň se stanovuje režim stanovení nároku.</w:t>
      </w:r>
    </w:p>
    <w:p w14:paraId="4E1DDF4A" w14:textId="77777777" w:rsidR="002B37B9" w:rsidRPr="00DD3358" w:rsidRDefault="002B37B9" w:rsidP="002B37B9">
      <w:pPr>
        <w:ind w:left="708"/>
        <w:rPr>
          <w:b/>
          <w:u w:val="single"/>
        </w:rPr>
      </w:pPr>
      <w:bookmarkStart w:id="547" w:name="_Toc263335420"/>
      <w:bookmarkStart w:id="548" w:name="_Toc263422130"/>
      <w:r w:rsidRPr="00DD3358">
        <w:rPr>
          <w:rFonts w:cs="Arial"/>
          <w:bCs/>
        </w:rPr>
        <w:t xml:space="preserve">Podrobný popis </w:t>
      </w:r>
      <w:r>
        <w:rPr>
          <w:rFonts w:cs="Arial"/>
          <w:bCs/>
        </w:rPr>
        <w:t>viz</w:t>
      </w:r>
      <w:r w:rsidRPr="00DD3358">
        <w:rPr>
          <w:rFonts w:cs="Arial"/>
          <w:bCs/>
        </w:rPr>
        <w:t xml:space="preserve"> Opv01,Režim.</w:t>
      </w:r>
      <w:bookmarkEnd w:id="547"/>
      <w:bookmarkEnd w:id="548"/>
    </w:p>
    <w:p w14:paraId="6B0BFEA9" w14:textId="77777777" w:rsidR="002B37B9" w:rsidRPr="00DD3358" w:rsidRDefault="002B37B9" w:rsidP="002B37B9">
      <w:pPr>
        <w:rPr>
          <w:rFonts w:cs="Arial"/>
          <w:b/>
        </w:rPr>
      </w:pPr>
    </w:p>
    <w:p w14:paraId="46357EFF" w14:textId="77777777" w:rsidR="002B37B9" w:rsidRPr="00DD3358" w:rsidRDefault="002B37B9" w:rsidP="002B37B9">
      <w:pPr>
        <w:rPr>
          <w:rFonts w:cs="Arial"/>
          <w:b/>
        </w:rPr>
      </w:pPr>
      <w:bookmarkStart w:id="549" w:name="_Toc263335421"/>
      <w:bookmarkStart w:id="550" w:name="_Toc263422131"/>
      <w:r w:rsidRPr="00DD3358">
        <w:rPr>
          <w:rFonts w:cs="Arial"/>
          <w:b/>
        </w:rPr>
        <w:t xml:space="preserve">Typ nároku na stravu </w:t>
      </w:r>
      <w:bookmarkEnd w:id="549"/>
      <w:bookmarkEnd w:id="550"/>
    </w:p>
    <w:p w14:paraId="0D55E22B" w14:textId="77777777" w:rsidR="002B37B9" w:rsidRPr="00DD3358" w:rsidRDefault="002B37B9" w:rsidP="002B37B9">
      <w:pPr>
        <w:rPr>
          <w:b/>
          <w:u w:val="single"/>
        </w:rPr>
      </w:pPr>
      <w:bookmarkStart w:id="551" w:name="_Toc263335422"/>
      <w:bookmarkStart w:id="552" w:name="_Toc263422132"/>
      <w:r w:rsidRPr="00DD3358">
        <w:rPr>
          <w:b/>
          <w:u w:val="single"/>
        </w:rPr>
        <w:t>Slm01, Docházka –</w:t>
      </w:r>
      <w:bookmarkEnd w:id="551"/>
      <w:bookmarkEnd w:id="552"/>
      <w:r w:rsidRPr="00DD3358">
        <w:rPr>
          <w:b/>
          <w:u w:val="single"/>
        </w:rPr>
        <w:t xml:space="preserve"> </w:t>
      </w:r>
    </w:p>
    <w:p w14:paraId="32D243D2" w14:textId="77777777" w:rsidR="002B37B9" w:rsidRPr="00DD3358" w:rsidRDefault="002B37B9" w:rsidP="002B37B9">
      <w:bookmarkStart w:id="553" w:name="_Toc263335423"/>
      <w:bookmarkStart w:id="554" w:name="_Toc263422133"/>
      <w:r w:rsidRPr="00DD3358">
        <w:t>Definování (založení) SLM pro stanovení nároku příspěvků na stravu na aktuální období</w:t>
      </w:r>
      <w:bookmarkEnd w:id="553"/>
      <w:bookmarkEnd w:id="554"/>
      <w:r w:rsidRPr="00DD3358">
        <w:t xml:space="preserve"> (IA 950)</w:t>
      </w:r>
    </w:p>
    <w:p w14:paraId="47808B9B" w14:textId="77777777" w:rsidR="002B37B9" w:rsidRPr="00DD3358" w:rsidRDefault="002B37B9" w:rsidP="002B37B9">
      <w:pPr>
        <w:rPr>
          <w:b/>
        </w:rPr>
      </w:pPr>
      <w:r w:rsidRPr="00DD3358">
        <w:rPr>
          <w:b/>
        </w:rPr>
        <w:tab/>
      </w:r>
      <w:bookmarkStart w:id="555" w:name="_Toc263335425"/>
      <w:bookmarkStart w:id="556" w:name="_Toc263422135"/>
      <w:r w:rsidRPr="00DD3358">
        <w:rPr>
          <w:b/>
        </w:rPr>
        <w:t>Převod mzdy = NE</w:t>
      </w:r>
      <w:bookmarkEnd w:id="555"/>
      <w:bookmarkEnd w:id="556"/>
    </w:p>
    <w:p w14:paraId="29789B9E" w14:textId="77777777" w:rsidR="002B37B9" w:rsidRPr="00DD3358" w:rsidRDefault="002B37B9" w:rsidP="002B37B9"/>
    <w:p w14:paraId="12F6BBDE" w14:textId="77777777" w:rsidR="002B37B9" w:rsidRPr="00DD3358" w:rsidRDefault="002B37B9" w:rsidP="002B37B9">
      <w:pPr>
        <w:ind w:firstLine="708"/>
      </w:pPr>
      <w:bookmarkStart w:id="557" w:name="_Toc263335426"/>
      <w:bookmarkStart w:id="558" w:name="_Toc263422136"/>
      <w:r w:rsidRPr="00DD3358">
        <w:t>Definování (založené) SLM pro uložení položek z vyhodnocení stravy</w:t>
      </w:r>
      <w:bookmarkEnd w:id="557"/>
      <w:bookmarkEnd w:id="558"/>
    </w:p>
    <w:p w14:paraId="1E91E15B" w14:textId="77777777" w:rsidR="002B37B9" w:rsidRPr="00DD3358" w:rsidRDefault="002B37B9" w:rsidP="002B37B9">
      <w:pPr>
        <w:rPr>
          <w:b/>
        </w:rPr>
      </w:pPr>
    </w:p>
    <w:p w14:paraId="5D7F3241" w14:textId="77777777" w:rsidR="002B37B9" w:rsidRPr="00DD3358" w:rsidRDefault="002B37B9" w:rsidP="002B37B9">
      <w:pPr>
        <w:rPr>
          <w:b/>
          <w:u w:val="single"/>
        </w:rPr>
      </w:pPr>
      <w:r w:rsidRPr="00DD3358">
        <w:rPr>
          <w:b/>
          <w:u w:val="single"/>
        </w:rPr>
        <w:t>Dcs04 – Ceník strava</w:t>
      </w:r>
    </w:p>
    <w:p w14:paraId="73B7CB6A" w14:textId="77777777" w:rsidR="002B37B9" w:rsidRPr="00DD3358" w:rsidRDefault="002B37B9" w:rsidP="002B37B9">
      <w:pPr>
        <w:rPr>
          <w:b/>
          <w:u w:val="single"/>
        </w:rPr>
      </w:pPr>
      <w:bookmarkStart w:id="559" w:name="_Toc263335427"/>
      <w:bookmarkStart w:id="560" w:name="_Toc263422137"/>
      <w:r w:rsidRPr="00DD3358">
        <w:rPr>
          <w:rFonts w:cs="Arial"/>
          <w:bCs/>
        </w:rPr>
        <w:t xml:space="preserve">Podrobný popis </w:t>
      </w:r>
      <w:r>
        <w:rPr>
          <w:rFonts w:cs="Arial"/>
          <w:bCs/>
        </w:rPr>
        <w:t>viz</w:t>
      </w:r>
      <w:r w:rsidRPr="00DD3358">
        <w:rPr>
          <w:rFonts w:cs="Arial"/>
          <w:bCs/>
        </w:rPr>
        <w:t xml:space="preserve"> Dcs04</w:t>
      </w:r>
      <w:bookmarkEnd w:id="559"/>
      <w:bookmarkEnd w:id="560"/>
    </w:p>
    <w:p w14:paraId="6D039F9C" w14:textId="77777777" w:rsidR="002B37B9" w:rsidRPr="00DD3358" w:rsidRDefault="002B37B9" w:rsidP="002B37B9">
      <w:r w:rsidRPr="00DD3358">
        <w:tab/>
        <w:t>Založit typy odběrů pro stravu</w:t>
      </w:r>
    </w:p>
    <w:p w14:paraId="412B2DC8" w14:textId="144BC577" w:rsidR="002B37B9" w:rsidRPr="00DD3358" w:rsidRDefault="002B37B9" w:rsidP="002B37B9">
      <w:pPr>
        <w:rPr>
          <w:rFonts w:cs="Arial"/>
        </w:rPr>
      </w:pPr>
      <w:r w:rsidRPr="00DD3358">
        <w:tab/>
        <w:t>Založit typy odběrů pro stravenky – doplňkový kód musí obsahovat identifikaci S1, S2, S3</w:t>
      </w:r>
      <w:r>
        <w:t>.</w:t>
      </w:r>
      <w:r w:rsidRPr="00DD3358">
        <w:t xml:space="preserve"> </w:t>
      </w:r>
    </w:p>
    <w:p w14:paraId="6A2E6239" w14:textId="6777F3AA" w:rsidR="00BD696C" w:rsidRDefault="00BD696C" w:rsidP="00D94785">
      <w:pPr>
        <w:pStyle w:val="Nadpis3"/>
      </w:pPr>
      <w:bookmarkStart w:id="561" w:name="_Toc263335549"/>
      <w:bookmarkStart w:id="562" w:name="_Toc263422259"/>
      <w:bookmarkStart w:id="563" w:name="_Toc198144170"/>
      <w:r>
        <w:t>Omezení pro zpracování PV z akt. nav. seznamu</w:t>
      </w:r>
      <w:bookmarkEnd w:id="563"/>
    </w:p>
    <w:p w14:paraId="07F12975" w14:textId="77777777" w:rsidR="00036A78" w:rsidRDefault="00036A78" w:rsidP="00036A78"/>
    <w:p w14:paraId="71B82853" w14:textId="2E17D0EC" w:rsidR="00036A78" w:rsidRDefault="00036A78" w:rsidP="00036A78">
      <w:pPr>
        <w:pStyle w:val="Nadpis4"/>
      </w:pPr>
      <w:bookmarkStart w:id="564" w:name="_Toc198144171"/>
      <w:r>
        <w:t>Dcs02, Vyhodnocení stravy – neplatné PV</w:t>
      </w:r>
      <w:bookmarkEnd w:id="564"/>
      <w:r>
        <w:t xml:space="preserve"> </w:t>
      </w:r>
    </w:p>
    <w:p w14:paraId="40EFF030" w14:textId="1139393D" w:rsidR="00036A78" w:rsidRDefault="00036A78" w:rsidP="00036A78">
      <w:r>
        <w:t>Způsob vyřazení PV ze zpracování vyhodnocení stravy (v nav. seznamu se zobrazují standardně všechna PV platná pro EGJE bez ohledu na to, zda mají nebo nemají vztah k DOCH a ke stravě).</w:t>
      </w:r>
    </w:p>
    <w:p w14:paraId="4FDE3AFA" w14:textId="77777777" w:rsidR="00036A78" w:rsidRDefault="00036A78" w:rsidP="00036A78">
      <w:r>
        <w:t>Pokud systém zjistí, že PV nelze spravovat v rámci některé z funkcí formuláře Dcs02, zobrazíme hlášení :</w:t>
      </w:r>
    </w:p>
    <w:p w14:paraId="1B8964FC" w14:textId="77777777" w:rsidR="00036A78" w:rsidRDefault="00036A78" w:rsidP="00036A78">
      <w:r>
        <w:t>pokud je výpočet opuštěn z důvodu, že pro PV je: Typ stravy je 0 nebo nevyplněno</w:t>
      </w:r>
    </w:p>
    <w:p w14:paraId="00F3DB10" w14:textId="77777777" w:rsidR="00036A78" w:rsidRDefault="00036A78" w:rsidP="00036A78">
      <w:pPr>
        <w:ind w:firstLine="708"/>
      </w:pPr>
      <w:r>
        <w:t xml:space="preserve">DS021 [E] [INF] Zaměstnanec %1 - %2 je neplatný pro stravu. Nebude zpracován.  </w:t>
      </w:r>
    </w:p>
    <w:p w14:paraId="26279B2D" w14:textId="77777777" w:rsidR="00036A78" w:rsidRDefault="00036A78" w:rsidP="00036A78">
      <w:r>
        <w:t>pokud je výpočet opuštěn z důvodu, že PV není přiřazeno na SO</w:t>
      </w:r>
    </w:p>
    <w:p w14:paraId="5878E730" w14:textId="77777777" w:rsidR="00036A78" w:rsidRPr="00DD3034" w:rsidRDefault="00036A78" w:rsidP="00036A78">
      <w:pPr>
        <w:ind w:firstLine="708"/>
      </w:pPr>
      <w:r w:rsidRPr="00DD3034">
        <w:t xml:space="preserve">DS019 [E] [VAR] Zaměstnanec &lt;oscpv&gt; nezařazen na SO k &lt;datum&gt;. Nebude zpracován. </w:t>
      </w:r>
    </w:p>
    <w:p w14:paraId="3149F99D" w14:textId="77777777" w:rsidR="00036A78" w:rsidRDefault="00036A78" w:rsidP="00036A78">
      <w:r>
        <w:t>pokud je výpočet opuštěn z důvodu, že PV je celý měsíc v mimo ev. stavu</w:t>
      </w:r>
    </w:p>
    <w:p w14:paraId="7DF9BDAB" w14:textId="77777777" w:rsidR="00036A78" w:rsidRDefault="00036A78" w:rsidP="00036A78">
      <w:r>
        <w:tab/>
        <w:t>DS021a [U] [VAR] Zaměstnanec %1 - %2 je v mimo ev. stavu. Nebude zpracován.</w:t>
      </w:r>
    </w:p>
    <w:p w14:paraId="1B0C70F8" w14:textId="7BC3093A" w:rsidR="004F64B2" w:rsidRDefault="004F64B2" w:rsidP="00036A78">
      <w:r>
        <w:tab/>
        <w:t>pokud je MES v následujícím období jako aktuální, zobrazí se hlášení:</w:t>
      </w:r>
    </w:p>
    <w:p w14:paraId="409BA4E3" w14:textId="54A5C898" w:rsidR="004F64B2" w:rsidRDefault="004F64B2" w:rsidP="003E0CA9">
      <w:pPr>
        <w:ind w:left="1416"/>
      </w:pPr>
      <w:r w:rsidRPr="00FD2268">
        <w:t xml:space="preserve">DS021d [U] [VAR] Zaměstnanec %1 - %2 je v mimo ev. stavu. </w:t>
      </w:r>
    </w:p>
    <w:p w14:paraId="70EE4DD1" w14:textId="77777777" w:rsidR="00036A78" w:rsidRDefault="00036A78" w:rsidP="00036A78">
      <w:r>
        <w:t>pokud je výpočet opuštěn z důvodu, že PV není kmenové – počítá se pouze kmenové PV</w:t>
      </w:r>
      <w:r>
        <w:tab/>
      </w:r>
    </w:p>
    <w:p w14:paraId="012C3F25" w14:textId="77777777" w:rsidR="00036A78" w:rsidRDefault="00036A78" w:rsidP="00036A78">
      <w:pPr>
        <w:ind w:firstLine="708"/>
      </w:pPr>
      <w:r>
        <w:t>DS021b [U] [VAR] Zpracování pouze km. stav, PV %1 - %2 není KM. Nebude zpracován.</w:t>
      </w:r>
    </w:p>
    <w:p w14:paraId="197F176E" w14:textId="77777777" w:rsidR="00036A78" w:rsidRDefault="00036A78" w:rsidP="00036A78">
      <w:r>
        <w:t>pokud je výpočet opuštěn z důvodu, že PV není v požadovaném Status vztahu osoba – počítá se pouze pro stav 1 a 2</w:t>
      </w:r>
      <w:r>
        <w:tab/>
      </w:r>
    </w:p>
    <w:p w14:paraId="3BB29826" w14:textId="77777777" w:rsidR="00036A78" w:rsidRDefault="00036A78" w:rsidP="00036A78">
      <w:pPr>
        <w:ind w:left="708"/>
      </w:pPr>
      <w:r>
        <w:t>DS021c [U] [INF] Zaměstnanec %1 - %2 je z důvodu Status vztahu osoba &lt;&gt; 1 neplatný pro stravu. Nebude zpracován.</w:t>
      </w:r>
    </w:p>
    <w:p w14:paraId="39D162DC" w14:textId="77777777" w:rsidR="004F64B2" w:rsidRDefault="004F64B2" w:rsidP="003E0CA9"/>
    <w:p w14:paraId="4D83D032" w14:textId="77777777" w:rsidR="00036A78" w:rsidRPr="008D1E5A" w:rsidRDefault="00036A78" w:rsidP="00036A78">
      <w:pPr>
        <w:pStyle w:val="dokumentace-textpodntu"/>
      </w:pPr>
    </w:p>
    <w:p w14:paraId="12662486" w14:textId="77777777" w:rsidR="00036A78" w:rsidRPr="00036A78" w:rsidRDefault="00036A78" w:rsidP="00130AF1"/>
    <w:p w14:paraId="17DC1C62" w14:textId="6C0ED19B" w:rsidR="00CD7CAA" w:rsidRDefault="00CD7CAA" w:rsidP="00075E68">
      <w:pPr>
        <w:pStyle w:val="Nadpis4"/>
      </w:pPr>
      <w:bookmarkStart w:id="565" w:name="_Toc198144172"/>
      <w:r>
        <w:t>Omezení podle Typ nároku na stravu</w:t>
      </w:r>
      <w:bookmarkEnd w:id="565"/>
    </w:p>
    <w:p w14:paraId="129464F1" w14:textId="40561A14" w:rsidR="00CD7CAA" w:rsidRPr="00CD7CAA" w:rsidRDefault="00CD7CAA" w:rsidP="007F1D08">
      <w:r>
        <w:t>Pro PV nezařazené do vyhodnocení stravy (Opv01, Režim, Typ nároku na stravu je nevyplněno nebo 0), takové to PV nezařadíme do zpracování a negenerujeme ani informační hlášení o vyřazení.</w:t>
      </w:r>
    </w:p>
    <w:p w14:paraId="59A31BEB" w14:textId="0432470B" w:rsidR="00890391" w:rsidRDefault="00890391" w:rsidP="00075E68">
      <w:pPr>
        <w:pStyle w:val="Nadpis4"/>
      </w:pPr>
      <w:bookmarkStart w:id="566" w:name="_Toc198144173"/>
      <w:r>
        <w:t>Omezení podle mimo ev. stavu.</w:t>
      </w:r>
      <w:bookmarkEnd w:id="566"/>
    </w:p>
    <w:p w14:paraId="2BE77C4C" w14:textId="158CE7BE" w:rsidR="0013223C" w:rsidRDefault="0013223C" w:rsidP="0013223C">
      <w:r>
        <w:t>Pro režimy vyhodnocení stravy: 11, 111, 172, 173 v rámci formuláře Dcs02 je zpracování PV, které je celý měsíc v mimoevidenčním stavu (přičemž Opv01, PV je dostupné v DOCH = 1 nebo 6).</w:t>
      </w:r>
    </w:p>
    <w:p w14:paraId="6A983477" w14:textId="1D7C6C63" w:rsidR="0013223C" w:rsidRDefault="0013223C" w:rsidP="0013223C">
      <w:r>
        <w:t>Při zpracování takového PV zobrazí hlášení:</w:t>
      </w:r>
    </w:p>
    <w:p w14:paraId="6C21B6A8" w14:textId="3A8F253A" w:rsidR="0013223C" w:rsidRDefault="0013223C" w:rsidP="0013223C">
      <w:r>
        <w:lastRenderedPageBreak/>
        <w:tab/>
        <w:t>DS021a [U] [VAR] Zaměstnanec %1 - %2 je v mimo ev. stavu. Nebude zpracován.</w:t>
      </w:r>
    </w:p>
    <w:p w14:paraId="64694DC7" w14:textId="76CA9A92" w:rsidR="0013223C" w:rsidRDefault="0013223C" w:rsidP="0013223C">
      <w:r>
        <w:tab/>
        <w:t>Smažou se případné dříve vygenerované záznamy v rámci aktuální funkce</w:t>
      </w:r>
    </w:p>
    <w:p w14:paraId="36D9CA26" w14:textId="2A8611EB" w:rsidR="0013223C" w:rsidRDefault="0013223C" w:rsidP="0013223C">
      <w:r>
        <w:tab/>
        <w:t>A ukončí se zpracování PV</w:t>
      </w:r>
    </w:p>
    <w:p w14:paraId="5C2CDB23" w14:textId="77777777" w:rsidR="0013223C" w:rsidRDefault="0013223C" w:rsidP="0013223C"/>
    <w:p w14:paraId="3FDFA48F" w14:textId="40EDC27D" w:rsidR="0013223C" w:rsidRDefault="0013223C" w:rsidP="0013223C">
      <w:r>
        <w:t>Použití pro funkce:</w:t>
      </w:r>
    </w:p>
    <w:p w14:paraId="0E8FE945" w14:textId="1ADE93B7" w:rsidR="0013223C" w:rsidRDefault="0013223C" w:rsidP="0013223C">
      <w:r>
        <w:t xml:space="preserve">a/ Dcs02, Nárok na příspěvek, </w:t>
      </w:r>
      <w:r>
        <w:tab/>
        <w:t>Generování a Uložit do DCM za PV</w:t>
      </w:r>
    </w:p>
    <w:p w14:paraId="62725F81" w14:textId="7D2D14C7" w:rsidR="0013223C" w:rsidRDefault="0013223C" w:rsidP="0013223C">
      <w:r>
        <w:t xml:space="preserve">b/ Dcs02, Vstupy strava, Kopírování </w:t>
      </w:r>
    </w:p>
    <w:p w14:paraId="4237D0BC" w14:textId="39E3276B" w:rsidR="00BD696C" w:rsidRDefault="0013223C">
      <w:r>
        <w:t>c/ Dcs02, Vyhodnocení, Vyhodnocení a Převod do MV</w:t>
      </w:r>
      <w:r w:rsidR="00BD696C">
        <w:t xml:space="preserve"> </w:t>
      </w:r>
      <w:bookmarkStart w:id="567" w:name="_Toc271548753"/>
      <w:bookmarkStart w:id="568" w:name="_Toc498408344"/>
    </w:p>
    <w:p w14:paraId="59F288BA" w14:textId="23F32703" w:rsidR="00890391" w:rsidRDefault="00890391"/>
    <w:p w14:paraId="67078073" w14:textId="562C3ABA" w:rsidR="00890391" w:rsidRDefault="00890391" w:rsidP="00890391">
      <w:pPr>
        <w:pStyle w:val="Nadpis4"/>
      </w:pPr>
      <w:bookmarkStart w:id="569" w:name="_Toc198144174"/>
      <w:r>
        <w:t>Omezení podle kmenového stavu.</w:t>
      </w:r>
      <w:bookmarkEnd w:id="569"/>
    </w:p>
    <w:p w14:paraId="045FD40B" w14:textId="09F26F74" w:rsidR="00890391" w:rsidRDefault="00890391" w:rsidP="00890391">
      <w:r>
        <w:t>Pro zpřehlednění vyřazených PV z vyhodnocení stravy z důvodu, že se vyhodnocuje pouze na kmenový PV j</w:t>
      </w:r>
      <w:r w:rsidR="00977E98">
        <w:t xml:space="preserve">e k dispozici </w:t>
      </w:r>
      <w:r>
        <w:t>hlášení</w:t>
      </w:r>
      <w:r w:rsidR="00977E98">
        <w:t xml:space="preserve"> DS021b</w:t>
      </w:r>
      <w:r>
        <w:t>.</w:t>
      </w:r>
    </w:p>
    <w:p w14:paraId="6B5652FB" w14:textId="77777777" w:rsidR="00890391" w:rsidRDefault="00890391" w:rsidP="00890391">
      <w:r>
        <w:t>Pokud Adm21/Adm22, Strava, Při více PV, vyhodnocení na kmenový PV= 1 a Opv01, Kmenový &lt;&gt; 1</w:t>
      </w:r>
    </w:p>
    <w:p w14:paraId="69BA4EBB" w14:textId="77777777" w:rsidR="00890391" w:rsidRDefault="00890391" w:rsidP="00890391">
      <w:r>
        <w:t xml:space="preserve">zobrazíme hlášení: </w:t>
      </w:r>
    </w:p>
    <w:p w14:paraId="2B6B5D56" w14:textId="35CAB3EB" w:rsidR="00890391" w:rsidRDefault="00977E98" w:rsidP="00890391">
      <w:r>
        <w:tab/>
      </w:r>
      <w:r w:rsidR="00890391">
        <w:t xml:space="preserve">DS021b [U] [VAR] Zpracování pouze km. stav, PV %1 - %2 není KM. Nebude zpracován. </w:t>
      </w:r>
    </w:p>
    <w:p w14:paraId="015FD561" w14:textId="1433DDA8" w:rsidR="00890391" w:rsidRDefault="00977E98" w:rsidP="00075E68">
      <w:r>
        <w:tab/>
      </w:r>
      <w:r w:rsidR="00890391">
        <w:t>pak pokračujeme ve zpracování dalšího PV</w:t>
      </w:r>
    </w:p>
    <w:p w14:paraId="3417857B" w14:textId="77777777" w:rsidR="00022DDF" w:rsidRDefault="00022DDF" w:rsidP="00075E68"/>
    <w:p w14:paraId="285A9622" w14:textId="3A12EC67" w:rsidR="00022DDF" w:rsidRDefault="00022DDF" w:rsidP="00022DDF">
      <w:pPr>
        <w:pStyle w:val="Nadpis4"/>
      </w:pPr>
      <w:bookmarkStart w:id="570" w:name="_Toc198144175"/>
      <w:r>
        <w:t>Omezení podle Opv01, Status k organizaci.</w:t>
      </w:r>
      <w:bookmarkEnd w:id="570"/>
    </w:p>
    <w:p w14:paraId="28D3713C" w14:textId="77777777" w:rsidR="00022DDF" w:rsidRPr="007F1D08" w:rsidRDefault="00022DDF" w:rsidP="007F1D08">
      <w:pPr>
        <w:rPr>
          <w:lang w:eastAsia="en-US"/>
        </w:rPr>
      </w:pPr>
      <w:r>
        <w:rPr>
          <w:lang w:eastAsia="en-US"/>
        </w:rPr>
        <w:t xml:space="preserve">Standardně se pro režim vyhodnocení stravy 17 a 300 až 399 provede vyhodnocení pouze v případě, kdy pro PV platí Opv01, Popis, </w:t>
      </w:r>
      <w:r w:rsidRPr="007F1D08">
        <w:rPr>
          <w:lang w:eastAsia="en-US"/>
        </w:rPr>
        <w:t>Status vztahu osoba - organizace = 1, pro ostatní je výpočet blokován bez upozornění.</w:t>
      </w:r>
    </w:p>
    <w:p w14:paraId="232DA3E7" w14:textId="77777777" w:rsidR="00022DDF" w:rsidRPr="007F1D08" w:rsidRDefault="00022DDF" w:rsidP="007F1D08">
      <w:pPr>
        <w:rPr>
          <w:lang w:eastAsia="en-US"/>
        </w:rPr>
      </w:pPr>
      <w:r w:rsidRPr="007F1D08">
        <w:rPr>
          <w:lang w:eastAsia="en-US"/>
        </w:rPr>
        <w:t xml:space="preserve">a/ Pokud pro režim stravy 17 a 300 až 399 vyhodnocení se neprovede z důvodu nastavení </w:t>
      </w:r>
      <w:r>
        <w:rPr>
          <w:lang w:eastAsia="en-US"/>
        </w:rPr>
        <w:t xml:space="preserve">, </w:t>
      </w:r>
      <w:r w:rsidRPr="007F1D08">
        <w:rPr>
          <w:lang w:eastAsia="en-US"/>
        </w:rPr>
        <w:t>Status vztahu osoba - organizace &lt;&gt; 1 a hlášení DS021c &gt; 0 , zobrazíme hlášení DS021c a PV se nezpracuje.</w:t>
      </w:r>
    </w:p>
    <w:p w14:paraId="28F5A34B" w14:textId="77777777" w:rsidR="00022DDF" w:rsidRPr="007F1D08" w:rsidRDefault="00022DDF" w:rsidP="007F1D08">
      <w:pPr>
        <w:rPr>
          <w:lang w:eastAsia="en-US"/>
        </w:rPr>
      </w:pPr>
    </w:p>
    <w:p w14:paraId="72864DEF" w14:textId="77777777" w:rsidR="00022DDF" w:rsidRPr="007F1D08" w:rsidRDefault="00022DDF" w:rsidP="007F1D08">
      <w:pPr>
        <w:rPr>
          <w:lang w:eastAsia="en-US"/>
        </w:rPr>
      </w:pPr>
      <w:r w:rsidRPr="007F1D08">
        <w:rPr>
          <w:lang w:eastAsia="en-US"/>
        </w:rPr>
        <w:t xml:space="preserve">b/ Pokud pro režim stravy 17 a 300 až 399 vyhodnocení se neprovede z důvodu nastavení </w:t>
      </w:r>
      <w:r>
        <w:rPr>
          <w:lang w:eastAsia="en-US"/>
        </w:rPr>
        <w:t xml:space="preserve">, </w:t>
      </w:r>
      <w:r w:rsidRPr="007F1D08">
        <w:rPr>
          <w:lang w:eastAsia="en-US"/>
        </w:rPr>
        <w:t>Status vztahu osoba - organizace 1, 2, 3 a hlášení DS021c = 0 , PV se zpracuje.</w:t>
      </w:r>
    </w:p>
    <w:p w14:paraId="2568B3ED" w14:textId="77777777" w:rsidR="00022DDF" w:rsidRDefault="00022DDF" w:rsidP="007F1D08">
      <w:pPr>
        <w:rPr>
          <w:lang w:eastAsia="en-US"/>
        </w:rPr>
      </w:pPr>
    </w:p>
    <w:p w14:paraId="3CCB465E" w14:textId="77777777" w:rsidR="00022DDF" w:rsidRDefault="00022DDF" w:rsidP="007F1D08">
      <w:pPr>
        <w:rPr>
          <w:lang w:eastAsia="en-US"/>
        </w:rPr>
      </w:pPr>
      <w:r>
        <w:rPr>
          <w:lang w:eastAsia="en-US"/>
        </w:rPr>
        <w:t xml:space="preserve">DS021c [U] [INF] Zaměstnanec %1 - %2 je z důvodu Status vztahu osoba &lt;&gt; 1 neplatný pro stravu. Nebude zpracován.      </w:t>
      </w:r>
    </w:p>
    <w:p w14:paraId="5D57519F" w14:textId="77777777" w:rsidR="00022DDF" w:rsidRPr="007F1D08" w:rsidRDefault="00022DDF" w:rsidP="00022DDF">
      <w:pPr>
        <w:pStyle w:val="dokumentace-textpodntu"/>
        <w:rPr>
          <w:rFonts w:cs="Times New Roman"/>
          <w:lang w:eastAsia="en-US"/>
        </w:rPr>
      </w:pPr>
    </w:p>
    <w:p w14:paraId="23810580" w14:textId="77777777" w:rsidR="00022DDF" w:rsidRPr="00022DDF" w:rsidRDefault="00022DDF" w:rsidP="007F1D08"/>
    <w:p w14:paraId="59180944" w14:textId="77777777" w:rsidR="00022DDF" w:rsidRDefault="00022DDF" w:rsidP="00075E68"/>
    <w:p w14:paraId="3088183D" w14:textId="1C0335E8" w:rsidR="00DD3358" w:rsidRPr="00DD3358" w:rsidRDefault="00DD3358" w:rsidP="00D94785">
      <w:pPr>
        <w:pStyle w:val="Nadpis3"/>
      </w:pPr>
      <w:bookmarkStart w:id="571" w:name="_Toc198144176"/>
      <w:r w:rsidRPr="00DD3358">
        <w:t xml:space="preserve">Proces </w:t>
      </w:r>
      <w:r w:rsidR="002A25CA">
        <w:t xml:space="preserve">- </w:t>
      </w:r>
      <w:r w:rsidRPr="00DD3358">
        <w:t>Vyhodnocení stravy</w:t>
      </w:r>
      <w:bookmarkEnd w:id="561"/>
      <w:bookmarkEnd w:id="562"/>
      <w:bookmarkEnd w:id="567"/>
      <w:bookmarkEnd w:id="568"/>
      <w:bookmarkEnd w:id="571"/>
    </w:p>
    <w:p w14:paraId="7016BA0B" w14:textId="77777777" w:rsidR="00293120" w:rsidRDefault="00DD3358" w:rsidP="001864E1">
      <w:pPr>
        <w:rPr>
          <w:shd w:val="clear" w:color="auto" w:fill="FFFFFF"/>
        </w:rPr>
      </w:pPr>
      <w:r w:rsidRPr="00DD3358">
        <w:rPr>
          <w:shd w:val="clear" w:color="auto" w:fill="FFFFFF"/>
        </w:rPr>
        <w:t>Proces vyhodnocení stravy zajišťuje vyhodnocení odběru stravy resp. stravenek zaměstnance v aktuálním období.</w:t>
      </w:r>
    </w:p>
    <w:p w14:paraId="32EC28B0" w14:textId="77777777" w:rsidR="00293120" w:rsidRDefault="00DD3358" w:rsidP="001864E1">
      <w:pPr>
        <w:rPr>
          <w:shd w:val="clear" w:color="auto" w:fill="FFFFFF"/>
        </w:rPr>
      </w:pPr>
      <w:r w:rsidRPr="00DD3358">
        <w:rPr>
          <w:shd w:val="clear" w:color="auto" w:fill="FFFFFF"/>
        </w:rPr>
        <w:t>Proces hodnocení zahrnuje etapy:</w:t>
      </w:r>
    </w:p>
    <w:p w14:paraId="28E1C8F9" w14:textId="77777777" w:rsidR="00293120" w:rsidRPr="00A72B49" w:rsidRDefault="00DD3358" w:rsidP="00A72B49">
      <w:pPr>
        <w:ind w:left="708"/>
        <w:rPr>
          <w:b/>
          <w:i/>
          <w:shd w:val="clear" w:color="auto" w:fill="FFFFFF"/>
        </w:rPr>
      </w:pPr>
      <w:r w:rsidRPr="00A72B49">
        <w:rPr>
          <w:b/>
          <w:i/>
          <w:shd w:val="clear" w:color="auto" w:fill="FFFFFF"/>
        </w:rPr>
        <w:t>Konfigurace vyhodnocení stravy (Adm21, Opv01, Slm01)</w:t>
      </w:r>
    </w:p>
    <w:p w14:paraId="78E7B48C" w14:textId="77777777" w:rsidR="00A72B49" w:rsidRDefault="00DD3358" w:rsidP="00A72B49">
      <w:pPr>
        <w:ind w:left="1416"/>
        <w:rPr>
          <w:shd w:val="clear" w:color="auto" w:fill="FFFFFF"/>
        </w:rPr>
      </w:pPr>
      <w:r w:rsidRPr="00DD3358">
        <w:rPr>
          <w:shd w:val="clear" w:color="auto" w:fill="FFFFFF"/>
        </w:rPr>
        <w:t>Nastavení konfigurace pro režim hodnocení stravy a generování podkladů do MV</w:t>
      </w:r>
    </w:p>
    <w:p w14:paraId="6C06529F" w14:textId="77777777" w:rsidR="00A72B49" w:rsidRDefault="00DD3358" w:rsidP="00A72B49">
      <w:pPr>
        <w:ind w:left="708"/>
        <w:rPr>
          <w:b/>
          <w:i/>
          <w:shd w:val="clear" w:color="auto" w:fill="FFFFFF"/>
        </w:rPr>
      </w:pPr>
      <w:r w:rsidRPr="00A72B49">
        <w:rPr>
          <w:b/>
          <w:i/>
          <w:shd w:val="clear" w:color="auto" w:fill="FFFFFF"/>
        </w:rPr>
        <w:t>Ceník jídel (formulář Dcs04)</w:t>
      </w:r>
    </w:p>
    <w:p w14:paraId="499C9007" w14:textId="77777777" w:rsidR="00A72B49" w:rsidRDefault="00DD3358" w:rsidP="00A72B49">
      <w:pPr>
        <w:ind w:left="708" w:firstLine="708"/>
        <w:rPr>
          <w:b/>
          <w:i/>
          <w:shd w:val="clear" w:color="auto" w:fill="FFFFFF"/>
        </w:rPr>
      </w:pPr>
      <w:r w:rsidRPr="00DD3358">
        <w:rPr>
          <w:shd w:val="clear" w:color="auto" w:fill="FFFFFF"/>
        </w:rPr>
        <w:t>Číselník obsahuje informace o typech odběru stravy a stravenek a jejich cenových relacích.</w:t>
      </w:r>
      <w:r w:rsidRPr="00DD3358">
        <w:rPr>
          <w:shd w:val="clear" w:color="auto" w:fill="FFFFFF"/>
        </w:rPr>
        <w:br/>
      </w:r>
      <w:r w:rsidRPr="00A72B49">
        <w:rPr>
          <w:b/>
          <w:i/>
          <w:shd w:val="clear" w:color="auto" w:fill="FFFFFF"/>
        </w:rPr>
        <w:t>Načtení údajů ze stravovacích organizací (importy zdrojových souborů, formulář Dcs01)</w:t>
      </w:r>
    </w:p>
    <w:p w14:paraId="164E3689" w14:textId="77777777" w:rsidR="00A8604C" w:rsidRDefault="00DD3358" w:rsidP="00A72B49">
      <w:pPr>
        <w:ind w:left="1416"/>
        <w:rPr>
          <w:shd w:val="clear" w:color="auto" w:fill="FFFFFF"/>
        </w:rPr>
      </w:pPr>
      <w:r w:rsidRPr="00DD3358">
        <w:rPr>
          <w:shd w:val="clear" w:color="auto" w:fill="FFFFFF"/>
        </w:rPr>
        <w:t>Z podkladů dodaných stravovacími organizacemi, se převede nahrání údajů o odebrané stravě pomocí funkce importu.</w:t>
      </w:r>
    </w:p>
    <w:p w14:paraId="518EDF04" w14:textId="77777777" w:rsidR="00A72B49" w:rsidRDefault="00DD3358" w:rsidP="00A8604C">
      <w:pPr>
        <w:ind w:left="720"/>
        <w:rPr>
          <w:b/>
          <w:i/>
          <w:shd w:val="clear" w:color="auto" w:fill="FFFFFF"/>
        </w:rPr>
      </w:pPr>
      <w:r w:rsidRPr="00A72B49">
        <w:rPr>
          <w:b/>
          <w:i/>
          <w:shd w:val="clear" w:color="auto" w:fill="FFFFFF"/>
        </w:rPr>
        <w:t>Načtení údajů o odběru stravenek (import zdrojových souborů, formulář Dcs01)</w:t>
      </w:r>
    </w:p>
    <w:p w14:paraId="710E6D99" w14:textId="77777777" w:rsidR="00A72B49" w:rsidRDefault="00DD3358" w:rsidP="00A72B49">
      <w:pPr>
        <w:ind w:left="1416"/>
      </w:pPr>
      <w:r w:rsidRPr="00DD3358">
        <w:t>Z podkladů dodaných odpovědnými zaměstnanci ve formátu XLS souboru, se převede nahrání údajů o počtu odebraných stravenek.</w:t>
      </w:r>
    </w:p>
    <w:p w14:paraId="518F7BEB" w14:textId="77777777" w:rsidR="00A72B49" w:rsidRDefault="00DD3358" w:rsidP="00A72B49">
      <w:pPr>
        <w:ind w:left="708"/>
        <w:rPr>
          <w:b/>
          <w:i/>
          <w:shd w:val="clear" w:color="auto" w:fill="FFFFFF"/>
        </w:rPr>
      </w:pPr>
      <w:r w:rsidRPr="00A72B49">
        <w:rPr>
          <w:b/>
          <w:i/>
          <w:shd w:val="clear" w:color="auto" w:fill="FFFFFF"/>
        </w:rPr>
        <w:t>Nahrání údajů o odběru stravenek (nahrání dat přímo v EGJE, formulář Dcs03)</w:t>
      </w:r>
    </w:p>
    <w:p w14:paraId="0891D199" w14:textId="77777777" w:rsidR="00A72B49" w:rsidRDefault="00DD3358" w:rsidP="00A72B49">
      <w:pPr>
        <w:ind w:left="1416"/>
        <w:rPr>
          <w:shd w:val="clear" w:color="auto" w:fill="FFFFFF"/>
        </w:rPr>
      </w:pPr>
      <w:r w:rsidRPr="00DD3358">
        <w:rPr>
          <w:shd w:val="clear" w:color="auto" w:fill="FFFFFF"/>
        </w:rPr>
        <w:t>Oprávněný uživatel nahraje údaje o odebraných stravenkách na formuláři Dcs03</w:t>
      </w:r>
      <w:r w:rsidRPr="00DD3358">
        <w:rPr>
          <w:shd w:val="clear" w:color="auto" w:fill="FFFFFF"/>
        </w:rPr>
        <w:br/>
        <w:t>Obsah formuláře se může předvyplnit generováním nároku na běžný měsíc.</w:t>
      </w:r>
    </w:p>
    <w:p w14:paraId="5D228B49" w14:textId="77777777" w:rsidR="00DD3358" w:rsidRPr="00A72B49" w:rsidRDefault="00DD3358" w:rsidP="00A72B49">
      <w:pPr>
        <w:ind w:left="708"/>
        <w:rPr>
          <w:b/>
          <w:i/>
          <w:shd w:val="clear" w:color="auto" w:fill="FFFFFF"/>
        </w:rPr>
      </w:pPr>
      <w:r w:rsidRPr="00A72B49">
        <w:rPr>
          <w:b/>
          <w:i/>
          <w:shd w:val="clear" w:color="auto" w:fill="FFFFFF"/>
        </w:rPr>
        <w:t>Evidence docházky a podklady k stravě (Dcd01)</w:t>
      </w:r>
      <w:r w:rsidRPr="00A72B49">
        <w:rPr>
          <w:b/>
          <w:i/>
          <w:shd w:val="clear" w:color="auto" w:fill="FFFFFF"/>
        </w:rPr>
        <w:br/>
        <w:t>Vyhodnocení odběru stravy a stravenek (Dcs03)</w:t>
      </w:r>
      <w:r w:rsidRPr="00A72B49">
        <w:rPr>
          <w:b/>
          <w:i/>
          <w:shd w:val="clear" w:color="auto" w:fill="FFFFFF"/>
        </w:rPr>
        <w:br/>
        <w:t>Generování srážky do MV (Dcs03)</w:t>
      </w:r>
    </w:p>
    <w:p w14:paraId="50DADBB2" w14:textId="77777777" w:rsidR="00780F40" w:rsidRDefault="00780F40" w:rsidP="00D94785"/>
    <w:p w14:paraId="772B2263" w14:textId="77777777" w:rsidR="00780F40" w:rsidRDefault="00780F40" w:rsidP="00D94785">
      <w:pPr>
        <w:pStyle w:val="Nadpis2"/>
      </w:pPr>
      <w:bookmarkStart w:id="572" w:name="_Generování_podkladů_pro"/>
      <w:bookmarkStart w:id="573" w:name="_Toc498408345"/>
      <w:bookmarkStart w:id="574" w:name="_Toc198144177"/>
      <w:bookmarkEnd w:id="572"/>
      <w:r>
        <w:lastRenderedPageBreak/>
        <w:t>Generování podkladů pro objednávku</w:t>
      </w:r>
      <w:bookmarkEnd w:id="573"/>
      <w:bookmarkEnd w:id="574"/>
    </w:p>
    <w:p w14:paraId="4CD3314A" w14:textId="77777777" w:rsidR="00780F40" w:rsidRDefault="00780F40" w:rsidP="00D94785">
      <w:r>
        <w:t xml:space="preserve"> Podklady pro objednávku stravenek jsou obvykle generované na formulářích:</w:t>
      </w:r>
    </w:p>
    <w:p w14:paraId="5D16D180" w14:textId="77777777" w:rsidR="00780F40" w:rsidRDefault="00780F40" w:rsidP="00D94785">
      <w:r>
        <w:t>Dcs02, Nárok na přísp. funkce Generování za PV nebo Gen. Nároku za všechn</w:t>
      </w:r>
      <w:r w:rsidR="00A95B4D">
        <w:t>a</w:t>
      </w:r>
      <w:r>
        <w:t xml:space="preserve"> PV</w:t>
      </w:r>
    </w:p>
    <w:p w14:paraId="4F7011BC" w14:textId="77777777" w:rsidR="00780F40" w:rsidRDefault="00780F40" w:rsidP="00D94785">
      <w:r>
        <w:t>Dcs03, Nároky příspěvku</w:t>
      </w:r>
      <w:r w:rsidR="00AB68BD">
        <w:t xml:space="preserve">, </w:t>
      </w:r>
      <w:r>
        <w:t xml:space="preserve">  </w:t>
      </w:r>
      <w:r w:rsidR="00AB68BD">
        <w:t>funkce Gen. Nároku za všechn</w:t>
      </w:r>
      <w:r w:rsidR="00A95B4D">
        <w:t>a</w:t>
      </w:r>
      <w:r w:rsidR="00AB68BD">
        <w:t xml:space="preserve"> PV</w:t>
      </w:r>
    </w:p>
    <w:p w14:paraId="19654B44" w14:textId="77777777" w:rsidR="00AB68BD" w:rsidRDefault="00AB68BD" w:rsidP="00D94785"/>
    <w:p w14:paraId="5E052DBE" w14:textId="25A10307" w:rsidR="00AB68BD" w:rsidRDefault="00AB68BD" w:rsidP="00D94785">
      <w:r>
        <w:t xml:space="preserve">Podle aktuálního režimu </w:t>
      </w:r>
      <w:r w:rsidR="0060662C">
        <w:t xml:space="preserve">vyhodnocení stravy </w:t>
      </w:r>
      <w:r>
        <w:t>je vygenerován záznam s počten nárokovaných stravenek pro vyhodnocované období.</w:t>
      </w:r>
    </w:p>
    <w:p w14:paraId="2CFDF0DF" w14:textId="5CB43182" w:rsidR="0060662C" w:rsidRDefault="0060662C" w:rsidP="00D94785">
      <w:r>
        <w:t>Ne všechny režimy jsou povolené pro generování nároku</w:t>
      </w:r>
      <w:r w:rsidR="00CE46B5">
        <w:t xml:space="preserve">. </w:t>
      </w:r>
    </w:p>
    <w:p w14:paraId="07DC2178" w14:textId="78F3843C" w:rsidR="00CE46B5" w:rsidRDefault="00CE46B5" w:rsidP="00D94785">
      <w:r>
        <w:t>Nárok je generován pro režimy 11, 13, 14, 15, 111, 172, 173, 300, 301, 302, 303, 304, 310, 360, 361</w:t>
      </w:r>
      <w:r w:rsidR="0048001C">
        <w:t xml:space="preserve"> z DOCH a pro 11, 111, 172, 173 z DAV</w:t>
      </w:r>
      <w:r w:rsidR="00021B4D">
        <w:t>.</w:t>
      </w:r>
    </w:p>
    <w:p w14:paraId="440D2FDB" w14:textId="7CF41F06" w:rsidR="0048001C" w:rsidRDefault="0048001C" w:rsidP="00D94785"/>
    <w:p w14:paraId="50C4B0C5" w14:textId="77777777" w:rsidR="00BF6EE6" w:rsidRPr="00D66A9C" w:rsidRDefault="00BF6EE6" w:rsidP="00BF6EE6">
      <w:pPr>
        <w:rPr>
          <w:rFonts w:cs="Arial"/>
        </w:rPr>
      </w:pPr>
      <w:r w:rsidRPr="00D66A9C">
        <w:rPr>
          <w:rFonts w:cs="Arial"/>
        </w:rPr>
        <w:t>Pokud je pro PV nepovolené generování nároku, do protokolu se uloží hlášení:</w:t>
      </w:r>
    </w:p>
    <w:p w14:paraId="24BE4F1C" w14:textId="77777777" w:rsidR="00BF6EE6" w:rsidRPr="00D66A9C" w:rsidRDefault="00BF6EE6" w:rsidP="00BF6EE6">
      <w:pPr>
        <w:rPr>
          <w:rFonts w:cs="Arial"/>
        </w:rPr>
      </w:pPr>
      <w:r w:rsidRPr="00D66A9C">
        <w:rPr>
          <w:rFonts w:cs="Arial"/>
        </w:rPr>
        <w:t xml:space="preserve"> </w:t>
      </w:r>
      <w:r w:rsidRPr="00D66A9C">
        <w:rPr>
          <w:rFonts w:cs="Arial"/>
        </w:rPr>
        <w:tab/>
        <w:t>DS007a pokud je režim bez nároku na generování (Typ stravy = 0)</w:t>
      </w:r>
    </w:p>
    <w:p w14:paraId="3C571AEC" w14:textId="724D9448" w:rsidR="00BF6EE6" w:rsidRPr="00BF6EE6" w:rsidRDefault="00BF6EE6" w:rsidP="00BF1098">
      <w:pPr>
        <w:ind w:firstLine="708"/>
        <w:rPr>
          <w:rFonts w:cs="Arial"/>
        </w:rPr>
      </w:pPr>
      <w:r w:rsidRPr="00D66A9C">
        <w:rPr>
          <w:rFonts w:cs="Arial"/>
        </w:rPr>
        <w:t xml:space="preserve">nebo DS007b pokud je PV v mimoevidenčním stavu   </w:t>
      </w:r>
      <w:r>
        <w:rPr>
          <w:rFonts w:cs="Arial"/>
        </w:rPr>
        <w:t>.</w:t>
      </w:r>
    </w:p>
    <w:p w14:paraId="07B8BB27" w14:textId="77777777" w:rsidR="00D42B04" w:rsidRDefault="00D42B04" w:rsidP="00D94785"/>
    <w:p w14:paraId="54F07493" w14:textId="77777777" w:rsidR="00D42B04" w:rsidRDefault="00D42B04" w:rsidP="00123B9F">
      <w:r>
        <w:t xml:space="preserve">Při spuštění generování nároků se provádí kontrola nastavení režimu vyhodnocení stravy na Opv01, Režim a Adm21, Strava obdobně, jako při kalkulaci denní docházky, identifikace hlášení je </w:t>
      </w:r>
      <w:r w:rsidRPr="00221001">
        <w:t>DS018b</w:t>
      </w:r>
      <w:r>
        <w:t>.</w:t>
      </w:r>
    </w:p>
    <w:p w14:paraId="27B50817" w14:textId="77777777" w:rsidR="00D42B04" w:rsidRDefault="00D42B04" w:rsidP="00D94785"/>
    <w:p w14:paraId="67042847" w14:textId="491D4A5D" w:rsidR="0014205F" w:rsidRDefault="0014205F" w:rsidP="00123B9F">
      <w:r>
        <w:t>Při generování objednávky stravenek,  se provádí kontrola, která nedovolí vygenerovat objednávku se záporným počtem stravenek (automatický nastaví počet na 0 a do poznámky uvede původně stanovený počet).</w:t>
      </w:r>
    </w:p>
    <w:p w14:paraId="03BAA27D" w14:textId="7C835166" w:rsidR="00021B4D" w:rsidRDefault="00021B4D" w:rsidP="00123B9F"/>
    <w:p w14:paraId="4BE75948" w14:textId="0974BFD1" w:rsidR="00021B4D" w:rsidRDefault="00021B4D" w:rsidP="00021B4D">
      <w:pPr>
        <w:rPr>
          <w:rFonts w:cs="Arial"/>
        </w:rPr>
      </w:pPr>
      <w:r>
        <w:rPr>
          <w:rFonts w:cs="Arial"/>
        </w:rPr>
        <w:t xml:space="preserve">Pro všechny režimy (s povoleným generováním nároku) se plní položky: </w:t>
      </w:r>
    </w:p>
    <w:p w14:paraId="2F3C9B97" w14:textId="6A92732A" w:rsidR="00021B4D" w:rsidRDefault="003E7ADB" w:rsidP="00021B4D">
      <w:pPr>
        <w:rPr>
          <w:rFonts w:cs="Arial"/>
        </w:rPr>
      </w:pPr>
      <w:r>
        <w:rPr>
          <w:rFonts w:cs="Arial"/>
        </w:rPr>
        <w:t>podrobnosti viz podle jednotlivých režimů</w:t>
      </w:r>
    </w:p>
    <w:p w14:paraId="38D3F265" w14:textId="769E8E2D" w:rsidR="003E7ADB" w:rsidRDefault="003E7ADB" w:rsidP="00021B4D">
      <w:pPr>
        <w:rPr>
          <w:rFonts w:cs="Arial"/>
        </w:rPr>
      </w:pPr>
      <w:r>
        <w:rPr>
          <w:rFonts w:cs="Arial"/>
        </w:rPr>
        <w:t xml:space="preserve">pro všechny se </w:t>
      </w:r>
      <w:r w:rsidR="009C5B3A">
        <w:rPr>
          <w:rFonts w:cs="Arial"/>
        </w:rPr>
        <w:t>zároveň nastaví:</w:t>
      </w:r>
    </w:p>
    <w:p w14:paraId="0558F627" w14:textId="5CBC2493" w:rsidR="00021B4D" w:rsidRDefault="00021B4D" w:rsidP="00021B4D">
      <w:pPr>
        <w:rPr>
          <w:rFonts w:cs="Arial"/>
        </w:rPr>
      </w:pPr>
      <w:r w:rsidRPr="00BF1098">
        <w:rPr>
          <w:rFonts w:cs="Arial"/>
          <w:b/>
          <w:bCs/>
        </w:rPr>
        <w:t>Období zálohy</w:t>
      </w:r>
      <w:r w:rsidRPr="007F66B1">
        <w:rPr>
          <w:rFonts w:cs="Arial"/>
        </w:rPr>
        <w:t>:</w:t>
      </w:r>
      <w:r>
        <w:rPr>
          <w:rFonts w:cs="Arial"/>
        </w:rPr>
        <w:tab/>
      </w:r>
      <w:r>
        <w:rPr>
          <w:rFonts w:cs="Arial"/>
        </w:rPr>
        <w:tab/>
        <w:t xml:space="preserve">- období pro které je určen zálohový nárok </w:t>
      </w:r>
    </w:p>
    <w:p w14:paraId="40E7E539" w14:textId="77777777" w:rsidR="00021B4D" w:rsidRPr="00C84B9D" w:rsidRDefault="00021B4D" w:rsidP="00021B4D">
      <w:pPr>
        <w:ind w:left="708"/>
        <w:rPr>
          <w:rFonts w:cs="Arial"/>
        </w:rPr>
      </w:pPr>
      <w:r>
        <w:rPr>
          <w:rFonts w:cs="Arial"/>
        </w:rPr>
        <w:t xml:space="preserve">Pokud </w:t>
      </w:r>
      <w:r w:rsidRPr="007F66B1">
        <w:rPr>
          <w:rFonts w:cs="Arial"/>
        </w:rPr>
        <w:t>Typ použití výstupu vyhodnocení stravy</w:t>
      </w:r>
      <w:r w:rsidRPr="00C84B9D">
        <w:rPr>
          <w:rFonts w:cs="Arial"/>
        </w:rPr>
        <w:t xml:space="preserve"> = 4,5,6,7 a </w:t>
      </w:r>
      <w:r>
        <w:rPr>
          <w:rFonts w:cs="Arial"/>
        </w:rPr>
        <w:t>A</w:t>
      </w:r>
      <w:r w:rsidRPr="00C84B9D">
        <w:rPr>
          <w:rFonts w:cs="Arial"/>
        </w:rPr>
        <w:t xml:space="preserve">dm21/Adm22, </w:t>
      </w:r>
      <w:r w:rsidRPr="00EA6A1F">
        <w:rPr>
          <w:rFonts w:cs="Arial"/>
        </w:rPr>
        <w:t>Paušál, posun MZDY</w:t>
      </w:r>
      <w:r w:rsidRPr="00C84B9D">
        <w:rPr>
          <w:rFonts w:cs="Arial"/>
        </w:rPr>
        <w:t xml:space="preserve"> &gt; 0 : (akt-obd - </w:t>
      </w:r>
      <w:r w:rsidRPr="00EA6A1F">
        <w:rPr>
          <w:rFonts w:cs="Arial"/>
        </w:rPr>
        <w:t>Paušál, posun MZDY</w:t>
      </w:r>
      <w:r w:rsidRPr="00C84B9D">
        <w:rPr>
          <w:rFonts w:cs="Arial"/>
        </w:rPr>
        <w:t>)</w:t>
      </w:r>
    </w:p>
    <w:p w14:paraId="1B51983F" w14:textId="77777777" w:rsidR="00021B4D" w:rsidRPr="00C84B9D" w:rsidRDefault="00021B4D" w:rsidP="00021B4D">
      <w:pPr>
        <w:ind w:left="708"/>
        <w:rPr>
          <w:rFonts w:cs="Arial"/>
        </w:rPr>
      </w:pPr>
      <w:r>
        <w:rPr>
          <w:rFonts w:cs="Arial"/>
        </w:rPr>
        <w:t xml:space="preserve">Pokud </w:t>
      </w:r>
      <w:r w:rsidRPr="007F66B1">
        <w:rPr>
          <w:rFonts w:cs="Arial"/>
        </w:rPr>
        <w:t>Typ použití výstupu vyhodnocení stravy</w:t>
      </w:r>
      <w:r w:rsidRPr="00C84B9D">
        <w:rPr>
          <w:rFonts w:cs="Arial"/>
        </w:rPr>
        <w:t xml:space="preserve"> &lt;&gt; 4,5,6,7 a Adm21/Adm22, </w:t>
      </w:r>
      <w:r>
        <w:rPr>
          <w:rFonts w:cs="Arial"/>
        </w:rPr>
        <w:t>Stravenky</w:t>
      </w:r>
      <w:r w:rsidRPr="00EA6A1F">
        <w:rPr>
          <w:rFonts w:cs="Arial"/>
        </w:rPr>
        <w:t>, posun MZDY</w:t>
      </w:r>
      <w:r w:rsidRPr="00C84B9D">
        <w:rPr>
          <w:rFonts w:cs="Arial"/>
        </w:rPr>
        <w:t xml:space="preserve"> &gt; 0 : (akt-obd - </w:t>
      </w:r>
      <w:r>
        <w:rPr>
          <w:rFonts w:cs="Arial"/>
        </w:rPr>
        <w:t>Stravenky</w:t>
      </w:r>
      <w:r w:rsidRPr="00EA6A1F">
        <w:rPr>
          <w:rFonts w:cs="Arial"/>
        </w:rPr>
        <w:t>, posun MZDY</w:t>
      </w:r>
      <w:r w:rsidRPr="00C84B9D">
        <w:rPr>
          <w:rFonts w:cs="Arial"/>
        </w:rPr>
        <w:t>)</w:t>
      </w:r>
    </w:p>
    <w:p w14:paraId="244A68E1" w14:textId="1103FD91" w:rsidR="00021B4D" w:rsidRDefault="00021B4D" w:rsidP="00021B4D">
      <w:pPr>
        <w:rPr>
          <w:rFonts w:cs="Arial"/>
        </w:rPr>
      </w:pPr>
      <w:r w:rsidRPr="00BF1098">
        <w:rPr>
          <w:rFonts w:cs="Arial"/>
          <w:b/>
          <w:bCs/>
        </w:rPr>
        <w:t>Složka mzdy:</w:t>
      </w:r>
      <w:r>
        <w:rPr>
          <w:rFonts w:cs="Arial"/>
        </w:rPr>
        <w:tab/>
      </w:r>
      <w:r>
        <w:rPr>
          <w:rFonts w:cs="Arial"/>
        </w:rPr>
        <w:tab/>
        <w:t xml:space="preserve">- Dcs04, </w:t>
      </w:r>
      <w:r>
        <w:rPr>
          <w:rFonts w:ascii="Tahoma" w:hAnsi="Tahoma" w:cs="Tahoma"/>
          <w:color w:val="000000"/>
          <w:sz w:val="18"/>
          <w:szCs w:val="18"/>
          <w:shd w:val="clear" w:color="auto" w:fill="FFFFFF"/>
        </w:rPr>
        <w:t>SLM pro příspěvek do/srážku ze mzdy:</w:t>
      </w:r>
      <w:r>
        <w:rPr>
          <w:rFonts w:cs="Arial"/>
        </w:rPr>
        <w:t xml:space="preserve">  </w:t>
      </w:r>
    </w:p>
    <w:p w14:paraId="55A637DC" w14:textId="77777777" w:rsidR="00021B4D" w:rsidRPr="007F66B1" w:rsidRDefault="00021B4D" w:rsidP="00021B4D">
      <w:pPr>
        <w:ind w:left="708"/>
        <w:rPr>
          <w:rFonts w:cs="Arial"/>
        </w:rPr>
      </w:pPr>
      <w:r>
        <w:rPr>
          <w:rFonts w:cs="Arial"/>
        </w:rPr>
        <w:t xml:space="preserve">pro generovaný typ nároku (podle </w:t>
      </w:r>
      <w:r>
        <w:rPr>
          <w:rFonts w:ascii="Tahoma" w:hAnsi="Tahoma" w:cs="Tahoma"/>
          <w:color w:val="000000"/>
          <w:sz w:val="18"/>
          <w:szCs w:val="18"/>
          <w:shd w:val="clear" w:color="auto" w:fill="FFFFFF"/>
        </w:rPr>
        <w:t>Kód doplňkový</w:t>
      </w:r>
      <w:r>
        <w:rPr>
          <w:rFonts w:cs="Arial"/>
        </w:rPr>
        <w:t>)</w:t>
      </w:r>
    </w:p>
    <w:p w14:paraId="64B9CEA2" w14:textId="77777777" w:rsidR="00021B4D" w:rsidRPr="007F66B1" w:rsidRDefault="00021B4D" w:rsidP="00021B4D">
      <w:pPr>
        <w:rPr>
          <w:rFonts w:cs="Arial"/>
        </w:rPr>
      </w:pPr>
      <w:r w:rsidRPr="00BF1098">
        <w:rPr>
          <w:rFonts w:cs="Arial"/>
          <w:b/>
          <w:bCs/>
        </w:rPr>
        <w:t>Typ nároku na stravu:</w:t>
      </w:r>
      <w:r>
        <w:rPr>
          <w:rFonts w:cs="Arial"/>
        </w:rPr>
        <w:tab/>
        <w:t xml:space="preserve">- </w:t>
      </w:r>
      <w:r w:rsidRPr="00C5204C">
        <w:rPr>
          <w:rFonts w:cs="Arial"/>
          <w:highlight w:val="lightGray"/>
        </w:rPr>
        <w:t xml:space="preserve">Opv01, Režim, </w:t>
      </w:r>
      <w:r w:rsidRPr="00C5204C">
        <w:rPr>
          <w:highlight w:val="lightGray"/>
        </w:rPr>
        <w:t>Typ nároku na stravu</w:t>
      </w:r>
    </w:p>
    <w:p w14:paraId="47390347" w14:textId="77777777" w:rsidR="00021B4D" w:rsidRDefault="00021B4D" w:rsidP="00021B4D">
      <w:pPr>
        <w:rPr>
          <w:rFonts w:cs="Arial"/>
        </w:rPr>
      </w:pPr>
      <w:r w:rsidRPr="00BF1098">
        <w:rPr>
          <w:rFonts w:cs="Arial"/>
          <w:b/>
          <w:bCs/>
        </w:rPr>
        <w:t>Typ použití výstupu vyhodnocení stravy:</w:t>
      </w:r>
      <w:r>
        <w:rPr>
          <w:rFonts w:cs="Arial"/>
        </w:rPr>
        <w:t xml:space="preserve"> - </w:t>
      </w:r>
      <w:r w:rsidRPr="00C5204C">
        <w:rPr>
          <w:rFonts w:cs="Arial"/>
          <w:highlight w:val="lightGray"/>
        </w:rPr>
        <w:t xml:space="preserve">Opv01, Režim, </w:t>
      </w:r>
      <w:r>
        <w:rPr>
          <w:rFonts w:ascii="Tahoma" w:hAnsi="Tahoma" w:cs="Tahoma"/>
          <w:color w:val="000000"/>
          <w:sz w:val="18"/>
          <w:szCs w:val="18"/>
          <w:shd w:val="clear" w:color="auto" w:fill="FFFFFF"/>
        </w:rPr>
        <w:t>Typ použití výstupu vyhodnocení stravy</w:t>
      </w:r>
      <w:r>
        <w:rPr>
          <w:rFonts w:cs="Arial"/>
        </w:rPr>
        <w:t xml:space="preserve"> </w:t>
      </w:r>
    </w:p>
    <w:p w14:paraId="29031999" w14:textId="77777777" w:rsidR="00FE7FA0" w:rsidRDefault="00021B4D" w:rsidP="00021B4D">
      <w:pPr>
        <w:rPr>
          <w:rFonts w:cs="Arial"/>
        </w:rPr>
      </w:pPr>
      <w:r>
        <w:rPr>
          <w:rFonts w:cs="Arial"/>
        </w:rPr>
        <w:tab/>
      </w:r>
      <w:r>
        <w:rPr>
          <w:rFonts w:cs="Arial"/>
        </w:rPr>
        <w:tab/>
      </w:r>
      <w:r>
        <w:rPr>
          <w:rFonts w:cs="Arial"/>
        </w:rPr>
        <w:tab/>
        <w:t xml:space="preserve">k poslednímu dni období </w:t>
      </w:r>
    </w:p>
    <w:p w14:paraId="47A76B9B" w14:textId="77777777" w:rsidR="00FE7FA0" w:rsidRDefault="00FE7FA0" w:rsidP="00021B4D">
      <w:pPr>
        <w:rPr>
          <w:rFonts w:cs="Arial"/>
        </w:rPr>
      </w:pPr>
    </w:p>
    <w:p w14:paraId="0C19530B" w14:textId="6D6D9B80" w:rsidR="00FE7FA0" w:rsidRPr="00D66A9C" w:rsidRDefault="00FE7FA0" w:rsidP="00FE7FA0">
      <w:pPr>
        <w:rPr>
          <w:rFonts w:cs="Arial"/>
          <w:b/>
          <w:bCs/>
        </w:rPr>
      </w:pPr>
      <w:bookmarkStart w:id="575" w:name="_Hlk98084094"/>
      <w:r w:rsidRPr="00D66A9C">
        <w:rPr>
          <w:rFonts w:cs="Arial"/>
          <w:b/>
          <w:bCs/>
        </w:rPr>
        <w:t>Volba záznamu z číselníku Dcs04</w:t>
      </w:r>
    </w:p>
    <w:p w14:paraId="3A5AF15A" w14:textId="77777777" w:rsidR="00FE7FA0" w:rsidRPr="00D66A9C" w:rsidRDefault="00FE7FA0" w:rsidP="00BF1098">
      <w:pPr>
        <w:rPr>
          <w:rFonts w:cs="Arial"/>
        </w:rPr>
      </w:pPr>
      <w:r w:rsidRPr="00D66A9C">
        <w:rPr>
          <w:rFonts w:cs="Arial"/>
        </w:rPr>
        <w:t>Číselníkový záznam pro generování nároku pro PV se vyhledá podle klíče:</w:t>
      </w:r>
    </w:p>
    <w:p w14:paraId="4DE9D885" w14:textId="77777777" w:rsidR="00FE7FA0" w:rsidRPr="00D66A9C" w:rsidRDefault="00FE7FA0" w:rsidP="00FE7FA0">
      <w:pPr>
        <w:ind w:firstLine="708"/>
        <w:rPr>
          <w:rFonts w:cs="Arial"/>
        </w:rPr>
      </w:pPr>
      <w:r w:rsidRPr="00D66A9C">
        <w:rPr>
          <w:rFonts w:cs="Arial"/>
        </w:rPr>
        <w:t xml:space="preserve">Organizace: </w:t>
      </w:r>
      <w:r w:rsidRPr="00D66A9C">
        <w:rPr>
          <w:rFonts w:cs="Arial"/>
        </w:rPr>
        <w:tab/>
      </w:r>
      <w:r w:rsidRPr="00D66A9C">
        <w:rPr>
          <w:rFonts w:cs="Arial"/>
        </w:rPr>
        <w:tab/>
        <w:t>= pro OSCPV nebo nevyplněné</w:t>
      </w:r>
    </w:p>
    <w:p w14:paraId="1F244374" w14:textId="77777777" w:rsidR="00FE7FA0" w:rsidRPr="00D66A9C" w:rsidRDefault="00FE7FA0" w:rsidP="00FE7FA0">
      <w:pPr>
        <w:ind w:firstLine="708"/>
        <w:rPr>
          <w:rFonts w:cs="Arial"/>
        </w:rPr>
      </w:pPr>
      <w:r w:rsidRPr="00D66A9C">
        <w:rPr>
          <w:rFonts w:cs="Arial"/>
        </w:rPr>
        <w:t>Číslo správní jednotky:  = pro OSCPV nebo nevyplněné</w:t>
      </w:r>
    </w:p>
    <w:p w14:paraId="4D3C8A83" w14:textId="77777777" w:rsidR="00FE7FA0" w:rsidRPr="00D66A9C" w:rsidRDefault="00FE7FA0" w:rsidP="00FE7FA0">
      <w:pPr>
        <w:ind w:firstLine="708"/>
        <w:rPr>
          <w:rFonts w:cs="Arial"/>
        </w:rPr>
      </w:pPr>
      <w:r w:rsidRPr="00D66A9C">
        <w:rPr>
          <w:rFonts w:cs="Arial"/>
        </w:rPr>
        <w:t xml:space="preserve">Kód doplňkový: </w:t>
      </w:r>
      <w:r w:rsidRPr="00D66A9C">
        <w:rPr>
          <w:rFonts w:cs="Arial"/>
        </w:rPr>
        <w:tab/>
        <w:t>= S1</w:t>
      </w:r>
    </w:p>
    <w:p w14:paraId="269AA779" w14:textId="77777777" w:rsidR="00FE7FA0" w:rsidRPr="00D66A9C" w:rsidRDefault="00FE7FA0" w:rsidP="00FE7FA0">
      <w:pPr>
        <w:ind w:firstLine="708"/>
        <w:rPr>
          <w:rFonts w:cs="Arial"/>
        </w:rPr>
      </w:pPr>
      <w:r w:rsidRPr="00D66A9C">
        <w:rPr>
          <w:rFonts w:cs="Arial"/>
        </w:rPr>
        <w:t>Typ jídla:</w:t>
      </w:r>
      <w:r w:rsidRPr="00D66A9C">
        <w:rPr>
          <w:rFonts w:cs="Arial"/>
        </w:rPr>
        <w:tab/>
      </w:r>
      <w:r w:rsidRPr="00D66A9C">
        <w:rPr>
          <w:rFonts w:cs="Arial"/>
        </w:rPr>
        <w:tab/>
        <w:t>= 10</w:t>
      </w:r>
    </w:p>
    <w:p w14:paraId="1617854E" w14:textId="77777777" w:rsidR="00FE7FA0" w:rsidRPr="00D66A9C" w:rsidRDefault="00FE7FA0" w:rsidP="00FE7FA0">
      <w:pPr>
        <w:ind w:firstLine="708"/>
        <w:rPr>
          <w:rFonts w:cs="Arial"/>
        </w:rPr>
      </w:pPr>
      <w:r w:rsidRPr="00D66A9C">
        <w:rPr>
          <w:rFonts w:cs="Arial"/>
        </w:rPr>
        <w:t xml:space="preserve">Použitelné pro typ výstupu příspěvku: = Opv01, Použitelné pro typ výstupu příspěvku je ze </w:t>
      </w:r>
      <w:r w:rsidRPr="00D66A9C">
        <w:rPr>
          <w:rFonts w:cs="Arial"/>
        </w:rPr>
        <w:tab/>
      </w:r>
      <w:r w:rsidRPr="00D66A9C">
        <w:rPr>
          <w:rFonts w:cs="Arial"/>
        </w:rPr>
        <w:tab/>
        <w:t>seznamu</w:t>
      </w:r>
    </w:p>
    <w:p w14:paraId="1F61CB98" w14:textId="77777777" w:rsidR="00FE7FA0" w:rsidRPr="00D66A9C" w:rsidRDefault="00FE7FA0" w:rsidP="00FE7FA0">
      <w:pPr>
        <w:ind w:firstLine="708"/>
        <w:rPr>
          <w:rFonts w:cs="Arial"/>
        </w:rPr>
      </w:pPr>
      <w:r w:rsidRPr="00D66A9C">
        <w:rPr>
          <w:rFonts w:cs="Arial"/>
        </w:rPr>
        <w:tab/>
        <w:t xml:space="preserve">a/ paušál = 4,5,6,7 </w:t>
      </w:r>
    </w:p>
    <w:p w14:paraId="05CC39EC" w14:textId="77777777" w:rsidR="00FE7FA0" w:rsidRPr="00D66A9C" w:rsidRDefault="00FE7FA0" w:rsidP="00FE7FA0">
      <w:pPr>
        <w:ind w:firstLine="708"/>
        <w:rPr>
          <w:rFonts w:cs="Arial"/>
        </w:rPr>
      </w:pPr>
      <w:r w:rsidRPr="00D66A9C">
        <w:rPr>
          <w:rFonts w:cs="Arial"/>
        </w:rPr>
        <w:tab/>
        <w:t xml:space="preserve">c/ stravenka = nevyplněno, 0, 1, 2, 3 </w:t>
      </w:r>
    </w:p>
    <w:p w14:paraId="06D6D2F4" w14:textId="77777777" w:rsidR="00FE7FA0" w:rsidRPr="00D66A9C" w:rsidRDefault="00FE7FA0" w:rsidP="00FE7FA0">
      <w:pPr>
        <w:pStyle w:val="Zkladntext"/>
        <w:rPr>
          <w:rFonts w:cs="Arial"/>
          <w:lang w:val="x-none"/>
        </w:rPr>
      </w:pPr>
    </w:p>
    <w:p w14:paraId="7A67814D" w14:textId="77777777" w:rsidR="00FE7FA0" w:rsidRPr="00D66A9C" w:rsidRDefault="00FE7FA0" w:rsidP="00FE7FA0">
      <w:pPr>
        <w:pStyle w:val="Zkladntext"/>
        <w:rPr>
          <w:rFonts w:cs="Arial"/>
        </w:rPr>
      </w:pPr>
      <w:r w:rsidRPr="00D66A9C">
        <w:rPr>
          <w:rFonts w:cs="Arial"/>
        </w:rPr>
        <w:t>Pokud se pro PV nenalezl záznam v Dcs04, zobrazí se hlášení:</w:t>
      </w:r>
    </w:p>
    <w:p w14:paraId="26C8F176" w14:textId="6E4E0478" w:rsidR="00BF6EE6" w:rsidRPr="00D66A9C" w:rsidRDefault="00FE7FA0" w:rsidP="00BF6EE6">
      <w:pPr>
        <w:pStyle w:val="Zkladntext"/>
        <w:ind w:firstLine="708"/>
        <w:rPr>
          <w:rFonts w:cs="Arial"/>
        </w:rPr>
      </w:pPr>
      <w:r w:rsidRPr="00D66A9C">
        <w:rPr>
          <w:rFonts w:cs="Arial"/>
        </w:rPr>
        <w:t>DS035 [E] [ERR] "Nenalezen záznam v Dcs04 pro Typ %1, Kod dopl. %2, ORG %3, SJ %4"</w:t>
      </w:r>
      <w:r w:rsidRPr="00D66A9C">
        <w:rPr>
          <w:rFonts w:cs="Arial"/>
        </w:rPr>
        <w:tab/>
        <w:t xml:space="preserve">a funkce pokračuje dal s nedefinovaným stavem pro generování. </w:t>
      </w:r>
    </w:p>
    <w:p w14:paraId="5A688D33" w14:textId="60BF1859" w:rsidR="00FE7FA0" w:rsidRDefault="00FE7FA0" w:rsidP="00FE7FA0">
      <w:pPr>
        <w:pStyle w:val="Zkladntext"/>
        <w:rPr>
          <w:rFonts w:cs="Arial"/>
          <w:lang w:val="x-none"/>
        </w:rPr>
      </w:pPr>
    </w:p>
    <w:p w14:paraId="1E15FF2D" w14:textId="24ADE89C" w:rsidR="00BF6EE6" w:rsidRPr="00BF1098" w:rsidRDefault="00BF6EE6" w:rsidP="00FE7FA0">
      <w:pPr>
        <w:pStyle w:val="Zkladntext"/>
        <w:rPr>
          <w:rFonts w:cs="Arial"/>
          <w:b/>
          <w:bCs/>
          <w:u w:val="single"/>
          <w:lang w:val="x-none"/>
        </w:rPr>
      </w:pPr>
      <w:r w:rsidRPr="00BF1098">
        <w:rPr>
          <w:rFonts w:cs="Arial"/>
          <w:b/>
          <w:bCs/>
          <w:u w:val="single"/>
        </w:rPr>
        <w:t>Přenos z předešlého období</w:t>
      </w:r>
    </w:p>
    <w:p w14:paraId="77FDBF75" w14:textId="03F41009" w:rsidR="00FE7FA0" w:rsidRPr="00D66A9C" w:rsidRDefault="00BF6EE6" w:rsidP="00FE7FA0">
      <w:pPr>
        <w:rPr>
          <w:rFonts w:cs="Arial"/>
        </w:rPr>
      </w:pPr>
      <w:r>
        <w:rPr>
          <w:rFonts w:cs="Arial"/>
        </w:rPr>
        <w:t xml:space="preserve">Pokud je pro režim povolená </w:t>
      </w:r>
      <w:r w:rsidR="00FE7FA0" w:rsidRPr="00D66A9C">
        <w:rPr>
          <w:rFonts w:cs="Arial"/>
        </w:rPr>
        <w:t xml:space="preserve">funkce generování příspěvku ve vazbě na zaškrtávátko Přenos z předešlého období z této záložky - podle stavu zaškrtávátka Ano/Ne, se k aktuálnímu nároku přičte/ignoruje přenos nároků z předešlého období (položka Dcs02, Vyhodnocení, Počty, Zůstatek nevyčerp. nároků). </w:t>
      </w:r>
    </w:p>
    <w:p w14:paraId="5CA6D4DA" w14:textId="0B8DE93C" w:rsidR="00FE7FA0" w:rsidRDefault="00FE7FA0" w:rsidP="00FE7FA0">
      <w:pPr>
        <w:rPr>
          <w:rFonts w:cs="Arial"/>
        </w:rPr>
      </w:pPr>
    </w:p>
    <w:p w14:paraId="5E394BB5" w14:textId="15983597" w:rsidR="00BF6EE6" w:rsidRPr="00BF1098" w:rsidRDefault="00BF6EE6" w:rsidP="00FE7FA0">
      <w:pPr>
        <w:rPr>
          <w:rFonts w:cs="Arial"/>
          <w:b/>
          <w:bCs/>
          <w:u w:val="single"/>
        </w:rPr>
      </w:pPr>
      <w:r w:rsidRPr="00BF1098">
        <w:rPr>
          <w:rFonts w:cs="Arial"/>
          <w:b/>
          <w:bCs/>
          <w:u w:val="single"/>
        </w:rPr>
        <w:t>Krácení z předešlého období</w:t>
      </w:r>
    </w:p>
    <w:p w14:paraId="07409806" w14:textId="6D267BA6" w:rsidR="00FE7FA0" w:rsidRPr="00D66A9C" w:rsidRDefault="00BF6EE6" w:rsidP="00FE7FA0">
      <w:pPr>
        <w:rPr>
          <w:rFonts w:cs="Arial"/>
        </w:rPr>
      </w:pPr>
      <w:r>
        <w:rPr>
          <w:rFonts w:cs="Arial"/>
        </w:rPr>
        <w:lastRenderedPageBreak/>
        <w:t xml:space="preserve">Pokud je pro režim povolená </w:t>
      </w:r>
      <w:r w:rsidRPr="00D66A9C">
        <w:rPr>
          <w:rFonts w:cs="Arial"/>
        </w:rPr>
        <w:t>funkce</w:t>
      </w:r>
      <w:r w:rsidR="00FE7FA0" w:rsidRPr="00D66A9C">
        <w:rPr>
          <w:rFonts w:cs="Arial"/>
        </w:rPr>
        <w:t xml:space="preserve"> ve vazbě na zaškrtávátko Krácení z předešlého období z této záložky - podle stavu zaškrtávátka Ano/Ne, se k aktuálnímu nároku přičte/ignoruje přenos nároků z určeného období (položka Počet ze záznamu S3). </w:t>
      </w:r>
    </w:p>
    <w:p w14:paraId="5414D613" w14:textId="77777777" w:rsidR="00FE7FA0" w:rsidRPr="00D66A9C" w:rsidRDefault="00FE7FA0" w:rsidP="00FE7FA0">
      <w:pPr>
        <w:rPr>
          <w:rFonts w:cs="Arial"/>
        </w:rPr>
      </w:pPr>
    </w:p>
    <w:p w14:paraId="420C5176" w14:textId="77777777" w:rsidR="00FE7FA0" w:rsidRPr="00D66A9C" w:rsidRDefault="00FE7FA0" w:rsidP="00FE7FA0">
      <w:pPr>
        <w:tabs>
          <w:tab w:val="left" w:pos="-720"/>
          <w:tab w:val="left" w:pos="0"/>
          <w:tab w:val="left" w:pos="720"/>
          <w:tab w:val="left" w:pos="1440"/>
          <w:tab w:val="left" w:pos="2160"/>
          <w:tab w:val="left" w:pos="2880"/>
          <w:tab w:val="left" w:pos="3600"/>
          <w:tab w:val="left" w:pos="4320"/>
        </w:tabs>
        <w:rPr>
          <w:rFonts w:cs="Arial"/>
        </w:rPr>
      </w:pPr>
      <w:r w:rsidRPr="00D66A9C">
        <w:rPr>
          <w:rFonts w:cs="Arial"/>
        </w:rPr>
        <w:t>Pokud Krácení z předešlého období = Ano a pokud hlášení DS109 = 0</w:t>
      </w:r>
    </w:p>
    <w:p w14:paraId="6D9DF4CE" w14:textId="77777777" w:rsidR="00FE7FA0" w:rsidRPr="00D66A9C" w:rsidRDefault="00FE7FA0" w:rsidP="00FE7FA0">
      <w:pPr>
        <w:tabs>
          <w:tab w:val="left" w:pos="-720"/>
          <w:tab w:val="left" w:pos="0"/>
          <w:tab w:val="left" w:pos="720"/>
          <w:tab w:val="left" w:pos="1440"/>
          <w:tab w:val="left" w:pos="2160"/>
          <w:tab w:val="left" w:pos="2880"/>
          <w:tab w:val="left" w:pos="3600"/>
          <w:tab w:val="left" w:pos="4320"/>
        </w:tabs>
        <w:rPr>
          <w:rFonts w:cs="Arial"/>
        </w:rPr>
      </w:pPr>
      <w:r w:rsidRPr="00D66A9C">
        <w:rPr>
          <w:rFonts w:cs="Arial"/>
        </w:rPr>
        <w:tab/>
        <w:t>(krácení standardní režim 11 z měsíce do měsíce)</w:t>
      </w:r>
    </w:p>
    <w:p w14:paraId="5FC573FA" w14:textId="77777777" w:rsidR="00FE7FA0" w:rsidRPr="00D66A9C" w:rsidRDefault="00FE7FA0" w:rsidP="00FE7FA0">
      <w:pPr>
        <w:spacing w:after="120"/>
        <w:ind w:left="708"/>
        <w:rPr>
          <w:rFonts w:cs="Arial"/>
        </w:rPr>
      </w:pPr>
      <w:r w:rsidRPr="00D66A9C">
        <w:rPr>
          <w:rFonts w:cs="Arial"/>
        </w:rPr>
        <w:t>Krácení = Počet pracovních dní s nepřiznaným nárokem na příspěvek v předešlém období za běžný limit i limit2.</w:t>
      </w:r>
    </w:p>
    <w:p w14:paraId="34FF2273" w14:textId="77777777" w:rsidR="00FE7FA0" w:rsidRPr="00D66A9C" w:rsidRDefault="00FE7FA0" w:rsidP="00FE7FA0">
      <w:pPr>
        <w:tabs>
          <w:tab w:val="left" w:pos="-720"/>
          <w:tab w:val="left" w:pos="0"/>
          <w:tab w:val="left" w:pos="720"/>
          <w:tab w:val="left" w:pos="1440"/>
          <w:tab w:val="left" w:pos="2160"/>
          <w:tab w:val="left" w:pos="2880"/>
          <w:tab w:val="left" w:pos="3600"/>
          <w:tab w:val="left" w:pos="4320"/>
        </w:tabs>
        <w:rPr>
          <w:rFonts w:cs="Arial"/>
        </w:rPr>
      </w:pPr>
      <w:r w:rsidRPr="00D66A9C">
        <w:rPr>
          <w:rFonts w:cs="Arial"/>
        </w:rPr>
        <w:t>Pokud Krácení z předešlého období = Ano a pokud hlášení DS109 &gt; 0</w:t>
      </w:r>
    </w:p>
    <w:p w14:paraId="3AD96D72" w14:textId="23198934" w:rsidR="00FE7FA0" w:rsidRPr="00D66A9C" w:rsidRDefault="00FE7FA0" w:rsidP="00FE7FA0">
      <w:pPr>
        <w:tabs>
          <w:tab w:val="left" w:pos="-720"/>
          <w:tab w:val="left" w:pos="0"/>
          <w:tab w:val="left" w:pos="720"/>
          <w:tab w:val="left" w:pos="1440"/>
          <w:tab w:val="left" w:pos="2160"/>
          <w:tab w:val="left" w:pos="2880"/>
          <w:tab w:val="left" w:pos="3600"/>
          <w:tab w:val="left" w:pos="4320"/>
        </w:tabs>
        <w:ind w:left="720"/>
        <w:rPr>
          <w:rFonts w:cs="Arial"/>
        </w:rPr>
      </w:pPr>
      <w:r w:rsidRPr="00D66A9C">
        <w:rPr>
          <w:rFonts w:cs="Arial"/>
        </w:rPr>
        <w:t>(krácení režim 11 se zálohou přes více měsíců - krácení z období vyhodnocení zálohy)</w:t>
      </w:r>
      <w:r w:rsidR="00F95059">
        <w:rPr>
          <w:rFonts w:cs="Arial"/>
        </w:rPr>
        <w:t>:</w:t>
      </w:r>
    </w:p>
    <w:p w14:paraId="6CC47856" w14:textId="77777777" w:rsidR="00D34AA9" w:rsidRPr="00D66A9C" w:rsidRDefault="00FE7FA0" w:rsidP="00BF1098">
      <w:pPr>
        <w:ind w:left="708"/>
        <w:rPr>
          <w:rFonts w:cs="Arial"/>
        </w:rPr>
      </w:pPr>
      <w:r w:rsidRPr="00D66A9C">
        <w:rPr>
          <w:rFonts w:cs="Arial"/>
        </w:rPr>
        <w:t xml:space="preserve">a/ </w:t>
      </w:r>
      <w:r w:rsidR="00D34AA9" w:rsidRPr="00D66A9C">
        <w:rPr>
          <w:rFonts w:cs="Arial"/>
        </w:rPr>
        <w:t>Záznam se hledá v období podle posunu v Adm21/Adm22 pro posun FP.</w:t>
      </w:r>
    </w:p>
    <w:p w14:paraId="2A0A81FE" w14:textId="77777777" w:rsidR="00D34AA9" w:rsidRPr="00D66A9C" w:rsidRDefault="00D34AA9" w:rsidP="00BF1098">
      <w:pPr>
        <w:ind w:left="708"/>
        <w:rPr>
          <w:rFonts w:cs="Arial"/>
        </w:rPr>
      </w:pPr>
    </w:p>
    <w:p w14:paraId="54E1A75C" w14:textId="336AA17B" w:rsidR="00D34AA9" w:rsidRPr="00D66A9C" w:rsidRDefault="00FE7FA0" w:rsidP="00BF1098">
      <w:pPr>
        <w:ind w:left="708"/>
        <w:rPr>
          <w:rFonts w:cs="Arial"/>
        </w:rPr>
      </w:pPr>
      <w:r w:rsidRPr="00D66A9C">
        <w:rPr>
          <w:rFonts w:cs="Arial"/>
        </w:rPr>
        <w:t xml:space="preserve">b/ </w:t>
      </w:r>
      <w:r w:rsidR="00D34AA9" w:rsidRPr="00D66A9C">
        <w:rPr>
          <w:rFonts w:cs="Arial"/>
        </w:rPr>
        <w:t>Pro úpravu standardního počtu nároků za akt. období generování nároku/zálohy z předešlých období se použije záznam S3 ze záložky Vstupy stravenky</w:t>
      </w:r>
      <w:r w:rsidR="00183F33">
        <w:rPr>
          <w:rFonts w:cs="Arial"/>
        </w:rPr>
        <w:t xml:space="preserve"> (</w:t>
      </w:r>
      <w:r w:rsidR="00183F33" w:rsidRPr="00D66A9C">
        <w:rPr>
          <w:rFonts w:cs="Arial"/>
        </w:rPr>
        <w:t>S3 (nezohledňuje se typ příspěvku ani SLM)</w:t>
      </w:r>
      <w:r w:rsidR="00D34AA9">
        <w:rPr>
          <w:rFonts w:cs="Arial"/>
        </w:rPr>
        <w:t xml:space="preserve"> z období podle a/</w:t>
      </w:r>
    </w:p>
    <w:p w14:paraId="6DC7A21B" w14:textId="77777777" w:rsidR="00D34AA9" w:rsidRDefault="00D34AA9" w:rsidP="00FE7FA0">
      <w:pPr>
        <w:ind w:firstLine="708"/>
        <w:rPr>
          <w:rFonts w:cs="Arial"/>
        </w:rPr>
      </w:pPr>
    </w:p>
    <w:p w14:paraId="66C3908A" w14:textId="11324A38" w:rsidR="00FE7FA0" w:rsidRPr="00D66A9C" w:rsidRDefault="00183F33" w:rsidP="00183F33">
      <w:pPr>
        <w:ind w:firstLine="708"/>
        <w:rPr>
          <w:rFonts w:cs="Arial"/>
        </w:rPr>
      </w:pPr>
      <w:r>
        <w:rPr>
          <w:rFonts w:cs="Arial"/>
        </w:rPr>
        <w:t>c/ Pokud se věta pro PV a období nenašla:</w:t>
      </w:r>
    </w:p>
    <w:p w14:paraId="778CE9F4" w14:textId="77777777" w:rsidR="00FE7FA0" w:rsidRPr="00D66A9C" w:rsidRDefault="00FE7FA0" w:rsidP="00FE7FA0">
      <w:pPr>
        <w:ind w:left="1416"/>
        <w:rPr>
          <w:rFonts w:cs="Arial"/>
        </w:rPr>
      </w:pPr>
      <w:r w:rsidRPr="00D66A9C">
        <w:rPr>
          <w:rFonts w:cs="Arial"/>
        </w:rPr>
        <w:t>Ano: zobrazení hlášení: DS109a [E] [ERR] Nenalezena SLM pro krácení přečerpaného nároku, krácení neprovedeno !</w:t>
      </w:r>
    </w:p>
    <w:p w14:paraId="73F81E16" w14:textId="77777777" w:rsidR="00FE7FA0" w:rsidRPr="00D66A9C" w:rsidRDefault="00FE7FA0" w:rsidP="00FE7FA0">
      <w:pPr>
        <w:ind w:left="2160"/>
        <w:rPr>
          <w:rFonts w:cs="Arial"/>
        </w:rPr>
      </w:pPr>
      <w:r w:rsidRPr="00D66A9C">
        <w:rPr>
          <w:rFonts w:cs="Arial"/>
        </w:rPr>
        <w:t>Krátit = 0</w:t>
      </w:r>
    </w:p>
    <w:p w14:paraId="10A73A4A" w14:textId="5B31D442" w:rsidR="00FE7FA0" w:rsidRDefault="00FE7FA0" w:rsidP="00FE7FA0">
      <w:pPr>
        <w:ind w:left="1416"/>
        <w:rPr>
          <w:rFonts w:cs="Arial"/>
        </w:rPr>
      </w:pPr>
      <w:r w:rsidRPr="00D66A9C">
        <w:rPr>
          <w:rFonts w:cs="Arial"/>
        </w:rPr>
        <w:t xml:space="preserve">Ne: Krátit = součet z položky Počet z věty Dcs02, Vstupy stravenky podle klíče </w:t>
      </w:r>
    </w:p>
    <w:p w14:paraId="2B4FCFAB" w14:textId="66A39EAC" w:rsidR="00D34AA9" w:rsidRDefault="00D34AA9" w:rsidP="00FE7FA0">
      <w:pPr>
        <w:ind w:left="1416"/>
        <w:rPr>
          <w:rFonts w:cs="Arial"/>
        </w:rPr>
      </w:pPr>
    </w:p>
    <w:p w14:paraId="614F9049" w14:textId="77777777" w:rsidR="00D34AA9" w:rsidRPr="00D66A9C" w:rsidRDefault="00D34AA9" w:rsidP="00D34AA9">
      <w:pPr>
        <w:rPr>
          <w:rFonts w:cs="Arial"/>
        </w:rPr>
      </w:pPr>
    </w:p>
    <w:p w14:paraId="445F3DBA" w14:textId="77777777" w:rsidR="00D34AA9" w:rsidRPr="00D66A9C" w:rsidRDefault="00D34AA9" w:rsidP="00D34AA9">
      <w:pPr>
        <w:rPr>
          <w:rFonts w:cs="Arial"/>
        </w:rPr>
      </w:pPr>
      <w:r w:rsidRPr="00D66A9C">
        <w:rPr>
          <w:rFonts w:cs="Arial"/>
        </w:rPr>
        <w:t xml:space="preserve">Pokud Režim stravy = 11, 111, 172, 173 a z předešlého období je evidované „navýšení“ nároku, </w:t>
      </w:r>
    </w:p>
    <w:p w14:paraId="14CFD00E" w14:textId="77777777" w:rsidR="00D34AA9" w:rsidRPr="00D66A9C" w:rsidRDefault="00D34AA9" w:rsidP="00D34AA9">
      <w:pPr>
        <w:ind w:left="708"/>
        <w:rPr>
          <w:rFonts w:cs="Arial"/>
        </w:rPr>
      </w:pPr>
      <w:r w:rsidRPr="00D66A9C">
        <w:rPr>
          <w:rFonts w:cs="Arial"/>
        </w:rPr>
        <w:t>zobrazí se hlášení: DS101a [U] [VAR] "Pro období došlo k navýšení nároků o &lt;n&gt; !</w:t>
      </w:r>
    </w:p>
    <w:p w14:paraId="036D6781" w14:textId="77777777" w:rsidR="00D34AA9" w:rsidRPr="00D66A9C" w:rsidRDefault="00D34AA9" w:rsidP="00D34AA9">
      <w:pPr>
        <w:ind w:left="708"/>
        <w:rPr>
          <w:rFonts w:cs="Arial"/>
        </w:rPr>
      </w:pPr>
    </w:p>
    <w:p w14:paraId="17287F1B" w14:textId="77777777" w:rsidR="00D34AA9" w:rsidRPr="00D66A9C" w:rsidRDefault="00D34AA9" w:rsidP="00D34AA9">
      <w:pPr>
        <w:rPr>
          <w:rFonts w:cs="Arial"/>
        </w:rPr>
      </w:pPr>
      <w:r w:rsidRPr="00D66A9C">
        <w:rPr>
          <w:rFonts w:cs="Arial"/>
        </w:rPr>
        <w:t xml:space="preserve">Pokud z předešlého období je evidované „krácení“ nároku vyšší než standardní nárok pro aktuální </w:t>
      </w:r>
      <w:r w:rsidRPr="00D66A9C">
        <w:rPr>
          <w:rFonts w:cs="Arial"/>
        </w:rPr>
        <w:tab/>
        <w:t>období, zobrazí se hlášení: DS101 [?] [???] "Pro období došlo k přečerpání nároků o &lt;n&gt;!</w:t>
      </w:r>
    </w:p>
    <w:p w14:paraId="2E0B1AB5" w14:textId="77777777" w:rsidR="00D34AA9" w:rsidRPr="00D66A9C" w:rsidRDefault="00D34AA9" w:rsidP="00FE7FA0">
      <w:pPr>
        <w:ind w:left="1416"/>
        <w:rPr>
          <w:rFonts w:cs="Arial"/>
        </w:rPr>
      </w:pPr>
    </w:p>
    <w:p w14:paraId="7A73EBF1" w14:textId="77777777" w:rsidR="00FE7FA0" w:rsidRPr="00D66A9C" w:rsidRDefault="00FE7FA0" w:rsidP="00FE7FA0">
      <w:pPr>
        <w:ind w:left="1416"/>
        <w:rPr>
          <w:rFonts w:cs="Arial"/>
        </w:rPr>
      </w:pPr>
    </w:p>
    <w:p w14:paraId="4C2F6C32" w14:textId="77777777" w:rsidR="00FE7FA0" w:rsidRPr="00BF1098" w:rsidRDefault="00FE7FA0" w:rsidP="00FE7FA0">
      <w:pPr>
        <w:rPr>
          <w:rFonts w:cs="Arial"/>
          <w:b/>
          <w:bCs/>
          <w:u w:val="single"/>
        </w:rPr>
      </w:pPr>
      <w:r w:rsidRPr="00BF1098">
        <w:rPr>
          <w:rFonts w:cs="Arial"/>
          <w:b/>
          <w:bCs/>
          <w:u w:val="single"/>
        </w:rPr>
        <w:t xml:space="preserve">Generování na dvě části, režim 11 </w:t>
      </w:r>
    </w:p>
    <w:p w14:paraId="52568684" w14:textId="77777777" w:rsidR="00FE7FA0" w:rsidRPr="00D66A9C" w:rsidRDefault="00FE7FA0" w:rsidP="00FE7FA0">
      <w:pPr>
        <w:rPr>
          <w:rFonts w:cs="Arial"/>
        </w:rPr>
      </w:pPr>
      <w:r w:rsidRPr="00D66A9C">
        <w:rPr>
          <w:rFonts w:cs="Arial"/>
        </w:rPr>
        <w:t xml:space="preserve">Rozdělení objednávky na více řádků se provede v případě, kdy cena příspěvků je rozdělená na dvě časti v položkách Dcs04 - Cena stravenky, první: a Cena stravenky, druhá (režim děleného nároku). </w:t>
      </w:r>
    </w:p>
    <w:p w14:paraId="5C735350" w14:textId="77777777" w:rsidR="00FE7FA0" w:rsidRPr="00D66A9C" w:rsidRDefault="00FE7FA0" w:rsidP="00FE7FA0">
      <w:pPr>
        <w:rPr>
          <w:rFonts w:cs="Arial"/>
        </w:rPr>
      </w:pPr>
      <w:r w:rsidRPr="00D66A9C">
        <w:rPr>
          <w:rFonts w:cs="Arial"/>
        </w:rPr>
        <w:t xml:space="preserve">Pokud „Cena stravenky, první“ a „Cena stravenky, druhá“ jsou vyplněné a větší než 0, </w:t>
      </w:r>
    </w:p>
    <w:p w14:paraId="4F500A57" w14:textId="77777777" w:rsidR="00FE7FA0" w:rsidRPr="00D66A9C" w:rsidRDefault="00FE7FA0" w:rsidP="00FE7FA0">
      <w:pPr>
        <w:ind w:left="720"/>
        <w:rPr>
          <w:rFonts w:cs="Arial"/>
        </w:rPr>
      </w:pPr>
      <w:r w:rsidRPr="00D66A9C">
        <w:rPr>
          <w:rFonts w:cs="Arial"/>
        </w:rPr>
        <w:t xml:space="preserve">Vytvoříme dva záznamy </w:t>
      </w:r>
    </w:p>
    <w:p w14:paraId="4CA9831F" w14:textId="77777777" w:rsidR="00FE7FA0" w:rsidRPr="00D66A9C" w:rsidRDefault="00FE7FA0" w:rsidP="00FE7FA0">
      <w:pPr>
        <w:ind w:left="720"/>
        <w:rPr>
          <w:rFonts w:cs="Arial"/>
          <w:color w:val="000000"/>
          <w:shd w:val="clear" w:color="auto" w:fill="FFFFFF"/>
        </w:rPr>
      </w:pPr>
      <w:r w:rsidRPr="00D66A9C">
        <w:rPr>
          <w:rFonts w:cs="Arial"/>
        </w:rPr>
        <w:t>jeden s cenou podle „Cena stravenky, první“ a SLM z „</w:t>
      </w:r>
      <w:r w:rsidRPr="00D66A9C">
        <w:rPr>
          <w:rFonts w:cs="Arial"/>
          <w:color w:val="000000"/>
          <w:shd w:val="clear" w:color="auto" w:fill="FFFFFF"/>
        </w:rPr>
        <w:t>SLM pro příspěvek do/srážku ze mzdy“ z odpovídajícího záznamu Dcs04</w:t>
      </w:r>
    </w:p>
    <w:p w14:paraId="1E181C19" w14:textId="77777777" w:rsidR="00FE7FA0" w:rsidRPr="00D66A9C" w:rsidRDefault="00FE7FA0" w:rsidP="00FE7FA0">
      <w:pPr>
        <w:ind w:left="720"/>
        <w:rPr>
          <w:rFonts w:cs="Arial"/>
          <w:color w:val="000000"/>
          <w:shd w:val="clear" w:color="auto" w:fill="FFFFFF"/>
        </w:rPr>
      </w:pPr>
      <w:r w:rsidRPr="00D66A9C">
        <w:rPr>
          <w:rFonts w:cs="Arial"/>
          <w:color w:val="000000"/>
          <w:shd w:val="clear" w:color="auto" w:fill="FFFFFF"/>
        </w:rPr>
        <w:t>pokud SLM na záznamu Dcs04 není vyplněná, zobrazíme hlášení:</w:t>
      </w:r>
    </w:p>
    <w:p w14:paraId="1DFAAAC6" w14:textId="77777777" w:rsidR="00FE7FA0" w:rsidRPr="00D66A9C" w:rsidRDefault="00FE7FA0" w:rsidP="00FE7FA0">
      <w:pPr>
        <w:ind w:left="720" w:firstLine="696"/>
        <w:rPr>
          <w:rFonts w:cs="Arial"/>
        </w:rPr>
      </w:pPr>
      <w:r w:rsidRPr="00D66A9C">
        <w:rPr>
          <w:rFonts w:cs="Arial"/>
        </w:rPr>
        <w:t>DS110 [E] [ERR] Neplatná SLM pro první část nároku z kódu &lt;k&gt; !</w:t>
      </w:r>
    </w:p>
    <w:p w14:paraId="3476308B" w14:textId="77777777" w:rsidR="00FE7FA0" w:rsidRPr="00D66A9C" w:rsidRDefault="00FE7FA0" w:rsidP="00FE7FA0">
      <w:pPr>
        <w:ind w:left="720" w:firstLine="696"/>
        <w:rPr>
          <w:rFonts w:cs="Arial"/>
        </w:rPr>
      </w:pPr>
      <w:r w:rsidRPr="00D66A9C">
        <w:rPr>
          <w:rFonts w:cs="Arial"/>
        </w:rPr>
        <w:t>a vyhledáme první SLM s IA 2405 pokud PV má typ výstupu &gt;= 4 (paušál)</w:t>
      </w:r>
    </w:p>
    <w:p w14:paraId="35310A55" w14:textId="77777777" w:rsidR="00FE7FA0" w:rsidRPr="00D66A9C" w:rsidRDefault="00FE7FA0" w:rsidP="00FE7FA0">
      <w:pPr>
        <w:ind w:left="720" w:firstLine="696"/>
        <w:rPr>
          <w:rFonts w:cs="Arial"/>
          <w:color w:val="000000"/>
          <w:shd w:val="clear" w:color="auto" w:fill="FFFFFF"/>
        </w:rPr>
      </w:pPr>
      <w:r w:rsidRPr="00D66A9C">
        <w:rPr>
          <w:rFonts w:cs="Arial"/>
        </w:rPr>
        <w:t>nebo první SLM s IA 4306 pokud PV má typ výstupu &lt;= 3 (stravenka)</w:t>
      </w:r>
    </w:p>
    <w:p w14:paraId="35661D72" w14:textId="77777777" w:rsidR="00FE7FA0" w:rsidRPr="00D66A9C" w:rsidRDefault="00FE7FA0" w:rsidP="00FE7FA0">
      <w:pPr>
        <w:spacing w:after="120"/>
        <w:ind w:firstLine="708"/>
        <w:rPr>
          <w:rFonts w:cs="Arial"/>
        </w:rPr>
      </w:pPr>
      <w:r w:rsidRPr="00D66A9C">
        <w:rPr>
          <w:rFonts w:cs="Arial"/>
        </w:rPr>
        <w:t>pokud SLM není předešlým postupem nalezená</w:t>
      </w:r>
      <w:r w:rsidRPr="00D66A9C">
        <w:rPr>
          <w:rFonts w:cs="Arial"/>
          <w:color w:val="000000"/>
          <w:shd w:val="clear" w:color="auto" w:fill="FFFFFF"/>
        </w:rPr>
        <w:t>, zobrazíme hlášení:</w:t>
      </w:r>
    </w:p>
    <w:p w14:paraId="29846B98" w14:textId="77777777" w:rsidR="00FE7FA0" w:rsidRPr="00D66A9C" w:rsidRDefault="00FE7FA0" w:rsidP="00FE7FA0">
      <w:pPr>
        <w:spacing w:after="120"/>
        <w:ind w:left="708" w:firstLine="708"/>
        <w:rPr>
          <w:rFonts w:cs="Arial"/>
        </w:rPr>
      </w:pPr>
      <w:r w:rsidRPr="00D66A9C">
        <w:rPr>
          <w:rFonts w:cs="Arial"/>
        </w:rPr>
        <w:t>DS110a [E] [FAT] Neplatná SLM pro první část nároku z kódu &lt;k&gt; !</w:t>
      </w:r>
    </w:p>
    <w:p w14:paraId="58205D24" w14:textId="77777777" w:rsidR="00FE7FA0" w:rsidRPr="00D66A9C" w:rsidRDefault="00FE7FA0" w:rsidP="00FE7FA0">
      <w:pPr>
        <w:spacing w:after="120"/>
        <w:ind w:left="708" w:firstLine="708"/>
        <w:rPr>
          <w:rFonts w:cs="Arial"/>
        </w:rPr>
      </w:pPr>
      <w:r w:rsidRPr="00D66A9C">
        <w:rPr>
          <w:rFonts w:cs="Arial"/>
        </w:rPr>
        <w:t>a ukončíme generování pro PV</w:t>
      </w:r>
    </w:p>
    <w:p w14:paraId="1FE86A9B" w14:textId="77777777" w:rsidR="00FE7FA0" w:rsidRPr="00D66A9C" w:rsidRDefault="00FE7FA0" w:rsidP="00FE7FA0">
      <w:pPr>
        <w:ind w:left="720"/>
        <w:rPr>
          <w:rFonts w:cs="Arial"/>
          <w:color w:val="000000"/>
          <w:shd w:val="clear" w:color="auto" w:fill="FFFFFF"/>
        </w:rPr>
      </w:pPr>
      <w:r w:rsidRPr="00D66A9C">
        <w:rPr>
          <w:rFonts w:cs="Arial"/>
        </w:rPr>
        <w:t>druhý s cenou podle „Cena stravenky, druhý“ a SLM z „</w:t>
      </w:r>
      <w:r w:rsidRPr="00D66A9C">
        <w:rPr>
          <w:rFonts w:cs="Arial"/>
          <w:color w:val="000000"/>
          <w:shd w:val="clear" w:color="auto" w:fill="FFFFFF"/>
        </w:rPr>
        <w:t>SLM, srážka ze mzdy (hotově)“ z odpovídajícího záznamu Dcs04</w:t>
      </w:r>
    </w:p>
    <w:p w14:paraId="324E757B" w14:textId="77777777" w:rsidR="00FE7FA0" w:rsidRPr="00D66A9C" w:rsidRDefault="00FE7FA0" w:rsidP="00FE7FA0">
      <w:pPr>
        <w:ind w:left="720"/>
        <w:rPr>
          <w:rFonts w:cs="Arial"/>
          <w:color w:val="000000"/>
          <w:shd w:val="clear" w:color="auto" w:fill="FFFFFF"/>
        </w:rPr>
      </w:pPr>
      <w:r w:rsidRPr="00D66A9C">
        <w:rPr>
          <w:rFonts w:cs="Arial"/>
          <w:color w:val="000000"/>
          <w:shd w:val="clear" w:color="auto" w:fill="FFFFFF"/>
        </w:rPr>
        <w:t>pokud SLM na záznamu Dcs04 není vyplněná, zobrazíme hlášení:</w:t>
      </w:r>
    </w:p>
    <w:p w14:paraId="06FDB9DE" w14:textId="77777777" w:rsidR="00FE7FA0" w:rsidRPr="00D66A9C" w:rsidRDefault="00FE7FA0" w:rsidP="00FE7FA0">
      <w:pPr>
        <w:ind w:left="720" w:firstLine="696"/>
        <w:rPr>
          <w:rFonts w:cs="Arial"/>
          <w:color w:val="000000"/>
          <w:shd w:val="clear" w:color="auto" w:fill="FFFFFF"/>
        </w:rPr>
      </w:pPr>
      <w:r w:rsidRPr="00D66A9C">
        <w:rPr>
          <w:rFonts w:cs="Arial"/>
        </w:rPr>
        <w:t>DS111 [E] [ERR] Neplatná SLM pro druhou část nároku z kódu &lt;k&gt; !</w:t>
      </w:r>
    </w:p>
    <w:p w14:paraId="4ED02661" w14:textId="77777777" w:rsidR="00FE7FA0" w:rsidRPr="00D66A9C" w:rsidRDefault="00FE7FA0" w:rsidP="00FE7FA0">
      <w:pPr>
        <w:spacing w:after="120"/>
        <w:ind w:left="708" w:firstLine="708"/>
        <w:rPr>
          <w:rFonts w:cs="Arial"/>
          <w:color w:val="FF0000"/>
        </w:rPr>
      </w:pPr>
      <w:r w:rsidRPr="00D66A9C">
        <w:rPr>
          <w:rFonts w:cs="Arial"/>
        </w:rPr>
        <w:t xml:space="preserve">a použijeme SLM použitou pro první část </w:t>
      </w:r>
    </w:p>
    <w:p w14:paraId="225D41F0" w14:textId="77777777" w:rsidR="00FE7FA0" w:rsidRPr="00D66A9C" w:rsidRDefault="00FE7FA0" w:rsidP="00FE7FA0">
      <w:pPr>
        <w:rPr>
          <w:rFonts w:cs="Arial"/>
        </w:rPr>
      </w:pPr>
    </w:p>
    <w:p w14:paraId="6EB760D6" w14:textId="77777777" w:rsidR="00FE7FA0" w:rsidRPr="00D66A9C" w:rsidRDefault="00FE7FA0" w:rsidP="00FE7FA0">
      <w:pPr>
        <w:rPr>
          <w:rFonts w:cs="Arial"/>
        </w:rPr>
      </w:pPr>
      <w:r w:rsidRPr="00BF1098">
        <w:rPr>
          <w:rFonts w:cs="Arial"/>
          <w:b/>
          <w:bCs/>
          <w:u w:val="single"/>
        </w:rPr>
        <w:t>Generování pro dohody</w:t>
      </w:r>
      <w:r w:rsidRPr="00BF1098">
        <w:rPr>
          <w:rFonts w:cs="Arial"/>
          <w:b/>
          <w:bCs/>
          <w:u w:val="single"/>
        </w:rPr>
        <w:br/>
      </w:r>
      <w:r w:rsidRPr="00D66A9C">
        <w:rPr>
          <w:rFonts w:cs="Arial"/>
        </w:rPr>
        <w:t>Generování pro PV typu dohoda (Druh PV = 6,7,8,9,12).</w:t>
      </w:r>
    </w:p>
    <w:p w14:paraId="0C0AEAFB" w14:textId="77777777" w:rsidR="00FE7FA0" w:rsidRPr="00D66A9C" w:rsidRDefault="00FE7FA0" w:rsidP="00FE7FA0">
      <w:pPr>
        <w:rPr>
          <w:rFonts w:cs="Arial"/>
        </w:rPr>
      </w:pPr>
      <w:r w:rsidRPr="00D66A9C">
        <w:rPr>
          <w:rFonts w:cs="Arial"/>
        </w:rPr>
        <w:t>Stejné generování jako pro standardní zaměstnance, ale z Dcs04 použijeme záznam s Kód doplň. = S1doh. Pokud se věta nenalezne, tak se použije věta S1.</w:t>
      </w:r>
    </w:p>
    <w:p w14:paraId="713FA03E" w14:textId="06AD767E" w:rsidR="00021B4D" w:rsidRDefault="00021B4D" w:rsidP="00021B4D">
      <w:pPr>
        <w:rPr>
          <w:rFonts w:cs="Arial"/>
        </w:rPr>
      </w:pPr>
      <w:r>
        <w:rPr>
          <w:rFonts w:cs="Arial"/>
        </w:rPr>
        <w:tab/>
      </w:r>
    </w:p>
    <w:p w14:paraId="54D6BB80" w14:textId="77777777" w:rsidR="00021B4D" w:rsidRDefault="00021B4D" w:rsidP="00123B9F"/>
    <w:p w14:paraId="258A2867" w14:textId="77777777" w:rsidR="0014205F" w:rsidRDefault="0014205F" w:rsidP="00D94785"/>
    <w:p w14:paraId="403CAD84" w14:textId="77777777" w:rsidR="00780F40" w:rsidRDefault="00AB68BD" w:rsidP="00D94785">
      <w:pPr>
        <w:pStyle w:val="Nadpis3"/>
      </w:pPr>
      <w:bookmarkStart w:id="576" w:name="_Toc498408346"/>
      <w:bookmarkStart w:id="577" w:name="_Toc198144178"/>
      <w:bookmarkEnd w:id="575"/>
      <w:r>
        <w:lastRenderedPageBreak/>
        <w:t>D</w:t>
      </w:r>
      <w:r w:rsidR="00780F40">
        <w:t>ělená stravenka</w:t>
      </w:r>
      <w:bookmarkEnd w:id="576"/>
      <w:bookmarkEnd w:id="577"/>
    </w:p>
    <w:p w14:paraId="72D98056" w14:textId="77777777" w:rsidR="00780F40" w:rsidRDefault="00780F40" w:rsidP="00D94785">
      <w:r>
        <w:t>Pokud je při generování nároku na stravenky  zjištěno, že v číselníku Dcs04 jsou pro zvolený Typ naplněny položky „</w:t>
      </w:r>
      <w:r w:rsidRPr="00CE654D">
        <w:t>Cena stravenky, první</w:t>
      </w:r>
      <w:r>
        <w:t>“ a „</w:t>
      </w:r>
      <w:r w:rsidRPr="00CE654D">
        <w:t>Cena stravenky, druh</w:t>
      </w:r>
      <w:r>
        <w:t>á“, tak se do formuláře  vygenerují dva řádky, přičemž jeden obsahuje stanovený nárok stravenek a cenu stanovenou podle číselníkové hodnoty „</w:t>
      </w:r>
      <w:r w:rsidRPr="00CE654D">
        <w:t>Cena stravenky, první</w:t>
      </w:r>
      <w:r>
        <w:t>“ a druhý obsahuje stanovený nárok stravenek a cenu stanovenou podle číselníkové hodnoty „</w:t>
      </w:r>
      <w:r w:rsidRPr="00CE654D">
        <w:t xml:space="preserve">Cena stravenky, </w:t>
      </w:r>
      <w:r>
        <w:t>druhá“.</w:t>
      </w:r>
    </w:p>
    <w:p w14:paraId="1D1D45DA" w14:textId="77777777" w:rsidR="00780F40" w:rsidRDefault="00780F40" w:rsidP="00D94785"/>
    <w:p w14:paraId="070D712C" w14:textId="77777777" w:rsidR="00E30331" w:rsidRDefault="00E30331" w:rsidP="00A80B8F">
      <w:pPr>
        <w:rPr>
          <w:noProof/>
        </w:rPr>
      </w:pPr>
      <w:r>
        <w:rPr>
          <w:noProof/>
        </w:rPr>
        <w:t xml:space="preserve">V položce Pomocná částka 1 se zobrazuje částkový nominál. </w:t>
      </w:r>
    </w:p>
    <w:p w14:paraId="29BB6892" w14:textId="77777777" w:rsidR="00E30331" w:rsidRDefault="00E30331" w:rsidP="00A80B8F">
      <w:pPr>
        <w:rPr>
          <w:noProof/>
        </w:rPr>
      </w:pPr>
    </w:p>
    <w:p w14:paraId="15A77CBD" w14:textId="77777777" w:rsidR="00E30331" w:rsidRDefault="00E30331" w:rsidP="00A80B8F">
      <w:pPr>
        <w:rPr>
          <w:noProof/>
        </w:rPr>
      </w:pPr>
      <w:r>
        <w:rPr>
          <w:noProof/>
        </w:rPr>
        <w:t>Pozor : Záznam objednávky neobsahuje informace o přerozdělení nákladů.</w:t>
      </w:r>
    </w:p>
    <w:p w14:paraId="55690E04" w14:textId="77777777" w:rsidR="00E30331" w:rsidRDefault="00E30331" w:rsidP="00D94785"/>
    <w:p w14:paraId="3A4B8180" w14:textId="65AFAD33" w:rsidR="00780F40" w:rsidRDefault="00780F40" w:rsidP="00D94785">
      <w:r>
        <w:t>Při opakovaném generování se nejdříve smažou všechny záznamy označené jako „Dělená stravenka“ a následně se provede opakované generování.</w:t>
      </w:r>
    </w:p>
    <w:p w14:paraId="1F945BB7" w14:textId="173E1AF0" w:rsidR="002A5488" w:rsidRDefault="002A5488" w:rsidP="00D94785"/>
    <w:p w14:paraId="0A7B74CC" w14:textId="76D3C2D2" w:rsidR="002A5488" w:rsidRPr="004D76F8" w:rsidRDefault="00C11FEF" w:rsidP="00A50F7E">
      <w:pPr>
        <w:pStyle w:val="Nadpis3"/>
      </w:pPr>
      <w:bookmarkStart w:id="578" w:name="_Dcs02,_Nárok_na"/>
      <w:bookmarkStart w:id="579" w:name="_Toc198144179"/>
      <w:bookmarkEnd w:id="578"/>
      <w:r>
        <w:t>Dcs02, Nárok na přísp.,</w:t>
      </w:r>
      <w:r w:rsidR="00095F40">
        <w:t xml:space="preserve"> </w:t>
      </w:r>
      <w:r w:rsidR="002A5488">
        <w:t>Uložit do DCM</w:t>
      </w:r>
      <w:r w:rsidR="002A5488" w:rsidRPr="004D76F8">
        <w:t xml:space="preserve"> pro PV</w:t>
      </w:r>
      <w:bookmarkEnd w:id="579"/>
    </w:p>
    <w:p w14:paraId="5638C696" w14:textId="609B1548" w:rsidR="00901246" w:rsidRPr="00A50F7E" w:rsidRDefault="002A5488" w:rsidP="002A5488">
      <w:pPr>
        <w:rPr>
          <w:rFonts w:cs="Arial"/>
        </w:rPr>
      </w:pPr>
      <w:r w:rsidRPr="00901246">
        <w:rPr>
          <w:rFonts w:cs="Arial"/>
        </w:rPr>
        <w:t xml:space="preserve">Popis funkce tlačítka </w:t>
      </w:r>
      <w:r w:rsidR="00901246">
        <w:rPr>
          <w:rFonts w:cs="Arial"/>
        </w:rPr>
        <w:t>„</w:t>
      </w:r>
      <w:r w:rsidRPr="00A50F7E">
        <w:rPr>
          <w:rFonts w:cs="Arial"/>
        </w:rPr>
        <w:t>Uložit do DCM pro PV</w:t>
      </w:r>
      <w:r w:rsidR="00901246">
        <w:rPr>
          <w:rFonts w:cs="Arial"/>
        </w:rPr>
        <w:t>“</w:t>
      </w:r>
      <w:r w:rsidR="00901246" w:rsidRPr="00A50F7E">
        <w:rPr>
          <w:rFonts w:cs="Arial"/>
        </w:rPr>
        <w:t xml:space="preserve"> v rámci záložky Dcs02, Nárok příspěvku.</w:t>
      </w:r>
    </w:p>
    <w:p w14:paraId="5125EDDE" w14:textId="2926CD0E" w:rsidR="00901246" w:rsidRDefault="00901246" w:rsidP="00901246">
      <w:pPr>
        <w:rPr>
          <w:rFonts w:cs="Arial"/>
        </w:rPr>
      </w:pPr>
      <w:r>
        <w:rPr>
          <w:rFonts w:cs="Arial"/>
        </w:rPr>
        <w:t>Funkce slouží pro vložení vygenerovaného nároku na příspěvek na stravu do DCM (podkladů pro mzdy) ale jiného období než je akt. období formuláře Dcs02.</w:t>
      </w:r>
    </w:p>
    <w:p w14:paraId="0D6C3F11" w14:textId="77777777" w:rsidR="009D185C" w:rsidRDefault="009D185C" w:rsidP="00901246">
      <w:pPr>
        <w:rPr>
          <w:rFonts w:cs="Arial"/>
        </w:rPr>
      </w:pPr>
    </w:p>
    <w:p w14:paraId="24978E0F" w14:textId="6952295A" w:rsidR="009D185C" w:rsidRDefault="004B2109" w:rsidP="00901246">
      <w:pPr>
        <w:rPr>
          <w:rFonts w:cs="Arial"/>
        </w:rPr>
      </w:pPr>
      <w:r>
        <w:rPr>
          <w:rFonts w:cs="Arial"/>
        </w:rPr>
        <w:t>Funkce je použitelná pouze pro režimy: 11, 310</w:t>
      </w:r>
      <w:r w:rsidR="001D630B">
        <w:rPr>
          <w:rFonts w:cs="Arial"/>
        </w:rPr>
        <w:t>.</w:t>
      </w:r>
    </w:p>
    <w:p w14:paraId="3BA2C51B" w14:textId="77777777" w:rsidR="00901246" w:rsidRDefault="00901246" w:rsidP="002A5488">
      <w:pPr>
        <w:rPr>
          <w:rFonts w:cs="Arial"/>
        </w:rPr>
      </w:pPr>
    </w:p>
    <w:p w14:paraId="3D3C64DD" w14:textId="2C43AF24" w:rsidR="002A5488" w:rsidRDefault="00901246" w:rsidP="002A5488">
      <w:pPr>
        <w:rPr>
          <w:rFonts w:cs="Arial"/>
        </w:rPr>
      </w:pPr>
      <w:r w:rsidRPr="00A50F7E">
        <w:rPr>
          <w:rFonts w:cs="Arial"/>
        </w:rPr>
        <w:t>Funkce je aktivní</w:t>
      </w:r>
      <w:r w:rsidR="002A5488" w:rsidRPr="00901246">
        <w:rPr>
          <w:rFonts w:cs="Arial"/>
        </w:rPr>
        <w:t>,</w:t>
      </w:r>
      <w:r w:rsidR="002A5488">
        <w:rPr>
          <w:rFonts w:cs="Arial"/>
        </w:rPr>
        <w:t xml:space="preserve"> pokud je nastaven alespoň jeden z parametrů (větší než 0)</w:t>
      </w:r>
    </w:p>
    <w:p w14:paraId="50F65950" w14:textId="77777777" w:rsidR="002A5488" w:rsidRPr="00BF1098" w:rsidRDefault="002A5488" w:rsidP="00A95DB1">
      <w:pPr>
        <w:ind w:left="708"/>
        <w:rPr>
          <w:rFonts w:cs="Arial"/>
        </w:rPr>
      </w:pPr>
      <w:r>
        <w:rPr>
          <w:rFonts w:cs="Arial"/>
        </w:rPr>
        <w:t xml:space="preserve">Adm21/Adm22, </w:t>
      </w:r>
      <w:r w:rsidRPr="00BF1098">
        <w:rPr>
          <w:rFonts w:cs="Arial"/>
        </w:rPr>
        <w:t>Stravenky, posun MZDY</w:t>
      </w:r>
    </w:p>
    <w:p w14:paraId="749D65C3" w14:textId="33545641" w:rsidR="002A5488" w:rsidRDefault="002A5488" w:rsidP="00A95DB1">
      <w:pPr>
        <w:ind w:left="708"/>
        <w:rPr>
          <w:rFonts w:cs="Arial"/>
        </w:rPr>
      </w:pPr>
      <w:r>
        <w:rPr>
          <w:rFonts w:cs="Arial"/>
        </w:rPr>
        <w:t xml:space="preserve">Adm21/Adm22, </w:t>
      </w:r>
      <w:r w:rsidRPr="00BF1098">
        <w:rPr>
          <w:rFonts w:cs="Arial"/>
        </w:rPr>
        <w:t>Paušál, posun MZDY</w:t>
      </w:r>
    </w:p>
    <w:p w14:paraId="5555EE2A" w14:textId="77777777" w:rsidR="002A5488" w:rsidRDefault="002A5488" w:rsidP="002A5488">
      <w:pPr>
        <w:rPr>
          <w:rFonts w:cs="Arial"/>
        </w:rPr>
      </w:pPr>
    </w:p>
    <w:p w14:paraId="5C9E92B4" w14:textId="77777777" w:rsidR="002A5488" w:rsidRPr="00E93246" w:rsidRDefault="002A5488" w:rsidP="00D67336">
      <w:pPr>
        <w:pStyle w:val="Nadpis4"/>
      </w:pPr>
      <w:bookmarkStart w:id="580" w:name="_Toc198144180"/>
      <w:r w:rsidRPr="00E93246">
        <w:t>Popis funkce uložení záznamu do DCM:</w:t>
      </w:r>
      <w:bookmarkEnd w:id="580"/>
    </w:p>
    <w:p w14:paraId="4A6EEE3D" w14:textId="1CA7A11A" w:rsidR="002A5488" w:rsidRDefault="002A5488" w:rsidP="00A50F7E">
      <w:pPr>
        <w:rPr>
          <w:rFonts w:cs="Arial"/>
        </w:rPr>
      </w:pPr>
      <w:r w:rsidRPr="00971082">
        <w:rPr>
          <w:rFonts w:cs="Arial"/>
        </w:rPr>
        <w:t>Smaz</w:t>
      </w:r>
      <w:r>
        <w:rPr>
          <w:rFonts w:cs="Arial"/>
        </w:rPr>
        <w:t>á</w:t>
      </w:r>
      <w:r w:rsidRPr="00971082">
        <w:rPr>
          <w:rFonts w:cs="Arial"/>
        </w:rPr>
        <w:t>ní vygenerovan</w:t>
      </w:r>
      <w:r>
        <w:rPr>
          <w:rFonts w:cs="Arial"/>
        </w:rPr>
        <w:t>ých</w:t>
      </w:r>
      <w:r w:rsidRPr="00971082">
        <w:rPr>
          <w:rFonts w:cs="Arial"/>
        </w:rPr>
        <w:t xml:space="preserve"> záznam</w:t>
      </w:r>
      <w:r>
        <w:rPr>
          <w:rFonts w:cs="Arial"/>
        </w:rPr>
        <w:t>ů</w:t>
      </w:r>
      <w:r w:rsidRPr="00971082">
        <w:rPr>
          <w:rFonts w:cs="Arial"/>
        </w:rPr>
        <w:t xml:space="preserve"> v Dcm z předešlého generování (Kód obd = Obd MZDY, Zdroj MD = 22, Zdroj MD dopl = 15) </w:t>
      </w:r>
    </w:p>
    <w:p w14:paraId="3B7ABD4A" w14:textId="77777777" w:rsidR="00927BCF" w:rsidRDefault="00927BCF" w:rsidP="00927BCF">
      <w:pPr>
        <w:jc w:val="both"/>
        <w:rPr>
          <w:rFonts w:cs="Arial"/>
        </w:rPr>
      </w:pPr>
    </w:p>
    <w:p w14:paraId="445D5A58" w14:textId="6757DC24" w:rsidR="00927BCF" w:rsidRPr="003655E4" w:rsidRDefault="00927BCF" w:rsidP="00927BCF">
      <w:pPr>
        <w:jc w:val="both"/>
        <w:rPr>
          <w:rFonts w:cs="Arial"/>
        </w:rPr>
      </w:pPr>
      <w:r w:rsidRPr="003655E4">
        <w:rPr>
          <w:rFonts w:cs="Arial"/>
        </w:rPr>
        <w:t xml:space="preserve">Pozor: nesmažou se záznamy generované funkci </w:t>
      </w:r>
      <w:r w:rsidRPr="00BF1098">
        <w:rPr>
          <w:lang w:eastAsia="en-US"/>
        </w:rPr>
        <w:t xml:space="preserve">Dcs02, </w:t>
      </w:r>
      <w:r w:rsidR="003655E4" w:rsidRPr="00BF1098">
        <w:rPr>
          <w:lang w:eastAsia="en-US"/>
        </w:rPr>
        <w:t>Vyhodnocení, Převod do MV</w:t>
      </w:r>
    </w:p>
    <w:p w14:paraId="65DC16BE" w14:textId="77777777" w:rsidR="00927BCF" w:rsidRPr="00971082" w:rsidRDefault="00927BCF" w:rsidP="00A50F7E">
      <w:pPr>
        <w:rPr>
          <w:rFonts w:cs="Arial"/>
        </w:rPr>
      </w:pPr>
    </w:p>
    <w:p w14:paraId="1CB674C0" w14:textId="77777777" w:rsidR="002A5488" w:rsidRPr="00971082" w:rsidRDefault="002A5488" w:rsidP="00A50F7E">
      <w:pPr>
        <w:rPr>
          <w:rFonts w:cs="Arial"/>
        </w:rPr>
      </w:pPr>
      <w:r w:rsidRPr="00971082">
        <w:rPr>
          <w:rFonts w:cs="Arial"/>
        </w:rPr>
        <w:t xml:space="preserve">Pro každý řádek ze seznamu: </w:t>
      </w:r>
    </w:p>
    <w:p w14:paraId="1EA9B462" w14:textId="77777777" w:rsidR="002A5488" w:rsidRPr="00971082" w:rsidRDefault="002A5488" w:rsidP="00A50F7E">
      <w:pPr>
        <w:rPr>
          <w:rFonts w:cs="Arial"/>
        </w:rPr>
      </w:pPr>
      <w:r w:rsidRPr="00971082">
        <w:rPr>
          <w:rFonts w:cs="Arial"/>
        </w:rPr>
        <w:t>Pokud Adm21/Adm22</w:t>
      </w:r>
      <w:r>
        <w:rPr>
          <w:rFonts w:cs="Arial"/>
        </w:rPr>
        <w:t xml:space="preserve">, </w:t>
      </w:r>
      <w:r w:rsidRPr="00DC5558">
        <w:rPr>
          <w:rFonts w:cs="Arial"/>
        </w:rPr>
        <w:t>Stravenky, posun MZDY</w:t>
      </w:r>
      <w:r w:rsidRPr="00971082">
        <w:rPr>
          <w:rFonts w:cs="Arial"/>
        </w:rPr>
        <w:t xml:space="preserve"> &gt; 0 a </w:t>
      </w:r>
      <w:r w:rsidRPr="00DC5558">
        <w:rPr>
          <w:rFonts w:cs="Arial"/>
        </w:rPr>
        <w:t>Typ použití výstupu vyhodnocení stravy</w:t>
      </w:r>
      <w:r w:rsidRPr="00971082">
        <w:rPr>
          <w:rFonts w:cs="Arial"/>
        </w:rPr>
        <w:t xml:space="preserve"> &lt; 4</w:t>
      </w:r>
    </w:p>
    <w:p w14:paraId="2D58A1A1" w14:textId="35F28628" w:rsidR="002A5488" w:rsidRPr="00971082" w:rsidRDefault="002A5488" w:rsidP="00A50F7E">
      <w:pPr>
        <w:rPr>
          <w:rFonts w:cs="Arial"/>
        </w:rPr>
      </w:pPr>
      <w:r w:rsidRPr="00971082">
        <w:rPr>
          <w:rFonts w:cs="Arial"/>
        </w:rPr>
        <w:tab/>
        <w:t>zapíšeme záznam do Dcm pro (</w:t>
      </w:r>
      <w:r>
        <w:rPr>
          <w:rFonts w:cs="Arial"/>
        </w:rPr>
        <w:t>OBD stravenka, SLM, Počet, Cena, Celkem)</w:t>
      </w:r>
      <w:r w:rsidRPr="00971082">
        <w:rPr>
          <w:rFonts w:cs="Arial"/>
        </w:rPr>
        <w:tab/>
      </w:r>
      <w:r w:rsidRPr="00971082">
        <w:rPr>
          <w:rFonts w:cs="Arial"/>
        </w:rPr>
        <w:tab/>
      </w:r>
      <w:r w:rsidRPr="00971082">
        <w:rPr>
          <w:rFonts w:cs="Arial"/>
        </w:rPr>
        <w:tab/>
      </w:r>
      <w:r>
        <w:rPr>
          <w:rFonts w:cs="Arial"/>
        </w:rPr>
        <w:t xml:space="preserve">přičemž </w:t>
      </w:r>
      <w:r w:rsidRPr="00971082">
        <w:rPr>
          <w:rFonts w:cs="Arial"/>
        </w:rPr>
        <w:t>Celkem = (</w:t>
      </w:r>
      <w:r>
        <w:rPr>
          <w:rFonts w:cs="Arial"/>
        </w:rPr>
        <w:t xml:space="preserve">počet </w:t>
      </w:r>
      <w:r w:rsidRPr="00971082">
        <w:rPr>
          <w:rFonts w:cs="Arial"/>
        </w:rPr>
        <w:t>* cena) zaokrouhl</w:t>
      </w:r>
      <w:r>
        <w:rPr>
          <w:rFonts w:cs="Arial"/>
        </w:rPr>
        <w:t xml:space="preserve">ená </w:t>
      </w:r>
      <w:r w:rsidRPr="00971082">
        <w:rPr>
          <w:rFonts w:cs="Arial"/>
        </w:rPr>
        <w:t>podle</w:t>
      </w:r>
      <w:r>
        <w:rPr>
          <w:rFonts w:cs="Arial"/>
        </w:rPr>
        <w:t xml:space="preserve"> </w:t>
      </w:r>
      <w:r>
        <w:rPr>
          <w:rFonts w:cs="Arial"/>
        </w:rPr>
        <w:br/>
      </w:r>
      <w:r>
        <w:rPr>
          <w:rFonts w:cs="Arial"/>
        </w:rPr>
        <w:tab/>
      </w:r>
      <w:r>
        <w:rPr>
          <w:rFonts w:cs="Arial"/>
        </w:rPr>
        <w:tab/>
        <w:t>A</w:t>
      </w:r>
      <w:r w:rsidRPr="00971082">
        <w:rPr>
          <w:rFonts w:cs="Arial"/>
        </w:rPr>
        <w:t>dm21/Adm22</w:t>
      </w:r>
      <w:r>
        <w:rPr>
          <w:rFonts w:cs="Arial"/>
        </w:rPr>
        <w:t xml:space="preserve">, </w:t>
      </w:r>
      <w:r w:rsidRPr="00DC5558">
        <w:rPr>
          <w:rFonts w:cs="Arial"/>
        </w:rPr>
        <w:t>Režim zaokrouhlení Cena stravenky</w:t>
      </w:r>
      <w:r w:rsidRPr="00971082">
        <w:rPr>
          <w:rFonts w:cs="Arial"/>
        </w:rPr>
        <w:t xml:space="preserve"> </w:t>
      </w:r>
    </w:p>
    <w:p w14:paraId="3C3D6C8A" w14:textId="77777777" w:rsidR="002A5488" w:rsidRPr="00971082" w:rsidRDefault="002A5488" w:rsidP="00A50F7E">
      <w:pPr>
        <w:rPr>
          <w:rFonts w:cs="Arial"/>
        </w:rPr>
      </w:pPr>
      <w:r w:rsidRPr="00971082">
        <w:rPr>
          <w:rFonts w:cs="Arial"/>
        </w:rPr>
        <w:t>Pokud Adm21/Adm22</w:t>
      </w:r>
      <w:r>
        <w:rPr>
          <w:rFonts w:cs="Arial"/>
        </w:rPr>
        <w:t xml:space="preserve">, </w:t>
      </w:r>
      <w:r w:rsidRPr="00DC5558">
        <w:rPr>
          <w:rFonts w:cs="Arial"/>
        </w:rPr>
        <w:t>Paušál, posun MZDY</w:t>
      </w:r>
      <w:r w:rsidRPr="00971082">
        <w:rPr>
          <w:rFonts w:cs="Arial"/>
        </w:rPr>
        <w:t xml:space="preserve"> &gt; 0 a </w:t>
      </w:r>
      <w:r w:rsidRPr="00DC5558">
        <w:rPr>
          <w:rFonts w:cs="Arial"/>
        </w:rPr>
        <w:t>Typ použití výstupu vyhodnocení stravy</w:t>
      </w:r>
      <w:r w:rsidRPr="00971082">
        <w:rPr>
          <w:rFonts w:cs="Arial"/>
        </w:rPr>
        <w:t xml:space="preserve"> </w:t>
      </w:r>
      <w:r>
        <w:rPr>
          <w:rFonts w:cs="Arial"/>
        </w:rPr>
        <w:t>&gt;=</w:t>
      </w:r>
      <w:r w:rsidRPr="00971082">
        <w:rPr>
          <w:rFonts w:cs="Arial"/>
        </w:rPr>
        <w:t xml:space="preserve"> 4</w:t>
      </w:r>
    </w:p>
    <w:p w14:paraId="1B79B5D0" w14:textId="77777777" w:rsidR="002A5488" w:rsidRPr="00971082" w:rsidRDefault="002A5488" w:rsidP="00A50F7E">
      <w:pPr>
        <w:rPr>
          <w:rFonts w:cs="Arial"/>
        </w:rPr>
      </w:pPr>
      <w:r w:rsidRPr="00971082">
        <w:rPr>
          <w:rFonts w:cs="Arial"/>
        </w:rPr>
        <w:tab/>
        <w:t>zapíšeme záznam do Dcm pro (</w:t>
      </w:r>
      <w:r>
        <w:rPr>
          <w:rFonts w:cs="Arial"/>
        </w:rPr>
        <w:t>OBD paušál, SLM, Počet, Cena, Celkem)</w:t>
      </w:r>
      <w:r w:rsidRPr="00971082">
        <w:rPr>
          <w:rFonts w:cs="Arial"/>
        </w:rPr>
        <w:tab/>
      </w:r>
      <w:r w:rsidRPr="00971082">
        <w:rPr>
          <w:rFonts w:cs="Arial"/>
        </w:rPr>
        <w:tab/>
      </w:r>
      <w:r w:rsidRPr="00971082">
        <w:rPr>
          <w:rFonts w:cs="Arial"/>
        </w:rPr>
        <w:tab/>
      </w:r>
      <w:r w:rsidRPr="00971082">
        <w:rPr>
          <w:rFonts w:cs="Arial"/>
        </w:rPr>
        <w:tab/>
      </w:r>
      <w:r>
        <w:rPr>
          <w:rFonts w:cs="Arial"/>
        </w:rPr>
        <w:t xml:space="preserve">přičemž </w:t>
      </w:r>
      <w:r w:rsidRPr="00971082">
        <w:rPr>
          <w:rFonts w:cs="Arial"/>
        </w:rPr>
        <w:t>Celkem = (</w:t>
      </w:r>
      <w:r>
        <w:rPr>
          <w:rFonts w:cs="Arial"/>
        </w:rPr>
        <w:t xml:space="preserve">počet </w:t>
      </w:r>
      <w:r w:rsidRPr="00971082">
        <w:rPr>
          <w:rFonts w:cs="Arial"/>
        </w:rPr>
        <w:t>* cena) zaokrouhl</w:t>
      </w:r>
      <w:r>
        <w:rPr>
          <w:rFonts w:cs="Arial"/>
        </w:rPr>
        <w:t xml:space="preserve">ená </w:t>
      </w:r>
      <w:r w:rsidRPr="00971082">
        <w:rPr>
          <w:rFonts w:cs="Arial"/>
        </w:rPr>
        <w:t>podle</w:t>
      </w:r>
      <w:r>
        <w:rPr>
          <w:rFonts w:cs="Arial"/>
        </w:rPr>
        <w:t xml:space="preserve"> </w:t>
      </w:r>
      <w:r>
        <w:rPr>
          <w:rFonts w:cs="Arial"/>
        </w:rPr>
        <w:br/>
      </w:r>
      <w:r>
        <w:rPr>
          <w:rFonts w:cs="Arial"/>
        </w:rPr>
        <w:tab/>
      </w:r>
      <w:r>
        <w:rPr>
          <w:rFonts w:cs="Arial"/>
        </w:rPr>
        <w:tab/>
        <w:t>A</w:t>
      </w:r>
      <w:r w:rsidRPr="00971082">
        <w:rPr>
          <w:rFonts w:cs="Arial"/>
        </w:rPr>
        <w:t>dm21/Adm22</w:t>
      </w:r>
      <w:r>
        <w:rPr>
          <w:rFonts w:cs="Arial"/>
        </w:rPr>
        <w:t xml:space="preserve">, </w:t>
      </w:r>
      <w:r w:rsidRPr="00DC5558">
        <w:rPr>
          <w:rFonts w:cs="Arial"/>
        </w:rPr>
        <w:t>Režim zaokrouhlení Cena stravenky</w:t>
      </w:r>
      <w:r w:rsidRPr="00971082">
        <w:rPr>
          <w:rFonts w:cs="Arial"/>
        </w:rPr>
        <w:t xml:space="preserve"> </w:t>
      </w:r>
    </w:p>
    <w:p w14:paraId="2740B193" w14:textId="77777777" w:rsidR="002A5488" w:rsidRDefault="002A5488" w:rsidP="002A5488">
      <w:pPr>
        <w:spacing w:after="120"/>
        <w:rPr>
          <w:rFonts w:cs="Arial"/>
        </w:rPr>
      </w:pPr>
    </w:p>
    <w:p w14:paraId="77E9130A" w14:textId="77777777" w:rsidR="002A5488" w:rsidRPr="00971082" w:rsidRDefault="002A5488" w:rsidP="002A5488">
      <w:pPr>
        <w:spacing w:after="120"/>
        <w:rPr>
          <w:rFonts w:cs="Arial"/>
          <w:b/>
          <w:bCs/>
          <w:u w:val="single"/>
        </w:rPr>
      </w:pPr>
      <w:r w:rsidRPr="00971082">
        <w:rPr>
          <w:rFonts w:cs="Arial"/>
          <w:b/>
          <w:bCs/>
          <w:u w:val="single"/>
        </w:rPr>
        <w:t>Z</w:t>
      </w:r>
      <w:r>
        <w:rPr>
          <w:rFonts w:cs="Arial"/>
          <w:b/>
          <w:bCs/>
          <w:u w:val="single"/>
        </w:rPr>
        <w:t>á</w:t>
      </w:r>
      <w:r w:rsidRPr="00971082">
        <w:rPr>
          <w:rFonts w:cs="Arial"/>
          <w:b/>
          <w:bCs/>
          <w:u w:val="single"/>
        </w:rPr>
        <w:t>pis nového záznamu do DCM</w:t>
      </w:r>
    </w:p>
    <w:p w14:paraId="438C6124" w14:textId="77777777" w:rsidR="002A5488" w:rsidRPr="00971082" w:rsidRDefault="002A5488" w:rsidP="002A5488">
      <w:pPr>
        <w:rPr>
          <w:rFonts w:cs="Arial"/>
        </w:rPr>
      </w:pPr>
      <w:r w:rsidRPr="00971082">
        <w:rPr>
          <w:rFonts w:cs="Arial"/>
        </w:rPr>
        <w:t>Pro PV - SJ a OBD</w:t>
      </w:r>
      <w:r>
        <w:rPr>
          <w:rFonts w:cs="Arial"/>
        </w:rPr>
        <w:t xml:space="preserve"> Stravenka/Paušál (dále len OBD) pro Typ VT </w:t>
      </w:r>
      <w:r w:rsidRPr="00971082">
        <w:rPr>
          <w:rFonts w:cs="Arial"/>
        </w:rPr>
        <w:t xml:space="preserve">= 0 </w:t>
      </w:r>
      <w:r>
        <w:rPr>
          <w:rFonts w:cs="Arial"/>
        </w:rPr>
        <w:t xml:space="preserve">se </w:t>
      </w:r>
      <w:r w:rsidRPr="00971082">
        <w:rPr>
          <w:rFonts w:cs="Arial"/>
        </w:rPr>
        <w:t>zjist</w:t>
      </w:r>
      <w:r>
        <w:rPr>
          <w:rFonts w:cs="Arial"/>
        </w:rPr>
        <w:t>í</w:t>
      </w:r>
      <w:r w:rsidRPr="00971082">
        <w:rPr>
          <w:rFonts w:cs="Arial"/>
        </w:rPr>
        <w:t xml:space="preserve"> stav </w:t>
      </w:r>
      <w:r>
        <w:rPr>
          <w:rFonts w:cs="Arial"/>
        </w:rPr>
        <w:t>S</w:t>
      </w:r>
      <w:r w:rsidRPr="00971082">
        <w:rPr>
          <w:rFonts w:cs="Arial"/>
        </w:rPr>
        <w:t>tatus</w:t>
      </w:r>
      <w:r>
        <w:rPr>
          <w:rFonts w:cs="Arial"/>
        </w:rPr>
        <w:t xml:space="preserve"> VT.</w:t>
      </w:r>
      <w:r w:rsidRPr="00971082">
        <w:rPr>
          <w:rFonts w:cs="Arial"/>
        </w:rPr>
        <w:t xml:space="preserve"> </w:t>
      </w:r>
    </w:p>
    <w:p w14:paraId="7B777B50" w14:textId="77777777" w:rsidR="002A5488" w:rsidRPr="00971082" w:rsidRDefault="002A5488" w:rsidP="002A5488">
      <w:pPr>
        <w:ind w:left="708"/>
        <w:rPr>
          <w:rFonts w:cs="Arial"/>
        </w:rPr>
      </w:pPr>
      <w:r>
        <w:rPr>
          <w:rFonts w:cs="Arial"/>
        </w:rPr>
        <w:t>P</w:t>
      </w:r>
      <w:r w:rsidRPr="00971082">
        <w:rPr>
          <w:rFonts w:cs="Arial"/>
        </w:rPr>
        <w:t xml:space="preserve">okud je   </w:t>
      </w:r>
      <w:r>
        <w:rPr>
          <w:rFonts w:cs="Arial"/>
        </w:rPr>
        <w:t>S</w:t>
      </w:r>
      <w:r w:rsidRPr="00971082">
        <w:rPr>
          <w:rFonts w:cs="Arial"/>
        </w:rPr>
        <w:t>tatus</w:t>
      </w:r>
      <w:r>
        <w:rPr>
          <w:rFonts w:cs="Arial"/>
        </w:rPr>
        <w:t xml:space="preserve"> VT</w:t>
      </w:r>
      <w:r w:rsidRPr="00971082">
        <w:rPr>
          <w:rFonts w:cs="Arial"/>
        </w:rPr>
        <w:t xml:space="preserve"> &gt; 3 pak</w:t>
      </w:r>
      <w:r>
        <w:rPr>
          <w:rFonts w:cs="Arial"/>
        </w:rPr>
        <w:t xml:space="preserve"> se </w:t>
      </w:r>
      <w:r w:rsidRPr="00971082">
        <w:rPr>
          <w:rFonts w:cs="Arial"/>
        </w:rPr>
        <w:t>zobraz</w:t>
      </w:r>
      <w:r>
        <w:rPr>
          <w:rFonts w:cs="Arial"/>
        </w:rPr>
        <w:t>í</w:t>
      </w:r>
      <w:r w:rsidRPr="00971082">
        <w:rPr>
          <w:rFonts w:cs="Arial"/>
        </w:rPr>
        <w:t xml:space="preserve"> hlášení:  </w:t>
      </w:r>
      <w:r>
        <w:rPr>
          <w:rFonts w:cs="Arial"/>
        </w:rPr>
        <w:br/>
      </w:r>
      <w:r>
        <w:rPr>
          <w:rFonts w:cs="Arial"/>
        </w:rPr>
        <w:tab/>
      </w:r>
      <w:r w:rsidRPr="00971082">
        <w:rPr>
          <w:rFonts w:cs="Arial"/>
        </w:rPr>
        <w:t>DS105 [E] [FAT] Pro SJ &lt;sj&gt; a obd &lt;OBD&gt; je uzavřené období pro mzdy !</w:t>
      </w:r>
    </w:p>
    <w:p w14:paraId="31C2B914" w14:textId="77777777" w:rsidR="002A5488" w:rsidRPr="00971082" w:rsidRDefault="002A5488" w:rsidP="002A5488">
      <w:pPr>
        <w:rPr>
          <w:rFonts w:cs="Arial"/>
        </w:rPr>
      </w:pPr>
      <w:r w:rsidRPr="00971082">
        <w:rPr>
          <w:rFonts w:cs="Arial"/>
        </w:rPr>
        <w:tab/>
      </w:r>
      <w:r w:rsidRPr="00971082">
        <w:rPr>
          <w:rFonts w:cs="Arial"/>
        </w:rPr>
        <w:tab/>
      </w:r>
      <w:r>
        <w:rPr>
          <w:rFonts w:cs="Arial"/>
        </w:rPr>
        <w:t xml:space="preserve">a </w:t>
      </w:r>
      <w:r w:rsidRPr="00971082">
        <w:rPr>
          <w:rFonts w:cs="Arial"/>
        </w:rPr>
        <w:t>ukončí</w:t>
      </w:r>
      <w:r>
        <w:rPr>
          <w:rFonts w:cs="Arial"/>
        </w:rPr>
        <w:t xml:space="preserve"> se </w:t>
      </w:r>
      <w:r w:rsidRPr="00971082">
        <w:rPr>
          <w:rFonts w:cs="Arial"/>
        </w:rPr>
        <w:t>cel</w:t>
      </w:r>
      <w:r>
        <w:rPr>
          <w:rFonts w:cs="Arial"/>
        </w:rPr>
        <w:t>á</w:t>
      </w:r>
      <w:r w:rsidRPr="00971082">
        <w:rPr>
          <w:rFonts w:cs="Arial"/>
        </w:rPr>
        <w:t xml:space="preserve"> funkc</w:t>
      </w:r>
      <w:r>
        <w:rPr>
          <w:rFonts w:cs="Arial"/>
        </w:rPr>
        <w:t>e</w:t>
      </w:r>
      <w:r w:rsidRPr="00971082">
        <w:rPr>
          <w:rFonts w:cs="Arial"/>
        </w:rPr>
        <w:t xml:space="preserve"> bez uložení</w:t>
      </w:r>
    </w:p>
    <w:p w14:paraId="1643086A" w14:textId="77777777" w:rsidR="002A5488" w:rsidRDefault="002A5488" w:rsidP="002A5488">
      <w:pPr>
        <w:rPr>
          <w:rFonts w:cs="Arial"/>
        </w:rPr>
      </w:pPr>
      <w:r w:rsidRPr="00971082">
        <w:rPr>
          <w:rFonts w:cs="Arial"/>
        </w:rPr>
        <w:tab/>
        <w:t xml:space="preserve">Pokud je   </w:t>
      </w:r>
      <w:r>
        <w:rPr>
          <w:rFonts w:cs="Arial"/>
        </w:rPr>
        <w:t>S</w:t>
      </w:r>
      <w:r w:rsidRPr="00971082">
        <w:rPr>
          <w:rFonts w:cs="Arial"/>
        </w:rPr>
        <w:t>tatus</w:t>
      </w:r>
      <w:r>
        <w:rPr>
          <w:rFonts w:cs="Arial"/>
        </w:rPr>
        <w:t xml:space="preserve"> VT</w:t>
      </w:r>
      <w:r w:rsidRPr="00971082">
        <w:rPr>
          <w:rFonts w:cs="Arial"/>
        </w:rPr>
        <w:t xml:space="preserve"> = 3 (pro PV a OBD)</w:t>
      </w:r>
      <w:r>
        <w:rPr>
          <w:rFonts w:cs="Arial"/>
        </w:rPr>
        <w:t xml:space="preserve">, </w:t>
      </w:r>
      <w:r w:rsidRPr="00971082">
        <w:rPr>
          <w:rFonts w:cs="Arial"/>
        </w:rPr>
        <w:t>zobraz</w:t>
      </w:r>
      <w:r>
        <w:rPr>
          <w:rFonts w:cs="Arial"/>
        </w:rPr>
        <w:t xml:space="preserve">í se </w:t>
      </w:r>
      <w:r w:rsidRPr="00971082">
        <w:rPr>
          <w:rFonts w:cs="Arial"/>
        </w:rPr>
        <w:t xml:space="preserve">hlášení:  </w:t>
      </w:r>
    </w:p>
    <w:p w14:paraId="24A67D50" w14:textId="77777777" w:rsidR="002A5488" w:rsidRPr="00971082" w:rsidRDefault="002A5488" w:rsidP="002A5488">
      <w:pPr>
        <w:rPr>
          <w:rFonts w:cs="Arial"/>
        </w:rPr>
      </w:pPr>
      <w:r>
        <w:rPr>
          <w:rFonts w:cs="Arial"/>
        </w:rPr>
        <w:tab/>
      </w:r>
      <w:r>
        <w:rPr>
          <w:rFonts w:cs="Arial"/>
        </w:rPr>
        <w:tab/>
      </w:r>
      <w:r w:rsidRPr="00971082">
        <w:rPr>
          <w:rFonts w:cs="Arial"/>
        </w:rPr>
        <w:t>DS104 [U] [VAR] Pro  &lt;osčpv&gt; a obd &lt;OBD&gt; je uzavřen výpočet pro mzdy !</w:t>
      </w:r>
    </w:p>
    <w:p w14:paraId="22221F63" w14:textId="77777777" w:rsidR="002A5488" w:rsidRPr="00971082" w:rsidRDefault="002A5488" w:rsidP="002A5488">
      <w:pPr>
        <w:rPr>
          <w:rFonts w:cs="Arial"/>
        </w:rPr>
      </w:pPr>
      <w:r>
        <w:rPr>
          <w:rFonts w:cs="Arial"/>
        </w:rPr>
        <w:tab/>
      </w:r>
      <w:r w:rsidRPr="00971082">
        <w:rPr>
          <w:rFonts w:cs="Arial"/>
        </w:rPr>
        <w:tab/>
        <w:t xml:space="preserve"> Pokud </w:t>
      </w:r>
      <w:r>
        <w:rPr>
          <w:rFonts w:cs="Arial"/>
        </w:rPr>
        <w:t xml:space="preserve">je </w:t>
      </w:r>
      <w:r w:rsidRPr="00971082">
        <w:rPr>
          <w:rFonts w:cs="Arial"/>
        </w:rPr>
        <w:t>úroveň FAT</w:t>
      </w:r>
      <w:r>
        <w:rPr>
          <w:rFonts w:cs="Arial"/>
        </w:rPr>
        <w:t>,</w:t>
      </w:r>
      <w:r w:rsidRPr="00971082">
        <w:rPr>
          <w:rFonts w:cs="Arial"/>
        </w:rPr>
        <w:t xml:space="preserve"> ukončíme celou funkci bez uložení</w:t>
      </w:r>
    </w:p>
    <w:p w14:paraId="121ACAB8" w14:textId="77777777" w:rsidR="002A5488" w:rsidRPr="00971082" w:rsidRDefault="002A5488" w:rsidP="002A5488">
      <w:pPr>
        <w:ind w:left="708"/>
        <w:rPr>
          <w:rFonts w:cs="Arial"/>
        </w:rPr>
      </w:pPr>
      <w:r w:rsidRPr="00971082">
        <w:rPr>
          <w:rFonts w:cs="Arial"/>
        </w:rPr>
        <w:t xml:space="preserve">Pokud </w:t>
      </w:r>
      <w:r>
        <w:rPr>
          <w:rFonts w:cs="Arial"/>
        </w:rPr>
        <w:t xml:space="preserve">je </w:t>
      </w:r>
      <w:r w:rsidRPr="00971082">
        <w:rPr>
          <w:rFonts w:cs="Arial"/>
        </w:rPr>
        <w:t xml:space="preserve">úroveň menší </w:t>
      </w:r>
      <w:r>
        <w:rPr>
          <w:rFonts w:cs="Arial"/>
        </w:rPr>
        <w:t>než</w:t>
      </w:r>
      <w:r w:rsidRPr="00971082">
        <w:rPr>
          <w:rFonts w:cs="Arial"/>
        </w:rPr>
        <w:t xml:space="preserve"> FAT - zapíšeme a provedeme </w:t>
      </w:r>
      <w:r>
        <w:rPr>
          <w:rFonts w:cs="Arial"/>
        </w:rPr>
        <w:t xml:space="preserve">zrušení výpočtu mezd (jako při uzavírání/otevírání docházky). </w:t>
      </w:r>
    </w:p>
    <w:p w14:paraId="28DFBFB3" w14:textId="77777777" w:rsidR="002A5488" w:rsidRPr="00971082" w:rsidRDefault="002A5488" w:rsidP="002A5488">
      <w:pPr>
        <w:spacing w:before="120" w:after="120"/>
        <w:ind w:left="1080"/>
        <w:rPr>
          <w:rFonts w:cs="Arial"/>
        </w:rPr>
      </w:pPr>
      <w:bookmarkStart w:id="581" w:name="_Hlk93483924"/>
      <w:r>
        <w:rPr>
          <w:rFonts w:cs="Arial"/>
        </w:rPr>
        <w:t>Obsazení položek záznamu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63"/>
        <w:gridCol w:w="4230"/>
      </w:tblGrid>
      <w:tr w:rsidR="00F74168" w:rsidRPr="0029686C" w14:paraId="09E6A236" w14:textId="77777777" w:rsidTr="001F2AFB">
        <w:tc>
          <w:tcPr>
            <w:tcW w:w="2093" w:type="dxa"/>
            <w:shd w:val="clear" w:color="auto" w:fill="auto"/>
          </w:tcPr>
          <w:p w14:paraId="2CE1D46D" w14:textId="77777777" w:rsidR="0029686C" w:rsidRPr="0029686C" w:rsidRDefault="0029686C" w:rsidP="0029686C">
            <w:pPr>
              <w:spacing w:before="120" w:after="120"/>
              <w:rPr>
                <w:rFonts w:cs="Arial"/>
                <w:noProof/>
              </w:rPr>
            </w:pPr>
            <w:r w:rsidRPr="0029686C">
              <w:rPr>
                <w:rFonts w:cs="Arial"/>
                <w:noProof/>
              </w:rPr>
              <w:t>POLOZKA</w:t>
            </w:r>
          </w:p>
        </w:tc>
        <w:tc>
          <w:tcPr>
            <w:tcW w:w="2963" w:type="dxa"/>
            <w:shd w:val="clear" w:color="auto" w:fill="auto"/>
          </w:tcPr>
          <w:p w14:paraId="6E9F1E9B" w14:textId="77777777" w:rsidR="0029686C" w:rsidRPr="0029686C" w:rsidRDefault="0029686C" w:rsidP="0029686C">
            <w:pPr>
              <w:spacing w:before="120" w:after="120"/>
              <w:rPr>
                <w:rFonts w:cs="Arial"/>
              </w:rPr>
            </w:pPr>
            <w:r w:rsidRPr="0029686C">
              <w:rPr>
                <w:rFonts w:cs="Arial"/>
              </w:rPr>
              <w:t>NAZEV2</w:t>
            </w:r>
          </w:p>
        </w:tc>
        <w:tc>
          <w:tcPr>
            <w:tcW w:w="4230" w:type="dxa"/>
            <w:shd w:val="clear" w:color="auto" w:fill="auto"/>
          </w:tcPr>
          <w:p w14:paraId="6966054F" w14:textId="77777777" w:rsidR="0029686C" w:rsidRPr="0029686C" w:rsidRDefault="0029686C" w:rsidP="0029686C">
            <w:pPr>
              <w:spacing w:before="120" w:after="120"/>
              <w:rPr>
                <w:rFonts w:cs="Arial"/>
              </w:rPr>
            </w:pPr>
            <w:r w:rsidRPr="0029686C">
              <w:rPr>
                <w:rFonts w:cs="Arial"/>
              </w:rPr>
              <w:t>Plnění</w:t>
            </w:r>
          </w:p>
        </w:tc>
      </w:tr>
      <w:tr w:rsidR="00F74168" w:rsidRPr="0029686C" w14:paraId="23D44331" w14:textId="77777777" w:rsidTr="001F2AFB">
        <w:tc>
          <w:tcPr>
            <w:tcW w:w="2093" w:type="dxa"/>
            <w:shd w:val="clear" w:color="auto" w:fill="auto"/>
          </w:tcPr>
          <w:p w14:paraId="6FE9A46A" w14:textId="77777777" w:rsidR="0029686C" w:rsidRPr="0029686C" w:rsidRDefault="0029686C" w:rsidP="0029686C">
            <w:pPr>
              <w:spacing w:before="120" w:after="120"/>
              <w:rPr>
                <w:rFonts w:cs="Arial"/>
                <w:noProof/>
              </w:rPr>
            </w:pPr>
            <w:r w:rsidRPr="0029686C">
              <w:rPr>
                <w:rFonts w:cs="Arial"/>
                <w:noProof/>
              </w:rPr>
              <w:lastRenderedPageBreak/>
              <w:t>id_dmes</w:t>
            </w:r>
          </w:p>
        </w:tc>
        <w:tc>
          <w:tcPr>
            <w:tcW w:w="2963" w:type="dxa"/>
            <w:shd w:val="clear" w:color="auto" w:fill="auto"/>
          </w:tcPr>
          <w:p w14:paraId="71557C8D" w14:textId="77777777" w:rsidR="0029686C" w:rsidRPr="0029686C" w:rsidRDefault="0029686C" w:rsidP="0029686C">
            <w:pPr>
              <w:spacing w:before="120" w:after="120"/>
              <w:rPr>
                <w:rFonts w:cs="Arial"/>
              </w:rPr>
            </w:pPr>
            <w:r w:rsidRPr="0029686C">
              <w:rPr>
                <w:rFonts w:cs="Arial"/>
              </w:rPr>
              <w:t>Interní ID:</w:t>
            </w:r>
          </w:p>
        </w:tc>
        <w:tc>
          <w:tcPr>
            <w:tcW w:w="4230" w:type="dxa"/>
            <w:shd w:val="clear" w:color="auto" w:fill="auto"/>
          </w:tcPr>
          <w:p w14:paraId="77982BC6" w14:textId="77777777" w:rsidR="0029686C" w:rsidRPr="0029686C" w:rsidRDefault="0029686C" w:rsidP="0029686C">
            <w:pPr>
              <w:spacing w:before="120" w:after="120"/>
              <w:rPr>
                <w:rFonts w:cs="Arial"/>
              </w:rPr>
            </w:pPr>
            <w:r w:rsidRPr="0029686C">
              <w:rPr>
                <w:rFonts w:cs="Arial"/>
              </w:rPr>
              <w:t>triger</w:t>
            </w:r>
          </w:p>
        </w:tc>
      </w:tr>
      <w:tr w:rsidR="00F74168" w:rsidRPr="0029686C" w14:paraId="34D3768C" w14:textId="77777777" w:rsidTr="001F2AFB">
        <w:tc>
          <w:tcPr>
            <w:tcW w:w="2093" w:type="dxa"/>
            <w:shd w:val="clear" w:color="auto" w:fill="auto"/>
          </w:tcPr>
          <w:p w14:paraId="212276CF" w14:textId="77777777" w:rsidR="0029686C" w:rsidRPr="0029686C" w:rsidRDefault="0029686C" w:rsidP="0029686C">
            <w:pPr>
              <w:spacing w:before="120" w:after="120"/>
              <w:rPr>
                <w:rFonts w:cs="Arial"/>
                <w:noProof/>
              </w:rPr>
            </w:pPr>
            <w:r w:rsidRPr="0029686C">
              <w:rPr>
                <w:rFonts w:cs="Arial"/>
                <w:noProof/>
              </w:rPr>
              <w:t>id_csorg</w:t>
            </w:r>
          </w:p>
        </w:tc>
        <w:tc>
          <w:tcPr>
            <w:tcW w:w="2963" w:type="dxa"/>
            <w:shd w:val="clear" w:color="auto" w:fill="auto"/>
          </w:tcPr>
          <w:p w14:paraId="4234AC08" w14:textId="77777777" w:rsidR="0029686C" w:rsidRPr="0029686C" w:rsidRDefault="0029686C" w:rsidP="0029686C">
            <w:pPr>
              <w:spacing w:before="120" w:after="120"/>
              <w:rPr>
                <w:rFonts w:cs="Arial"/>
              </w:rPr>
            </w:pPr>
            <w:r w:rsidRPr="0029686C">
              <w:rPr>
                <w:rFonts w:cs="Arial"/>
              </w:rPr>
              <w:t>Organizace:</w:t>
            </w:r>
          </w:p>
        </w:tc>
        <w:tc>
          <w:tcPr>
            <w:tcW w:w="4230" w:type="dxa"/>
            <w:shd w:val="clear" w:color="auto" w:fill="auto"/>
          </w:tcPr>
          <w:p w14:paraId="79B877A9" w14:textId="77777777" w:rsidR="0029686C" w:rsidRPr="0029686C" w:rsidRDefault="0029686C" w:rsidP="0029686C">
            <w:pPr>
              <w:spacing w:before="120" w:after="120"/>
              <w:rPr>
                <w:rFonts w:cs="Arial"/>
              </w:rPr>
            </w:pPr>
            <w:r w:rsidRPr="0029686C">
              <w:rPr>
                <w:rFonts w:cs="Arial"/>
              </w:rPr>
              <w:t>akt z přihlášení</w:t>
            </w:r>
          </w:p>
        </w:tc>
      </w:tr>
      <w:tr w:rsidR="00F74168" w:rsidRPr="0029686C" w14:paraId="0DF5DB92" w14:textId="77777777" w:rsidTr="001F2AFB">
        <w:tc>
          <w:tcPr>
            <w:tcW w:w="2093" w:type="dxa"/>
            <w:shd w:val="clear" w:color="auto" w:fill="auto"/>
          </w:tcPr>
          <w:p w14:paraId="2F779EEB" w14:textId="77777777" w:rsidR="0029686C" w:rsidRPr="0029686C" w:rsidRDefault="0029686C" w:rsidP="0029686C">
            <w:pPr>
              <w:keepNext/>
              <w:keepLines/>
              <w:spacing w:after="120"/>
              <w:rPr>
                <w:rFonts w:cs="Arial"/>
                <w:noProof/>
              </w:rPr>
            </w:pPr>
            <w:r w:rsidRPr="0029686C">
              <w:rPr>
                <w:rFonts w:cs="Arial"/>
                <w:noProof/>
              </w:rPr>
              <w:t>kod_obd</w:t>
            </w:r>
          </w:p>
        </w:tc>
        <w:tc>
          <w:tcPr>
            <w:tcW w:w="2963" w:type="dxa"/>
            <w:shd w:val="clear" w:color="auto" w:fill="auto"/>
          </w:tcPr>
          <w:p w14:paraId="1B1870D8" w14:textId="77777777" w:rsidR="0029686C" w:rsidRPr="0029686C" w:rsidRDefault="0029686C" w:rsidP="0029686C">
            <w:pPr>
              <w:keepNext/>
              <w:keepLines/>
              <w:spacing w:after="120"/>
              <w:rPr>
                <w:rFonts w:cs="Arial"/>
              </w:rPr>
            </w:pPr>
            <w:r w:rsidRPr="0029686C">
              <w:rPr>
                <w:rFonts w:cs="Arial"/>
              </w:rPr>
              <w:t>Období:</w:t>
            </w:r>
          </w:p>
        </w:tc>
        <w:tc>
          <w:tcPr>
            <w:tcW w:w="4230" w:type="dxa"/>
            <w:shd w:val="clear" w:color="auto" w:fill="auto"/>
          </w:tcPr>
          <w:p w14:paraId="13ADCF49" w14:textId="77777777" w:rsidR="0029686C" w:rsidRPr="0029686C" w:rsidRDefault="0029686C" w:rsidP="0029686C">
            <w:pPr>
              <w:keepNext/>
              <w:keepLines/>
              <w:spacing w:after="120"/>
              <w:rPr>
                <w:rFonts w:cs="Arial"/>
              </w:rPr>
            </w:pPr>
            <w:r w:rsidRPr="0029686C">
              <w:rPr>
                <w:rFonts w:cs="Arial"/>
              </w:rPr>
              <w:t>OBD</w:t>
            </w:r>
          </w:p>
        </w:tc>
      </w:tr>
      <w:tr w:rsidR="00F74168" w:rsidRPr="0029686C" w14:paraId="4B3CBF77" w14:textId="77777777" w:rsidTr="001F2AFB">
        <w:tc>
          <w:tcPr>
            <w:tcW w:w="2093" w:type="dxa"/>
            <w:shd w:val="clear" w:color="auto" w:fill="auto"/>
          </w:tcPr>
          <w:p w14:paraId="2BF51E6C" w14:textId="77777777" w:rsidR="0029686C" w:rsidRPr="0029686C" w:rsidRDefault="0029686C" w:rsidP="0029686C">
            <w:pPr>
              <w:spacing w:before="120" w:after="120"/>
              <w:rPr>
                <w:rFonts w:cs="Arial"/>
                <w:noProof/>
              </w:rPr>
            </w:pPr>
            <w:r w:rsidRPr="0029686C">
              <w:rPr>
                <w:rFonts w:cs="Arial"/>
                <w:noProof/>
              </w:rPr>
              <w:t>typ_vt</w:t>
            </w:r>
          </w:p>
        </w:tc>
        <w:tc>
          <w:tcPr>
            <w:tcW w:w="2963" w:type="dxa"/>
            <w:shd w:val="clear" w:color="auto" w:fill="auto"/>
          </w:tcPr>
          <w:p w14:paraId="759CD96B" w14:textId="77777777" w:rsidR="0029686C" w:rsidRPr="0029686C" w:rsidRDefault="0029686C" w:rsidP="0029686C">
            <w:pPr>
              <w:spacing w:before="120" w:after="120"/>
              <w:rPr>
                <w:rFonts w:cs="Arial"/>
              </w:rPr>
            </w:pPr>
            <w:r w:rsidRPr="0029686C">
              <w:rPr>
                <w:rFonts w:cs="Arial"/>
              </w:rPr>
              <w:t>Typ výplatního termínu:</w:t>
            </w:r>
          </w:p>
        </w:tc>
        <w:tc>
          <w:tcPr>
            <w:tcW w:w="4230" w:type="dxa"/>
            <w:shd w:val="clear" w:color="auto" w:fill="auto"/>
          </w:tcPr>
          <w:p w14:paraId="1D4DC2F4" w14:textId="77777777" w:rsidR="0029686C" w:rsidRPr="0029686C" w:rsidRDefault="0029686C" w:rsidP="0029686C">
            <w:pPr>
              <w:spacing w:before="120" w:after="120"/>
              <w:rPr>
                <w:rFonts w:cs="Arial"/>
              </w:rPr>
            </w:pPr>
            <w:r w:rsidRPr="0029686C">
              <w:rPr>
                <w:rFonts w:cs="Arial"/>
              </w:rPr>
              <w:t>0</w:t>
            </w:r>
          </w:p>
        </w:tc>
      </w:tr>
      <w:tr w:rsidR="00F74168" w:rsidRPr="0029686C" w14:paraId="177B9BC8" w14:textId="77777777" w:rsidTr="001F2AFB">
        <w:tc>
          <w:tcPr>
            <w:tcW w:w="2093" w:type="dxa"/>
            <w:shd w:val="clear" w:color="auto" w:fill="auto"/>
          </w:tcPr>
          <w:p w14:paraId="748A143D" w14:textId="77777777" w:rsidR="0029686C" w:rsidRPr="0029686C" w:rsidRDefault="0029686C" w:rsidP="0029686C">
            <w:pPr>
              <w:spacing w:before="120" w:after="120"/>
              <w:rPr>
                <w:rFonts w:cs="Arial"/>
                <w:noProof/>
              </w:rPr>
            </w:pPr>
            <w:r w:rsidRPr="0029686C">
              <w:rPr>
                <w:rFonts w:cs="Arial"/>
                <w:noProof/>
              </w:rPr>
              <w:t>id_tpv</w:t>
            </w:r>
          </w:p>
        </w:tc>
        <w:tc>
          <w:tcPr>
            <w:tcW w:w="2963" w:type="dxa"/>
            <w:shd w:val="clear" w:color="auto" w:fill="auto"/>
          </w:tcPr>
          <w:p w14:paraId="70376A75" w14:textId="77777777" w:rsidR="0029686C" w:rsidRPr="0029686C" w:rsidRDefault="0029686C" w:rsidP="0029686C">
            <w:pPr>
              <w:spacing w:before="120" w:after="120"/>
              <w:rPr>
                <w:rFonts w:cs="Arial"/>
              </w:rPr>
            </w:pPr>
            <w:r w:rsidRPr="0029686C">
              <w:rPr>
                <w:rFonts w:cs="Arial"/>
              </w:rPr>
              <w:t>Osoba PV:</w:t>
            </w:r>
          </w:p>
        </w:tc>
        <w:tc>
          <w:tcPr>
            <w:tcW w:w="4230" w:type="dxa"/>
            <w:shd w:val="clear" w:color="auto" w:fill="auto"/>
          </w:tcPr>
          <w:p w14:paraId="18FC05EA" w14:textId="77777777" w:rsidR="0029686C" w:rsidRPr="0029686C" w:rsidRDefault="0029686C" w:rsidP="0029686C">
            <w:pPr>
              <w:spacing w:before="120" w:after="120"/>
              <w:rPr>
                <w:rFonts w:cs="Arial"/>
              </w:rPr>
            </w:pPr>
            <w:r w:rsidRPr="0029686C">
              <w:rPr>
                <w:rFonts w:cs="Arial"/>
              </w:rPr>
              <w:t>aktuální</w:t>
            </w:r>
          </w:p>
        </w:tc>
      </w:tr>
      <w:tr w:rsidR="00F74168" w:rsidRPr="0029686C" w14:paraId="3FA7C7CD" w14:textId="77777777" w:rsidTr="001F2AFB">
        <w:tc>
          <w:tcPr>
            <w:tcW w:w="2093" w:type="dxa"/>
            <w:shd w:val="clear" w:color="auto" w:fill="auto"/>
          </w:tcPr>
          <w:p w14:paraId="7C13FCDA" w14:textId="77777777" w:rsidR="0029686C" w:rsidRPr="0029686C" w:rsidRDefault="0029686C" w:rsidP="0029686C">
            <w:pPr>
              <w:keepNext/>
              <w:keepLines/>
              <w:spacing w:after="120"/>
              <w:rPr>
                <w:rFonts w:cs="Arial"/>
                <w:noProof/>
              </w:rPr>
            </w:pPr>
            <w:r w:rsidRPr="0029686C">
              <w:rPr>
                <w:rFonts w:cs="Arial"/>
                <w:noProof/>
              </w:rPr>
              <w:t>slm_doch</w:t>
            </w:r>
          </w:p>
        </w:tc>
        <w:tc>
          <w:tcPr>
            <w:tcW w:w="2963" w:type="dxa"/>
            <w:shd w:val="clear" w:color="auto" w:fill="auto"/>
          </w:tcPr>
          <w:p w14:paraId="25D8360D" w14:textId="77777777" w:rsidR="0029686C" w:rsidRPr="0029686C" w:rsidRDefault="0029686C" w:rsidP="0029686C">
            <w:pPr>
              <w:keepNext/>
              <w:keepLines/>
              <w:spacing w:after="120"/>
              <w:rPr>
                <w:rFonts w:cs="Arial"/>
              </w:rPr>
            </w:pPr>
            <w:r w:rsidRPr="0029686C">
              <w:rPr>
                <w:rFonts w:cs="Arial"/>
              </w:rPr>
              <w:t>Složka mzdy:</w:t>
            </w:r>
          </w:p>
        </w:tc>
        <w:tc>
          <w:tcPr>
            <w:tcW w:w="4230" w:type="dxa"/>
            <w:shd w:val="clear" w:color="auto" w:fill="auto"/>
          </w:tcPr>
          <w:p w14:paraId="729E5820" w14:textId="6512AE87" w:rsidR="0029686C" w:rsidRPr="0029686C" w:rsidRDefault="0029686C" w:rsidP="0029686C">
            <w:pPr>
              <w:keepNext/>
              <w:keepLines/>
              <w:spacing w:after="120"/>
              <w:rPr>
                <w:rFonts w:cs="Arial"/>
              </w:rPr>
            </w:pPr>
            <w:r w:rsidRPr="0029686C">
              <w:rPr>
                <w:rFonts w:cs="Arial"/>
              </w:rPr>
              <w:t>SLM</w:t>
            </w:r>
            <w:r w:rsidR="00A95DB1">
              <w:rPr>
                <w:rFonts w:cs="Arial"/>
              </w:rPr>
              <w:t xml:space="preserve"> z Dcs04 podle typu příspěvku</w:t>
            </w:r>
          </w:p>
        </w:tc>
      </w:tr>
      <w:tr w:rsidR="00F74168" w:rsidRPr="0029686C" w14:paraId="3BE21155" w14:textId="77777777" w:rsidTr="001F2AFB">
        <w:tc>
          <w:tcPr>
            <w:tcW w:w="2093" w:type="dxa"/>
            <w:shd w:val="clear" w:color="auto" w:fill="auto"/>
          </w:tcPr>
          <w:p w14:paraId="22A8C6D6" w14:textId="77777777" w:rsidR="0029686C" w:rsidRPr="0029686C" w:rsidRDefault="0029686C" w:rsidP="0029686C">
            <w:pPr>
              <w:keepNext/>
              <w:keepLines/>
              <w:spacing w:after="120"/>
              <w:rPr>
                <w:rFonts w:cs="Arial"/>
                <w:noProof/>
              </w:rPr>
            </w:pPr>
            <w:r w:rsidRPr="0029686C">
              <w:rPr>
                <w:rFonts w:cs="Arial"/>
                <w:noProof/>
              </w:rPr>
              <w:t>smeny</w:t>
            </w:r>
          </w:p>
        </w:tc>
        <w:tc>
          <w:tcPr>
            <w:tcW w:w="2963" w:type="dxa"/>
            <w:shd w:val="clear" w:color="auto" w:fill="auto"/>
          </w:tcPr>
          <w:p w14:paraId="3FE0BE88" w14:textId="77777777" w:rsidR="0029686C" w:rsidRPr="0029686C" w:rsidRDefault="0029686C" w:rsidP="0029686C">
            <w:pPr>
              <w:keepNext/>
              <w:keepLines/>
              <w:spacing w:after="120"/>
              <w:rPr>
                <w:rFonts w:cs="Arial"/>
              </w:rPr>
            </w:pPr>
            <w:r w:rsidRPr="0029686C">
              <w:rPr>
                <w:rFonts w:cs="Arial"/>
              </w:rPr>
              <w:t>Pracovní směny:</w:t>
            </w:r>
          </w:p>
        </w:tc>
        <w:tc>
          <w:tcPr>
            <w:tcW w:w="4230" w:type="dxa"/>
            <w:shd w:val="clear" w:color="auto" w:fill="auto"/>
          </w:tcPr>
          <w:p w14:paraId="2BFA497D" w14:textId="5CA1A0B2" w:rsidR="0029686C" w:rsidRPr="0029686C" w:rsidRDefault="00A95DB1" w:rsidP="00BF1098">
            <w:pPr>
              <w:rPr>
                <w:rFonts w:cs="Arial"/>
              </w:rPr>
            </w:pPr>
            <w:r>
              <w:rPr>
                <w:rFonts w:cs="Arial"/>
              </w:rPr>
              <w:t>skutečný počet příspěvků poskytnutý pro období zálohy (s úpravou zákl. počtu podle salda z období vyhodnocení)</w:t>
            </w:r>
          </w:p>
        </w:tc>
      </w:tr>
      <w:tr w:rsidR="00F74168" w:rsidRPr="0029686C" w14:paraId="4FB76009" w14:textId="77777777" w:rsidTr="001F2AFB">
        <w:tc>
          <w:tcPr>
            <w:tcW w:w="2093" w:type="dxa"/>
            <w:shd w:val="clear" w:color="auto" w:fill="auto"/>
          </w:tcPr>
          <w:p w14:paraId="6ABFCA4F" w14:textId="77777777" w:rsidR="0029686C" w:rsidRPr="0029686C" w:rsidRDefault="0029686C" w:rsidP="0029686C">
            <w:pPr>
              <w:keepNext/>
              <w:keepLines/>
              <w:spacing w:after="120"/>
              <w:rPr>
                <w:rFonts w:cs="Arial"/>
                <w:noProof/>
              </w:rPr>
            </w:pPr>
            <w:r w:rsidRPr="0029686C">
              <w:rPr>
                <w:rFonts w:cs="Arial"/>
                <w:noProof/>
              </w:rPr>
              <w:t>smeny_vyp</w:t>
            </w:r>
          </w:p>
        </w:tc>
        <w:tc>
          <w:tcPr>
            <w:tcW w:w="2963" w:type="dxa"/>
            <w:shd w:val="clear" w:color="auto" w:fill="auto"/>
          </w:tcPr>
          <w:p w14:paraId="5AC13022" w14:textId="77777777" w:rsidR="0029686C" w:rsidRPr="0029686C" w:rsidRDefault="0029686C" w:rsidP="0029686C">
            <w:pPr>
              <w:keepNext/>
              <w:keepLines/>
              <w:spacing w:after="120"/>
              <w:rPr>
                <w:rFonts w:cs="Arial"/>
              </w:rPr>
            </w:pPr>
            <w:r w:rsidRPr="0029686C">
              <w:rPr>
                <w:rFonts w:cs="Arial"/>
              </w:rPr>
              <w:t>Pracovní směny vyp.:</w:t>
            </w:r>
          </w:p>
        </w:tc>
        <w:tc>
          <w:tcPr>
            <w:tcW w:w="4230" w:type="dxa"/>
            <w:shd w:val="clear" w:color="auto" w:fill="auto"/>
          </w:tcPr>
          <w:p w14:paraId="406076B9" w14:textId="3F9EADB2" w:rsidR="0029686C" w:rsidRPr="0029686C" w:rsidRDefault="00A95DB1" w:rsidP="0029686C">
            <w:pPr>
              <w:keepNext/>
              <w:keepLines/>
              <w:spacing w:after="120"/>
              <w:rPr>
                <w:rFonts w:cs="Arial"/>
              </w:rPr>
            </w:pPr>
            <w:r>
              <w:rPr>
                <w:rFonts w:cs="Arial"/>
              </w:rPr>
              <w:t>„smeny“</w:t>
            </w:r>
          </w:p>
        </w:tc>
      </w:tr>
      <w:tr w:rsidR="00A95DB1" w:rsidRPr="0029686C" w14:paraId="244E7E8C" w14:textId="77777777" w:rsidTr="001F2AFB">
        <w:tc>
          <w:tcPr>
            <w:tcW w:w="2093" w:type="dxa"/>
            <w:shd w:val="clear" w:color="auto" w:fill="auto"/>
          </w:tcPr>
          <w:p w14:paraId="78D753F4" w14:textId="2D4D99A8" w:rsidR="00A95DB1" w:rsidRPr="0029686C" w:rsidRDefault="00A95DB1" w:rsidP="002E3905">
            <w:pPr>
              <w:keepNext/>
              <w:keepLines/>
              <w:spacing w:after="120"/>
              <w:rPr>
                <w:rFonts w:cs="Arial"/>
                <w:noProof/>
              </w:rPr>
            </w:pPr>
            <w:bookmarkStart w:id="582" w:name="_Hlk98084683"/>
            <w:r>
              <w:rPr>
                <w:rFonts w:cs="Arial"/>
                <w:noProof/>
              </w:rPr>
              <w:t>kal_dny</w:t>
            </w:r>
          </w:p>
        </w:tc>
        <w:tc>
          <w:tcPr>
            <w:tcW w:w="2963" w:type="dxa"/>
            <w:shd w:val="clear" w:color="auto" w:fill="auto"/>
          </w:tcPr>
          <w:p w14:paraId="77BCC208" w14:textId="77777777" w:rsidR="00A95DB1" w:rsidRPr="0029686C" w:rsidRDefault="00A95DB1" w:rsidP="002E3905">
            <w:pPr>
              <w:keepNext/>
              <w:keepLines/>
              <w:spacing w:after="120"/>
              <w:rPr>
                <w:rFonts w:cs="Arial"/>
              </w:rPr>
            </w:pPr>
            <w:r w:rsidRPr="0029686C">
              <w:rPr>
                <w:rFonts w:cs="Arial"/>
              </w:rPr>
              <w:t>Pracovní směny:</w:t>
            </w:r>
          </w:p>
        </w:tc>
        <w:tc>
          <w:tcPr>
            <w:tcW w:w="4230" w:type="dxa"/>
            <w:shd w:val="clear" w:color="auto" w:fill="auto"/>
          </w:tcPr>
          <w:p w14:paraId="1F6C99A1" w14:textId="70545D97" w:rsidR="00A95DB1" w:rsidRPr="0029686C" w:rsidRDefault="00A10FD6" w:rsidP="002E3905">
            <w:pPr>
              <w:rPr>
                <w:rFonts w:cs="Arial"/>
              </w:rPr>
            </w:pPr>
            <w:r>
              <w:rPr>
                <w:rFonts w:cs="Arial"/>
              </w:rPr>
              <w:t>základní počet příspěvků na období (s případnou korekcí zálohy podle konfigurace Adm21/Adm22)</w:t>
            </w:r>
          </w:p>
        </w:tc>
      </w:tr>
      <w:tr w:rsidR="00A95DB1" w:rsidRPr="0029686C" w14:paraId="07E88B92" w14:textId="77777777" w:rsidTr="001F2AFB">
        <w:tc>
          <w:tcPr>
            <w:tcW w:w="2093" w:type="dxa"/>
            <w:shd w:val="clear" w:color="auto" w:fill="auto"/>
          </w:tcPr>
          <w:p w14:paraId="72597827" w14:textId="4DD3399B" w:rsidR="00A95DB1" w:rsidRPr="0029686C" w:rsidRDefault="00A10FD6" w:rsidP="002E3905">
            <w:pPr>
              <w:keepNext/>
              <w:keepLines/>
              <w:spacing w:after="120"/>
              <w:rPr>
                <w:rFonts w:cs="Arial"/>
                <w:noProof/>
              </w:rPr>
            </w:pPr>
            <w:r>
              <w:rPr>
                <w:rFonts w:cs="Arial"/>
                <w:noProof/>
              </w:rPr>
              <w:t>kal_dny</w:t>
            </w:r>
            <w:r w:rsidRPr="0029686C">
              <w:rPr>
                <w:rFonts w:cs="Arial"/>
                <w:noProof/>
              </w:rPr>
              <w:t xml:space="preserve"> </w:t>
            </w:r>
            <w:r w:rsidR="00A95DB1" w:rsidRPr="0029686C">
              <w:rPr>
                <w:rFonts w:cs="Arial"/>
                <w:noProof/>
              </w:rPr>
              <w:t>_vyp</w:t>
            </w:r>
          </w:p>
        </w:tc>
        <w:tc>
          <w:tcPr>
            <w:tcW w:w="2963" w:type="dxa"/>
            <w:shd w:val="clear" w:color="auto" w:fill="auto"/>
          </w:tcPr>
          <w:p w14:paraId="6D637251" w14:textId="77777777" w:rsidR="00A95DB1" w:rsidRPr="0029686C" w:rsidRDefault="00A95DB1" w:rsidP="002E3905">
            <w:pPr>
              <w:keepNext/>
              <w:keepLines/>
              <w:spacing w:after="120"/>
              <w:rPr>
                <w:rFonts w:cs="Arial"/>
              </w:rPr>
            </w:pPr>
            <w:r w:rsidRPr="0029686C">
              <w:rPr>
                <w:rFonts w:cs="Arial"/>
              </w:rPr>
              <w:t>Pracovní směny vyp.:</w:t>
            </w:r>
          </w:p>
        </w:tc>
        <w:tc>
          <w:tcPr>
            <w:tcW w:w="4230" w:type="dxa"/>
            <w:shd w:val="clear" w:color="auto" w:fill="auto"/>
          </w:tcPr>
          <w:p w14:paraId="1B257AE6" w14:textId="5E0A2D2C" w:rsidR="00A95DB1" w:rsidRPr="0029686C" w:rsidRDefault="00A95DB1" w:rsidP="002E3905">
            <w:pPr>
              <w:keepNext/>
              <w:keepLines/>
              <w:spacing w:after="120"/>
              <w:rPr>
                <w:rFonts w:cs="Arial"/>
              </w:rPr>
            </w:pPr>
            <w:r>
              <w:rPr>
                <w:rFonts w:cs="Arial"/>
              </w:rPr>
              <w:t>„</w:t>
            </w:r>
            <w:r w:rsidR="00A10FD6">
              <w:rPr>
                <w:rFonts w:cs="Arial"/>
                <w:noProof/>
              </w:rPr>
              <w:t>kal_dny</w:t>
            </w:r>
            <w:r>
              <w:rPr>
                <w:rFonts w:cs="Arial"/>
              </w:rPr>
              <w:t>“</w:t>
            </w:r>
          </w:p>
        </w:tc>
      </w:tr>
      <w:bookmarkEnd w:id="582"/>
      <w:tr w:rsidR="00F74168" w:rsidRPr="0029686C" w14:paraId="6A7474BB" w14:textId="77777777" w:rsidTr="001F2AFB">
        <w:tc>
          <w:tcPr>
            <w:tcW w:w="2093" w:type="dxa"/>
            <w:shd w:val="clear" w:color="auto" w:fill="auto"/>
          </w:tcPr>
          <w:p w14:paraId="48EC2863" w14:textId="77777777" w:rsidR="0029686C" w:rsidRPr="0029686C" w:rsidRDefault="0029686C" w:rsidP="0029686C">
            <w:pPr>
              <w:spacing w:before="120" w:after="120"/>
              <w:rPr>
                <w:rFonts w:cs="Arial"/>
                <w:noProof/>
              </w:rPr>
            </w:pPr>
            <w:r w:rsidRPr="0029686C">
              <w:rPr>
                <w:rFonts w:cs="Arial"/>
                <w:noProof/>
              </w:rPr>
              <w:t>castka</w:t>
            </w:r>
          </w:p>
        </w:tc>
        <w:tc>
          <w:tcPr>
            <w:tcW w:w="2963" w:type="dxa"/>
            <w:shd w:val="clear" w:color="auto" w:fill="auto"/>
          </w:tcPr>
          <w:p w14:paraId="26D6461E" w14:textId="77777777" w:rsidR="0029686C" w:rsidRPr="0029686C" w:rsidRDefault="0029686C" w:rsidP="0029686C">
            <w:pPr>
              <w:spacing w:before="120" w:after="120"/>
              <w:rPr>
                <w:rFonts w:cs="Arial"/>
              </w:rPr>
            </w:pPr>
            <w:r w:rsidRPr="0029686C">
              <w:rPr>
                <w:rFonts w:cs="Arial"/>
              </w:rPr>
              <w:t>Částka:</w:t>
            </w:r>
          </w:p>
        </w:tc>
        <w:tc>
          <w:tcPr>
            <w:tcW w:w="4230" w:type="dxa"/>
            <w:shd w:val="clear" w:color="auto" w:fill="auto"/>
          </w:tcPr>
          <w:p w14:paraId="054CB2CF" w14:textId="77777777" w:rsidR="0029686C" w:rsidRPr="0029686C" w:rsidRDefault="0029686C" w:rsidP="0029686C">
            <w:pPr>
              <w:spacing w:before="120" w:after="120"/>
              <w:rPr>
                <w:rFonts w:cs="Arial"/>
              </w:rPr>
            </w:pPr>
            <w:r w:rsidRPr="0029686C">
              <w:rPr>
                <w:rFonts w:cs="Arial"/>
              </w:rPr>
              <w:t>Celkem</w:t>
            </w:r>
          </w:p>
        </w:tc>
      </w:tr>
      <w:tr w:rsidR="00F74168" w:rsidRPr="0029686C" w14:paraId="7E9738DC" w14:textId="77777777" w:rsidTr="001F2AFB">
        <w:tc>
          <w:tcPr>
            <w:tcW w:w="2093" w:type="dxa"/>
            <w:shd w:val="clear" w:color="auto" w:fill="auto"/>
          </w:tcPr>
          <w:p w14:paraId="10AF195B" w14:textId="77777777" w:rsidR="0029686C" w:rsidRPr="0029686C" w:rsidRDefault="0029686C" w:rsidP="0029686C">
            <w:pPr>
              <w:spacing w:before="120" w:after="120"/>
              <w:rPr>
                <w:rFonts w:cs="Arial"/>
                <w:noProof/>
              </w:rPr>
            </w:pPr>
            <w:r w:rsidRPr="0029686C">
              <w:rPr>
                <w:rFonts w:cs="Arial"/>
                <w:noProof/>
              </w:rPr>
              <w:t>castka_vyp</w:t>
            </w:r>
          </w:p>
        </w:tc>
        <w:tc>
          <w:tcPr>
            <w:tcW w:w="2963" w:type="dxa"/>
            <w:shd w:val="clear" w:color="auto" w:fill="auto"/>
          </w:tcPr>
          <w:p w14:paraId="286C6F5C" w14:textId="77777777" w:rsidR="0029686C" w:rsidRPr="0029686C" w:rsidRDefault="0029686C" w:rsidP="0029686C">
            <w:pPr>
              <w:spacing w:before="120" w:after="120"/>
              <w:rPr>
                <w:rFonts w:cs="Arial"/>
              </w:rPr>
            </w:pPr>
            <w:r w:rsidRPr="0029686C">
              <w:rPr>
                <w:rFonts w:cs="Arial"/>
              </w:rPr>
              <w:t>Částka vyp.:</w:t>
            </w:r>
          </w:p>
        </w:tc>
        <w:tc>
          <w:tcPr>
            <w:tcW w:w="4230" w:type="dxa"/>
            <w:shd w:val="clear" w:color="auto" w:fill="auto"/>
          </w:tcPr>
          <w:p w14:paraId="62F8D1D8" w14:textId="77777777" w:rsidR="0029686C" w:rsidRPr="0029686C" w:rsidRDefault="0029686C" w:rsidP="0029686C">
            <w:pPr>
              <w:spacing w:before="120" w:after="120"/>
              <w:rPr>
                <w:rFonts w:cs="Arial"/>
              </w:rPr>
            </w:pPr>
            <w:r w:rsidRPr="0029686C">
              <w:rPr>
                <w:rFonts w:cs="Arial"/>
              </w:rPr>
              <w:t>Celkem</w:t>
            </w:r>
          </w:p>
        </w:tc>
      </w:tr>
      <w:tr w:rsidR="00F74168" w:rsidRPr="0029686C" w14:paraId="335E8A65" w14:textId="77777777" w:rsidTr="001F2AFB">
        <w:tc>
          <w:tcPr>
            <w:tcW w:w="2093" w:type="dxa"/>
            <w:shd w:val="clear" w:color="auto" w:fill="auto"/>
          </w:tcPr>
          <w:p w14:paraId="0A6D579F" w14:textId="77777777" w:rsidR="0029686C" w:rsidRPr="0029686C" w:rsidRDefault="0029686C" w:rsidP="0029686C">
            <w:pPr>
              <w:spacing w:before="120" w:after="120"/>
              <w:rPr>
                <w:rFonts w:cs="Arial"/>
                <w:noProof/>
              </w:rPr>
            </w:pPr>
            <w:r w:rsidRPr="0029686C">
              <w:rPr>
                <w:rFonts w:cs="Arial"/>
                <w:noProof/>
              </w:rPr>
              <w:t>status_over</w:t>
            </w:r>
          </w:p>
        </w:tc>
        <w:tc>
          <w:tcPr>
            <w:tcW w:w="2963" w:type="dxa"/>
            <w:shd w:val="clear" w:color="auto" w:fill="auto"/>
          </w:tcPr>
          <w:p w14:paraId="1FC72071" w14:textId="77777777" w:rsidR="0029686C" w:rsidRPr="0029686C" w:rsidRDefault="0029686C" w:rsidP="0029686C">
            <w:pPr>
              <w:spacing w:before="120" w:after="120"/>
              <w:rPr>
                <w:rFonts w:cs="Arial"/>
              </w:rPr>
            </w:pPr>
            <w:r w:rsidRPr="0029686C">
              <w:rPr>
                <w:rFonts w:cs="Arial"/>
              </w:rPr>
              <w:t>Stav editace záznamu:</w:t>
            </w:r>
          </w:p>
        </w:tc>
        <w:tc>
          <w:tcPr>
            <w:tcW w:w="4230" w:type="dxa"/>
            <w:shd w:val="clear" w:color="auto" w:fill="auto"/>
          </w:tcPr>
          <w:p w14:paraId="353452F0" w14:textId="77777777" w:rsidR="0029686C" w:rsidRPr="0029686C" w:rsidRDefault="0029686C" w:rsidP="0029686C">
            <w:pPr>
              <w:spacing w:before="120" w:after="120"/>
              <w:rPr>
                <w:rFonts w:cs="Arial"/>
              </w:rPr>
            </w:pPr>
            <w:r w:rsidRPr="0029686C">
              <w:rPr>
                <w:rFonts w:cs="Arial"/>
              </w:rPr>
              <w:t>99</w:t>
            </w:r>
          </w:p>
        </w:tc>
      </w:tr>
      <w:tr w:rsidR="00F74168" w:rsidRPr="0029686C" w14:paraId="6DD5EC7E" w14:textId="77777777" w:rsidTr="001F2AFB">
        <w:tc>
          <w:tcPr>
            <w:tcW w:w="2093" w:type="dxa"/>
            <w:shd w:val="clear" w:color="auto" w:fill="auto"/>
          </w:tcPr>
          <w:p w14:paraId="4CF009ED" w14:textId="77777777" w:rsidR="0029686C" w:rsidRPr="0029686C" w:rsidRDefault="0029686C" w:rsidP="0029686C">
            <w:pPr>
              <w:spacing w:before="120" w:after="120"/>
              <w:rPr>
                <w:rFonts w:cs="Arial"/>
                <w:noProof/>
              </w:rPr>
            </w:pPr>
            <w:r w:rsidRPr="0029686C">
              <w:rPr>
                <w:rFonts w:cs="Arial"/>
                <w:noProof/>
              </w:rPr>
              <w:t>pd_slm_prev</w:t>
            </w:r>
          </w:p>
        </w:tc>
        <w:tc>
          <w:tcPr>
            <w:tcW w:w="2963" w:type="dxa"/>
            <w:shd w:val="clear" w:color="auto" w:fill="auto"/>
          </w:tcPr>
          <w:p w14:paraId="2FB99CA5" w14:textId="77777777" w:rsidR="0029686C" w:rsidRPr="0029686C" w:rsidRDefault="0029686C" w:rsidP="0029686C">
            <w:pPr>
              <w:spacing w:before="120" w:after="120"/>
              <w:rPr>
                <w:rFonts w:cs="Arial"/>
              </w:rPr>
            </w:pPr>
            <w:r w:rsidRPr="0029686C">
              <w:rPr>
                <w:rFonts w:cs="Arial"/>
              </w:rPr>
              <w:t>Typ převodu doch/mzdy:</w:t>
            </w:r>
          </w:p>
        </w:tc>
        <w:tc>
          <w:tcPr>
            <w:tcW w:w="4230" w:type="dxa"/>
            <w:shd w:val="clear" w:color="auto" w:fill="auto"/>
          </w:tcPr>
          <w:p w14:paraId="7EBB2DB8" w14:textId="77777777" w:rsidR="0029686C" w:rsidRPr="0029686C" w:rsidRDefault="0029686C" w:rsidP="0029686C">
            <w:pPr>
              <w:spacing w:before="120" w:after="120"/>
              <w:rPr>
                <w:rFonts w:cs="Arial"/>
              </w:rPr>
            </w:pPr>
            <w:r w:rsidRPr="0029686C">
              <w:rPr>
                <w:rFonts w:cs="Arial"/>
              </w:rPr>
              <w:t>převod do MZDY k SLM</w:t>
            </w:r>
          </w:p>
        </w:tc>
      </w:tr>
      <w:tr w:rsidR="00F74168" w:rsidRPr="0029686C" w14:paraId="1ECA9ECE" w14:textId="77777777" w:rsidTr="001F2AFB">
        <w:tc>
          <w:tcPr>
            <w:tcW w:w="2093" w:type="dxa"/>
            <w:shd w:val="clear" w:color="auto" w:fill="auto"/>
          </w:tcPr>
          <w:p w14:paraId="42DE9955" w14:textId="77777777" w:rsidR="0029686C" w:rsidRPr="0029686C" w:rsidRDefault="0029686C" w:rsidP="0029686C">
            <w:pPr>
              <w:spacing w:before="120" w:after="120"/>
              <w:rPr>
                <w:rFonts w:cs="Arial"/>
                <w:noProof/>
              </w:rPr>
            </w:pPr>
            <w:r w:rsidRPr="0029686C">
              <w:rPr>
                <w:rFonts w:cs="Arial"/>
                <w:noProof/>
              </w:rPr>
              <w:t>pd_slm_prev_zmena</w:t>
            </w:r>
          </w:p>
        </w:tc>
        <w:tc>
          <w:tcPr>
            <w:tcW w:w="2963" w:type="dxa"/>
            <w:shd w:val="clear" w:color="auto" w:fill="auto"/>
          </w:tcPr>
          <w:p w14:paraId="70AD1995" w14:textId="77777777" w:rsidR="0029686C" w:rsidRPr="0029686C" w:rsidRDefault="0029686C" w:rsidP="0029686C">
            <w:pPr>
              <w:spacing w:before="120" w:after="120"/>
              <w:rPr>
                <w:rFonts w:cs="Arial"/>
              </w:rPr>
            </w:pPr>
            <w:r w:rsidRPr="0029686C">
              <w:rPr>
                <w:rFonts w:cs="Arial"/>
              </w:rPr>
              <w:t>Změna typ převodu Doch/MZDY:</w:t>
            </w:r>
          </w:p>
        </w:tc>
        <w:tc>
          <w:tcPr>
            <w:tcW w:w="4230" w:type="dxa"/>
            <w:shd w:val="clear" w:color="auto" w:fill="auto"/>
          </w:tcPr>
          <w:p w14:paraId="3BBB62D0" w14:textId="77777777" w:rsidR="0029686C" w:rsidRPr="0029686C" w:rsidRDefault="0029686C" w:rsidP="0029686C">
            <w:pPr>
              <w:spacing w:before="120" w:after="120"/>
              <w:rPr>
                <w:rFonts w:cs="Arial"/>
              </w:rPr>
            </w:pPr>
            <w:r w:rsidRPr="0029686C">
              <w:rPr>
                <w:rFonts w:cs="Arial"/>
              </w:rPr>
              <w:t>0</w:t>
            </w:r>
          </w:p>
        </w:tc>
      </w:tr>
      <w:tr w:rsidR="00F74168" w:rsidRPr="0029686C" w14:paraId="5D3C27D6" w14:textId="77777777" w:rsidTr="001F2AFB">
        <w:tc>
          <w:tcPr>
            <w:tcW w:w="2093" w:type="dxa"/>
            <w:shd w:val="clear" w:color="auto" w:fill="auto"/>
          </w:tcPr>
          <w:p w14:paraId="5E3B051F" w14:textId="77777777" w:rsidR="0029686C" w:rsidRPr="0029686C" w:rsidRDefault="0029686C" w:rsidP="0029686C">
            <w:pPr>
              <w:spacing w:before="120" w:after="120"/>
              <w:rPr>
                <w:rFonts w:cs="Arial"/>
                <w:noProof/>
              </w:rPr>
            </w:pPr>
            <w:r w:rsidRPr="0029686C">
              <w:rPr>
                <w:rFonts w:cs="Arial"/>
                <w:noProof/>
              </w:rPr>
              <w:t>status_dokl</w:t>
            </w:r>
          </w:p>
        </w:tc>
        <w:tc>
          <w:tcPr>
            <w:tcW w:w="2963" w:type="dxa"/>
            <w:shd w:val="clear" w:color="auto" w:fill="auto"/>
          </w:tcPr>
          <w:p w14:paraId="1940709F" w14:textId="77777777" w:rsidR="0029686C" w:rsidRPr="0029686C" w:rsidRDefault="0029686C" w:rsidP="0029686C">
            <w:pPr>
              <w:spacing w:before="120" w:after="120"/>
              <w:rPr>
                <w:rFonts w:cs="Arial"/>
              </w:rPr>
            </w:pPr>
            <w:r w:rsidRPr="0029686C">
              <w:rPr>
                <w:rFonts w:cs="Arial"/>
              </w:rPr>
              <w:t>Status ř. dokl.</w:t>
            </w:r>
          </w:p>
        </w:tc>
        <w:tc>
          <w:tcPr>
            <w:tcW w:w="4230" w:type="dxa"/>
            <w:shd w:val="clear" w:color="auto" w:fill="auto"/>
          </w:tcPr>
          <w:p w14:paraId="582D4EFD" w14:textId="77777777" w:rsidR="0029686C" w:rsidRPr="0029686C" w:rsidRDefault="0029686C" w:rsidP="0029686C">
            <w:pPr>
              <w:spacing w:before="120" w:after="120"/>
              <w:rPr>
                <w:rFonts w:cs="Arial"/>
              </w:rPr>
            </w:pPr>
            <w:r w:rsidRPr="0029686C">
              <w:rPr>
                <w:rFonts w:cs="Arial"/>
              </w:rPr>
              <w:t>0</w:t>
            </w:r>
          </w:p>
        </w:tc>
      </w:tr>
      <w:tr w:rsidR="00F74168" w:rsidRPr="0029686C" w14:paraId="62DFBDD1" w14:textId="77777777" w:rsidTr="001F2AFB">
        <w:tc>
          <w:tcPr>
            <w:tcW w:w="2093" w:type="dxa"/>
            <w:shd w:val="clear" w:color="auto" w:fill="auto"/>
          </w:tcPr>
          <w:p w14:paraId="67D1141B" w14:textId="77777777" w:rsidR="0029686C" w:rsidRPr="0029686C" w:rsidRDefault="0029686C" w:rsidP="0029686C">
            <w:pPr>
              <w:spacing w:before="120" w:after="120"/>
              <w:rPr>
                <w:rFonts w:cs="Arial"/>
                <w:noProof/>
              </w:rPr>
            </w:pPr>
            <w:r w:rsidRPr="0029686C">
              <w:rPr>
                <w:rFonts w:cs="Arial"/>
                <w:noProof/>
              </w:rPr>
              <w:t>zdroj_md</w:t>
            </w:r>
          </w:p>
        </w:tc>
        <w:tc>
          <w:tcPr>
            <w:tcW w:w="2963" w:type="dxa"/>
            <w:shd w:val="clear" w:color="auto" w:fill="auto"/>
          </w:tcPr>
          <w:p w14:paraId="5AFD4811" w14:textId="77777777" w:rsidR="0029686C" w:rsidRPr="0029686C" w:rsidRDefault="0029686C" w:rsidP="0029686C">
            <w:pPr>
              <w:spacing w:before="120" w:after="120"/>
              <w:rPr>
                <w:rFonts w:cs="Arial"/>
              </w:rPr>
            </w:pPr>
            <w:r w:rsidRPr="0029686C">
              <w:rPr>
                <w:rFonts w:cs="Arial"/>
              </w:rPr>
              <w:t>Zdroj vytvoření řádku:</w:t>
            </w:r>
          </w:p>
        </w:tc>
        <w:tc>
          <w:tcPr>
            <w:tcW w:w="4230" w:type="dxa"/>
            <w:shd w:val="clear" w:color="auto" w:fill="auto"/>
          </w:tcPr>
          <w:p w14:paraId="41C2A278" w14:textId="77777777" w:rsidR="0029686C" w:rsidRPr="0029686C" w:rsidRDefault="0029686C" w:rsidP="0029686C">
            <w:pPr>
              <w:spacing w:before="120" w:after="120"/>
              <w:rPr>
                <w:rFonts w:cs="Arial"/>
              </w:rPr>
            </w:pPr>
            <w:r w:rsidRPr="0029686C">
              <w:rPr>
                <w:rFonts w:cs="Arial"/>
              </w:rPr>
              <w:t>22</w:t>
            </w:r>
          </w:p>
        </w:tc>
      </w:tr>
      <w:tr w:rsidR="00F74168" w:rsidRPr="0029686C" w14:paraId="5E89B82A" w14:textId="77777777" w:rsidTr="001F2AFB">
        <w:tc>
          <w:tcPr>
            <w:tcW w:w="2093" w:type="dxa"/>
            <w:shd w:val="clear" w:color="auto" w:fill="auto"/>
          </w:tcPr>
          <w:p w14:paraId="3C81EE2B" w14:textId="77777777" w:rsidR="0029686C" w:rsidRPr="0029686C" w:rsidRDefault="0029686C" w:rsidP="0029686C">
            <w:pPr>
              <w:spacing w:before="120" w:after="120"/>
              <w:rPr>
                <w:rFonts w:cs="Arial"/>
                <w:noProof/>
              </w:rPr>
            </w:pPr>
            <w:r w:rsidRPr="0029686C">
              <w:rPr>
                <w:rFonts w:cs="Arial"/>
                <w:noProof/>
              </w:rPr>
              <w:t>poznamka</w:t>
            </w:r>
          </w:p>
        </w:tc>
        <w:tc>
          <w:tcPr>
            <w:tcW w:w="2963" w:type="dxa"/>
            <w:shd w:val="clear" w:color="auto" w:fill="auto"/>
          </w:tcPr>
          <w:p w14:paraId="5F9AA908" w14:textId="77777777" w:rsidR="0029686C" w:rsidRPr="0029686C" w:rsidRDefault="0029686C" w:rsidP="0029686C">
            <w:pPr>
              <w:spacing w:before="120" w:after="120"/>
              <w:rPr>
                <w:rFonts w:cs="Arial"/>
              </w:rPr>
            </w:pPr>
            <w:r w:rsidRPr="0029686C">
              <w:rPr>
                <w:rFonts w:cs="Arial"/>
              </w:rPr>
              <w:t>Poznámka:</w:t>
            </w:r>
          </w:p>
        </w:tc>
        <w:tc>
          <w:tcPr>
            <w:tcW w:w="4230" w:type="dxa"/>
            <w:shd w:val="clear" w:color="auto" w:fill="auto"/>
          </w:tcPr>
          <w:p w14:paraId="4B5387B3" w14:textId="77777777" w:rsidR="0029686C" w:rsidRPr="0029686C" w:rsidRDefault="0029686C" w:rsidP="0029686C">
            <w:pPr>
              <w:spacing w:before="120" w:after="120"/>
              <w:rPr>
                <w:rFonts w:cs="Arial"/>
              </w:rPr>
            </w:pPr>
            <w:r w:rsidRPr="0029686C">
              <w:rPr>
                <w:rFonts w:cs="Arial"/>
              </w:rPr>
              <w:t>Dcs02, &lt;obd gen&gt;</w:t>
            </w:r>
          </w:p>
        </w:tc>
      </w:tr>
      <w:tr w:rsidR="00F74168" w:rsidRPr="0029686C" w14:paraId="0D011A6B" w14:textId="77777777" w:rsidTr="001F2AFB">
        <w:tc>
          <w:tcPr>
            <w:tcW w:w="2093" w:type="dxa"/>
            <w:shd w:val="clear" w:color="auto" w:fill="auto"/>
          </w:tcPr>
          <w:p w14:paraId="646B10CD" w14:textId="77777777" w:rsidR="0029686C" w:rsidRPr="0029686C" w:rsidRDefault="0029686C" w:rsidP="0029686C">
            <w:pPr>
              <w:spacing w:before="120" w:after="120"/>
              <w:rPr>
                <w:rFonts w:cs="Arial"/>
                <w:noProof/>
              </w:rPr>
            </w:pPr>
            <w:r w:rsidRPr="0029686C">
              <w:rPr>
                <w:rFonts w:cs="Arial"/>
                <w:noProof/>
              </w:rPr>
              <w:t>zdroj_md_dopl</w:t>
            </w:r>
          </w:p>
        </w:tc>
        <w:tc>
          <w:tcPr>
            <w:tcW w:w="2963" w:type="dxa"/>
            <w:shd w:val="clear" w:color="auto" w:fill="auto"/>
          </w:tcPr>
          <w:p w14:paraId="7A7077BD" w14:textId="77777777" w:rsidR="0029686C" w:rsidRPr="0029686C" w:rsidRDefault="0029686C" w:rsidP="0029686C">
            <w:pPr>
              <w:spacing w:before="120" w:after="120"/>
              <w:rPr>
                <w:rFonts w:cs="Arial"/>
              </w:rPr>
            </w:pPr>
            <w:r w:rsidRPr="0029686C">
              <w:rPr>
                <w:rFonts w:cs="Arial"/>
              </w:rPr>
              <w:t>Zdroj, upřesnění:</w:t>
            </w:r>
          </w:p>
        </w:tc>
        <w:tc>
          <w:tcPr>
            <w:tcW w:w="4230" w:type="dxa"/>
            <w:shd w:val="clear" w:color="auto" w:fill="auto"/>
          </w:tcPr>
          <w:p w14:paraId="47AE83BF" w14:textId="77777777" w:rsidR="0029686C" w:rsidRPr="0029686C" w:rsidRDefault="0029686C" w:rsidP="0029686C">
            <w:pPr>
              <w:spacing w:before="120" w:after="120"/>
              <w:rPr>
                <w:rFonts w:cs="Arial"/>
              </w:rPr>
            </w:pPr>
            <w:r w:rsidRPr="0029686C">
              <w:rPr>
                <w:rFonts w:cs="Arial"/>
              </w:rPr>
              <w:t>15</w:t>
            </w:r>
          </w:p>
        </w:tc>
      </w:tr>
      <w:tr w:rsidR="00F74168" w:rsidRPr="0029686C" w14:paraId="456F2E1A" w14:textId="77777777" w:rsidTr="001F2AFB">
        <w:tc>
          <w:tcPr>
            <w:tcW w:w="2093" w:type="dxa"/>
            <w:shd w:val="clear" w:color="auto" w:fill="auto"/>
          </w:tcPr>
          <w:p w14:paraId="7E5F4126" w14:textId="77777777" w:rsidR="0029686C" w:rsidRPr="0029686C" w:rsidRDefault="0029686C" w:rsidP="0029686C">
            <w:pPr>
              <w:spacing w:before="120" w:after="120"/>
              <w:rPr>
                <w:rFonts w:cs="Arial"/>
                <w:noProof/>
              </w:rPr>
            </w:pPr>
            <w:r w:rsidRPr="0029686C">
              <w:rPr>
                <w:rFonts w:cs="Arial"/>
                <w:noProof/>
              </w:rPr>
              <w:t>davka_imp</w:t>
            </w:r>
          </w:p>
        </w:tc>
        <w:tc>
          <w:tcPr>
            <w:tcW w:w="2963" w:type="dxa"/>
            <w:shd w:val="clear" w:color="auto" w:fill="auto"/>
          </w:tcPr>
          <w:p w14:paraId="27535D8B" w14:textId="77777777" w:rsidR="0029686C" w:rsidRPr="0029686C" w:rsidRDefault="0029686C" w:rsidP="0029686C">
            <w:pPr>
              <w:spacing w:before="120" w:after="120"/>
              <w:rPr>
                <w:rFonts w:cs="Arial"/>
              </w:rPr>
            </w:pPr>
            <w:r w:rsidRPr="0029686C">
              <w:rPr>
                <w:rFonts w:cs="Arial"/>
              </w:rPr>
              <w:t>Importní dávka:</w:t>
            </w:r>
          </w:p>
        </w:tc>
        <w:tc>
          <w:tcPr>
            <w:tcW w:w="4230" w:type="dxa"/>
            <w:shd w:val="clear" w:color="auto" w:fill="auto"/>
          </w:tcPr>
          <w:p w14:paraId="652C635D" w14:textId="77777777" w:rsidR="0029686C" w:rsidRPr="0029686C" w:rsidRDefault="0029686C" w:rsidP="0029686C">
            <w:pPr>
              <w:spacing w:before="120" w:after="120"/>
              <w:rPr>
                <w:rFonts w:cs="Arial"/>
              </w:rPr>
            </w:pPr>
            <w:r w:rsidRPr="0029686C">
              <w:rPr>
                <w:rFonts w:cs="Arial"/>
              </w:rPr>
              <w:t xml:space="preserve"> OBD generování + OBD uložení</w:t>
            </w:r>
          </w:p>
          <w:p w14:paraId="44387862" w14:textId="29D78FD6" w:rsidR="0029686C" w:rsidRPr="0029686C" w:rsidRDefault="0029686C" w:rsidP="0029686C">
            <w:pPr>
              <w:spacing w:before="120" w:after="120"/>
              <w:rPr>
                <w:rFonts w:cs="Arial"/>
                <w:noProof/>
              </w:rPr>
            </w:pPr>
            <w:r w:rsidRPr="0029686C">
              <w:rPr>
                <w:rFonts w:cs="Arial"/>
                <w:noProof/>
              </w:rPr>
              <w:t>rrrmmddrrrrmmdd</w:t>
            </w:r>
          </w:p>
        </w:tc>
      </w:tr>
      <w:bookmarkEnd w:id="581"/>
    </w:tbl>
    <w:p w14:paraId="449C1F23" w14:textId="77777777" w:rsidR="002A5488" w:rsidRDefault="002A5488" w:rsidP="00D94785"/>
    <w:p w14:paraId="7DB3E15D" w14:textId="77777777" w:rsidR="00DD3358" w:rsidRDefault="0030173B" w:rsidP="00DD3358">
      <w:pPr>
        <w:pStyle w:val="Nadpis2"/>
      </w:pPr>
      <w:bookmarkStart w:id="583" w:name="_Toc271512419"/>
      <w:bookmarkStart w:id="584" w:name="_Toc314208514"/>
      <w:bookmarkStart w:id="585" w:name="_Toc314208515"/>
      <w:bookmarkStart w:id="586" w:name="_Toc314208516"/>
      <w:bookmarkStart w:id="587" w:name="_Proces_generovania_plánovaného"/>
      <w:bookmarkStart w:id="588" w:name="_Toc271548756"/>
      <w:bookmarkStart w:id="589" w:name="_Toc498408347"/>
      <w:bookmarkStart w:id="590" w:name="_Toc198144181"/>
      <w:bookmarkEnd w:id="583"/>
      <w:bookmarkEnd w:id="584"/>
      <w:bookmarkEnd w:id="585"/>
      <w:bookmarkEnd w:id="586"/>
      <w:bookmarkEnd w:id="587"/>
      <w:r>
        <w:t>Vyhodnocení odběru stravy a stravenek</w:t>
      </w:r>
      <w:bookmarkEnd w:id="588"/>
      <w:bookmarkEnd w:id="589"/>
      <w:bookmarkEnd w:id="590"/>
      <w:r w:rsidR="00B36767">
        <w:t xml:space="preserve"> </w:t>
      </w:r>
    </w:p>
    <w:p w14:paraId="78D9B321" w14:textId="77777777" w:rsidR="0030173B" w:rsidRDefault="0030173B" w:rsidP="0030173B">
      <w:r>
        <w:t>Vyhodnocení odběru stravy a stravenek se provádí na formulářích:</w:t>
      </w:r>
    </w:p>
    <w:p w14:paraId="52B9ED0D" w14:textId="77777777" w:rsidR="0030173B" w:rsidRDefault="0030173B" w:rsidP="0030173B">
      <w:r>
        <w:t>Dcs02, Nárok na přísp. funkce Vyhodnocení za PV</w:t>
      </w:r>
    </w:p>
    <w:p w14:paraId="41C7F380" w14:textId="77777777" w:rsidR="0030173B" w:rsidRDefault="0030173B" w:rsidP="0030173B">
      <w:r>
        <w:t>Dcs03, Vyhodnocení,   funkce Vyhodnocení</w:t>
      </w:r>
    </w:p>
    <w:p w14:paraId="2ED53EEE" w14:textId="77777777" w:rsidR="0030173B" w:rsidRDefault="0030173B" w:rsidP="0030173B"/>
    <w:p w14:paraId="45DC0A9A" w14:textId="77777777" w:rsidR="0030173B" w:rsidRDefault="0030173B" w:rsidP="0030173B">
      <w:r>
        <w:t>Podle aktuálního režimu je vygenerován záznam vyhodnocení  pro každé PV vyhodnocovaného období.</w:t>
      </w:r>
    </w:p>
    <w:p w14:paraId="258F7D21" w14:textId="77777777" w:rsidR="0030173B" w:rsidRDefault="0030173B" w:rsidP="00D94785"/>
    <w:p w14:paraId="0CC023E6" w14:textId="77777777" w:rsidR="00010446" w:rsidRDefault="00010446" w:rsidP="00D94785">
      <w:r>
        <w:t xml:space="preserve">Pokud při spuštění funkce Vyhodnocení, není v číselníku Dcs04 nalezen typ jídla s doplňkovým kódem S1, zobrazí se hlášení: </w:t>
      </w:r>
      <w:r w:rsidRPr="00CE654D">
        <w:t>DS100</w:t>
      </w:r>
      <w:r>
        <w:t xml:space="preserve"> Nenalezen kód jídla typu 'S1'</w:t>
      </w:r>
      <w:r w:rsidR="00FA393A">
        <w:t xml:space="preserve"> </w:t>
      </w:r>
      <w:r>
        <w:t>a funkce je ukončena.</w:t>
      </w:r>
    </w:p>
    <w:p w14:paraId="422DD7EA" w14:textId="77777777" w:rsidR="00D42B04" w:rsidRDefault="00D42B04" w:rsidP="00D94785"/>
    <w:p w14:paraId="73C11009" w14:textId="0FCA3F09" w:rsidR="00D42B04" w:rsidRDefault="00D42B04" w:rsidP="00D42B04">
      <w:r>
        <w:t xml:space="preserve">Při spuštění generování nároků se provádí kontrola nastavení režimu vyhodnocení stravy na Opv01, Režim a Adm21, Strava obdobně, jako při kalkulaci denní docházky, identifikace hlášení je </w:t>
      </w:r>
      <w:r w:rsidRPr="00221001">
        <w:t>DS018b</w:t>
      </w:r>
      <w:r>
        <w:t>.</w:t>
      </w:r>
    </w:p>
    <w:p w14:paraId="5CE1064C" w14:textId="3FBB7D22" w:rsidR="00E32D43" w:rsidRDefault="00E32D43" w:rsidP="00D42B04"/>
    <w:p w14:paraId="69029A88" w14:textId="77777777" w:rsidR="00DB120B" w:rsidRPr="00180427" w:rsidRDefault="00DB120B" w:rsidP="00E12246">
      <w:pPr>
        <w:pStyle w:val="Nadpis3"/>
      </w:pPr>
      <w:bookmarkStart w:id="591" w:name="_Toc498408348"/>
      <w:bookmarkStart w:id="592" w:name="_Toc198144182"/>
      <w:r>
        <w:rPr>
          <w:szCs w:val="24"/>
        </w:rPr>
        <w:lastRenderedPageBreak/>
        <w:t xml:space="preserve">Režim 3 - </w:t>
      </w:r>
      <w:r w:rsidRPr="00180427">
        <w:t>Denní odběr jídel s měsíčním nárokem.</w:t>
      </w:r>
      <w:bookmarkEnd w:id="591"/>
      <w:bookmarkEnd w:id="592"/>
    </w:p>
    <w:p w14:paraId="56C3E694" w14:textId="77777777" w:rsidR="00DB120B" w:rsidRDefault="00DB120B" w:rsidP="00E12246">
      <w:r>
        <w:t xml:space="preserve">Vyhodnocení je také možné pro </w:t>
      </w:r>
      <w:r w:rsidRPr="00180427">
        <w:t>zaměstnance v režimu Opv01, Režim práce s kalendářem = 2 – Fondový a pro zaměstnance, který nemá přiřazen žádný kalendář.</w:t>
      </w:r>
    </w:p>
    <w:p w14:paraId="3471AE2F" w14:textId="77777777" w:rsidR="00DB120B" w:rsidRDefault="00DB120B" w:rsidP="00E12246">
      <w:r>
        <w:t>Pokud  pro zaměstnance je nastaveno na Opv01:</w:t>
      </w:r>
    </w:p>
    <w:p w14:paraId="08340291" w14:textId="77777777" w:rsidR="00DB120B" w:rsidRDefault="00DB120B" w:rsidP="00E12246">
      <w:r>
        <w:tab/>
        <w:t>Režim vykazování odpracované doby = 2 a Typ nároku na stravu = 3</w:t>
      </w:r>
    </w:p>
    <w:p w14:paraId="4E531EB6" w14:textId="77777777" w:rsidR="00DB120B" w:rsidRDefault="00DB120B" w:rsidP="00E12246">
      <w:r>
        <w:t>tak se hlášení DS015 nezobrazí.</w:t>
      </w:r>
      <w:r>
        <w:tab/>
      </w:r>
    </w:p>
    <w:p w14:paraId="65CE0222" w14:textId="578D35E2" w:rsidR="00DB120B" w:rsidRDefault="00DB120B" w:rsidP="00E12246"/>
    <w:p w14:paraId="77B134E9" w14:textId="49B66D68" w:rsidR="007C3BE6" w:rsidRDefault="007C3BE6" w:rsidP="00B5095E">
      <w:r w:rsidRPr="001F67FB">
        <w:t>P</w:t>
      </w:r>
      <w:r>
        <w:t>ři</w:t>
      </w:r>
      <w:r w:rsidRPr="001F67FB">
        <w:t xml:space="preserve"> denn</w:t>
      </w:r>
      <w:r>
        <w:t xml:space="preserve">ím </w:t>
      </w:r>
      <w:r w:rsidRPr="001F67FB">
        <w:t>vyhodno</w:t>
      </w:r>
      <w:r>
        <w:t xml:space="preserve">cení </w:t>
      </w:r>
      <w:r w:rsidRPr="001F67FB">
        <w:t xml:space="preserve">stravy, </w:t>
      </w:r>
      <w:r>
        <w:t xml:space="preserve">pokud má nastaveno Počet = 0 a Skutečná cena (Imp) = 0, se automaticky nedoplní cena </w:t>
      </w:r>
      <w:r w:rsidRPr="001F67FB">
        <w:t>z Dcs04</w:t>
      </w:r>
      <w:r>
        <w:t>.</w:t>
      </w:r>
    </w:p>
    <w:p w14:paraId="5F591616" w14:textId="77777777" w:rsidR="007C3BE6" w:rsidRDefault="007C3BE6" w:rsidP="00E12246"/>
    <w:p w14:paraId="14FAF7C2" w14:textId="6E01B72A" w:rsidR="00733CBB" w:rsidRPr="00180427" w:rsidRDefault="00733CBB" w:rsidP="00B5095E">
      <w:pPr>
        <w:pStyle w:val="Nadpis3"/>
      </w:pPr>
      <w:bookmarkStart w:id="593" w:name="_Toc198144183"/>
      <w:r w:rsidRPr="00733CBB">
        <w:rPr>
          <w:szCs w:val="24"/>
        </w:rPr>
        <w:t xml:space="preserve">Režim </w:t>
      </w:r>
      <w:r>
        <w:rPr>
          <w:szCs w:val="24"/>
        </w:rPr>
        <w:t>4</w:t>
      </w:r>
      <w:r w:rsidRPr="00733CBB">
        <w:rPr>
          <w:szCs w:val="24"/>
        </w:rPr>
        <w:t xml:space="preserve"> - </w:t>
      </w:r>
      <w:r w:rsidRPr="00733CBB">
        <w:t>Denní odběr jídel s denním nárokem</w:t>
      </w:r>
      <w:r w:rsidRPr="00180427">
        <w:t>.</w:t>
      </w:r>
      <w:bookmarkEnd w:id="593"/>
    </w:p>
    <w:p w14:paraId="052D84BC" w14:textId="0C277528" w:rsidR="007C3BE6" w:rsidRDefault="00DB3752" w:rsidP="00DB3752">
      <w:r>
        <w:t>???</w:t>
      </w:r>
    </w:p>
    <w:p w14:paraId="3D3B3D32" w14:textId="77777777" w:rsidR="007C3BE6" w:rsidRDefault="007C3BE6" w:rsidP="007C3BE6"/>
    <w:p w14:paraId="13A12F99" w14:textId="24A7856D" w:rsidR="007C3BE6" w:rsidRDefault="007C3BE6" w:rsidP="007C3BE6">
      <w:r w:rsidRPr="001F67FB">
        <w:t>P</w:t>
      </w:r>
      <w:r>
        <w:t>ři</w:t>
      </w:r>
      <w:r w:rsidRPr="001F67FB">
        <w:t xml:space="preserve"> denn</w:t>
      </w:r>
      <w:r>
        <w:t xml:space="preserve">ím </w:t>
      </w:r>
      <w:r w:rsidRPr="001F67FB">
        <w:t>vyhodno</w:t>
      </w:r>
      <w:r>
        <w:t xml:space="preserve">cení </w:t>
      </w:r>
      <w:r w:rsidRPr="001F67FB">
        <w:t xml:space="preserve">stravy, </w:t>
      </w:r>
      <w:r>
        <w:t xml:space="preserve">pokud má nastaveno Počet = 0 a Skutečná cena (Imp) = 0, se automaticky nedoplní cena </w:t>
      </w:r>
      <w:r w:rsidRPr="001F67FB">
        <w:t>z Dcs04</w:t>
      </w:r>
      <w:r>
        <w:t>.</w:t>
      </w:r>
    </w:p>
    <w:p w14:paraId="341CC445" w14:textId="77777777" w:rsidR="007C3BE6" w:rsidRPr="00DB120B" w:rsidRDefault="007C3BE6"/>
    <w:p w14:paraId="6AD8EB4C" w14:textId="77777777" w:rsidR="00DB3752" w:rsidRPr="00A55B54" w:rsidRDefault="00DB3752" w:rsidP="00B5095E">
      <w:pPr>
        <w:rPr>
          <w:szCs w:val="24"/>
        </w:rPr>
      </w:pPr>
      <w:bookmarkStart w:id="594" w:name="_Toc498408349"/>
    </w:p>
    <w:p w14:paraId="21499A64" w14:textId="5D7EEE7D" w:rsidR="00755668" w:rsidRDefault="00755668" w:rsidP="00755668">
      <w:pPr>
        <w:pStyle w:val="Nadpis3"/>
      </w:pPr>
      <w:bookmarkStart w:id="595" w:name="_Hlk144204341"/>
      <w:bookmarkStart w:id="596" w:name="_Toc198144184"/>
      <w:r>
        <w:t xml:space="preserve">Režim 5, </w:t>
      </w:r>
      <w:r w:rsidRPr="00EB72BD">
        <w:t>Denní odběr jídel s měsíčním nárokem pro stravu a stravenky</w:t>
      </w:r>
      <w:bookmarkEnd w:id="596"/>
    </w:p>
    <w:p w14:paraId="699023D3" w14:textId="0B67AC09" w:rsidR="00755668" w:rsidRPr="00F2407B" w:rsidRDefault="00755668" w:rsidP="00D96C66">
      <w:r>
        <w:t>(Trelleborg</w:t>
      </w:r>
      <w:r w:rsidR="00E16D53">
        <w:t>, závod Praha</w:t>
      </w:r>
      <w:r>
        <w:t>)</w:t>
      </w:r>
    </w:p>
    <w:p w14:paraId="67E06E70" w14:textId="6E5567E0" w:rsidR="00755668" w:rsidRDefault="00755668">
      <w:pPr>
        <w:pStyle w:val="Zkladntext"/>
      </w:pPr>
      <w:r>
        <w:t>Režim vyhodnocení obdobný jako režim 3 pro vyhodnocení odebrané stravy v jídelně (dotace přiznaná pro odebrané jídlo do počtu měsíčního nároku bez sledování odběru na jednotlivé dni), navíc však nárok má rozdělen na nárok na jídla a nárok na stravenky (v rámci kalkulace denní docházky). Při vyhodnocení se pak dotace přizná na jídla do výše měsíčního nároku na jídla a z nároku na stravenky se vygeneruje záznam do Dcs02, Vstupy stravenky s dotovanými stravenkami.</w:t>
      </w:r>
    </w:p>
    <w:p w14:paraId="7909ACAC" w14:textId="77777777" w:rsidR="00E16D53" w:rsidRDefault="00E16D53">
      <w:pPr>
        <w:pStyle w:val="Zkladntext"/>
      </w:pPr>
    </w:p>
    <w:p w14:paraId="5BE5FFB7" w14:textId="2134B0CA" w:rsidR="00E16D53" w:rsidRDefault="00E16D53" w:rsidP="00E16D53">
      <w:r>
        <w:t>Pro režim stravy = 5 se mechanismus kalendáře pro jídelnu nepoužívá.</w:t>
      </w:r>
    </w:p>
    <w:p w14:paraId="40E1C536" w14:textId="77777777" w:rsidR="00E16D53" w:rsidRDefault="00E16D53">
      <w:pPr>
        <w:pStyle w:val="Zkladntext"/>
      </w:pPr>
    </w:p>
    <w:p w14:paraId="626C2814" w14:textId="135207BD" w:rsidR="0050486A" w:rsidRDefault="0050486A">
      <w:pPr>
        <w:pStyle w:val="Zkladntext"/>
      </w:pPr>
      <w:r>
        <w:t>Podrobnější popis je uveden v </w:t>
      </w:r>
      <w:hyperlink r:id="rId14" w:history="1">
        <w:r w:rsidRPr="00097F38">
          <w:rPr>
            <w:rStyle w:val="Hypertextovodkaz"/>
          </w:rPr>
          <w:t>Doch_dopl_uzdoc</w:t>
        </w:r>
      </w:hyperlink>
      <w:r>
        <w:t>, „</w:t>
      </w:r>
      <w:r w:rsidRPr="0050486A">
        <w:t>21.3.2</w:t>
      </w:r>
      <w:r>
        <w:t xml:space="preserve"> </w:t>
      </w:r>
      <w:r w:rsidRPr="0050486A">
        <w:t xml:space="preserve">Vyhodnocení stravného - Praha </w:t>
      </w:r>
      <w:r>
        <w:t>–</w:t>
      </w:r>
      <w:r w:rsidRPr="0050486A">
        <w:t xml:space="preserve"> realizace</w:t>
      </w:r>
      <w:r>
        <w:t>“.</w:t>
      </w:r>
    </w:p>
    <w:bookmarkEnd w:id="595"/>
    <w:p w14:paraId="412107B0" w14:textId="77777777" w:rsidR="0050486A" w:rsidRDefault="0050486A">
      <w:pPr>
        <w:pStyle w:val="Zkladntext"/>
      </w:pPr>
    </w:p>
    <w:p w14:paraId="77146DE1" w14:textId="601D6E17" w:rsidR="008B5A40" w:rsidRDefault="008B5A40" w:rsidP="008B5A40">
      <w:pPr>
        <w:pStyle w:val="Nadpis3"/>
      </w:pPr>
      <w:bookmarkStart w:id="597" w:name="_Toc198144185"/>
      <w:r>
        <w:t xml:space="preserve">Režim 6, </w:t>
      </w:r>
      <w:r w:rsidRPr="00EB72BD">
        <w:t>Denní odběr jídel s měsíčním nárokem pro stravu a stravenky</w:t>
      </w:r>
      <w:bookmarkEnd w:id="597"/>
    </w:p>
    <w:p w14:paraId="36F94F15" w14:textId="77777777" w:rsidR="008B5A40" w:rsidRPr="00527554" w:rsidRDefault="008B5A40" w:rsidP="00130AF1">
      <w:r w:rsidRPr="00527554">
        <w:t>(Trelleborg, Zlín  a Otrokovice, 1086160)</w:t>
      </w:r>
    </w:p>
    <w:p w14:paraId="155BB458" w14:textId="77777777" w:rsidR="008B5A40" w:rsidRPr="00527554" w:rsidRDefault="008B5A40" w:rsidP="00130AF1">
      <w:r w:rsidRPr="00527554">
        <w:t xml:space="preserve">Režim </w:t>
      </w:r>
      <w:r>
        <w:t xml:space="preserve">6, je </w:t>
      </w:r>
      <w:r w:rsidRPr="00527554">
        <w:t xml:space="preserve">vyhodnocení pro vyhodnocení odebrané stravy v jídelně (dotace přiznaná pro odebrané jídlo do počtu měsíčního nároku bez sledování odběru na jednotlivé dni), navíc však nárok má rozdělen na nárok na jídla a nárok na stravenky (v rámci kalkulace denní docházky) podle toho jaký režim je dohodnout se zaměstnancem nebo podle toho jako vaří jídelna nebo podle druhu SLM. </w:t>
      </w:r>
    </w:p>
    <w:p w14:paraId="6FC14D29" w14:textId="32F09281" w:rsidR="008B5A40" w:rsidRPr="00527554" w:rsidRDefault="008B5A40" w:rsidP="00130AF1">
      <w:r w:rsidRPr="00527554">
        <w:t>Při vyhodnocení se pak dotace přizná na jídla do výše měsíčního nároku na jídla a z nároku na stravenky se vygeneruje záznam do Dcs02, Vstupy stravenky s dotovanými stravenkami (pokud na ně vznikl nárok).</w:t>
      </w:r>
    </w:p>
    <w:p w14:paraId="65BA12A1" w14:textId="77777777" w:rsidR="008B5A40" w:rsidRDefault="008B5A40" w:rsidP="008B5A40">
      <w:pPr>
        <w:pStyle w:val="Nadpis4"/>
        <w:rPr>
          <w:rFonts w:cs="Arial"/>
        </w:rPr>
      </w:pPr>
      <w:bookmarkStart w:id="598" w:name="_Toc198144186"/>
      <w:r>
        <w:rPr>
          <w:rFonts w:cs="Arial"/>
        </w:rPr>
        <w:t>Postup zpracovaní v zkratce</w:t>
      </w:r>
      <w:bookmarkEnd w:id="598"/>
    </w:p>
    <w:p w14:paraId="2E69AAB1" w14:textId="77777777" w:rsidR="008B5A40" w:rsidRDefault="008B5A40" w:rsidP="003E0CA9">
      <w:pPr>
        <w:pStyle w:val="dokumentace-textpodntu"/>
        <w:ind w:left="0"/>
      </w:pPr>
      <w:r>
        <w:t>V kalkulaci denní docházky nebo uzavření mezd se spočítají nároky na příspěvky obvyklým způsobem.</w:t>
      </w:r>
    </w:p>
    <w:p w14:paraId="26C619F9" w14:textId="77777777" w:rsidR="008B5A40" w:rsidRDefault="008B5A40" w:rsidP="003E0CA9">
      <w:pPr>
        <w:pStyle w:val="dokumentace-textpodntu"/>
        <w:ind w:left="0"/>
      </w:pPr>
      <w:r>
        <w:t>A tento se rozdělí na běžný nárok a nárok na stravenky podle nastavení PV a SLM.</w:t>
      </w:r>
    </w:p>
    <w:p w14:paraId="18DF3ED9" w14:textId="77777777" w:rsidR="008B5A40" w:rsidRDefault="008B5A40" w:rsidP="003E0CA9">
      <w:pPr>
        <w:pStyle w:val="dokumentace-textpodntu"/>
        <w:ind w:left="0"/>
      </w:pPr>
      <w:r>
        <w:t>Pokud pro PV za směnu vznikne nárok na příspěvek, tak zjišťujeme:</w:t>
      </w:r>
    </w:p>
    <w:p w14:paraId="4EE5E033" w14:textId="3966F523" w:rsidR="008B5A40" w:rsidRDefault="008B5A40" w:rsidP="003E0CA9">
      <w:pPr>
        <w:ind w:left="709" w:hanging="709"/>
      </w:pPr>
      <w:r>
        <w:t xml:space="preserve">a/ PV má stravenku za každou  směnu ? </w:t>
      </w:r>
      <w:r w:rsidR="00E16D53">
        <w:br/>
      </w:r>
      <w:r>
        <w:t>pokud ano přiznáme stravenku a nepřiznáme běžný nárok</w:t>
      </w:r>
    </w:p>
    <w:p w14:paraId="48C98388" w14:textId="7F9792C8" w:rsidR="008B5A40" w:rsidRDefault="008B5A40" w:rsidP="003E0CA9">
      <w:pPr>
        <w:ind w:left="709" w:hanging="709"/>
      </w:pPr>
      <w:r>
        <w:t>b/ pro SLM vykázané směny se přiznává stravenka ?</w:t>
      </w:r>
      <w:r w:rsidR="00E16D53">
        <w:br/>
      </w:r>
      <w:r>
        <w:t>pokud ano přiznáme stravenku a nepřiznáme běžný nárok</w:t>
      </w:r>
    </w:p>
    <w:p w14:paraId="75C7CCEC" w14:textId="74E6F931" w:rsidR="008B5A40" w:rsidRDefault="008B5A40" w:rsidP="003E0CA9">
      <w:pPr>
        <w:ind w:left="709" w:hanging="709"/>
      </w:pPr>
      <w:r>
        <w:t xml:space="preserve">c/ zkontrolujeme podle kalendáře (samostatní kalendář pro každý závod), či pro danou směnu jídelna </w:t>
      </w:r>
      <w:r w:rsidR="00E16D53">
        <w:t xml:space="preserve">   </w:t>
      </w:r>
      <w:r>
        <w:t>vaří ?, pokud ne přiznáme stravenku a nepřiznáme běžný nárok</w:t>
      </w:r>
    </w:p>
    <w:p w14:paraId="0D0D75BE" w14:textId="77777777" w:rsidR="008B5A40" w:rsidRDefault="008B5A40" w:rsidP="003E0CA9">
      <w:pPr>
        <w:pStyle w:val="dokumentace-textpodntu"/>
        <w:ind w:left="0"/>
      </w:pPr>
    </w:p>
    <w:p w14:paraId="586AC52D" w14:textId="14713853" w:rsidR="008B5A40" w:rsidRDefault="008B5A40" w:rsidP="003E0CA9">
      <w:pPr>
        <w:pStyle w:val="dokumentace-textpodntu"/>
        <w:ind w:left="0"/>
      </w:pPr>
      <w:r>
        <w:lastRenderedPageBreak/>
        <w:t>Zobrazení rozdělení na běžný nárok a nárok stravenky je zobrazený na formuláři Dcd01, záložka Rekapitulace dni.</w:t>
      </w:r>
    </w:p>
    <w:p w14:paraId="131B304F" w14:textId="77777777" w:rsidR="008B5A40" w:rsidRDefault="008B5A40" w:rsidP="003E0CA9">
      <w:pPr>
        <w:pStyle w:val="dokumentace-textpodntu"/>
        <w:ind w:left="0"/>
      </w:pPr>
    </w:p>
    <w:p w14:paraId="1518FBD4" w14:textId="77777777" w:rsidR="008B5A40" w:rsidRDefault="008B5A40" w:rsidP="003E0CA9">
      <w:pPr>
        <w:pStyle w:val="dokumentace-textpodntu"/>
        <w:ind w:left="0"/>
      </w:pPr>
      <w:r>
        <w:t>Po obdržení souboru od dodavatelů stravy, importními sestavami se nahrají informace o odebraných jídlech do systému:</w:t>
      </w:r>
    </w:p>
    <w:p w14:paraId="7A819F2C" w14:textId="77777777" w:rsidR="008B5A40" w:rsidRPr="00E01139" w:rsidRDefault="008B5A40" w:rsidP="003E0CA9">
      <w:pPr>
        <w:pStyle w:val="dokumentace-textpodntu"/>
        <w:ind w:left="0"/>
      </w:pPr>
    </w:p>
    <w:p w14:paraId="59C44CCD" w14:textId="77777777" w:rsidR="008B5A40" w:rsidRDefault="008B5A40" w:rsidP="003E0CA9">
      <w:pPr>
        <w:pStyle w:val="dokumentace-textpodntu"/>
        <w:ind w:left="0"/>
      </w:pPr>
      <w:r>
        <w:t>V rámci vyhodnocení stravy na Dcs02 se provede:</w:t>
      </w:r>
    </w:p>
    <w:p w14:paraId="5AC32B03" w14:textId="77777777" w:rsidR="008B5A40" w:rsidRDefault="008B5A40" w:rsidP="003E0CA9">
      <w:pPr>
        <w:pStyle w:val="dokumentace-textpodntu"/>
        <w:ind w:left="0"/>
      </w:pPr>
      <w:r>
        <w:t>Zjištění skutečného nároků na počet příspěvků na stravu v členění standardní nárok a z toho nárok na stravenky a zjištění počtu skutečně odebraných jídel:</w:t>
      </w:r>
    </w:p>
    <w:p w14:paraId="0C560A6E" w14:textId="77777777" w:rsidR="008B5A40" w:rsidRDefault="008B5A40" w:rsidP="003E0CA9">
      <w:pPr>
        <w:pStyle w:val="dokumentace-textpodntu"/>
        <w:ind w:left="283"/>
      </w:pPr>
      <w:r>
        <w:t xml:space="preserve">Nárok celkem </w:t>
      </w:r>
      <w:r>
        <w:tab/>
      </w:r>
      <w:r>
        <w:tab/>
        <w:t>– celkový nárok</w:t>
      </w:r>
    </w:p>
    <w:p w14:paraId="5BDAC67F" w14:textId="77777777" w:rsidR="008B5A40" w:rsidRDefault="008B5A40" w:rsidP="003E0CA9">
      <w:pPr>
        <w:pStyle w:val="dokumentace-textpodntu"/>
        <w:ind w:left="283"/>
      </w:pPr>
      <w:r>
        <w:t xml:space="preserve">Nárok stravenky </w:t>
      </w:r>
      <w:r>
        <w:tab/>
        <w:t>– nárok pouze na stravenky</w:t>
      </w:r>
    </w:p>
    <w:p w14:paraId="72FDDA3D" w14:textId="77777777" w:rsidR="008B5A40" w:rsidRDefault="008B5A40" w:rsidP="003E0CA9">
      <w:pPr>
        <w:pStyle w:val="dokumentace-textpodntu"/>
        <w:ind w:left="283"/>
      </w:pPr>
      <w:r>
        <w:t xml:space="preserve">Počet </w:t>
      </w:r>
      <w:r>
        <w:tab/>
      </w:r>
      <w:r>
        <w:tab/>
      </w:r>
      <w:r>
        <w:tab/>
        <w:t>- počet odebraných jídel</w:t>
      </w:r>
    </w:p>
    <w:p w14:paraId="0FAA49C7" w14:textId="77777777" w:rsidR="008B5A40" w:rsidRDefault="008B5A40" w:rsidP="003E0CA9">
      <w:pPr>
        <w:pStyle w:val="dokumentace-textpodntu"/>
        <w:ind w:left="0"/>
      </w:pPr>
    </w:p>
    <w:p w14:paraId="12DD1543" w14:textId="77777777" w:rsidR="008B5A40" w:rsidRDefault="008B5A40" w:rsidP="003E0CA9">
      <w:pPr>
        <w:pStyle w:val="dokumentace-textpodntu"/>
        <w:ind w:left="0"/>
      </w:pPr>
      <w:r>
        <w:t>Výpočet podle zjištěno skutečného nároku na stravenky</w:t>
      </w:r>
    </w:p>
    <w:p w14:paraId="46856722" w14:textId="77777777" w:rsidR="008B5A40" w:rsidRDefault="008B5A40" w:rsidP="003E0CA9">
      <w:pPr>
        <w:pStyle w:val="dokumentace-textpodntu"/>
        <w:ind w:left="0"/>
      </w:pPr>
      <w:r>
        <w:tab/>
        <w:t>Z celkového nároku příspěvku za měsíc, odpočteme počet odebraných jídel.</w:t>
      </w:r>
    </w:p>
    <w:p w14:paraId="06D25B3F" w14:textId="77777777" w:rsidR="008B5A40" w:rsidRDefault="008B5A40" w:rsidP="003E0CA9">
      <w:pPr>
        <w:pStyle w:val="dokumentace-textpodntu"/>
        <w:ind w:left="283"/>
      </w:pPr>
      <w:r>
        <w:t>Pak zůstatek nároku porovnáme s nárokem stravenek, pokud je zůstatek vyšší, generujeme záznam s počtem nárokových stravenek. Pokud však zůstatek je menší jako nárok stravenek (došlo k přečerpaní jídel), poskytneme stravenky ve výši aktuálního zůstatku.</w:t>
      </w:r>
    </w:p>
    <w:p w14:paraId="4F0335D6" w14:textId="77777777" w:rsidR="008B5A40" w:rsidRDefault="008B5A40" w:rsidP="003E0CA9">
      <w:pPr>
        <w:pStyle w:val="dokumentace-textpodntu"/>
        <w:ind w:left="0" w:firstLine="708"/>
      </w:pPr>
      <w:r>
        <w:t>Nárok celkem – Počet =&gt; Zůstatek</w:t>
      </w:r>
    </w:p>
    <w:p w14:paraId="49352430" w14:textId="77777777" w:rsidR="008B5A40" w:rsidRDefault="008B5A40" w:rsidP="003E0CA9">
      <w:pPr>
        <w:pStyle w:val="dokumentace-textpodntu"/>
        <w:ind w:left="0" w:firstLine="708"/>
      </w:pPr>
      <w:r>
        <w:t>Pokud Počet &gt; 0 =&gt; generujeme Jídla</w:t>
      </w:r>
    </w:p>
    <w:p w14:paraId="16BA304A" w14:textId="77777777" w:rsidR="008B5A40" w:rsidRDefault="008B5A40" w:rsidP="003E0CA9">
      <w:pPr>
        <w:pStyle w:val="dokumentace-textpodntu"/>
        <w:ind w:left="0" w:firstLine="708"/>
      </w:pPr>
      <w:r>
        <w:t>Pokud Zůstatek &gt;= Nárok stravenky =&gt; Stravenky = Nárok stravenky</w:t>
      </w:r>
    </w:p>
    <w:p w14:paraId="7FDB3B1B" w14:textId="77777777" w:rsidR="008B5A40" w:rsidRDefault="008B5A40" w:rsidP="003E0CA9">
      <w:pPr>
        <w:pStyle w:val="dokumentace-textpodntu"/>
        <w:ind w:left="0" w:firstLine="708"/>
      </w:pPr>
      <w:r>
        <w:t>Pokud Zůstatek &lt; Nárok stravenky =&gt; Stravenky = Zůstatek</w:t>
      </w:r>
    </w:p>
    <w:p w14:paraId="18776BCE" w14:textId="77777777" w:rsidR="008B5A40" w:rsidRDefault="008B5A40" w:rsidP="003E0CA9">
      <w:pPr>
        <w:pStyle w:val="dokumentace-textpodntu"/>
        <w:ind w:left="283" w:firstLine="708"/>
      </w:pPr>
      <w:r>
        <w:t>generujeme Stravenky</w:t>
      </w:r>
    </w:p>
    <w:p w14:paraId="386F6E04" w14:textId="77777777" w:rsidR="008B5A40" w:rsidRDefault="008B5A40" w:rsidP="003E0CA9">
      <w:pPr>
        <w:pStyle w:val="dokumentace-textpodntu"/>
        <w:ind w:left="0"/>
      </w:pPr>
      <w:r>
        <w:t xml:space="preserve">       </w:t>
      </w:r>
    </w:p>
    <w:p w14:paraId="25DC616D" w14:textId="77777777" w:rsidR="008B5A40" w:rsidRDefault="008B5A40" w:rsidP="003E0CA9">
      <w:pPr>
        <w:pStyle w:val="dokumentace-textpodntu"/>
        <w:ind w:left="0"/>
      </w:pPr>
      <w:r>
        <w:t>Výpočet počtu stravenek podle zůstatku z nároku (Mixing)</w:t>
      </w:r>
    </w:p>
    <w:p w14:paraId="12926180" w14:textId="77777777" w:rsidR="008B5A40" w:rsidRDefault="008B5A40" w:rsidP="003E0CA9">
      <w:pPr>
        <w:pStyle w:val="dokumentace-textpodntu"/>
        <w:ind w:left="0" w:firstLine="708"/>
      </w:pPr>
      <w:r>
        <w:t>Nárok celkem – Počet =&gt; Zůstatek</w:t>
      </w:r>
    </w:p>
    <w:p w14:paraId="14B3293E" w14:textId="77777777" w:rsidR="008B5A40" w:rsidRDefault="008B5A40" w:rsidP="003E0CA9">
      <w:pPr>
        <w:pStyle w:val="dokumentace-textpodntu"/>
        <w:ind w:left="0" w:firstLine="708"/>
      </w:pPr>
      <w:r>
        <w:t>Pokud Počet &gt; 0 =&gt; generujeme Jídla</w:t>
      </w:r>
    </w:p>
    <w:p w14:paraId="3841FCC6" w14:textId="77777777" w:rsidR="008B5A40" w:rsidRDefault="008B5A40" w:rsidP="003E0CA9">
      <w:pPr>
        <w:pStyle w:val="dokumentace-textpodntu"/>
        <w:ind w:left="0" w:firstLine="708"/>
      </w:pPr>
      <w:r>
        <w:t>Stravenky = Nárok celkem - Počet</w:t>
      </w:r>
    </w:p>
    <w:p w14:paraId="568B1C2F" w14:textId="77777777" w:rsidR="008B5A40" w:rsidRDefault="008B5A40" w:rsidP="003E0CA9">
      <w:pPr>
        <w:pStyle w:val="dokumentace-textpodntu"/>
        <w:ind w:left="283" w:firstLine="708"/>
      </w:pPr>
      <w:r>
        <w:t>generujeme Stravenky</w:t>
      </w:r>
    </w:p>
    <w:p w14:paraId="31C51243" w14:textId="77777777" w:rsidR="008B5A40" w:rsidRDefault="008B5A40" w:rsidP="003E0CA9">
      <w:pPr>
        <w:pStyle w:val="dokumentace-textpodntu"/>
        <w:ind w:left="0"/>
      </w:pPr>
    </w:p>
    <w:p w14:paraId="705A7059" w14:textId="77777777" w:rsidR="008B5A40" w:rsidRDefault="008B5A40" w:rsidP="003E0CA9">
      <w:pPr>
        <w:pStyle w:val="dokumentace-textpodntu"/>
        <w:ind w:left="0"/>
      </w:pPr>
      <w:r>
        <w:t>Pro PV v exekuci (Exekuce – identifikovaná podle SLM 4107 v Sra01) se záznam směruje na odlišnou SLM.</w:t>
      </w:r>
    </w:p>
    <w:p w14:paraId="05974841" w14:textId="09009B88" w:rsidR="008B5A40" w:rsidRPr="00B738A9" w:rsidRDefault="008B5A40" w:rsidP="003E0CA9">
      <w:pPr>
        <w:pStyle w:val="dokumentace-textpodntu"/>
        <w:ind w:left="0"/>
      </w:pPr>
      <w:r>
        <w:t>Pro PV Agenturní zaměstnanci se záznam o stravenkách negeneruje.</w:t>
      </w:r>
    </w:p>
    <w:p w14:paraId="17BB93D9" w14:textId="77777777" w:rsidR="008B5A40" w:rsidRPr="00527554" w:rsidRDefault="008B5A40" w:rsidP="008B5A40">
      <w:pPr>
        <w:pStyle w:val="Nadpis4"/>
        <w:rPr>
          <w:rFonts w:cs="Arial"/>
        </w:rPr>
      </w:pPr>
      <w:bookmarkStart w:id="599" w:name="_Toc198144187"/>
      <w:r w:rsidRPr="00527554">
        <w:rPr>
          <w:rFonts w:cs="Arial"/>
        </w:rPr>
        <w:t>Stanovení režimu přiznaní nároku na jídla/stravenky</w:t>
      </w:r>
      <w:bookmarkEnd w:id="599"/>
    </w:p>
    <w:p w14:paraId="1223A215" w14:textId="77777777" w:rsidR="008B5A40" w:rsidRDefault="008B5A40" w:rsidP="003E0CA9">
      <w:pPr>
        <w:pStyle w:val="dokumentace-textpodntu"/>
        <w:ind w:left="0"/>
      </w:pPr>
      <w:r w:rsidRPr="00527554">
        <w:t xml:space="preserve">Základní </w:t>
      </w:r>
      <w:r>
        <w:t>režim vyhodnocení stravy 6 může mít několik variant, podle způsobu poskytovaní stravenek.</w:t>
      </w:r>
    </w:p>
    <w:p w14:paraId="7C0DC695" w14:textId="77777777" w:rsidR="008B5A40" w:rsidRPr="00527554" w:rsidRDefault="008B5A40" w:rsidP="003E0CA9">
      <w:pPr>
        <w:pStyle w:val="dokumentace-textpodntu"/>
        <w:ind w:left="0"/>
      </w:pPr>
      <w:r>
        <w:t>Varianta vyhodnocení je pro PV definovaná v Opv01, Režim, položka „</w:t>
      </w:r>
      <w:r w:rsidRPr="00527554">
        <w:t xml:space="preserve">Typ nároku na stravu </w:t>
      </w:r>
      <w:r>
        <w:t>–</w:t>
      </w:r>
      <w:r w:rsidRPr="00527554">
        <w:t xml:space="preserve"> doplnění</w:t>
      </w:r>
      <w:r>
        <w:t>“ a může nabývat hodnotu:</w:t>
      </w:r>
    </w:p>
    <w:p w14:paraId="378842DB" w14:textId="77777777" w:rsidR="008B5A40" w:rsidRDefault="008B5A40" w:rsidP="003E0CA9">
      <w:pPr>
        <w:pStyle w:val="dokumentace-textpodntu"/>
        <w:ind w:left="0"/>
      </w:pPr>
    </w:p>
    <w:p w14:paraId="0179A7CD" w14:textId="77777777" w:rsidR="008B5A40" w:rsidRDefault="008B5A40" w:rsidP="003E0CA9">
      <w:pPr>
        <w:pStyle w:val="dokumentace-textpodntu"/>
        <w:ind w:left="0"/>
      </w:pPr>
      <w:r>
        <w:t>600 – Standard</w:t>
      </w:r>
    </w:p>
    <w:p w14:paraId="33270797" w14:textId="77777777" w:rsidR="008B5A40" w:rsidRDefault="008B5A40" w:rsidP="003E0CA9">
      <w:pPr>
        <w:pStyle w:val="dokumentace-textpodntu"/>
        <w:ind w:left="283"/>
      </w:pPr>
      <w:r>
        <w:t>Docházka, kalkulace – stanovuje se počet nároků na jídlo i stravenky podle dohodnutých podmínek</w:t>
      </w:r>
    </w:p>
    <w:p w14:paraId="7B5AF475" w14:textId="77777777" w:rsidR="008B5A40" w:rsidRDefault="008B5A40" w:rsidP="003E0CA9">
      <w:pPr>
        <w:pStyle w:val="dokumentace-textpodntu"/>
        <w:ind w:left="283"/>
      </w:pPr>
      <w:r>
        <w:t xml:space="preserve">Dcs02, Vyhodnocení,  – Z celkového nároku se odečtou odebrané jídla a za nevyčerpaný nárok se poskytnou stravenky, pokud má zaměstnanec na stravenky nárok a max. do výše nároku na stravenky z docházky. </w:t>
      </w:r>
    </w:p>
    <w:p w14:paraId="6B613894" w14:textId="77777777" w:rsidR="008B5A40" w:rsidRDefault="008B5A40" w:rsidP="003E0CA9">
      <w:pPr>
        <w:pStyle w:val="dokumentace-textpodntu"/>
        <w:ind w:left="0"/>
      </w:pPr>
    </w:p>
    <w:p w14:paraId="0BC488F8" w14:textId="77777777" w:rsidR="008B5A40" w:rsidRDefault="008B5A40" w:rsidP="003E0CA9">
      <w:pPr>
        <w:pStyle w:val="dokumentace-textpodntu"/>
        <w:ind w:left="0"/>
        <w:rPr>
          <w:strike/>
        </w:rPr>
      </w:pPr>
      <w:r w:rsidRPr="00920813">
        <w:rPr>
          <w:strike/>
        </w:rPr>
        <w:t>601 - Stravenka pouze za určené SLM</w:t>
      </w:r>
    </w:p>
    <w:p w14:paraId="0DC747AC" w14:textId="77777777" w:rsidR="008B5A40" w:rsidRPr="00920813" w:rsidRDefault="008B5A40" w:rsidP="003E0CA9">
      <w:pPr>
        <w:pStyle w:val="dokumentace-textpodntu"/>
        <w:ind w:left="0"/>
        <w:rPr>
          <w:strike/>
        </w:rPr>
      </w:pPr>
    </w:p>
    <w:p w14:paraId="31154017" w14:textId="77777777" w:rsidR="008B5A40" w:rsidRDefault="008B5A40" w:rsidP="003E0CA9">
      <w:pPr>
        <w:pStyle w:val="dokumentace-textpodntu"/>
        <w:ind w:left="0"/>
      </w:pPr>
      <w:r>
        <w:t>602 - Stravenka za každou směnu s přiznaným nárokem na příspěvek</w:t>
      </w:r>
    </w:p>
    <w:p w14:paraId="17488B73" w14:textId="77777777" w:rsidR="008B5A40" w:rsidRDefault="008B5A40" w:rsidP="003E0CA9">
      <w:pPr>
        <w:pStyle w:val="dokumentace-textpodntu"/>
        <w:ind w:left="283"/>
      </w:pPr>
      <w:r>
        <w:t>Docházka, kalkulace - Všechny přiznané nároky jsou stravenka</w:t>
      </w:r>
    </w:p>
    <w:p w14:paraId="551A6D21" w14:textId="77777777" w:rsidR="008B5A40" w:rsidRDefault="008B5A40" w:rsidP="003E0CA9">
      <w:pPr>
        <w:pStyle w:val="dokumentace-textpodntu"/>
        <w:ind w:left="283"/>
      </w:pPr>
      <w:r>
        <w:t xml:space="preserve">Dcs02, Vyhodnocení,  – Z nároku na stravenky se odečtou případné odebrané jídla a ze zůstatku nároku se poskytnou stravenky. Za nevyčerpané nároky na jídlo se poskytnou stravenky </w:t>
      </w:r>
    </w:p>
    <w:p w14:paraId="71D96739" w14:textId="77777777" w:rsidR="008B5A40" w:rsidRDefault="008B5A40" w:rsidP="003E0CA9">
      <w:pPr>
        <w:pStyle w:val="dokumentace-textpodntu"/>
        <w:ind w:left="283"/>
      </w:pPr>
    </w:p>
    <w:p w14:paraId="3C59E68D" w14:textId="77777777" w:rsidR="008B5A40" w:rsidRDefault="008B5A40" w:rsidP="003E0CA9">
      <w:pPr>
        <w:pStyle w:val="dokumentace-textpodntu"/>
        <w:ind w:left="0"/>
        <w:rPr>
          <w:strike/>
        </w:rPr>
      </w:pPr>
      <w:r w:rsidRPr="00920813">
        <w:rPr>
          <w:strike/>
        </w:rPr>
        <w:t>603 - Stravenka pouze za směnu mimo provoz jídelny nebo podle SLM</w:t>
      </w:r>
    </w:p>
    <w:p w14:paraId="5FEE77FA" w14:textId="77777777" w:rsidR="008B5A40" w:rsidRPr="00920813" w:rsidRDefault="008B5A40" w:rsidP="003E0CA9">
      <w:pPr>
        <w:pStyle w:val="dokumentace-textpodntu"/>
        <w:ind w:left="0"/>
        <w:rPr>
          <w:strike/>
        </w:rPr>
      </w:pPr>
    </w:p>
    <w:p w14:paraId="5A7D99F8" w14:textId="77777777" w:rsidR="008B5A40" w:rsidRDefault="008B5A40" w:rsidP="003E0CA9">
      <w:pPr>
        <w:pStyle w:val="dokumentace-textpodntu"/>
        <w:ind w:left="0"/>
      </w:pPr>
      <w:r>
        <w:t>604 - Stravenky za zůstatek běžného nároku po odběru jídel (stravenky se nepočítají)</w:t>
      </w:r>
    </w:p>
    <w:p w14:paraId="1F88AB5E" w14:textId="77777777" w:rsidR="008B5A40" w:rsidRDefault="008B5A40" w:rsidP="003E0CA9">
      <w:pPr>
        <w:pStyle w:val="dokumentace-textpodntu"/>
        <w:ind w:left="283"/>
      </w:pPr>
      <w:r>
        <w:t>Docházka, kalkulace – Standardní výpočet, všechny nároky se akceptují jako nárok na jídlo</w:t>
      </w:r>
    </w:p>
    <w:p w14:paraId="5922FAAE" w14:textId="77777777" w:rsidR="008B5A40" w:rsidRDefault="008B5A40" w:rsidP="003E0CA9">
      <w:pPr>
        <w:pStyle w:val="dokumentace-textpodntu"/>
        <w:ind w:left="283"/>
      </w:pPr>
      <w:r>
        <w:t xml:space="preserve">Dcs02, Vyhodnocení,  – Za nevyčerpané nároky na jídlo se poskytnou stravenky </w:t>
      </w:r>
    </w:p>
    <w:p w14:paraId="2DF7D4A1" w14:textId="77777777" w:rsidR="008B5A40" w:rsidRDefault="008B5A40" w:rsidP="003E0CA9">
      <w:pPr>
        <w:pStyle w:val="dokumentace-textpodntu"/>
        <w:ind w:left="283"/>
      </w:pPr>
    </w:p>
    <w:p w14:paraId="17A50227" w14:textId="77777777" w:rsidR="008B5A40" w:rsidRDefault="008B5A40" w:rsidP="003E0CA9">
      <w:pPr>
        <w:pStyle w:val="dokumentace-textpodntu"/>
        <w:ind w:left="0"/>
      </w:pPr>
      <w:r>
        <w:t xml:space="preserve">609 - Bez nároku na stravenky </w:t>
      </w:r>
    </w:p>
    <w:p w14:paraId="30504798" w14:textId="77777777" w:rsidR="008B5A40" w:rsidRDefault="008B5A40" w:rsidP="003E0CA9">
      <w:pPr>
        <w:pStyle w:val="dokumentace-textpodntu"/>
        <w:ind w:left="283"/>
      </w:pPr>
      <w:r>
        <w:lastRenderedPageBreak/>
        <w:t xml:space="preserve">Docházka, kalkulace – vyhodnocení v režime 6, </w:t>
      </w:r>
      <w:r w:rsidRPr="00434955">
        <w:t>nárok za stravenky</w:t>
      </w:r>
      <w:r>
        <w:t xml:space="preserve"> se nepřizná</w:t>
      </w:r>
      <w:r w:rsidRPr="00434955">
        <w:t xml:space="preserve"> (ale není zde ani náhrada ve formě příspěvku na jídlo).</w:t>
      </w:r>
      <w:r>
        <w:t xml:space="preserve"> Nárok na jídlo se vyhodnotí standardním způsobem.</w:t>
      </w:r>
    </w:p>
    <w:p w14:paraId="12D75941" w14:textId="77777777" w:rsidR="008B5A40" w:rsidRDefault="008B5A40" w:rsidP="003E0CA9">
      <w:pPr>
        <w:pStyle w:val="dokumentace-textpodntu"/>
        <w:ind w:left="283"/>
      </w:pPr>
      <w:r>
        <w:t>Dcs02, Vyhodnocení, neakceptuje spočtený nárok stravenek podle docházky</w:t>
      </w:r>
    </w:p>
    <w:p w14:paraId="6A87CD94" w14:textId="77777777" w:rsidR="008B5A40" w:rsidRDefault="008B5A40" w:rsidP="003E0CA9">
      <w:pPr>
        <w:pStyle w:val="dokumentace-textpodntu"/>
        <w:ind w:left="0"/>
      </w:pPr>
    </w:p>
    <w:p w14:paraId="09586D01" w14:textId="775B7364" w:rsidR="008B5A40" w:rsidRDefault="008B5A40" w:rsidP="003E0CA9">
      <w:pPr>
        <w:pStyle w:val="dokumentace-textpodntu"/>
        <w:ind w:left="0"/>
      </w:pPr>
      <w:r>
        <w:t>Poznámka: hodnoty 601 a 603, které v stávajícím řešení nebyly zatím realizované.</w:t>
      </w:r>
    </w:p>
    <w:p w14:paraId="205A6667" w14:textId="77777777" w:rsidR="008B5A40" w:rsidRPr="00AF4046" w:rsidRDefault="008B5A40" w:rsidP="008B5A40">
      <w:pPr>
        <w:pStyle w:val="Nadpis4"/>
        <w:rPr>
          <w:rFonts w:cs="Arial"/>
        </w:rPr>
      </w:pPr>
      <w:bookmarkStart w:id="600" w:name="_Toc198144188"/>
      <w:r w:rsidRPr="00AF4046">
        <w:rPr>
          <w:rFonts w:cs="Arial"/>
        </w:rPr>
        <w:t>SLM se speciálním vyhodnocení</w:t>
      </w:r>
      <w:bookmarkEnd w:id="600"/>
    </w:p>
    <w:p w14:paraId="4717493F" w14:textId="77777777" w:rsidR="008B5A40" w:rsidRPr="00AF4046" w:rsidRDefault="008B5A40" w:rsidP="008B5A40">
      <w:pPr>
        <w:rPr>
          <w:rFonts w:cs="Arial"/>
        </w:rPr>
      </w:pPr>
      <w:r w:rsidRPr="00AF4046">
        <w:rPr>
          <w:rFonts w:cs="Arial"/>
        </w:rPr>
        <w:t>SLM pouze s příspěvkem na jídlo</w:t>
      </w:r>
    </w:p>
    <w:p w14:paraId="6361C8D5" w14:textId="77777777" w:rsidR="008B5A40" w:rsidRPr="00AF4046" w:rsidRDefault="008B5A40" w:rsidP="008B5A40">
      <w:pPr>
        <w:ind w:left="708"/>
        <w:rPr>
          <w:rFonts w:cs="Arial"/>
        </w:rPr>
      </w:pPr>
      <w:r w:rsidRPr="00E25EE6">
        <w:rPr>
          <w:rFonts w:cs="Arial"/>
        </w:rPr>
        <w:t>Pokud by standardně byl pro zaměstnance přiznán nárok  na stravenku, tak je přiznán nárok na stravu</w:t>
      </w:r>
      <w:r>
        <w:rPr>
          <w:rFonts w:cs="Arial"/>
        </w:rPr>
        <w:t xml:space="preserve"> (v podmínkách TWS např. Home Office SLM 772).</w:t>
      </w:r>
    </w:p>
    <w:p w14:paraId="39627024" w14:textId="77777777" w:rsidR="008B5A40" w:rsidRDefault="008B5A40" w:rsidP="008B5A40">
      <w:pPr>
        <w:ind w:left="708"/>
        <w:rPr>
          <w:rFonts w:cs="Arial"/>
        </w:rPr>
      </w:pPr>
      <w:r w:rsidRPr="00E25EE6">
        <w:rPr>
          <w:rFonts w:cs="Arial"/>
        </w:rPr>
        <w:t>Pro SLM</w:t>
      </w:r>
      <w:r>
        <w:rPr>
          <w:rFonts w:cs="Arial"/>
        </w:rPr>
        <w:t xml:space="preserve"> se musí nastavit:</w:t>
      </w:r>
      <w:r w:rsidRPr="00E25EE6">
        <w:rPr>
          <w:rFonts w:cs="Arial"/>
        </w:rPr>
        <w:br/>
        <w:t>Slm01, Doch&amp;Ext.vstupy, Započitatelnost – stravování = 14 - Přiznat jídla, nepřiznat stravenky</w:t>
      </w:r>
      <w:r w:rsidRPr="00E25EE6">
        <w:rPr>
          <w:rFonts w:cs="Arial"/>
        </w:rPr>
        <w:br/>
        <w:t>Pokud by standardně byl pro zaměstnance přiznán nárok  na stravenku, tak je přiznán nárok na stravu.</w:t>
      </w:r>
    </w:p>
    <w:p w14:paraId="1074E9FA" w14:textId="77777777" w:rsidR="008B5A40" w:rsidRDefault="008B5A40" w:rsidP="008B5A40">
      <w:pPr>
        <w:ind w:left="708"/>
        <w:rPr>
          <w:rFonts w:cs="Arial"/>
        </w:rPr>
      </w:pPr>
    </w:p>
    <w:p w14:paraId="7040C793" w14:textId="77777777" w:rsidR="008B5A40" w:rsidRPr="00AF4046" w:rsidRDefault="008B5A40" w:rsidP="008B5A40">
      <w:pPr>
        <w:rPr>
          <w:rFonts w:cs="Arial"/>
        </w:rPr>
      </w:pPr>
      <w:r w:rsidRPr="00AF4046">
        <w:rPr>
          <w:rFonts w:cs="Arial"/>
        </w:rPr>
        <w:t xml:space="preserve">SLM pouze s příspěvkem na </w:t>
      </w:r>
      <w:r>
        <w:rPr>
          <w:rFonts w:cs="Arial"/>
        </w:rPr>
        <w:t>stravenku</w:t>
      </w:r>
    </w:p>
    <w:p w14:paraId="0035559B" w14:textId="77777777" w:rsidR="008B5A40" w:rsidRPr="00AF4046" w:rsidRDefault="008B5A40" w:rsidP="008B5A40">
      <w:pPr>
        <w:ind w:left="708"/>
        <w:rPr>
          <w:rFonts w:cs="Arial"/>
        </w:rPr>
      </w:pPr>
      <w:r w:rsidRPr="00E25EE6">
        <w:rPr>
          <w:rFonts w:cs="Arial"/>
        </w:rPr>
        <w:t xml:space="preserve">Pokud by standardně byl pro zaměstnance přiznán nárok  na </w:t>
      </w:r>
      <w:r>
        <w:rPr>
          <w:rFonts w:cs="Arial"/>
        </w:rPr>
        <w:t>jídlo</w:t>
      </w:r>
      <w:r w:rsidRPr="00E25EE6">
        <w:rPr>
          <w:rFonts w:cs="Arial"/>
        </w:rPr>
        <w:t xml:space="preserve">, tak je přiznán nárok na </w:t>
      </w:r>
      <w:r>
        <w:rPr>
          <w:rFonts w:cs="Arial"/>
        </w:rPr>
        <w:t>stravenku (v podmínkách TWS např. ??? SLM ???).</w:t>
      </w:r>
    </w:p>
    <w:p w14:paraId="1921D0E3" w14:textId="77777777" w:rsidR="008B5A40" w:rsidRDefault="008B5A40" w:rsidP="008B5A40">
      <w:pPr>
        <w:ind w:left="708"/>
        <w:rPr>
          <w:rFonts w:cs="Arial"/>
        </w:rPr>
      </w:pPr>
      <w:r w:rsidRPr="00E25EE6">
        <w:rPr>
          <w:rFonts w:cs="Arial"/>
        </w:rPr>
        <w:t>Pro SLM</w:t>
      </w:r>
      <w:r>
        <w:rPr>
          <w:rFonts w:cs="Arial"/>
        </w:rPr>
        <w:t xml:space="preserve"> se musí nastavit:</w:t>
      </w:r>
      <w:r w:rsidRPr="00E25EE6">
        <w:rPr>
          <w:rFonts w:cs="Arial"/>
        </w:rPr>
        <w:br/>
        <w:t xml:space="preserve">Slm01, Doch&amp;Ext.vstupy, Započitatelnost – stravování = </w:t>
      </w:r>
      <w:r w:rsidRPr="00720198">
        <w:rPr>
          <w:rFonts w:cs="Arial"/>
        </w:rPr>
        <w:t>13 - Započítat v plném rozsahu pouze pro stravenky</w:t>
      </w:r>
      <w:r w:rsidRPr="00E25EE6">
        <w:rPr>
          <w:rFonts w:cs="Arial"/>
        </w:rPr>
        <w:br/>
      </w:r>
      <w:r>
        <w:rPr>
          <w:rFonts w:cs="Arial"/>
        </w:rPr>
        <w:t>Za vykázanou SLM je vždy přiznán nárok na stravenku.</w:t>
      </w:r>
    </w:p>
    <w:p w14:paraId="41574312" w14:textId="77777777" w:rsidR="008B5A40" w:rsidRDefault="008B5A40" w:rsidP="008B5A40">
      <w:pPr>
        <w:ind w:left="708"/>
        <w:rPr>
          <w:rFonts w:cs="Arial"/>
        </w:rPr>
      </w:pPr>
    </w:p>
    <w:p w14:paraId="21711DA7" w14:textId="77777777" w:rsidR="00E16D53" w:rsidRPr="00026DDC" w:rsidRDefault="00E16D53" w:rsidP="003E0CA9">
      <w:pPr>
        <w:pStyle w:val="Nadpis4"/>
      </w:pPr>
      <w:bookmarkStart w:id="601" w:name="_Toc198144189"/>
      <w:r w:rsidRPr="00026DDC">
        <w:t>Vyhled</w:t>
      </w:r>
      <w:r>
        <w:t>á</w:t>
      </w:r>
      <w:r w:rsidRPr="00026DDC">
        <w:t>ní kalendáře jídelny</w:t>
      </w:r>
      <w:bookmarkEnd w:id="601"/>
    </w:p>
    <w:p w14:paraId="0B8B56A1" w14:textId="77777777" w:rsidR="00E16D53" w:rsidRDefault="00E16D53" w:rsidP="00E16D53">
      <w:r>
        <w:t>Standardně se kalendář pro jídelnu vyhledává pouze z dostupných kalendářů pro profil – také podle položky Adm06/Přiřazení skup. kal.</w:t>
      </w:r>
    </w:p>
    <w:p w14:paraId="7B87127C" w14:textId="77777777" w:rsidR="00E16D53" w:rsidRDefault="00E16D53" w:rsidP="00E16D53"/>
    <w:p w14:paraId="3336284D" w14:textId="445E96A9" w:rsidR="00390492" w:rsidRDefault="00390492" w:rsidP="00390492">
      <w:r>
        <w:t>V TWS pro SO 1 (Praha)  používají na Kal01, Skupina pro práva na Kal01 = 1.</w:t>
      </w:r>
    </w:p>
    <w:p w14:paraId="07DD2180" w14:textId="5E1C4C9E" w:rsidR="00E16D53" w:rsidRDefault="00E16D53" w:rsidP="00E16D53">
      <w:r>
        <w:t>V TWS pro SO 2 (Zlín)  používají na Kal01, Skupina pro práva na Kal01 = 2 nebo 21.</w:t>
      </w:r>
    </w:p>
    <w:p w14:paraId="4545CAA5" w14:textId="5F43D88C" w:rsidR="00390492" w:rsidRDefault="00390492" w:rsidP="00390492">
      <w:r>
        <w:t>V TWS pro SO 4 (Otrokovice)  používají na Kal01, Skupina pro práva na Kal01 = 4.</w:t>
      </w:r>
    </w:p>
    <w:p w14:paraId="4B2BBA09" w14:textId="77777777" w:rsidR="00390492" w:rsidRDefault="00390492" w:rsidP="00E16D53"/>
    <w:p w14:paraId="3F879EB7" w14:textId="2D80A8B6" w:rsidR="00E16D53" w:rsidRDefault="00E16D53" w:rsidP="00E16D53">
      <w:r>
        <w:t>Pro profil MU (SO 2) kalendář JidelnaZ (Skupina pro práva = 2) nalezen (profil má dostupné kalendáře podle Skupina pro práva = 2), ale pro profil ADM_DOCH (SO 2 MIX) nenalezen (profil má dostupné kalendáře podle Skupina pro práva = 21).</w:t>
      </w:r>
    </w:p>
    <w:p w14:paraId="50E0A7D3" w14:textId="77777777" w:rsidR="00E16D53" w:rsidRDefault="00E16D53" w:rsidP="00E16D53">
      <w:r>
        <w:t>Proto se musel vytvořit nový kalendář JidelnaZMix (Skupina pro práva = 21).</w:t>
      </w:r>
    </w:p>
    <w:p w14:paraId="55931F38" w14:textId="77777777" w:rsidR="00E16D53" w:rsidRDefault="00E16D53" w:rsidP="00E16D53"/>
    <w:p w14:paraId="79E3CC31" w14:textId="7EB4228F" w:rsidR="00390492" w:rsidRDefault="00E16D53" w:rsidP="00390492">
      <w:pPr>
        <w:rPr>
          <w:rFonts w:cs="Arial"/>
        </w:rPr>
      </w:pPr>
      <w:r>
        <w:t>Poznámka: při úpravách rozpisu vaření jídelny ve Zlíně se budou muset upravovat oba kalendáře.</w:t>
      </w:r>
    </w:p>
    <w:p w14:paraId="797AC0C2" w14:textId="77777777" w:rsidR="00390492" w:rsidRDefault="00390492" w:rsidP="003E0CA9">
      <w:pPr>
        <w:rPr>
          <w:rFonts w:cs="Arial"/>
        </w:rPr>
      </w:pPr>
    </w:p>
    <w:p w14:paraId="639172E8" w14:textId="3718C21A" w:rsidR="00390492" w:rsidRDefault="00390492" w:rsidP="009F1764">
      <w:r>
        <w:t>V případě, kdy v evidenci je více kalendářů typu Jídelna a profil má možnost načíst více těchto kalendářů, není jednoznačné, který se použije pro vyhodnocení.</w:t>
      </w:r>
    </w:p>
    <w:p w14:paraId="44EF29B7" w14:textId="77777777" w:rsidR="00390492" w:rsidRDefault="00390492" w:rsidP="00390492">
      <w:pPr>
        <w:rPr>
          <w:rFonts w:cs="Arial"/>
          <w:color w:val="000000"/>
        </w:rPr>
      </w:pPr>
      <w:r>
        <w:rPr>
          <w:rFonts w:cs="Arial"/>
          <w:color w:val="000000"/>
        </w:rPr>
        <w:t>Hlášení DD157 signalizuje, který kalendář je použit pro vyhodnocení.</w:t>
      </w:r>
    </w:p>
    <w:p w14:paraId="40F7C534" w14:textId="7161B513" w:rsidR="00390492" w:rsidRPr="009F1764" w:rsidRDefault="00390492" w:rsidP="003E0CA9">
      <w:pPr>
        <w:rPr>
          <w:rFonts w:cs="Arial"/>
          <w:color w:val="000000"/>
        </w:rPr>
      </w:pPr>
      <w:r>
        <w:rPr>
          <w:rFonts w:cs="Arial"/>
          <w:color w:val="000000"/>
        </w:rPr>
        <w:t>Hlášení DD157d signalizuje chybu ve vyhledání kalendáře (potřeba zdokumentovat situaci a kontaktovat Elanor prostřednictvím ESP).</w:t>
      </w:r>
    </w:p>
    <w:p w14:paraId="4BB4F0FF" w14:textId="77777777" w:rsidR="008B5A40" w:rsidRPr="00AF4046" w:rsidRDefault="008B5A40" w:rsidP="009F1764">
      <w:pPr>
        <w:rPr>
          <w:rFonts w:cs="Arial"/>
        </w:rPr>
      </w:pPr>
    </w:p>
    <w:p w14:paraId="778E426C" w14:textId="77777777" w:rsidR="008B5A40" w:rsidRPr="00920813" w:rsidRDefault="008B5A40" w:rsidP="008B5A40">
      <w:pPr>
        <w:pStyle w:val="Nadpis4"/>
        <w:spacing w:before="100" w:after="40"/>
        <w:rPr>
          <w:rFonts w:cs="Arial"/>
        </w:rPr>
      </w:pPr>
      <w:bookmarkStart w:id="602" w:name="_Toc198144190"/>
      <w:r w:rsidRPr="00920813">
        <w:rPr>
          <w:rFonts w:cs="Arial"/>
        </w:rPr>
        <w:t xml:space="preserve">Provoz jídelny -  Režim </w:t>
      </w:r>
      <w:r w:rsidRPr="00920813">
        <w:t>TWS</w:t>
      </w:r>
      <w:r w:rsidRPr="00920813">
        <w:rPr>
          <w:rFonts w:cs="Arial"/>
        </w:rPr>
        <w:t>/</w:t>
      </w:r>
      <w:r w:rsidRPr="00920813">
        <w:t>rež</w:t>
      </w:r>
      <w:r w:rsidRPr="00920813">
        <w:rPr>
          <w:rFonts w:cs="Arial"/>
        </w:rPr>
        <w:t>.6</w:t>
      </w:r>
      <w:bookmarkEnd w:id="602"/>
    </w:p>
    <w:p w14:paraId="279716A2" w14:textId="77777777" w:rsidR="008B5A40" w:rsidRDefault="008B5A40" w:rsidP="008B5A40">
      <w:pPr>
        <w:rPr>
          <w:rFonts w:cs="Arial"/>
        </w:rPr>
      </w:pPr>
      <w:r w:rsidRPr="00920813">
        <w:rPr>
          <w:rFonts w:cs="Arial"/>
        </w:rPr>
        <w:t xml:space="preserve">Režim pro přiznání příspěvku na stravu s rozdělením nároku na příspěvek na stravu a nárok na stravenku, podle toho, zda je v daném dni (směně)  </w:t>
      </w:r>
      <w:r>
        <w:rPr>
          <w:rFonts w:cs="Arial"/>
        </w:rPr>
        <w:t>jídelna</w:t>
      </w:r>
      <w:r w:rsidRPr="00920813">
        <w:rPr>
          <w:rFonts w:cs="Arial"/>
        </w:rPr>
        <w:t xml:space="preserve"> otevřena (vaří se) nebo je </w:t>
      </w:r>
      <w:r>
        <w:rPr>
          <w:rFonts w:cs="Arial"/>
        </w:rPr>
        <w:t>jídelna</w:t>
      </w:r>
      <w:r w:rsidRPr="00920813">
        <w:rPr>
          <w:rFonts w:cs="Arial"/>
        </w:rPr>
        <w:t xml:space="preserve"> uzavřena (nevaří se). </w:t>
      </w:r>
    </w:p>
    <w:p w14:paraId="6A4BFFD1" w14:textId="77777777" w:rsidR="008B5A40" w:rsidRPr="00920813" w:rsidRDefault="008B5A40" w:rsidP="008B5A40">
      <w:pPr>
        <w:rPr>
          <w:rFonts w:cs="Arial"/>
        </w:rPr>
      </w:pPr>
      <w:r>
        <w:rPr>
          <w:rFonts w:cs="Arial"/>
        </w:rPr>
        <w:t xml:space="preserve">Pokud je pro zaměstnance zabezpečený odběr stravy ve formě „mraženky“, pracuje se v určených dnech, jako by jídelna vařila, nevzniká nárok na stravenky. </w:t>
      </w:r>
    </w:p>
    <w:p w14:paraId="00A1F342" w14:textId="77777777" w:rsidR="008B5A40" w:rsidRPr="00920813" w:rsidRDefault="008B5A40" w:rsidP="008B5A40">
      <w:pPr>
        <w:rPr>
          <w:rFonts w:cs="Arial"/>
        </w:rPr>
      </w:pPr>
    </w:p>
    <w:p w14:paraId="5FFDE7E4" w14:textId="77777777" w:rsidR="008B5A40" w:rsidRPr="00920813" w:rsidRDefault="008B5A40" w:rsidP="008B5A40">
      <w:pPr>
        <w:ind w:left="120" w:firstLine="450"/>
        <w:rPr>
          <w:rFonts w:cs="Arial"/>
          <w:color w:val="000000"/>
        </w:rPr>
      </w:pPr>
      <w:r w:rsidRPr="00920813">
        <w:rPr>
          <w:rFonts w:cs="Arial"/>
          <w:color w:val="000000"/>
        </w:rPr>
        <w:t>6 - Stravenky v určených směnách (podle plánu kantýny)</w:t>
      </w:r>
    </w:p>
    <w:p w14:paraId="2AB60985" w14:textId="77777777" w:rsidR="008B5A40" w:rsidRPr="00920813" w:rsidRDefault="008B5A40" w:rsidP="008B5A40">
      <w:pPr>
        <w:ind w:left="120" w:firstLine="450"/>
        <w:rPr>
          <w:rFonts w:cs="Arial"/>
          <w:color w:val="000000"/>
        </w:rPr>
      </w:pPr>
      <w:r w:rsidRPr="00920813">
        <w:rPr>
          <w:rFonts w:cs="Arial"/>
        </w:rPr>
        <w:br/>
      </w:r>
      <w:r w:rsidRPr="00920813">
        <w:rPr>
          <w:rFonts w:cs="Arial"/>
          <w:color w:val="000000"/>
        </w:rPr>
        <w:t>Při obecných podmínkách pro vyhodnocení nároku příspěvku za den (započitatelná doba pro příspěvek na stravu) se přiznává nárok :</w:t>
      </w:r>
    </w:p>
    <w:p w14:paraId="249803A4" w14:textId="77777777" w:rsidR="008B5A40" w:rsidRPr="00920813" w:rsidRDefault="008B5A40" w:rsidP="008B5A40">
      <w:pPr>
        <w:ind w:left="120"/>
        <w:rPr>
          <w:rFonts w:cs="Arial"/>
          <w:color w:val="000000"/>
        </w:rPr>
      </w:pPr>
      <w:r w:rsidRPr="00920813">
        <w:rPr>
          <w:rFonts w:cs="Arial"/>
          <w:color w:val="000000"/>
        </w:rPr>
        <w:t xml:space="preserve">1/ na příspěvek na </w:t>
      </w:r>
      <w:r w:rsidRPr="00920813">
        <w:rPr>
          <w:rFonts w:cs="Arial"/>
          <w:b/>
          <w:color w:val="000000"/>
        </w:rPr>
        <w:t>stravu</w:t>
      </w:r>
      <w:r w:rsidRPr="00920813">
        <w:rPr>
          <w:rFonts w:cs="Arial"/>
          <w:color w:val="000000"/>
        </w:rPr>
        <w:t xml:space="preserve"> (v sloupci Dcd01, Rekapitulace dní  „Nárok na stravu“) ve směně kdy kantýna </w:t>
      </w:r>
      <w:r w:rsidRPr="00920813">
        <w:rPr>
          <w:rFonts w:cs="Arial"/>
          <w:b/>
          <w:color w:val="000000"/>
        </w:rPr>
        <w:t>vaří</w:t>
      </w:r>
      <w:r w:rsidRPr="00920813">
        <w:rPr>
          <w:rFonts w:cs="Arial"/>
          <w:color w:val="000000"/>
        </w:rPr>
        <w:t>:</w:t>
      </w:r>
    </w:p>
    <w:p w14:paraId="76D079A0" w14:textId="77777777" w:rsidR="008B5A40" w:rsidRPr="00920813" w:rsidRDefault="008B5A40" w:rsidP="008B5A40">
      <w:pPr>
        <w:ind w:left="708"/>
        <w:rPr>
          <w:rFonts w:cs="Arial"/>
          <w:color w:val="000000"/>
        </w:rPr>
      </w:pPr>
      <w:r w:rsidRPr="00920813">
        <w:rPr>
          <w:rFonts w:cs="Arial"/>
          <w:color w:val="000000"/>
        </w:rPr>
        <w:lastRenderedPageBreak/>
        <w:t>a/ pokud vznikne nárok na příspěvek ve dni s</w:t>
      </w:r>
      <w:r>
        <w:rPr>
          <w:rFonts w:cs="Arial"/>
          <w:color w:val="000000"/>
        </w:rPr>
        <w:t xml:space="preserve"> vykázanou </w:t>
      </w:r>
      <w:r w:rsidRPr="00920813">
        <w:rPr>
          <w:rFonts w:cs="Arial"/>
          <w:color w:val="000000"/>
        </w:rPr>
        <w:t>směnou</w:t>
      </w:r>
      <w:r>
        <w:rPr>
          <w:rFonts w:cs="Arial"/>
          <w:color w:val="000000"/>
        </w:rPr>
        <w:t xml:space="preserve"> a jídelna pro danou směnu </w:t>
      </w:r>
      <w:r w:rsidRPr="006B57F9">
        <w:rPr>
          <w:rFonts w:cs="Arial"/>
          <w:color w:val="FF0000"/>
        </w:rPr>
        <w:t>vaří</w:t>
      </w:r>
    </w:p>
    <w:p w14:paraId="36D6E12B" w14:textId="77777777" w:rsidR="008B5A40" w:rsidRPr="00920813" w:rsidRDefault="008B5A40" w:rsidP="008B5A40">
      <w:pPr>
        <w:ind w:left="120" w:firstLine="450"/>
        <w:rPr>
          <w:rFonts w:cs="Arial"/>
          <w:color w:val="000000"/>
        </w:rPr>
      </w:pPr>
    </w:p>
    <w:p w14:paraId="6C88F3C7" w14:textId="77777777" w:rsidR="008B5A40" w:rsidRPr="00920813" w:rsidRDefault="008B5A40" w:rsidP="008B5A40">
      <w:pPr>
        <w:ind w:left="120"/>
        <w:rPr>
          <w:rFonts w:cs="Arial"/>
          <w:color w:val="000000"/>
        </w:rPr>
      </w:pPr>
      <w:r w:rsidRPr="00920813">
        <w:rPr>
          <w:rFonts w:cs="Arial"/>
          <w:color w:val="000000"/>
        </w:rPr>
        <w:t xml:space="preserve">2/ na </w:t>
      </w:r>
      <w:r w:rsidRPr="00920813">
        <w:rPr>
          <w:rFonts w:cs="Arial"/>
          <w:b/>
          <w:color w:val="000000"/>
        </w:rPr>
        <w:t xml:space="preserve">stravenku </w:t>
      </w:r>
      <w:r w:rsidRPr="00920813">
        <w:rPr>
          <w:rFonts w:cs="Arial"/>
          <w:color w:val="000000"/>
        </w:rPr>
        <w:t xml:space="preserve">(v sloupci Dcd01, Rekapitulace dní  „Nárok na stravu – doplňkový“) ve směně kdy kantýna </w:t>
      </w:r>
      <w:r w:rsidRPr="00920813">
        <w:rPr>
          <w:rFonts w:cs="Arial"/>
          <w:b/>
          <w:color w:val="000000"/>
        </w:rPr>
        <w:t>nevaří, tzn.</w:t>
      </w:r>
      <w:r w:rsidRPr="00920813">
        <w:rPr>
          <w:rFonts w:cs="Arial"/>
          <w:color w:val="000000"/>
        </w:rPr>
        <w:t>:</w:t>
      </w:r>
    </w:p>
    <w:p w14:paraId="5CFD0C3B" w14:textId="77777777" w:rsidR="008B5A40" w:rsidRDefault="008B5A40" w:rsidP="008B5A40">
      <w:pPr>
        <w:ind w:left="708"/>
        <w:rPr>
          <w:rFonts w:cs="Arial"/>
          <w:color w:val="000000"/>
        </w:rPr>
      </w:pPr>
      <w:r w:rsidRPr="00920813">
        <w:rPr>
          <w:rFonts w:cs="Arial"/>
          <w:color w:val="000000"/>
        </w:rPr>
        <w:t xml:space="preserve">a/ pokud vznikne nárok na příspěvek ve </w:t>
      </w:r>
      <w:r>
        <w:rPr>
          <w:rFonts w:cs="Arial"/>
          <w:color w:val="000000"/>
        </w:rPr>
        <w:t>dni, kdy jídelna nevaří</w:t>
      </w:r>
    </w:p>
    <w:p w14:paraId="72CB25D9" w14:textId="77777777" w:rsidR="008B5A40" w:rsidRDefault="008B5A40" w:rsidP="008B5A40">
      <w:pPr>
        <w:ind w:left="708"/>
        <w:rPr>
          <w:rFonts w:cs="Arial"/>
          <w:color w:val="000000"/>
        </w:rPr>
      </w:pPr>
    </w:p>
    <w:p w14:paraId="7677DDAE" w14:textId="77777777" w:rsidR="008B5A40" w:rsidRPr="00920813" w:rsidRDefault="008B5A40" w:rsidP="008B5A40">
      <w:pPr>
        <w:ind w:left="120"/>
        <w:rPr>
          <w:rFonts w:cs="Arial"/>
          <w:color w:val="000000"/>
        </w:rPr>
      </w:pPr>
      <w:r>
        <w:rPr>
          <w:rFonts w:cs="Arial"/>
          <w:color w:val="000000"/>
        </w:rPr>
        <w:t>3</w:t>
      </w:r>
      <w:r w:rsidRPr="00920813">
        <w:rPr>
          <w:rFonts w:cs="Arial"/>
          <w:color w:val="000000"/>
        </w:rPr>
        <w:t xml:space="preserve">/ na </w:t>
      </w:r>
      <w:r w:rsidRPr="00920813">
        <w:rPr>
          <w:rFonts w:cs="Arial"/>
          <w:b/>
          <w:color w:val="000000"/>
        </w:rPr>
        <w:t xml:space="preserve">stravenku </w:t>
      </w:r>
      <w:r w:rsidRPr="00920813">
        <w:rPr>
          <w:rFonts w:cs="Arial"/>
          <w:color w:val="000000"/>
        </w:rPr>
        <w:t xml:space="preserve">(v sloupci Dcd01, Rekapitulace dní  „Nárok na stravu – doplňkový“) ve směně kdy kantýna </w:t>
      </w:r>
      <w:r w:rsidRPr="00920813">
        <w:rPr>
          <w:rFonts w:cs="Arial"/>
          <w:b/>
          <w:color w:val="000000"/>
        </w:rPr>
        <w:t xml:space="preserve">vaří, </w:t>
      </w:r>
      <w:r>
        <w:rPr>
          <w:rFonts w:cs="Arial"/>
          <w:b/>
          <w:color w:val="000000"/>
        </w:rPr>
        <w:t xml:space="preserve">ale je speciální režim přiznaní stravenky </w:t>
      </w:r>
      <w:r w:rsidRPr="00920813">
        <w:rPr>
          <w:rFonts w:cs="Arial"/>
          <w:b/>
          <w:color w:val="000000"/>
        </w:rPr>
        <w:t>tzn.</w:t>
      </w:r>
      <w:r w:rsidRPr="00920813">
        <w:rPr>
          <w:rFonts w:cs="Arial"/>
          <w:color w:val="000000"/>
        </w:rPr>
        <w:t>:</w:t>
      </w:r>
    </w:p>
    <w:p w14:paraId="6F80531F" w14:textId="77777777" w:rsidR="008B5A40" w:rsidRDefault="008B5A40" w:rsidP="008B5A40">
      <w:pPr>
        <w:ind w:left="708"/>
        <w:rPr>
          <w:rFonts w:cs="Arial"/>
          <w:color w:val="000000"/>
        </w:rPr>
      </w:pPr>
      <w:r w:rsidRPr="00920813">
        <w:rPr>
          <w:rFonts w:cs="Arial"/>
          <w:color w:val="000000"/>
        </w:rPr>
        <w:t xml:space="preserve">a/ pokud vznikne nárok na příspěvek ve </w:t>
      </w:r>
      <w:r>
        <w:rPr>
          <w:rFonts w:cs="Arial"/>
          <w:color w:val="000000"/>
        </w:rPr>
        <w:t>dni, kdy jídelna vaří</w:t>
      </w:r>
    </w:p>
    <w:p w14:paraId="40D4F39B" w14:textId="77777777" w:rsidR="008B5A40" w:rsidRPr="00920813" w:rsidRDefault="008B5A40" w:rsidP="003E0CA9">
      <w:pPr>
        <w:rPr>
          <w:rFonts w:cs="Arial"/>
        </w:rPr>
      </w:pPr>
    </w:p>
    <w:p w14:paraId="44924A4A" w14:textId="77777777" w:rsidR="008B5A40" w:rsidRPr="00920813" w:rsidRDefault="008B5A40" w:rsidP="008B5A40">
      <w:pPr>
        <w:rPr>
          <w:rFonts w:cs="Arial"/>
        </w:rPr>
      </w:pPr>
      <w:r w:rsidRPr="00920813">
        <w:rPr>
          <w:rFonts w:cs="Arial"/>
          <w:color w:val="000000"/>
        </w:rPr>
        <w:t xml:space="preserve">Pod "svátkem" rozumíme svátek libovolný typ dne svátku z pohledu EGJE (volný, s náhradou, pracovní). </w:t>
      </w:r>
      <w:r w:rsidRPr="00920813">
        <w:rPr>
          <w:rFonts w:cs="Arial"/>
        </w:rPr>
        <w:br/>
      </w:r>
    </w:p>
    <w:p w14:paraId="3B38CF93" w14:textId="77777777" w:rsidR="008B5A40" w:rsidRPr="00920813" w:rsidRDefault="008B5A40" w:rsidP="008B5A40">
      <w:pPr>
        <w:pStyle w:val="Nadpis5"/>
      </w:pPr>
      <w:r>
        <w:t>Kalendář pro jídelnu – vytvoření a sestavení.</w:t>
      </w:r>
    </w:p>
    <w:p w14:paraId="0D801A50" w14:textId="77777777" w:rsidR="008B5A40" w:rsidRDefault="008B5A40" w:rsidP="008B5A40">
      <w:pPr>
        <w:rPr>
          <w:rFonts w:cs="Arial"/>
        </w:rPr>
      </w:pPr>
      <w:r w:rsidRPr="00920813">
        <w:rPr>
          <w:rFonts w:cs="Arial"/>
        </w:rPr>
        <w:t>Vzhledem k tomu, že vyhodnocení přiznání příspěvku na stravu/stravenku vychází z informace, zda jídelna vaří nebo ne, vytvoří se speciální kalendář, který bude obsahovat plánované směny podle toho, kdy v kantýně vaří.</w:t>
      </w:r>
    </w:p>
    <w:p w14:paraId="067E35B9" w14:textId="77777777" w:rsidR="008B5A40" w:rsidRDefault="008B5A40" w:rsidP="008B5A40">
      <w:pPr>
        <w:rPr>
          <w:rFonts w:cs="Arial"/>
        </w:rPr>
      </w:pPr>
      <w:r>
        <w:rPr>
          <w:rFonts w:cs="Arial"/>
        </w:rPr>
        <w:t>Kalendář vytvoříme standardním způsobem, přičemž je doporučeno nebo povinně:</w:t>
      </w:r>
    </w:p>
    <w:p w14:paraId="32DFB8B3" w14:textId="77777777" w:rsidR="008B5A40" w:rsidRDefault="008B5A40" w:rsidP="008B5A40">
      <w:pPr>
        <w:rPr>
          <w:rFonts w:cs="Arial"/>
        </w:rPr>
      </w:pPr>
      <w:r>
        <w:rPr>
          <w:rFonts w:cs="Arial"/>
        </w:rPr>
        <w:t>a/ kalendář je možné stanovit pro každý SO SJ samostatně, pak</w:t>
      </w:r>
    </w:p>
    <w:p w14:paraId="4BBD713C" w14:textId="77777777" w:rsidR="008B5A40" w:rsidRDefault="008B5A40" w:rsidP="008B5A40">
      <w:pPr>
        <w:ind w:left="708"/>
        <w:rPr>
          <w:rFonts w:cs="Arial"/>
        </w:rPr>
      </w:pPr>
      <w:r>
        <w:rPr>
          <w:rFonts w:cs="Arial"/>
        </w:rPr>
        <w:t xml:space="preserve">v názve doporučujeme uvést např JídelnáZ nebo JídelnáO a pak v položce Kal01, Popis, </w:t>
      </w:r>
      <w:r w:rsidRPr="00491C7E">
        <w:rPr>
          <w:rFonts w:cs="Arial"/>
        </w:rPr>
        <w:t>Číslo správního oddílu (nepov.)</w:t>
      </w:r>
      <w:r>
        <w:rPr>
          <w:rFonts w:cs="Arial"/>
        </w:rPr>
        <w:t xml:space="preserve"> musí být uveden kód odpovídajícího SO</w:t>
      </w:r>
    </w:p>
    <w:p w14:paraId="3DADEC34" w14:textId="77777777" w:rsidR="008B5A40" w:rsidRDefault="008B5A40" w:rsidP="008B5A40">
      <w:pPr>
        <w:rPr>
          <w:rFonts w:cs="Arial"/>
        </w:rPr>
      </w:pPr>
      <w:r>
        <w:rPr>
          <w:rFonts w:cs="Arial"/>
        </w:rPr>
        <w:t xml:space="preserve">b/ v položce Kal01, Doch&amp;Schval, </w:t>
      </w:r>
      <w:r w:rsidRPr="00491C7E">
        <w:rPr>
          <w:rFonts w:cs="Arial"/>
        </w:rPr>
        <w:t>Doplňkový kód:</w:t>
      </w:r>
      <w:r>
        <w:rPr>
          <w:rFonts w:cs="Arial"/>
        </w:rPr>
        <w:t xml:space="preserve"> musí být vždy uvedeno „Nárok6“</w:t>
      </w:r>
    </w:p>
    <w:p w14:paraId="544B65D3" w14:textId="77777777" w:rsidR="008B5A40" w:rsidRDefault="008B5A40" w:rsidP="008B5A40">
      <w:pPr>
        <w:rPr>
          <w:rFonts w:cs="Arial"/>
        </w:rPr>
      </w:pPr>
    </w:p>
    <w:p w14:paraId="6B8E2ECF" w14:textId="77777777" w:rsidR="008B5A40" w:rsidRPr="00920813" w:rsidRDefault="008B5A40" w:rsidP="008B5A40">
      <w:pPr>
        <w:rPr>
          <w:rFonts w:cs="Arial"/>
        </w:rPr>
      </w:pPr>
      <w:r>
        <w:rPr>
          <w:rFonts w:cs="Arial"/>
        </w:rPr>
        <w:t>Při sestavení vzorového úseku postupujeme následovně:</w:t>
      </w:r>
    </w:p>
    <w:p w14:paraId="48A6AF43" w14:textId="77777777" w:rsidR="008B5A40" w:rsidRDefault="008B5A40" w:rsidP="008B5A40">
      <w:pPr>
        <w:rPr>
          <w:rFonts w:cs="Arial"/>
        </w:rPr>
      </w:pPr>
      <w:r>
        <w:rPr>
          <w:rFonts w:cs="Arial"/>
        </w:rPr>
        <w:t>Do dni, kdy má jídelna vařit:</w:t>
      </w:r>
    </w:p>
    <w:p w14:paraId="3D9E851E" w14:textId="77777777" w:rsidR="008B5A40" w:rsidRPr="00920813" w:rsidRDefault="008B5A40" w:rsidP="008B5A40">
      <w:pPr>
        <w:rPr>
          <w:rFonts w:cs="Arial"/>
        </w:rPr>
      </w:pPr>
      <w:r>
        <w:rPr>
          <w:rFonts w:cs="Arial"/>
        </w:rPr>
        <w:t>a/ pouze na ranní směně, použijeme VZD s nastavením typ dne</w:t>
      </w:r>
    </w:p>
    <w:p w14:paraId="05659955" w14:textId="77777777" w:rsidR="008B5A40" w:rsidRDefault="008B5A40" w:rsidP="008B5A40">
      <w:pPr>
        <w:rPr>
          <w:rFonts w:cs="Arial"/>
        </w:rPr>
      </w:pPr>
      <w:r>
        <w:rPr>
          <w:rFonts w:cs="Arial"/>
        </w:rPr>
        <w:tab/>
      </w:r>
      <w:r w:rsidRPr="00920813">
        <w:rPr>
          <w:rFonts w:cs="Arial"/>
        </w:rPr>
        <w:t xml:space="preserve">= 10 - Ranní směna, vyhodnocení se provede tak, že v daném dni se vaří pouze na ranní směně   </w:t>
      </w:r>
    </w:p>
    <w:p w14:paraId="25B805A8" w14:textId="77777777" w:rsidR="008B5A40" w:rsidRPr="00920813" w:rsidRDefault="008B5A40" w:rsidP="008B5A40">
      <w:pPr>
        <w:rPr>
          <w:rFonts w:cs="Arial"/>
        </w:rPr>
      </w:pPr>
      <w:r>
        <w:rPr>
          <w:rFonts w:cs="Arial"/>
        </w:rPr>
        <w:t>b/ pouze na ranní a odpolední směně, použijeme VZD s nastavením typ dne</w:t>
      </w:r>
    </w:p>
    <w:p w14:paraId="1FBDC537" w14:textId="77777777" w:rsidR="008B5A40" w:rsidRDefault="008B5A40" w:rsidP="008B5A40">
      <w:pPr>
        <w:ind w:left="708"/>
        <w:rPr>
          <w:rFonts w:cs="Arial"/>
        </w:rPr>
      </w:pPr>
      <w:r w:rsidRPr="00920813">
        <w:rPr>
          <w:rFonts w:cs="Arial"/>
        </w:rPr>
        <w:t>= 20 - Odpolední směna, vyhodnocení se provede tak, že v daném dni se vaří na ranní i odpolední směně</w:t>
      </w:r>
    </w:p>
    <w:p w14:paraId="4E4397E3" w14:textId="77777777" w:rsidR="008B5A40" w:rsidRPr="00920813" w:rsidRDefault="008B5A40" w:rsidP="008B5A40">
      <w:pPr>
        <w:rPr>
          <w:rFonts w:cs="Arial"/>
        </w:rPr>
      </w:pPr>
      <w:r>
        <w:rPr>
          <w:rFonts w:cs="Arial"/>
        </w:rPr>
        <w:t>c/ na ranní, odpolední i noční směně, použijeme VZD s nastavením typ dne</w:t>
      </w:r>
    </w:p>
    <w:p w14:paraId="1226AF31" w14:textId="77777777" w:rsidR="008B5A40" w:rsidRDefault="008B5A40" w:rsidP="008B5A40">
      <w:pPr>
        <w:ind w:left="708"/>
        <w:rPr>
          <w:rFonts w:cs="Arial"/>
        </w:rPr>
      </w:pPr>
      <w:r w:rsidRPr="00920813">
        <w:rPr>
          <w:rFonts w:cs="Arial"/>
        </w:rPr>
        <w:t xml:space="preserve">= </w:t>
      </w:r>
      <w:r>
        <w:rPr>
          <w:rFonts w:cs="Arial"/>
        </w:rPr>
        <w:t>30</w:t>
      </w:r>
      <w:r w:rsidRPr="00920813">
        <w:rPr>
          <w:rFonts w:cs="Arial"/>
        </w:rPr>
        <w:t xml:space="preserve"> - </w:t>
      </w:r>
      <w:r>
        <w:rPr>
          <w:rFonts w:cs="Arial"/>
        </w:rPr>
        <w:t>Noční</w:t>
      </w:r>
      <w:r w:rsidRPr="00920813">
        <w:rPr>
          <w:rFonts w:cs="Arial"/>
        </w:rPr>
        <w:t xml:space="preserve"> směna, vyhodnocení se provede tak, že v daném dni se vaří na ranní i odpolední </w:t>
      </w:r>
      <w:r>
        <w:rPr>
          <w:rFonts w:cs="Arial"/>
        </w:rPr>
        <w:t xml:space="preserve">i noční </w:t>
      </w:r>
      <w:r w:rsidRPr="00920813">
        <w:rPr>
          <w:rFonts w:cs="Arial"/>
        </w:rPr>
        <w:t>směně</w:t>
      </w:r>
    </w:p>
    <w:p w14:paraId="711BA877" w14:textId="77777777" w:rsidR="008B5A40" w:rsidRPr="00920813" w:rsidRDefault="008B5A40" w:rsidP="008B5A40">
      <w:pPr>
        <w:rPr>
          <w:rFonts w:cs="Arial"/>
        </w:rPr>
      </w:pPr>
      <w:r>
        <w:rPr>
          <w:rFonts w:cs="Arial"/>
        </w:rPr>
        <w:t xml:space="preserve">d/ </w:t>
      </w:r>
    </w:p>
    <w:p w14:paraId="4D1AC9E0" w14:textId="77777777" w:rsidR="008B5A40" w:rsidRPr="00920813" w:rsidRDefault="008B5A40" w:rsidP="008B5A40">
      <w:pPr>
        <w:ind w:left="708"/>
        <w:rPr>
          <w:rFonts w:cs="Arial"/>
        </w:rPr>
      </w:pPr>
      <w:r w:rsidRPr="00920813">
        <w:rPr>
          <w:rFonts w:cs="Arial"/>
        </w:rPr>
        <w:t>= není 10</w:t>
      </w:r>
      <w:r>
        <w:rPr>
          <w:rFonts w:cs="Arial"/>
        </w:rPr>
        <w:t>,20</w:t>
      </w:r>
      <w:r w:rsidRPr="00920813">
        <w:rPr>
          <w:rFonts w:cs="Arial"/>
        </w:rPr>
        <w:t xml:space="preserve"> nebo </w:t>
      </w:r>
      <w:r>
        <w:rPr>
          <w:rFonts w:cs="Arial"/>
        </w:rPr>
        <w:t>30</w:t>
      </w:r>
      <w:r w:rsidRPr="00920813">
        <w:rPr>
          <w:rFonts w:cs="Arial"/>
        </w:rPr>
        <w:t xml:space="preserve">, vyhodnocení se provede tak, že v daném dni se nevaří na ranní ani odpolední </w:t>
      </w:r>
      <w:r>
        <w:rPr>
          <w:rFonts w:cs="Arial"/>
        </w:rPr>
        <w:t xml:space="preserve">ani noční </w:t>
      </w:r>
      <w:r w:rsidRPr="00920813">
        <w:rPr>
          <w:rFonts w:cs="Arial"/>
        </w:rPr>
        <w:t>směně.</w:t>
      </w:r>
    </w:p>
    <w:p w14:paraId="17BF7EE7" w14:textId="77777777" w:rsidR="008B5A40" w:rsidRPr="00920813" w:rsidRDefault="008B5A40" w:rsidP="008B5A40">
      <w:pPr>
        <w:ind w:left="120"/>
        <w:rPr>
          <w:rFonts w:cs="Arial"/>
        </w:rPr>
      </w:pPr>
      <w:r w:rsidRPr="00920813">
        <w:rPr>
          <w:rFonts w:cs="Arial"/>
        </w:rPr>
        <w:t xml:space="preserve">    </w:t>
      </w:r>
    </w:p>
    <w:p w14:paraId="2874264E" w14:textId="77777777" w:rsidR="008B5A40" w:rsidRDefault="008B5A40" w:rsidP="008B5A40">
      <w:pPr>
        <w:rPr>
          <w:rFonts w:cs="Arial"/>
        </w:rPr>
      </w:pPr>
      <w:r w:rsidRPr="00920813">
        <w:rPr>
          <w:rFonts w:cs="Arial"/>
        </w:rPr>
        <w:t>Tzn., že pro kalendář typu „</w:t>
      </w:r>
      <w:r>
        <w:rPr>
          <w:rFonts w:cs="Arial"/>
        </w:rPr>
        <w:t>Jídelna</w:t>
      </w:r>
      <w:r w:rsidRPr="00920813">
        <w:rPr>
          <w:rFonts w:cs="Arial"/>
        </w:rPr>
        <w:t>“ jsou pro vyhodnocení použité  pouze typy 10</w:t>
      </w:r>
      <w:r>
        <w:rPr>
          <w:rFonts w:cs="Arial"/>
        </w:rPr>
        <w:t>,</w:t>
      </w:r>
      <w:r w:rsidRPr="00920813">
        <w:rPr>
          <w:rFonts w:cs="Arial"/>
        </w:rPr>
        <w:t xml:space="preserve"> 20</w:t>
      </w:r>
      <w:r>
        <w:rPr>
          <w:rFonts w:cs="Arial"/>
        </w:rPr>
        <w:t xml:space="preserve"> a 30</w:t>
      </w:r>
      <w:r w:rsidRPr="00920813">
        <w:rPr>
          <w:rFonts w:cs="Arial"/>
        </w:rPr>
        <w:t>, všechny ostatní typy jsou bez použití.</w:t>
      </w:r>
    </w:p>
    <w:p w14:paraId="0AEE55A2" w14:textId="77777777" w:rsidR="008B5A40" w:rsidRDefault="008B5A40" w:rsidP="008B5A40">
      <w:pPr>
        <w:rPr>
          <w:rFonts w:cs="Arial"/>
        </w:rPr>
      </w:pPr>
    </w:p>
    <w:p w14:paraId="7457CC6A" w14:textId="77777777" w:rsidR="008B5A40" w:rsidRDefault="008B5A40" w:rsidP="008B5A40">
      <w:pPr>
        <w:rPr>
          <w:rFonts w:cs="Arial"/>
        </w:rPr>
      </w:pPr>
      <w:r>
        <w:rPr>
          <w:rFonts w:cs="Arial"/>
        </w:rPr>
        <w:t xml:space="preserve">Po standardním vygenerovaní kalendáře je samozřejmé možné upravovat manuálně, režim vaření přímo na záložce Kal01, Dny kalendáře. </w:t>
      </w:r>
    </w:p>
    <w:p w14:paraId="6749F0EC" w14:textId="77777777" w:rsidR="008B5A40" w:rsidRDefault="008B5A40" w:rsidP="008B5A40">
      <w:pPr>
        <w:rPr>
          <w:rFonts w:cs="Arial"/>
        </w:rPr>
      </w:pPr>
    </w:p>
    <w:p w14:paraId="1AAC75AA" w14:textId="77777777" w:rsidR="008B5A40" w:rsidRPr="003F1D05" w:rsidRDefault="008B5A40" w:rsidP="008B5A40">
      <w:pPr>
        <w:rPr>
          <w:rFonts w:cs="Arial"/>
          <w:color w:val="FF0000"/>
        </w:rPr>
      </w:pPr>
      <w:r w:rsidRPr="003F1D05">
        <w:rPr>
          <w:rFonts w:cs="Arial"/>
          <w:color w:val="FF0000"/>
        </w:rPr>
        <w:t>Doporučení: pro manuálních úpravách, důrazně doporučujeme, aby byl kalendář uzamčen, aby nedošlo k jeho automatickému přegenerování.</w:t>
      </w:r>
    </w:p>
    <w:p w14:paraId="652AABC2" w14:textId="77777777" w:rsidR="008B5A40" w:rsidRPr="00920813" w:rsidRDefault="008B5A40" w:rsidP="008B5A40">
      <w:pPr>
        <w:rPr>
          <w:rFonts w:cs="Arial"/>
        </w:rPr>
      </w:pPr>
    </w:p>
    <w:p w14:paraId="310C29BD" w14:textId="77777777" w:rsidR="008B5A40" w:rsidRPr="00920813" w:rsidRDefault="008B5A40" w:rsidP="008B5A40">
      <w:pPr>
        <w:rPr>
          <w:rFonts w:cs="Arial"/>
        </w:rPr>
      </w:pPr>
      <w:r w:rsidRPr="00920813">
        <w:rPr>
          <w:rFonts w:cs="Arial"/>
        </w:rPr>
        <w:t>Nastavení svátků na kalendáři je bezpředmětné</w:t>
      </w:r>
      <w:r>
        <w:rPr>
          <w:rFonts w:cs="Arial"/>
        </w:rPr>
        <w:t>, důležitý je režim „vaření“</w:t>
      </w:r>
      <w:r w:rsidRPr="00920813">
        <w:rPr>
          <w:rFonts w:cs="Arial"/>
        </w:rPr>
        <w:t>.</w:t>
      </w:r>
    </w:p>
    <w:p w14:paraId="3AA9FF98" w14:textId="77777777" w:rsidR="008B5A40" w:rsidRPr="00920813" w:rsidRDefault="008B5A40" w:rsidP="008B5A40">
      <w:pPr>
        <w:rPr>
          <w:rFonts w:cs="Arial"/>
        </w:rPr>
      </w:pPr>
    </w:p>
    <w:p w14:paraId="26BF2C15" w14:textId="77777777" w:rsidR="008B5A40" w:rsidRPr="00920813" w:rsidRDefault="008B5A40" w:rsidP="008B5A40">
      <w:pPr>
        <w:rPr>
          <w:rFonts w:cs="Arial"/>
        </w:rPr>
      </w:pPr>
      <w:r w:rsidRPr="00920813">
        <w:rPr>
          <w:rFonts w:cs="Arial"/>
        </w:rPr>
        <w:t>Kalendář musí být průběžně aktualizován tak, aby byl aktuální v době uzavírání docházky zaměstnanci / referenty.</w:t>
      </w:r>
    </w:p>
    <w:p w14:paraId="0F0AEE82" w14:textId="77777777" w:rsidR="008B5A40" w:rsidRPr="00920813" w:rsidRDefault="008B5A40" w:rsidP="008B5A40">
      <w:pPr>
        <w:rPr>
          <w:rFonts w:cs="Arial"/>
        </w:rPr>
      </w:pPr>
    </w:p>
    <w:p w14:paraId="316CB2A4" w14:textId="77777777" w:rsidR="008B5A40" w:rsidRPr="00920813" w:rsidRDefault="008B5A40" w:rsidP="008B5A40">
      <w:pPr>
        <w:rPr>
          <w:rFonts w:cs="Arial"/>
        </w:rPr>
      </w:pPr>
      <w:r w:rsidRPr="00920813">
        <w:rPr>
          <w:rFonts w:cs="Arial"/>
        </w:rPr>
        <w:t>Pokud byla provedena aktualizace kalendáře až po uzavření dotčených zaměstnanců (s přiřazeným režimem vyhodnocení stravy 6), docházku je nutné otevřít a opětovně uzavřít .</w:t>
      </w:r>
    </w:p>
    <w:p w14:paraId="320E0702" w14:textId="77777777" w:rsidR="008B5A40" w:rsidRPr="00920813" w:rsidRDefault="008B5A40" w:rsidP="008B5A40">
      <w:pPr>
        <w:rPr>
          <w:rFonts w:cs="Arial"/>
        </w:rPr>
      </w:pPr>
    </w:p>
    <w:p w14:paraId="5F2FB1DD" w14:textId="77777777" w:rsidR="008B5A40" w:rsidRPr="00920813" w:rsidRDefault="008B5A40" w:rsidP="008B5A40">
      <w:pPr>
        <w:rPr>
          <w:rFonts w:cs="Arial"/>
        </w:rPr>
      </w:pPr>
      <w:r w:rsidRPr="00920813">
        <w:rPr>
          <w:rFonts w:cs="Arial"/>
        </w:rPr>
        <w:t>Kalendář se nepřiřazuje žádnému zaměstnanci a může být pouze jeden.</w:t>
      </w:r>
    </w:p>
    <w:p w14:paraId="43C758D5" w14:textId="77777777" w:rsidR="008B5A40" w:rsidRPr="00920813" w:rsidRDefault="008B5A40" w:rsidP="008B5A40">
      <w:pPr>
        <w:rPr>
          <w:rFonts w:cs="Arial"/>
        </w:rPr>
      </w:pPr>
    </w:p>
    <w:p w14:paraId="51A7AC49" w14:textId="77777777" w:rsidR="008B5A40" w:rsidRPr="00920813" w:rsidRDefault="008B5A40" w:rsidP="008B5A40">
      <w:pPr>
        <w:rPr>
          <w:rFonts w:cs="Arial"/>
        </w:rPr>
      </w:pPr>
      <w:r w:rsidRPr="00920813">
        <w:rPr>
          <w:rFonts w:cs="Arial"/>
        </w:rPr>
        <w:t>Kalendář má speciální označení v položce Doplňkový kód = Nárok6.</w:t>
      </w:r>
    </w:p>
    <w:p w14:paraId="28893C3F" w14:textId="77777777" w:rsidR="008B5A40" w:rsidRPr="00920813" w:rsidRDefault="008B5A40" w:rsidP="008B5A40">
      <w:pPr>
        <w:pStyle w:val="Nadpis5"/>
      </w:pPr>
      <w:r w:rsidRPr="00920813">
        <w:lastRenderedPageBreak/>
        <w:t>Postup vyhodnocení.</w:t>
      </w:r>
    </w:p>
    <w:p w14:paraId="33D8FA8E" w14:textId="77777777" w:rsidR="008B5A40" w:rsidRDefault="008B5A40" w:rsidP="008B5A40">
      <w:pPr>
        <w:rPr>
          <w:rFonts w:cs="Arial"/>
        </w:rPr>
      </w:pPr>
      <w:r w:rsidRPr="00920813">
        <w:rPr>
          <w:rFonts w:cs="Arial"/>
        </w:rPr>
        <w:t xml:space="preserve">V rámci kalkulace denní docházky se provede přiznání nároku na stravu resp. stravenku, pokud má zaměstnanec </w:t>
      </w:r>
      <w:r>
        <w:rPr>
          <w:rFonts w:cs="Arial"/>
        </w:rPr>
        <w:t>nastaven režim vyhodnocení stravy 6.</w:t>
      </w:r>
    </w:p>
    <w:p w14:paraId="2610DFDF" w14:textId="77777777" w:rsidR="008B5A40" w:rsidRDefault="008B5A40" w:rsidP="008B5A40">
      <w:pPr>
        <w:rPr>
          <w:rFonts w:cs="Arial"/>
        </w:rPr>
      </w:pPr>
      <w:r>
        <w:rPr>
          <w:rFonts w:cs="Arial"/>
        </w:rPr>
        <w:t>Vyhodnocení se provádí podle speciálního kalendáře (popis vytvoření a sestavení viz ???).</w:t>
      </w:r>
    </w:p>
    <w:p w14:paraId="3F647F18" w14:textId="77777777" w:rsidR="00FE0D6E" w:rsidRDefault="00FE0D6E" w:rsidP="00FE0D6E">
      <w:pPr>
        <w:pStyle w:val="Odstavecseseznamem"/>
        <w:keepNext/>
        <w:keepLines/>
        <w:overflowPunct w:val="0"/>
        <w:autoSpaceDE w:val="0"/>
        <w:autoSpaceDN w:val="0"/>
        <w:adjustRightInd w:val="0"/>
        <w:spacing w:after="0" w:line="240" w:lineRule="auto"/>
        <w:ind w:left="0"/>
        <w:jc w:val="both"/>
        <w:textAlignment w:val="baseline"/>
        <w:rPr>
          <w:rFonts w:ascii="Arial" w:hAnsi="Arial" w:cs="Arial"/>
          <w:sz w:val="20"/>
          <w:szCs w:val="20"/>
        </w:rPr>
      </w:pPr>
    </w:p>
    <w:p w14:paraId="11A68D46" w14:textId="67C4F2B4" w:rsidR="00FE0D6E" w:rsidRDefault="00FE0D6E" w:rsidP="00FE0D6E">
      <w:pPr>
        <w:pStyle w:val="Odstavecseseznamem"/>
        <w:keepNext/>
        <w:keepLines/>
        <w:overflowPunct w:val="0"/>
        <w:autoSpaceDE w:val="0"/>
        <w:autoSpaceDN w:val="0"/>
        <w:adjustRightInd w:val="0"/>
        <w:spacing w:after="0" w:line="240" w:lineRule="auto"/>
        <w:ind w:left="0"/>
        <w:jc w:val="both"/>
        <w:textAlignment w:val="baseline"/>
        <w:rPr>
          <w:rFonts w:ascii="Arial" w:hAnsi="Arial" w:cs="Arial"/>
          <w:sz w:val="20"/>
          <w:szCs w:val="20"/>
        </w:rPr>
      </w:pPr>
      <w:r>
        <w:rPr>
          <w:rFonts w:ascii="Arial" w:hAnsi="Arial" w:cs="Arial"/>
          <w:sz w:val="20"/>
          <w:szCs w:val="20"/>
        </w:rPr>
        <w:t>N</w:t>
      </w:r>
      <w:r w:rsidRPr="00FE0D6E">
        <w:rPr>
          <w:rFonts w:ascii="Arial" w:hAnsi="Arial" w:cs="Arial"/>
          <w:sz w:val="20"/>
          <w:szCs w:val="20"/>
        </w:rPr>
        <w:t>a odpovídajícím kalendáři jídelny, se musí nastavit vzorové dny pro směny, aby měli rozdělení směn odpovídající místním podmínkám s posunutím hranice mezi druhou a třetí směnou, tzn. např: 6:00 -14:00, 14:00 -18:00 a 18:00 – 06:00</w:t>
      </w:r>
    </w:p>
    <w:p w14:paraId="750F954B" w14:textId="77777777" w:rsidR="00FE0D6E" w:rsidRDefault="00FE0D6E" w:rsidP="00FE0D6E">
      <w:pPr>
        <w:rPr>
          <w:rFonts w:cs="Arial"/>
        </w:rPr>
      </w:pPr>
    </w:p>
    <w:p w14:paraId="0951AC55" w14:textId="7E8FFDFB" w:rsidR="00FE0D6E" w:rsidRDefault="00FE0D6E" w:rsidP="00FE0D6E">
      <w:pPr>
        <w:rPr>
          <w:rFonts w:cs="Arial"/>
        </w:rPr>
      </w:pPr>
      <w:r>
        <w:rPr>
          <w:rFonts w:cs="Arial"/>
        </w:rPr>
        <w:t>Pokud položky na vzorové dni nejsou vyplněné, tak se použije rozdělení směn podle:</w:t>
      </w:r>
    </w:p>
    <w:p w14:paraId="1D4CE550" w14:textId="77777777" w:rsidR="00FE0D6E" w:rsidRDefault="00FE0D6E" w:rsidP="002A387B">
      <w:pPr>
        <w:pStyle w:val="Odstavecseseznamem"/>
        <w:keepNext/>
        <w:keepLines/>
        <w:numPr>
          <w:ilvl w:val="0"/>
          <w:numId w:val="47"/>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06:00 – 14:00</w:t>
      </w:r>
    </w:p>
    <w:p w14:paraId="2A05FCE4" w14:textId="77777777" w:rsidR="00FE0D6E" w:rsidRDefault="00FE0D6E" w:rsidP="002A387B">
      <w:pPr>
        <w:pStyle w:val="Odstavecseseznamem"/>
        <w:keepNext/>
        <w:keepLines/>
        <w:numPr>
          <w:ilvl w:val="0"/>
          <w:numId w:val="47"/>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14:00 – 18:00</w:t>
      </w:r>
    </w:p>
    <w:p w14:paraId="2B2DE0C9" w14:textId="3CCBF4CF" w:rsidR="00FE0D6E" w:rsidRPr="00FE0D6E" w:rsidRDefault="00FE0D6E" w:rsidP="002A387B">
      <w:pPr>
        <w:pStyle w:val="Odstavecseseznamem"/>
        <w:keepNext/>
        <w:keepLines/>
        <w:numPr>
          <w:ilvl w:val="0"/>
          <w:numId w:val="47"/>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18:00 – 06:00</w:t>
      </w:r>
    </w:p>
    <w:p w14:paraId="5739D062" w14:textId="77777777" w:rsidR="00FE0D6E" w:rsidRDefault="00FE0D6E" w:rsidP="008B5A40">
      <w:pPr>
        <w:rPr>
          <w:rFonts w:cs="Arial"/>
        </w:rPr>
      </w:pPr>
    </w:p>
    <w:p w14:paraId="70693005" w14:textId="2E2EDF50" w:rsidR="008B5A40" w:rsidRDefault="008B5A40" w:rsidP="008B5A40">
      <w:pPr>
        <w:rPr>
          <w:rFonts w:cs="Arial"/>
        </w:rPr>
      </w:pPr>
      <w:r>
        <w:rPr>
          <w:rFonts w:cs="Arial"/>
        </w:rPr>
        <w:t>Pro lepší názornost bude postup vyhodnocení popsán pro obecně stanovené směny:</w:t>
      </w:r>
    </w:p>
    <w:p w14:paraId="0E6430FF" w14:textId="77777777" w:rsidR="008B5A40" w:rsidRDefault="008B5A40" w:rsidP="002A387B">
      <w:pPr>
        <w:pStyle w:val="Odstavecseseznamem"/>
        <w:keepNext/>
        <w:keepLines/>
        <w:numPr>
          <w:ilvl w:val="0"/>
          <w:numId w:val="44"/>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06:00 – 14:00</w:t>
      </w:r>
    </w:p>
    <w:p w14:paraId="34B85FCF" w14:textId="77777777" w:rsidR="008B5A40" w:rsidRDefault="008B5A40" w:rsidP="002A387B">
      <w:pPr>
        <w:pStyle w:val="Odstavecseseznamem"/>
        <w:keepNext/>
        <w:keepLines/>
        <w:numPr>
          <w:ilvl w:val="0"/>
          <w:numId w:val="44"/>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14:00 – 22:00</w:t>
      </w:r>
    </w:p>
    <w:p w14:paraId="20405261" w14:textId="77777777" w:rsidR="008B5A40" w:rsidRDefault="008B5A40" w:rsidP="002A387B">
      <w:pPr>
        <w:pStyle w:val="Odstavecseseznamem"/>
        <w:keepNext/>
        <w:keepLines/>
        <w:numPr>
          <w:ilvl w:val="0"/>
          <w:numId w:val="44"/>
        </w:num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Směna 22:00 – 06:00</w:t>
      </w:r>
    </w:p>
    <w:p w14:paraId="7EEFF19E" w14:textId="641944B7" w:rsidR="00FE0D6E" w:rsidRDefault="008B5A40" w:rsidP="008B5A40">
      <w:pPr>
        <w:rPr>
          <w:rFonts w:cs="Arial"/>
        </w:rPr>
      </w:pPr>
      <w:r>
        <w:rPr>
          <w:rFonts w:cs="Arial"/>
        </w:rPr>
        <w:t xml:space="preserve">Stanovení obecných směn pro konkrétní použití je možné určit na Kal01, Doch&amp;Schval, na položkách </w:t>
      </w:r>
      <w:r w:rsidRPr="00CF0DCC">
        <w:rPr>
          <w:rFonts w:cs="Arial"/>
        </w:rPr>
        <w:t>Vzor. den, 1. směna</w:t>
      </w:r>
      <w:r>
        <w:rPr>
          <w:rFonts w:cs="Arial"/>
        </w:rPr>
        <w:t xml:space="preserve">, </w:t>
      </w:r>
      <w:r w:rsidRPr="00CF0DCC">
        <w:rPr>
          <w:rFonts w:cs="Arial"/>
        </w:rPr>
        <w:t xml:space="preserve">Vzor. den, </w:t>
      </w:r>
      <w:r>
        <w:rPr>
          <w:rFonts w:cs="Arial"/>
        </w:rPr>
        <w:t>2</w:t>
      </w:r>
      <w:r w:rsidRPr="00CF0DCC">
        <w:rPr>
          <w:rFonts w:cs="Arial"/>
        </w:rPr>
        <w:t>. směna</w:t>
      </w:r>
      <w:r>
        <w:rPr>
          <w:rFonts w:cs="Arial"/>
        </w:rPr>
        <w:t xml:space="preserve"> a </w:t>
      </w:r>
      <w:r w:rsidRPr="00CF0DCC">
        <w:rPr>
          <w:rFonts w:cs="Arial"/>
        </w:rPr>
        <w:t xml:space="preserve">Vzor. den, </w:t>
      </w:r>
      <w:r>
        <w:rPr>
          <w:rFonts w:cs="Arial"/>
        </w:rPr>
        <w:t>3</w:t>
      </w:r>
      <w:r w:rsidRPr="00CF0DCC">
        <w:rPr>
          <w:rFonts w:cs="Arial"/>
        </w:rPr>
        <w:t>. směna</w:t>
      </w:r>
      <w:r>
        <w:rPr>
          <w:rFonts w:cs="Arial"/>
        </w:rPr>
        <w:t>. Do položek vybereme kódy vzorových dní, pro obvyklé směny pro určení nároku jídla nebo stravenky.</w:t>
      </w:r>
    </w:p>
    <w:p w14:paraId="270C75B4" w14:textId="77777777" w:rsidR="00FE0D6E" w:rsidRDefault="00FE0D6E" w:rsidP="008B5A40">
      <w:pPr>
        <w:rPr>
          <w:rFonts w:cs="Arial"/>
        </w:rPr>
      </w:pPr>
    </w:p>
    <w:p w14:paraId="400EE8A7" w14:textId="67A371E3" w:rsidR="00FE0D6E" w:rsidRDefault="00FE0D6E" w:rsidP="008B5A40">
      <w:pPr>
        <w:rPr>
          <w:rFonts w:cs="Arial"/>
        </w:rPr>
      </w:pPr>
      <w:r>
        <w:rPr>
          <w:rFonts w:cs="Arial"/>
        </w:rPr>
        <w:t>Pro vyhodnocení příspěvku na stravu nejsou relevantní hodiny plánovaných směn (té se pro výpočet nepoužijí) ale typy dne.</w:t>
      </w:r>
    </w:p>
    <w:p w14:paraId="6FE0D95F" w14:textId="77777777" w:rsidR="00FE0D6E" w:rsidRDefault="00FE0D6E" w:rsidP="00FE0D6E">
      <w:pPr>
        <w:pStyle w:val="Odstavecseseznamem"/>
        <w:keepNext/>
        <w:keepLines/>
        <w:overflowPunct w:val="0"/>
        <w:autoSpaceDE w:val="0"/>
        <w:autoSpaceDN w:val="0"/>
        <w:adjustRightInd w:val="0"/>
        <w:spacing w:after="0" w:line="240" w:lineRule="auto"/>
        <w:jc w:val="both"/>
        <w:textAlignment w:val="baseline"/>
        <w:rPr>
          <w:rFonts w:ascii="Arial" w:hAnsi="Arial" w:cs="Arial"/>
          <w:sz w:val="20"/>
          <w:szCs w:val="20"/>
        </w:rPr>
      </w:pPr>
    </w:p>
    <w:p w14:paraId="00BC7595" w14:textId="77777777" w:rsidR="008B5A40" w:rsidRPr="00CF0DCC" w:rsidRDefault="008B5A40" w:rsidP="008B5A40">
      <w:pPr>
        <w:rPr>
          <w:rFonts w:cs="Arial"/>
        </w:rPr>
      </w:pPr>
    </w:p>
    <w:p w14:paraId="58F77B6B" w14:textId="77777777" w:rsidR="008B5A40" w:rsidRPr="00E30550" w:rsidRDefault="008B5A40" w:rsidP="008B5A40">
      <w:pPr>
        <w:rPr>
          <w:rFonts w:cs="Arial"/>
          <w:b/>
          <w:bCs/>
          <w:color w:val="000000"/>
          <w:u w:val="single"/>
        </w:rPr>
      </w:pPr>
      <w:r w:rsidRPr="00E30550">
        <w:rPr>
          <w:rFonts w:cs="Arial"/>
          <w:b/>
          <w:bCs/>
          <w:color w:val="000000"/>
          <w:u w:val="single"/>
        </w:rPr>
        <w:t>Postup vyhodnocení a rozdělení nároku příspěvku na jídlo a stravenku:</w:t>
      </w:r>
    </w:p>
    <w:p w14:paraId="29468ABF" w14:textId="77777777" w:rsidR="008B5A40" w:rsidRDefault="008B5A40" w:rsidP="008B5A40">
      <w:pPr>
        <w:rPr>
          <w:rFonts w:cs="Arial"/>
        </w:rPr>
      </w:pPr>
      <w:r>
        <w:rPr>
          <w:rFonts w:cs="Arial"/>
        </w:rPr>
        <w:t>a/ Nejdříve se vyhodnotí počet přiznaných příspěvku na stravu podle obecných pravidel na den.</w:t>
      </w:r>
    </w:p>
    <w:p w14:paraId="12457C49" w14:textId="77777777" w:rsidR="008B5A40" w:rsidRPr="00920813" w:rsidRDefault="008B5A40" w:rsidP="008B5A40">
      <w:pPr>
        <w:rPr>
          <w:rFonts w:cs="Arial"/>
        </w:rPr>
      </w:pPr>
    </w:p>
    <w:p w14:paraId="0EBDA728" w14:textId="77777777" w:rsidR="008B5A40" w:rsidRPr="00920813" w:rsidRDefault="008B5A40" w:rsidP="008B5A40">
      <w:pPr>
        <w:rPr>
          <w:rFonts w:cs="Arial"/>
        </w:rPr>
      </w:pPr>
      <w:r>
        <w:rPr>
          <w:rFonts w:cs="Arial"/>
        </w:rPr>
        <w:t>b</w:t>
      </w:r>
      <w:r w:rsidRPr="00920813">
        <w:rPr>
          <w:rFonts w:cs="Arial"/>
        </w:rPr>
        <w:t xml:space="preserve">/ </w:t>
      </w:r>
      <w:r>
        <w:rPr>
          <w:rFonts w:cs="Arial"/>
        </w:rPr>
        <w:t>Pak</w:t>
      </w:r>
      <w:r w:rsidRPr="00920813">
        <w:rPr>
          <w:rFonts w:cs="Arial"/>
        </w:rPr>
        <w:t xml:space="preserve"> se zjistí, ve které obecné směně zaměstnanec odpracoval rozhodující část pracovní doby započitatelnou pro stravu.  </w:t>
      </w:r>
    </w:p>
    <w:p w14:paraId="1CC26A92" w14:textId="77777777" w:rsidR="008B5A40" w:rsidRPr="00920813" w:rsidRDefault="008B5A40" w:rsidP="008B5A40">
      <w:pPr>
        <w:ind w:left="588"/>
        <w:rPr>
          <w:rFonts w:cs="Arial"/>
        </w:rPr>
      </w:pPr>
      <w:r w:rsidRPr="00920813">
        <w:rPr>
          <w:rFonts w:cs="Arial"/>
        </w:rPr>
        <w:t xml:space="preserve">Pro stanovení směny, ve které se má posuzovat, zda jídelna vaří, se použije metoda, při které se posuzuje kolik zaměstnanec vykázal zap. doby na obecné směně, tzn. ranní 6:00-14:00., odpolední 14:00 – 22:00 a noční 22:00 – 6:00. </w:t>
      </w:r>
    </w:p>
    <w:p w14:paraId="697F2FFD" w14:textId="77777777" w:rsidR="008B5A40" w:rsidRPr="00920813" w:rsidRDefault="008B5A40" w:rsidP="008B5A40">
      <w:pPr>
        <w:ind w:left="588"/>
        <w:rPr>
          <w:rFonts w:cs="Arial"/>
        </w:rPr>
      </w:pPr>
      <w:r w:rsidRPr="00920813">
        <w:rPr>
          <w:rFonts w:cs="Arial"/>
        </w:rPr>
        <w:t xml:space="preserve">Pro vyhodnocení se použije ta směna, ve které je vykázána rozhodující část pracovní doby (a ta musí být větší jako limit pro přiznaní nároku).  </w:t>
      </w:r>
    </w:p>
    <w:p w14:paraId="4F60EBA7" w14:textId="77777777" w:rsidR="008B5A40" w:rsidRPr="00920813" w:rsidRDefault="008B5A40" w:rsidP="008B5A40">
      <w:pPr>
        <w:ind w:left="588"/>
        <w:rPr>
          <w:rFonts w:cs="Arial"/>
        </w:rPr>
      </w:pPr>
      <w:r w:rsidRPr="00920813">
        <w:rPr>
          <w:rFonts w:cs="Arial"/>
        </w:rPr>
        <w:t>Pokud se nezdaří identifikovat směnu pro vyhodnocení stravy, zobrazí se hlášení</w:t>
      </w:r>
    </w:p>
    <w:p w14:paraId="543D5157" w14:textId="77777777" w:rsidR="008B5A40" w:rsidRPr="00920813" w:rsidRDefault="008B5A40" w:rsidP="008B5A40">
      <w:pPr>
        <w:pStyle w:val="dokumentace-textpodntu"/>
        <w:ind w:left="893"/>
      </w:pPr>
      <w:r w:rsidRPr="00920813">
        <w:t>DD021 [U] [VAR] Dne &lt;datum&gt; nelze určit pro směnu typ doby</w:t>
      </w:r>
    </w:p>
    <w:p w14:paraId="4F66511E" w14:textId="77777777" w:rsidR="008B5A40" w:rsidRPr="00920813" w:rsidRDefault="008B5A40" w:rsidP="008B5A40">
      <w:pPr>
        <w:pStyle w:val="dokumentace-textpodntu"/>
        <w:ind w:left="893"/>
      </w:pPr>
    </w:p>
    <w:p w14:paraId="2342D5ED" w14:textId="77777777" w:rsidR="008B5A40" w:rsidRDefault="008B5A40" w:rsidP="008B5A40">
      <w:pPr>
        <w:rPr>
          <w:rFonts w:cs="Arial"/>
        </w:rPr>
      </w:pPr>
      <w:r>
        <w:rPr>
          <w:rFonts w:cs="Arial"/>
        </w:rPr>
        <w:t>c</w:t>
      </w:r>
      <w:r w:rsidRPr="00920813">
        <w:rPr>
          <w:rFonts w:cs="Arial"/>
        </w:rPr>
        <w:t xml:space="preserve">/ Pak podle kalendáře jídelny, se zjistí, či pro určenou směnu podle </w:t>
      </w:r>
      <w:r>
        <w:rPr>
          <w:rFonts w:cs="Arial"/>
        </w:rPr>
        <w:t>b</w:t>
      </w:r>
      <w:r w:rsidRPr="00920813">
        <w:rPr>
          <w:rFonts w:cs="Arial"/>
        </w:rPr>
        <w:t xml:space="preserve">/, jídelna vaří nebo nevaří  </w:t>
      </w:r>
    </w:p>
    <w:p w14:paraId="56159966" w14:textId="77777777" w:rsidR="008B5A40" w:rsidRPr="00920813" w:rsidRDefault="008B5A40" w:rsidP="008B5A40">
      <w:pPr>
        <w:rPr>
          <w:rFonts w:cs="Arial"/>
        </w:rPr>
      </w:pPr>
    </w:p>
    <w:p w14:paraId="15AAAFA8" w14:textId="77777777" w:rsidR="008B5A40" w:rsidRPr="00920813" w:rsidRDefault="008B5A40" w:rsidP="008B5A40">
      <w:pPr>
        <w:rPr>
          <w:rFonts w:cs="Arial"/>
        </w:rPr>
      </w:pPr>
      <w:r>
        <w:rPr>
          <w:rFonts w:cs="Arial"/>
        </w:rPr>
        <w:t>d</w:t>
      </w:r>
      <w:r w:rsidRPr="00920813">
        <w:rPr>
          <w:rFonts w:cs="Arial"/>
        </w:rPr>
        <w:t>/ Pak podle a/ a b/ se určí či zaměstnanci vznikl nárok na příspěvek na jídlo nebo příspěvek na stravenku</w:t>
      </w:r>
    </w:p>
    <w:p w14:paraId="50216C17" w14:textId="77777777" w:rsidR="008B5A40" w:rsidRPr="00920813" w:rsidRDefault="008B5A40" w:rsidP="008B5A40">
      <w:pPr>
        <w:ind w:left="120"/>
        <w:rPr>
          <w:rFonts w:cs="Arial"/>
        </w:rPr>
      </w:pPr>
    </w:p>
    <w:p w14:paraId="2D3C80B4" w14:textId="77777777" w:rsidR="008B5A40" w:rsidRPr="00920813" w:rsidRDefault="008B5A40" w:rsidP="008B5A40">
      <w:pPr>
        <w:ind w:left="120"/>
        <w:rPr>
          <w:rFonts w:cs="Arial"/>
        </w:rPr>
      </w:pPr>
      <w:r w:rsidRPr="00920813">
        <w:rPr>
          <w:rFonts w:cs="Arial"/>
        </w:rPr>
        <w:t>Zásady pro přiznaní příspěvku na jídlo/stravenku:</w:t>
      </w:r>
    </w:p>
    <w:p w14:paraId="052244C6" w14:textId="77777777" w:rsidR="008B5A40" w:rsidRPr="00920813" w:rsidRDefault="008B5A40" w:rsidP="008B5A40">
      <w:pPr>
        <w:ind w:left="120"/>
        <w:rPr>
          <w:rFonts w:cs="Arial"/>
        </w:rPr>
      </w:pPr>
      <w:r w:rsidRPr="00920813">
        <w:rPr>
          <w:rFonts w:cs="Arial"/>
        </w:rPr>
        <w:t xml:space="preserve">1/ zaměstnanec odpracoval plánovanou směnu podle přiřazeného kalendáře a vznikl nárok na jeden příspěvek. </w:t>
      </w:r>
      <w:r w:rsidRPr="00920813">
        <w:rPr>
          <w:rFonts w:cs="Arial"/>
        </w:rPr>
        <w:br/>
        <w:t xml:space="preserve">Pokud se na plánované směně podle kalendáře Narok6 </w:t>
      </w:r>
    </w:p>
    <w:p w14:paraId="0EB50912" w14:textId="77777777" w:rsidR="008B5A40" w:rsidRPr="00920813" w:rsidRDefault="008B5A40" w:rsidP="002A387B">
      <w:pPr>
        <w:numPr>
          <w:ilvl w:val="0"/>
          <w:numId w:val="20"/>
        </w:numPr>
        <w:textAlignment w:val="auto"/>
        <w:rPr>
          <w:rFonts w:cs="Arial"/>
        </w:rPr>
      </w:pPr>
      <w:r w:rsidRPr="00920813">
        <w:rPr>
          <w:rFonts w:cs="Arial"/>
        </w:rPr>
        <w:t xml:space="preserve">„vaří“, nárok se umístí do </w:t>
      </w:r>
      <w:r w:rsidRPr="00920813">
        <w:rPr>
          <w:rFonts w:cs="Arial"/>
          <w:color w:val="000000"/>
        </w:rPr>
        <w:t>Dcd01, Rekapitulace dní  „Nárok na stravu“</w:t>
      </w:r>
    </w:p>
    <w:p w14:paraId="5229A04D" w14:textId="77777777" w:rsidR="008B5A40" w:rsidRPr="00920813" w:rsidRDefault="008B5A40" w:rsidP="002A387B">
      <w:pPr>
        <w:numPr>
          <w:ilvl w:val="0"/>
          <w:numId w:val="20"/>
        </w:numPr>
        <w:textAlignment w:val="auto"/>
        <w:rPr>
          <w:rFonts w:cs="Arial"/>
        </w:rPr>
      </w:pPr>
      <w:r w:rsidRPr="00920813">
        <w:rPr>
          <w:rFonts w:cs="Arial"/>
        </w:rPr>
        <w:t xml:space="preserve">„nevaří“, nárok se umístí do </w:t>
      </w:r>
      <w:r w:rsidRPr="00920813">
        <w:rPr>
          <w:rFonts w:cs="Arial"/>
          <w:color w:val="000000"/>
        </w:rPr>
        <w:t>Dcd01, Rekapitulace dní  „Nárok na stravu - doplňkový“</w:t>
      </w:r>
    </w:p>
    <w:p w14:paraId="21F77C9F" w14:textId="77777777" w:rsidR="008B5A40" w:rsidRPr="00920813" w:rsidRDefault="008B5A40" w:rsidP="008B5A40">
      <w:pPr>
        <w:rPr>
          <w:rFonts w:cs="Arial"/>
        </w:rPr>
      </w:pPr>
    </w:p>
    <w:p w14:paraId="2E74A0A7" w14:textId="77777777" w:rsidR="008B5A40" w:rsidRPr="00920813" w:rsidRDefault="008B5A40" w:rsidP="008B5A40">
      <w:pPr>
        <w:ind w:left="120"/>
        <w:rPr>
          <w:rFonts w:cs="Arial"/>
        </w:rPr>
      </w:pPr>
      <w:r w:rsidRPr="00920813">
        <w:rPr>
          <w:rFonts w:cs="Arial"/>
        </w:rPr>
        <w:t>2/ zaměstnanec odpracoval plánovanou směnu podle přiřazeného kalendáře</w:t>
      </w:r>
      <w:r>
        <w:rPr>
          <w:rFonts w:cs="Arial"/>
        </w:rPr>
        <w:t xml:space="preserve">m o délce 11 a více hod. nebo odpracoval běžnou směnu a </w:t>
      </w:r>
      <w:r w:rsidRPr="00920813">
        <w:rPr>
          <w:rFonts w:cs="Arial"/>
        </w:rPr>
        <w:t>navíc pracoval přesčas a vznikl nárok na dva příspěvky</w:t>
      </w:r>
      <w:r w:rsidRPr="00920813">
        <w:rPr>
          <w:rFonts w:cs="Arial"/>
        </w:rPr>
        <w:br/>
      </w:r>
      <w:r>
        <w:rPr>
          <w:rFonts w:cs="Arial"/>
        </w:rPr>
        <w:t xml:space="preserve">Posuzuje se samostatně každá směna (podle započitatelné doby na obecnou směnu). </w:t>
      </w:r>
      <w:r w:rsidRPr="00920813">
        <w:rPr>
          <w:rFonts w:cs="Arial"/>
        </w:rPr>
        <w:t xml:space="preserve">Pokud se na plánované směně podle kalendáře Narok6 </w:t>
      </w:r>
    </w:p>
    <w:p w14:paraId="4B43E5AF" w14:textId="77777777" w:rsidR="008B5A40" w:rsidRPr="00920813" w:rsidRDefault="008B5A40" w:rsidP="002A387B">
      <w:pPr>
        <w:numPr>
          <w:ilvl w:val="0"/>
          <w:numId w:val="20"/>
        </w:numPr>
        <w:textAlignment w:val="auto"/>
        <w:rPr>
          <w:rFonts w:cs="Arial"/>
        </w:rPr>
      </w:pPr>
      <w:r>
        <w:rPr>
          <w:rFonts w:cs="Arial"/>
        </w:rPr>
        <w:t xml:space="preserve">pokud na „odpracované směně se - </w:t>
      </w:r>
      <w:r w:rsidRPr="00920813">
        <w:rPr>
          <w:rFonts w:cs="Arial"/>
        </w:rPr>
        <w:t xml:space="preserve">„vaří“, nárok se umístí do </w:t>
      </w:r>
      <w:r w:rsidRPr="00920813">
        <w:rPr>
          <w:rFonts w:cs="Arial"/>
          <w:color w:val="000000"/>
        </w:rPr>
        <w:t>Dcd01, Rekapitulace dní  „Nárok na stravu“</w:t>
      </w:r>
    </w:p>
    <w:p w14:paraId="06CF3B33" w14:textId="77777777" w:rsidR="008B5A40" w:rsidRPr="00B91C44" w:rsidRDefault="008B5A40" w:rsidP="002A387B">
      <w:pPr>
        <w:numPr>
          <w:ilvl w:val="0"/>
          <w:numId w:val="20"/>
        </w:numPr>
        <w:textAlignment w:val="auto"/>
        <w:rPr>
          <w:rFonts w:cs="Arial"/>
        </w:rPr>
      </w:pPr>
      <w:r>
        <w:rPr>
          <w:rFonts w:cs="Arial"/>
        </w:rPr>
        <w:t xml:space="preserve">pokud na „odpracované směně se - </w:t>
      </w:r>
      <w:r w:rsidRPr="00920813">
        <w:rPr>
          <w:rFonts w:cs="Arial"/>
        </w:rPr>
        <w:t xml:space="preserve">„nevaří“, nárok se umístí do </w:t>
      </w:r>
      <w:r w:rsidRPr="00920813">
        <w:rPr>
          <w:rFonts w:cs="Arial"/>
          <w:color w:val="000000"/>
        </w:rPr>
        <w:t>Dcd01, Rekapitulace dní  „Nárok na stravu - doplňkový“</w:t>
      </w:r>
    </w:p>
    <w:p w14:paraId="571ED816" w14:textId="77777777" w:rsidR="008B5A40" w:rsidRPr="009F5F32" w:rsidRDefault="008B5A40" w:rsidP="008B5A40">
      <w:pPr>
        <w:ind w:left="120"/>
        <w:textAlignment w:val="auto"/>
        <w:rPr>
          <w:rFonts w:cs="Arial"/>
        </w:rPr>
      </w:pPr>
    </w:p>
    <w:p w14:paraId="5554A58C" w14:textId="77777777" w:rsidR="008B5A40" w:rsidRDefault="008B5A40" w:rsidP="008B5A40">
      <w:pPr>
        <w:ind w:left="120"/>
        <w:textAlignment w:val="auto"/>
        <w:rPr>
          <w:rFonts w:cs="Arial"/>
          <w:color w:val="000000"/>
        </w:rPr>
      </w:pPr>
      <w:r>
        <w:rPr>
          <w:rFonts w:cs="Arial"/>
          <w:color w:val="000000"/>
        </w:rPr>
        <w:lastRenderedPageBreak/>
        <w:t>Tzn. podle počtu vykázaných hodin v jednotlivých směnách a režimu jídelny v směnách může být výsledek:</w:t>
      </w:r>
    </w:p>
    <w:p w14:paraId="2B5FD8BB" w14:textId="77777777" w:rsidR="008B5A40" w:rsidRDefault="008B5A40" w:rsidP="00BC3D59">
      <w:pPr>
        <w:ind w:left="708"/>
        <w:textAlignment w:val="auto"/>
        <w:rPr>
          <w:rFonts w:cs="Arial"/>
          <w:color w:val="000000"/>
        </w:rPr>
      </w:pPr>
      <w:r>
        <w:rPr>
          <w:rFonts w:cs="Arial"/>
          <w:color w:val="000000"/>
        </w:rPr>
        <w:t>a/ dvě jídla</w:t>
      </w:r>
    </w:p>
    <w:p w14:paraId="170A54DA" w14:textId="77777777" w:rsidR="008B5A40" w:rsidRDefault="008B5A40" w:rsidP="00BC3D59">
      <w:pPr>
        <w:ind w:left="708"/>
        <w:textAlignment w:val="auto"/>
        <w:rPr>
          <w:rFonts w:cs="Arial"/>
          <w:color w:val="000000"/>
        </w:rPr>
      </w:pPr>
      <w:r>
        <w:rPr>
          <w:rFonts w:cs="Arial"/>
          <w:color w:val="000000"/>
        </w:rPr>
        <w:t>b/ jídlo a stravenka</w:t>
      </w:r>
    </w:p>
    <w:p w14:paraId="0265FDA6" w14:textId="77777777" w:rsidR="008B5A40" w:rsidRPr="00920813" w:rsidRDefault="008B5A40" w:rsidP="00BC3D59">
      <w:pPr>
        <w:ind w:left="708"/>
        <w:textAlignment w:val="auto"/>
        <w:rPr>
          <w:rFonts w:cs="Arial"/>
        </w:rPr>
      </w:pPr>
      <w:r>
        <w:rPr>
          <w:rFonts w:cs="Arial"/>
          <w:color w:val="000000"/>
        </w:rPr>
        <w:t>c/ dvě stravenky</w:t>
      </w:r>
    </w:p>
    <w:p w14:paraId="1DC0839A" w14:textId="77777777" w:rsidR="008B5A40" w:rsidRPr="00920813" w:rsidRDefault="008B5A40" w:rsidP="008B5A40">
      <w:pPr>
        <w:ind w:left="120"/>
        <w:rPr>
          <w:rFonts w:cs="Arial"/>
          <w:bCs/>
        </w:rPr>
      </w:pPr>
    </w:p>
    <w:p w14:paraId="7D856A8F" w14:textId="77777777" w:rsidR="008B5A40" w:rsidRPr="00920813" w:rsidRDefault="008B5A40" w:rsidP="008B5A40">
      <w:pPr>
        <w:ind w:left="120"/>
        <w:rPr>
          <w:rFonts w:cs="Arial"/>
          <w:color w:val="000000"/>
        </w:rPr>
      </w:pPr>
      <w:r w:rsidRPr="00920813">
        <w:rPr>
          <w:rFonts w:cs="Arial"/>
        </w:rPr>
        <w:t xml:space="preserve">3/ zaměstnanec odpracoval neplánovanou směnu nebo přesčas a vznikl nárok na jeden příspěvek. </w:t>
      </w:r>
      <w:r w:rsidRPr="00920813">
        <w:rPr>
          <w:rFonts w:cs="Arial"/>
        </w:rPr>
        <w:br/>
      </w:r>
      <w:r w:rsidRPr="00920813">
        <w:rPr>
          <w:rFonts w:cs="Arial"/>
          <w:color w:val="000000"/>
        </w:rPr>
        <w:t xml:space="preserve">Zjistí se, do které </w:t>
      </w:r>
      <w:r>
        <w:rPr>
          <w:rFonts w:cs="Arial"/>
          <w:color w:val="000000"/>
        </w:rPr>
        <w:t xml:space="preserve">obecné </w:t>
      </w:r>
      <w:r w:rsidRPr="00920813">
        <w:rPr>
          <w:rFonts w:cs="Arial"/>
          <w:color w:val="000000"/>
        </w:rPr>
        <w:t>směny patří neplánovaná směna nebo přesčas</w:t>
      </w:r>
      <w:r>
        <w:rPr>
          <w:rFonts w:cs="Arial"/>
          <w:color w:val="000000"/>
        </w:rPr>
        <w:t xml:space="preserve"> 1, 2, 3</w:t>
      </w:r>
      <w:r w:rsidRPr="00920813">
        <w:rPr>
          <w:rFonts w:cs="Arial"/>
          <w:color w:val="000000"/>
        </w:rPr>
        <w:t>, pokud patří do:</w:t>
      </w:r>
    </w:p>
    <w:p w14:paraId="0255E8F6" w14:textId="77777777" w:rsidR="008B5A40" w:rsidRPr="00920813" w:rsidRDefault="008B5A40" w:rsidP="002A387B">
      <w:pPr>
        <w:numPr>
          <w:ilvl w:val="0"/>
          <w:numId w:val="20"/>
        </w:numPr>
        <w:textAlignment w:val="auto"/>
        <w:rPr>
          <w:rFonts w:cs="Arial"/>
        </w:rPr>
      </w:pPr>
      <w:r w:rsidRPr="00920813">
        <w:rPr>
          <w:rFonts w:cs="Arial"/>
        </w:rPr>
        <w:t xml:space="preserve">Pokud se na </w:t>
      </w:r>
      <w:r>
        <w:rPr>
          <w:rFonts w:cs="Arial"/>
        </w:rPr>
        <w:t>stanovené</w:t>
      </w:r>
      <w:r w:rsidRPr="00920813">
        <w:rPr>
          <w:rFonts w:cs="Arial"/>
        </w:rPr>
        <w:t xml:space="preserve"> směně podle kalendáře Narok6 </w:t>
      </w:r>
    </w:p>
    <w:p w14:paraId="34D6E655" w14:textId="77777777" w:rsidR="008B5A40" w:rsidRPr="00920813" w:rsidRDefault="008B5A40" w:rsidP="008B5A40">
      <w:pPr>
        <w:ind w:left="480"/>
        <w:rPr>
          <w:rFonts w:cs="Arial"/>
        </w:rPr>
      </w:pPr>
      <w:r w:rsidRPr="00920813">
        <w:rPr>
          <w:rFonts w:cs="Arial"/>
        </w:rPr>
        <w:t xml:space="preserve">„vaří“, nárok se umístí do </w:t>
      </w:r>
      <w:r w:rsidRPr="00920813">
        <w:rPr>
          <w:rFonts w:cs="Arial"/>
          <w:color w:val="000000"/>
        </w:rPr>
        <w:t>Dcd01, Rekapitulace dní  „Nárok na stravu“</w:t>
      </w:r>
    </w:p>
    <w:p w14:paraId="334F10DE" w14:textId="77777777" w:rsidR="008B5A40" w:rsidRPr="00920813" w:rsidRDefault="008B5A40" w:rsidP="008B5A40">
      <w:pPr>
        <w:ind w:left="480"/>
        <w:rPr>
          <w:rFonts w:cs="Arial"/>
        </w:rPr>
      </w:pPr>
      <w:r w:rsidRPr="00920813">
        <w:rPr>
          <w:rFonts w:cs="Arial"/>
        </w:rPr>
        <w:t xml:space="preserve">„nevaří“, nárok se umístí do </w:t>
      </w:r>
      <w:r w:rsidRPr="00920813">
        <w:rPr>
          <w:rFonts w:cs="Arial"/>
          <w:color w:val="000000"/>
        </w:rPr>
        <w:t>Dcd01, Rekapitulace dní  „Nárok na stravu - doplňkový“</w:t>
      </w:r>
    </w:p>
    <w:p w14:paraId="7B46D1C9" w14:textId="77777777" w:rsidR="008B5A40" w:rsidRPr="00920813" w:rsidRDefault="008B5A40" w:rsidP="008B5A40">
      <w:pPr>
        <w:ind w:left="120"/>
        <w:rPr>
          <w:rFonts w:cs="Arial"/>
        </w:rPr>
      </w:pPr>
    </w:p>
    <w:p w14:paraId="66EB149D" w14:textId="77777777" w:rsidR="008B5A40" w:rsidRPr="00920813" w:rsidRDefault="008B5A40" w:rsidP="008B5A40">
      <w:pPr>
        <w:ind w:left="120"/>
        <w:rPr>
          <w:rFonts w:cs="Arial"/>
        </w:rPr>
      </w:pPr>
      <w:r w:rsidRPr="00920813">
        <w:rPr>
          <w:rFonts w:cs="Arial"/>
        </w:rPr>
        <w:t xml:space="preserve">4/ zaměstnanec odpracoval neplánovanou směnu nebo přesčas a vznikl nárok na dva příspěvky.. </w:t>
      </w:r>
    </w:p>
    <w:p w14:paraId="6382A9F8" w14:textId="77777777" w:rsidR="008B5A40" w:rsidRPr="00920813" w:rsidRDefault="008B5A40" w:rsidP="008B5A40">
      <w:pPr>
        <w:ind w:left="120"/>
        <w:rPr>
          <w:rFonts w:cs="Arial"/>
          <w:color w:val="000000"/>
        </w:rPr>
      </w:pPr>
      <w:r w:rsidRPr="00920813">
        <w:rPr>
          <w:rFonts w:cs="Arial"/>
        </w:rPr>
        <w:t xml:space="preserve">Vykázaná doba se rozdělí do směn a každá část se vyhodnotí samostatně </w:t>
      </w:r>
      <w:r w:rsidRPr="00920813">
        <w:rPr>
          <w:rFonts w:cs="Arial"/>
        </w:rPr>
        <w:br/>
      </w:r>
      <w:r w:rsidRPr="00920813">
        <w:rPr>
          <w:rFonts w:cs="Arial"/>
          <w:color w:val="000000"/>
        </w:rPr>
        <w:t>Zjistí se, do které směny patří neplánovaná směna nebo přesčas, pokud patří do:</w:t>
      </w:r>
    </w:p>
    <w:p w14:paraId="26BF6E41" w14:textId="77777777" w:rsidR="008B5A40" w:rsidRPr="00920813" w:rsidRDefault="008B5A40" w:rsidP="008B5A40">
      <w:pPr>
        <w:ind w:left="120"/>
        <w:textAlignment w:val="auto"/>
        <w:rPr>
          <w:rFonts w:cs="Arial"/>
        </w:rPr>
      </w:pPr>
      <w:r w:rsidRPr="00920813">
        <w:rPr>
          <w:rFonts w:cs="Arial"/>
        </w:rPr>
        <w:t xml:space="preserve">Pokud se na </w:t>
      </w:r>
      <w:r>
        <w:rPr>
          <w:rFonts w:cs="Arial"/>
        </w:rPr>
        <w:t>stanovené</w:t>
      </w:r>
      <w:r w:rsidRPr="00920813">
        <w:rPr>
          <w:rFonts w:cs="Arial"/>
        </w:rPr>
        <w:t xml:space="preserve"> směně podle kalendáře Narok6 </w:t>
      </w:r>
    </w:p>
    <w:p w14:paraId="18F58151" w14:textId="77777777" w:rsidR="008B5A40" w:rsidRPr="00920813" w:rsidRDefault="008B5A40" w:rsidP="008B5A40">
      <w:pPr>
        <w:ind w:left="480"/>
        <w:rPr>
          <w:rFonts w:cs="Arial"/>
        </w:rPr>
      </w:pPr>
      <w:r w:rsidRPr="00920813">
        <w:rPr>
          <w:rFonts w:cs="Arial"/>
        </w:rPr>
        <w:t xml:space="preserve">„vaří“, nárok se umístí do </w:t>
      </w:r>
      <w:r w:rsidRPr="00920813">
        <w:rPr>
          <w:rFonts w:cs="Arial"/>
          <w:color w:val="000000"/>
        </w:rPr>
        <w:t>Dcd01, Rekapitulace dní  „Nárok na stravu“</w:t>
      </w:r>
    </w:p>
    <w:p w14:paraId="1D6EC1C4" w14:textId="77777777" w:rsidR="008B5A40" w:rsidRPr="00920813" w:rsidRDefault="008B5A40" w:rsidP="008B5A40">
      <w:pPr>
        <w:ind w:left="480"/>
        <w:rPr>
          <w:rFonts w:cs="Arial"/>
        </w:rPr>
      </w:pPr>
      <w:r w:rsidRPr="00920813">
        <w:rPr>
          <w:rFonts w:cs="Arial"/>
        </w:rPr>
        <w:t xml:space="preserve">„nevaří“, nárok se umístí do </w:t>
      </w:r>
      <w:r w:rsidRPr="00920813">
        <w:rPr>
          <w:rFonts w:cs="Arial"/>
          <w:color w:val="000000"/>
        </w:rPr>
        <w:t>Dcd01, Rekapitulace dní  „Nárok na stravu - doplňkový“</w:t>
      </w:r>
    </w:p>
    <w:p w14:paraId="3D0C3EAA" w14:textId="77777777" w:rsidR="008B5A40" w:rsidRPr="00920813" w:rsidRDefault="008B5A40" w:rsidP="008B5A40">
      <w:pPr>
        <w:ind w:left="120"/>
        <w:rPr>
          <w:rFonts w:cs="Arial"/>
        </w:rPr>
      </w:pPr>
    </w:p>
    <w:p w14:paraId="19CCDE05" w14:textId="77777777" w:rsidR="008B5A40" w:rsidRPr="00920813" w:rsidRDefault="008B5A40" w:rsidP="008B5A40">
      <w:pPr>
        <w:ind w:left="120"/>
        <w:rPr>
          <w:rFonts w:cs="Arial"/>
        </w:rPr>
      </w:pPr>
      <w:r w:rsidRPr="00920813">
        <w:rPr>
          <w:rFonts w:cs="Arial"/>
        </w:rPr>
        <w:t xml:space="preserve">Pro kontrolu stanovení směny pro vyhodnocení příspěvku jsou k dispozici hlášení: </w:t>
      </w:r>
    </w:p>
    <w:p w14:paraId="636E2C9F" w14:textId="77777777" w:rsidR="008B5A40" w:rsidRPr="00920813" w:rsidRDefault="008B5A40" w:rsidP="002A387B">
      <w:pPr>
        <w:numPr>
          <w:ilvl w:val="1"/>
          <w:numId w:val="6"/>
        </w:numPr>
        <w:spacing w:after="240"/>
        <w:rPr>
          <w:rFonts w:cs="Arial"/>
        </w:rPr>
      </w:pPr>
      <w:r w:rsidRPr="00920813">
        <w:rPr>
          <w:rFonts w:cs="Arial"/>
        </w:rPr>
        <w:t>DD157, které umožní identifikovat proč se zobrazilo hlášení DD021.</w:t>
      </w:r>
    </w:p>
    <w:p w14:paraId="14B2C28E" w14:textId="77777777" w:rsidR="008B5A40" w:rsidRPr="00920813" w:rsidRDefault="008B5A40" w:rsidP="002A387B">
      <w:pPr>
        <w:numPr>
          <w:ilvl w:val="1"/>
          <w:numId w:val="6"/>
        </w:numPr>
        <w:spacing w:after="240"/>
        <w:rPr>
          <w:rFonts w:cs="Arial"/>
        </w:rPr>
      </w:pPr>
      <w:r w:rsidRPr="00920813">
        <w:rPr>
          <w:rFonts w:cs="Arial"/>
        </w:rPr>
        <w:t>DD157b s identifikaci kalendáře jídelny a hranic pro vyhodnocení směn.</w:t>
      </w:r>
      <w:r w:rsidRPr="00920813">
        <w:rPr>
          <w:rFonts w:cs="Arial"/>
        </w:rPr>
        <w:br/>
      </w:r>
      <w:r w:rsidRPr="00312BF8">
        <w:rPr>
          <w:rFonts w:cs="Arial"/>
        </w:rPr>
        <w:t>Pokud Kal01, Přiznání druhého příspěvku na stravu = 6</w:t>
      </w:r>
      <w:r w:rsidRPr="00920813">
        <w:rPr>
          <w:rFonts w:cs="Arial"/>
        </w:rPr>
        <w:t xml:space="preserve"> a v Adm32 jsou nastavené hlášení DD157 &gt; 0 a DD157b &gt; 0 pak se do protokolu zapíše hlášení: </w:t>
      </w:r>
      <w:r w:rsidRPr="00920813">
        <w:rPr>
          <w:rFonts w:cs="Arial"/>
        </w:rPr>
        <w:br/>
        <w:t>DD157b [U] [INF] Kalendář jídelna: &lt;kal&gt;, ranní VZD &lt;vzd&gt; = &lt;od&gt; / &lt;do&gt;; odpolední VZD &lt;vzd&gt; = &lt;od&gt; / &lt;do&gt; ; noc VZD &lt;vzd&gt; = &lt;od&gt; / &lt;do&gt;</w:t>
      </w:r>
    </w:p>
    <w:p w14:paraId="28DE7F8E" w14:textId="77777777" w:rsidR="008B5A40" w:rsidRPr="00920813" w:rsidRDefault="008B5A40" w:rsidP="008B5A40">
      <w:pPr>
        <w:ind w:left="120"/>
        <w:rPr>
          <w:rFonts w:cs="Arial"/>
        </w:rPr>
      </w:pPr>
    </w:p>
    <w:p w14:paraId="7AD02660" w14:textId="77777777" w:rsidR="008B5A40" w:rsidRPr="00920813" w:rsidRDefault="008B5A40" w:rsidP="008B5A40">
      <w:pPr>
        <w:pStyle w:val="Nadpis5"/>
      </w:pPr>
      <w:r>
        <w:t>Příklad r</w:t>
      </w:r>
      <w:r w:rsidRPr="00920813">
        <w:t>ozdělení příspěvku na stravu/stravenku - přelom směny</w:t>
      </w:r>
    </w:p>
    <w:p w14:paraId="1E5D2F22" w14:textId="77777777" w:rsidR="008B5A40" w:rsidRPr="00920813" w:rsidRDefault="008B5A40" w:rsidP="008B5A40">
      <w:pPr>
        <w:pStyle w:val="Zkladntext"/>
        <w:rPr>
          <w:rFonts w:cs="Arial"/>
        </w:rPr>
      </w:pPr>
      <w:r w:rsidRPr="00920813">
        <w:rPr>
          <w:rFonts w:cs="Arial"/>
        </w:rPr>
        <w:t>Vyhodnocení příspěvku na stravu/stravenku v případech, kdy je započitatelná doba na přelomu obecných směn.</w:t>
      </w:r>
    </w:p>
    <w:p w14:paraId="77E5E15F" w14:textId="77777777" w:rsidR="008B5A40" w:rsidRDefault="008B5A40" w:rsidP="008B5A40">
      <w:pPr>
        <w:pStyle w:val="Zkladntext"/>
        <w:rPr>
          <w:rFonts w:cs="Arial"/>
        </w:rPr>
      </w:pPr>
      <w:r>
        <w:rPr>
          <w:rFonts w:cs="Arial"/>
        </w:rPr>
        <w:t>P</w:t>
      </w:r>
      <w:r w:rsidRPr="00920813">
        <w:rPr>
          <w:rFonts w:cs="Arial"/>
        </w:rPr>
        <w:t>ro určení směny pro započitatelnost stravy se stanovují obecné směny pro určení započitatelnosti pro určení strava/stravenka</w:t>
      </w:r>
      <w:r>
        <w:rPr>
          <w:rFonts w:cs="Arial"/>
        </w:rPr>
        <w:t xml:space="preserve">: </w:t>
      </w:r>
      <w:r w:rsidRPr="00920813">
        <w:rPr>
          <w:rFonts w:cs="Arial"/>
        </w:rPr>
        <w:t>6:00 - 14:00, 14:00-</w:t>
      </w:r>
      <w:r w:rsidRPr="00E72392">
        <w:rPr>
          <w:rFonts w:cs="Arial"/>
          <w:color w:val="FF0000"/>
        </w:rPr>
        <w:t>18:00</w:t>
      </w:r>
      <w:r w:rsidRPr="00920813">
        <w:rPr>
          <w:rFonts w:cs="Arial"/>
        </w:rPr>
        <w:t xml:space="preserve">, </w:t>
      </w:r>
      <w:r w:rsidRPr="00E72392">
        <w:rPr>
          <w:rFonts w:cs="Arial"/>
          <w:color w:val="FF0000"/>
        </w:rPr>
        <w:t xml:space="preserve">18:00 </w:t>
      </w:r>
      <w:r w:rsidRPr="00920813">
        <w:rPr>
          <w:rFonts w:cs="Arial"/>
        </w:rPr>
        <w:t>- 6:00N</w:t>
      </w:r>
      <w:r>
        <w:rPr>
          <w:rFonts w:cs="Arial"/>
        </w:rPr>
        <w:t>, pokud nejsou nastavené na Kal01 pro jídelnu.</w:t>
      </w:r>
    </w:p>
    <w:p w14:paraId="4903F84A" w14:textId="77777777" w:rsidR="008B5A40" w:rsidRPr="00E72392" w:rsidRDefault="008B5A40" w:rsidP="008B5A40">
      <w:pPr>
        <w:pStyle w:val="Zkladntext"/>
        <w:rPr>
          <w:rFonts w:cs="Arial"/>
          <w:color w:val="FF0000"/>
        </w:rPr>
      </w:pPr>
      <w:r w:rsidRPr="00E72392">
        <w:rPr>
          <w:rFonts w:cs="Arial"/>
          <w:color w:val="FF0000"/>
        </w:rPr>
        <w:t>Pozor: obecné nastavení konce druhé směny a začátku noční směny je nestandardní !</w:t>
      </w:r>
      <w:r w:rsidRPr="00E72392">
        <w:rPr>
          <w:rFonts w:cs="Arial"/>
          <w:color w:val="FF0000"/>
        </w:rPr>
        <w:br/>
      </w:r>
    </w:p>
    <w:p w14:paraId="3859159C" w14:textId="77777777" w:rsidR="008B5A40" w:rsidRPr="00920813" w:rsidRDefault="008B5A40" w:rsidP="008B5A40">
      <w:pPr>
        <w:pStyle w:val="Zkladntext"/>
        <w:rPr>
          <w:rFonts w:cs="Arial"/>
        </w:rPr>
      </w:pPr>
      <w:r w:rsidRPr="00C5204C">
        <w:rPr>
          <w:rFonts w:cs="Arial"/>
          <w:highlight w:val="lightGray"/>
        </w:rPr>
        <w:t>Poznámka: Uvedené hranice obecných směn je možné upravit na Kal01 pro kalendář „Jídelna“.</w:t>
      </w:r>
      <w:r w:rsidRPr="00920813">
        <w:rPr>
          <w:rFonts w:cs="Arial"/>
        </w:rPr>
        <w:t xml:space="preserve">  </w:t>
      </w:r>
    </w:p>
    <w:p w14:paraId="4C9EDCA2" w14:textId="77777777" w:rsidR="008B5A40" w:rsidRDefault="008B5A40" w:rsidP="008B5A40">
      <w:pPr>
        <w:pStyle w:val="Zkladntext"/>
        <w:rPr>
          <w:rFonts w:cs="Arial"/>
        </w:rPr>
      </w:pPr>
      <w:r w:rsidRPr="00920813">
        <w:rPr>
          <w:rFonts w:cs="Arial"/>
        </w:rPr>
        <w:br/>
        <w:t>Řešení hraničních případů rozdělení odpracované doby do obecných směn a přiznání příspěvku na stravu/stravenku.</w:t>
      </w:r>
      <w:r w:rsidRPr="00920813">
        <w:rPr>
          <w:rFonts w:cs="Arial"/>
        </w:rPr>
        <w:br/>
        <w:t>příspěvek se přiznává po 4 a více započitatelných hodinách</w:t>
      </w:r>
      <w:r w:rsidRPr="00920813">
        <w:rPr>
          <w:rFonts w:cs="Arial"/>
        </w:rPr>
        <w:br/>
      </w:r>
      <w:r w:rsidRPr="00920813">
        <w:rPr>
          <w:rFonts w:cs="Arial"/>
        </w:rPr>
        <w:br/>
        <w:t>a/ Jídelna vaří pouze na ranní směně</w:t>
      </w:r>
      <w:r w:rsidRPr="00920813">
        <w:rPr>
          <w:rFonts w:cs="Arial"/>
        </w:rPr>
        <w:br/>
        <w:t>vykázaná odpracovaná doba: 04:00 - 8:00 (2 hod v noční a 2 hodiny v ranní směně)</w:t>
      </w:r>
      <w:r w:rsidRPr="00920813">
        <w:rPr>
          <w:rFonts w:cs="Arial"/>
        </w:rPr>
        <w:br/>
        <w:t>                nárok strava</w:t>
      </w:r>
      <w:r w:rsidRPr="00920813">
        <w:rPr>
          <w:rFonts w:cs="Arial"/>
        </w:rPr>
        <w:br/>
        <w:t>b1/ Jídelna vaří pouze na ranní směně</w:t>
      </w:r>
      <w:r w:rsidRPr="00920813">
        <w:rPr>
          <w:rFonts w:cs="Arial"/>
        </w:rPr>
        <w:br/>
        <w:t>vykázaná odpracovaná doba: 12:00 - 16:00 (2 hod v ranní a 2 hodiny v odpolední směně)</w:t>
      </w:r>
      <w:r w:rsidRPr="00920813">
        <w:rPr>
          <w:rFonts w:cs="Arial"/>
        </w:rPr>
        <w:br/>
        <w:t>                nárok strava</w:t>
      </w:r>
      <w:r w:rsidRPr="00920813">
        <w:rPr>
          <w:rFonts w:cs="Arial"/>
        </w:rPr>
        <w:br/>
        <w:t>b2/ Jídelna vaří pouze na ranní směně</w:t>
      </w:r>
      <w:r w:rsidRPr="00920813">
        <w:rPr>
          <w:rFonts w:cs="Arial"/>
        </w:rPr>
        <w:br/>
        <w:t>vykázaná odpracovaná doba: 13:00 - 17:00 (1 hod v ranní a 3 hodiny v odpolední směně)</w:t>
      </w:r>
      <w:r w:rsidRPr="00920813">
        <w:rPr>
          <w:rFonts w:cs="Arial"/>
        </w:rPr>
        <w:br/>
        <w:t>                nárok stravenka</w:t>
      </w:r>
      <w:r w:rsidRPr="00920813">
        <w:rPr>
          <w:rFonts w:cs="Arial"/>
        </w:rPr>
        <w:br/>
        <w:t>c/ Jídelna vaří na ranní i odpolední směně</w:t>
      </w:r>
      <w:r w:rsidRPr="00920813">
        <w:rPr>
          <w:rFonts w:cs="Arial"/>
        </w:rPr>
        <w:br/>
        <w:t>vykázaná odpracovaná doba: 12:00 - 16:00 (2 hod v ranní a 2 hodiny v odpolední směně)</w:t>
      </w:r>
      <w:r w:rsidRPr="00920813">
        <w:rPr>
          <w:rFonts w:cs="Arial"/>
        </w:rPr>
        <w:br/>
        <w:t>přiznat příspěvek stravu nebo stravenku? </w:t>
      </w:r>
      <w:r w:rsidRPr="00920813">
        <w:rPr>
          <w:rFonts w:cs="Arial"/>
        </w:rPr>
        <w:br/>
        <w:t>                nárok strava</w:t>
      </w:r>
      <w:r w:rsidRPr="00920813">
        <w:rPr>
          <w:rFonts w:cs="Arial"/>
        </w:rPr>
        <w:br/>
        <w:t>d/ Jídelna vaří na ranní i odpolední směně</w:t>
      </w:r>
      <w:r w:rsidRPr="00920813">
        <w:rPr>
          <w:rFonts w:cs="Arial"/>
        </w:rPr>
        <w:br/>
        <w:t>vykázaná odpracovaná doba: 20:00 - 24:00 (4 hodiny v noční)</w:t>
      </w:r>
      <w:r w:rsidRPr="00920813">
        <w:rPr>
          <w:rFonts w:cs="Arial"/>
        </w:rPr>
        <w:br/>
        <w:t>                nárok stravenka</w:t>
      </w:r>
      <w:r w:rsidRPr="00920813">
        <w:rPr>
          <w:rFonts w:cs="Arial"/>
        </w:rPr>
        <w:br/>
      </w:r>
      <w:r w:rsidRPr="00920813">
        <w:rPr>
          <w:rFonts w:cs="Arial"/>
        </w:rPr>
        <w:lastRenderedPageBreak/>
        <w:t>e/ Jídelna vaří na ranní i odpolední směně</w:t>
      </w:r>
      <w:r w:rsidRPr="00920813">
        <w:rPr>
          <w:rFonts w:cs="Arial"/>
        </w:rPr>
        <w:br/>
        <w:t>vykázaná odpracovaná doba: 18:00 - 24:00 (6 hodiny v noční)</w:t>
      </w:r>
      <w:r w:rsidRPr="00920813">
        <w:rPr>
          <w:rFonts w:cs="Arial"/>
        </w:rPr>
        <w:br/>
        <w:t>                nárok stravenka</w:t>
      </w:r>
      <w:r w:rsidRPr="00920813">
        <w:rPr>
          <w:rFonts w:cs="Arial"/>
        </w:rPr>
        <w:br/>
        <w:t>f/ Jídelna vaří na ranní i odpolední směně</w:t>
      </w:r>
      <w:r w:rsidRPr="00920813">
        <w:rPr>
          <w:rFonts w:cs="Arial"/>
        </w:rPr>
        <w:br/>
        <w:t>vykázaná odpracovaná doba: 18:00 - 6:00N (10 hodiny v noční)</w:t>
      </w:r>
      <w:r w:rsidRPr="00920813">
        <w:rPr>
          <w:rFonts w:cs="Arial"/>
        </w:rPr>
        <w:br/>
        <w:t>                nárok stravenka</w:t>
      </w:r>
    </w:p>
    <w:p w14:paraId="085CB707" w14:textId="620E2D0C" w:rsidR="00FE0D6E" w:rsidRDefault="00FE0D6E" w:rsidP="008B5A40">
      <w:pPr>
        <w:pStyle w:val="Zkladntext"/>
        <w:rPr>
          <w:rFonts w:cs="Arial"/>
        </w:rPr>
      </w:pPr>
      <w:r>
        <w:rPr>
          <w:rFonts w:cs="Arial"/>
        </w:rPr>
        <w:t xml:space="preserve">g/ </w:t>
      </w:r>
      <w:r w:rsidRPr="00920813">
        <w:rPr>
          <w:rFonts w:cs="Arial"/>
        </w:rPr>
        <w:t>Jídelna vaří na ranní i odpolední směně</w:t>
      </w:r>
      <w:r>
        <w:rPr>
          <w:rFonts w:cs="Arial"/>
        </w:rPr>
        <w:t xml:space="preserve"> (Praha)</w:t>
      </w:r>
    </w:p>
    <w:p w14:paraId="4803119F" w14:textId="77F28307" w:rsidR="00FE0D6E" w:rsidRDefault="00FE0D6E" w:rsidP="00FE0D6E">
      <w:pPr>
        <w:pStyle w:val="Zkladntext"/>
        <w:ind w:firstLine="708"/>
        <w:rPr>
          <w:rFonts w:cs="Arial"/>
        </w:rPr>
      </w:pPr>
      <w:r w:rsidRPr="00920813">
        <w:rPr>
          <w:rFonts w:cs="Arial"/>
        </w:rPr>
        <w:t>vykázaná odpracovaná doba: 18:00 - 6:00N (10 hodiny v noční)</w:t>
      </w:r>
      <w:r w:rsidRPr="00920813">
        <w:rPr>
          <w:rFonts w:cs="Arial"/>
        </w:rPr>
        <w:br/>
      </w:r>
      <w:r w:rsidR="00F273F5">
        <w:rPr>
          <w:rFonts w:cs="Arial"/>
        </w:rPr>
        <w:tab/>
        <w:t>nárok 2 stravenky</w:t>
      </w:r>
    </w:p>
    <w:p w14:paraId="03BC6FD2" w14:textId="50311B36" w:rsidR="00F273F5" w:rsidRPr="00BC3D59" w:rsidRDefault="00F273F5" w:rsidP="00FE0D6E">
      <w:pPr>
        <w:pStyle w:val="Zkladntext"/>
        <w:ind w:firstLine="708"/>
        <w:rPr>
          <w:rFonts w:cs="Arial"/>
          <w:color w:val="FF0000"/>
        </w:rPr>
      </w:pPr>
      <w:r w:rsidRPr="00BC3D59">
        <w:rPr>
          <w:rFonts w:cs="Arial"/>
          <w:color w:val="FF0000"/>
        </w:rPr>
        <w:t xml:space="preserve">Pozor: jedná se o výjimku a vyhodnocení je vázané na VZD 1v63 v plánu směn </w:t>
      </w:r>
      <w:r w:rsidRPr="00F273F5">
        <w:rPr>
          <w:rFonts w:cs="Arial"/>
          <w:color w:val="FF0000"/>
        </w:rPr>
        <w:t>zaměstnance</w:t>
      </w:r>
    </w:p>
    <w:p w14:paraId="5FF3F2C2" w14:textId="0FC020CC" w:rsidR="00F273F5" w:rsidRDefault="00F273F5" w:rsidP="00F273F5">
      <w:pPr>
        <w:pStyle w:val="Zkladntext"/>
        <w:rPr>
          <w:rFonts w:cs="Arial"/>
        </w:rPr>
      </w:pPr>
      <w:r>
        <w:rPr>
          <w:rFonts w:cs="Arial"/>
        </w:rPr>
        <w:t xml:space="preserve">h/ </w:t>
      </w:r>
      <w:r w:rsidRPr="00920813">
        <w:rPr>
          <w:rFonts w:cs="Arial"/>
        </w:rPr>
        <w:t>Jídelna vaří na ranní i odpolední směně</w:t>
      </w:r>
      <w:r>
        <w:rPr>
          <w:rFonts w:cs="Arial"/>
        </w:rPr>
        <w:t xml:space="preserve"> (Praha)</w:t>
      </w:r>
    </w:p>
    <w:p w14:paraId="74F4EF97" w14:textId="28543547" w:rsidR="00F273F5" w:rsidRDefault="00F273F5" w:rsidP="00F273F5">
      <w:pPr>
        <w:pStyle w:val="Zkladntext"/>
        <w:rPr>
          <w:rFonts w:cs="Arial"/>
        </w:rPr>
      </w:pPr>
      <w:r>
        <w:rPr>
          <w:rFonts w:cs="Arial"/>
        </w:rPr>
        <w:tab/>
        <w:t>hasiči</w:t>
      </w:r>
    </w:p>
    <w:p w14:paraId="2CB4F1BE" w14:textId="06339DF7" w:rsidR="00F273F5" w:rsidRDefault="00F273F5" w:rsidP="00F273F5">
      <w:pPr>
        <w:pStyle w:val="Zkladntext"/>
        <w:ind w:firstLine="708"/>
        <w:rPr>
          <w:rFonts w:cs="Arial"/>
        </w:rPr>
      </w:pPr>
      <w:r w:rsidRPr="00920813">
        <w:rPr>
          <w:rFonts w:cs="Arial"/>
        </w:rPr>
        <w:t xml:space="preserve">vykázaná odpracovaná doba: </w:t>
      </w:r>
      <w:r>
        <w:rPr>
          <w:rFonts w:cs="Arial"/>
        </w:rPr>
        <w:t>7:00</w:t>
      </w:r>
      <w:r w:rsidRPr="00920813">
        <w:rPr>
          <w:rFonts w:cs="Arial"/>
        </w:rPr>
        <w:t xml:space="preserve"> - </w:t>
      </w:r>
      <w:r>
        <w:rPr>
          <w:rFonts w:cs="Arial"/>
        </w:rPr>
        <w:t>7</w:t>
      </w:r>
      <w:r w:rsidRPr="00920813">
        <w:rPr>
          <w:rFonts w:cs="Arial"/>
        </w:rPr>
        <w:t>:00N</w:t>
      </w:r>
      <w:r>
        <w:rPr>
          <w:rFonts w:cs="Arial"/>
        </w:rPr>
        <w:t>/23:00</w:t>
      </w:r>
      <w:r w:rsidRPr="00920813">
        <w:rPr>
          <w:rFonts w:cs="Arial"/>
        </w:rPr>
        <w:t xml:space="preserve"> (</w:t>
      </w:r>
      <w:r>
        <w:rPr>
          <w:rFonts w:cs="Arial"/>
        </w:rPr>
        <w:t>16</w:t>
      </w:r>
      <w:r w:rsidRPr="00920813">
        <w:rPr>
          <w:rFonts w:cs="Arial"/>
        </w:rPr>
        <w:t xml:space="preserve"> hodiny)</w:t>
      </w:r>
      <w:r w:rsidRPr="00920813">
        <w:rPr>
          <w:rFonts w:cs="Arial"/>
        </w:rPr>
        <w:br/>
      </w:r>
      <w:r>
        <w:rPr>
          <w:rFonts w:cs="Arial"/>
        </w:rPr>
        <w:tab/>
        <w:t xml:space="preserve">nárok 2 </w:t>
      </w:r>
      <w:r w:rsidR="006A27C9">
        <w:rPr>
          <w:rFonts w:cs="Arial"/>
        </w:rPr>
        <w:t>jídla</w:t>
      </w:r>
    </w:p>
    <w:p w14:paraId="467F6929" w14:textId="72388D82" w:rsidR="006A27C9" w:rsidRDefault="006A27C9" w:rsidP="006A27C9">
      <w:pPr>
        <w:pStyle w:val="Zkladntext"/>
        <w:rPr>
          <w:rFonts w:cs="Arial"/>
        </w:rPr>
      </w:pPr>
      <w:r>
        <w:rPr>
          <w:rFonts w:cs="Arial"/>
        </w:rPr>
        <w:t xml:space="preserve">i/ </w:t>
      </w:r>
      <w:r w:rsidRPr="00920813">
        <w:rPr>
          <w:rFonts w:cs="Arial"/>
        </w:rPr>
        <w:t>Jídelna vaří na ranní i odpolední směně</w:t>
      </w:r>
      <w:r>
        <w:rPr>
          <w:rFonts w:cs="Arial"/>
        </w:rPr>
        <w:t xml:space="preserve"> (Praha)</w:t>
      </w:r>
    </w:p>
    <w:p w14:paraId="06AA79F2" w14:textId="18910985" w:rsidR="006A27C9" w:rsidRDefault="006A27C9" w:rsidP="00BC3D59">
      <w:pPr>
        <w:pStyle w:val="Zkladntext"/>
        <w:rPr>
          <w:rFonts w:cs="Arial"/>
        </w:rPr>
      </w:pPr>
      <w:r>
        <w:rPr>
          <w:rFonts w:cs="Arial"/>
        </w:rPr>
        <w:tab/>
      </w:r>
      <w:r w:rsidRPr="00920813">
        <w:rPr>
          <w:rFonts w:cs="Arial"/>
        </w:rPr>
        <w:t xml:space="preserve">vykázaná odpracovaná doba: </w:t>
      </w:r>
      <w:r>
        <w:rPr>
          <w:rFonts w:cs="Arial"/>
        </w:rPr>
        <w:t>6:00</w:t>
      </w:r>
      <w:r w:rsidRPr="00920813">
        <w:rPr>
          <w:rFonts w:cs="Arial"/>
        </w:rPr>
        <w:t xml:space="preserve"> - </w:t>
      </w:r>
      <w:r>
        <w:rPr>
          <w:rFonts w:cs="Arial"/>
        </w:rPr>
        <w:t>14</w:t>
      </w:r>
      <w:r w:rsidRPr="00920813">
        <w:rPr>
          <w:rFonts w:cs="Arial"/>
        </w:rPr>
        <w:t>:00 (</w:t>
      </w:r>
      <w:r>
        <w:rPr>
          <w:rFonts w:cs="Arial"/>
        </w:rPr>
        <w:t>8</w:t>
      </w:r>
      <w:r w:rsidRPr="00920813">
        <w:rPr>
          <w:rFonts w:cs="Arial"/>
        </w:rPr>
        <w:t xml:space="preserve"> hodiny)</w:t>
      </w:r>
      <w:r>
        <w:rPr>
          <w:rFonts w:cs="Arial"/>
        </w:rPr>
        <w:t xml:space="preserve"> a pak přesčas 14:00</w:t>
      </w:r>
      <w:r w:rsidRPr="00920813">
        <w:rPr>
          <w:rFonts w:cs="Arial"/>
        </w:rPr>
        <w:t xml:space="preserve"> - </w:t>
      </w:r>
      <w:r>
        <w:rPr>
          <w:rFonts w:cs="Arial"/>
        </w:rPr>
        <w:t>18</w:t>
      </w:r>
      <w:r w:rsidRPr="00920813">
        <w:rPr>
          <w:rFonts w:cs="Arial"/>
        </w:rPr>
        <w:t>:00</w:t>
      </w:r>
      <w:r>
        <w:rPr>
          <w:rFonts w:cs="Arial"/>
        </w:rPr>
        <w:t xml:space="preserve"> (4 hodiny)</w:t>
      </w:r>
      <w:r w:rsidRPr="00920813">
        <w:rPr>
          <w:rFonts w:cs="Arial"/>
        </w:rPr>
        <w:br/>
      </w:r>
      <w:r>
        <w:rPr>
          <w:rFonts w:cs="Arial"/>
        </w:rPr>
        <w:tab/>
        <w:t>nárok 2 jídla</w:t>
      </w:r>
    </w:p>
    <w:p w14:paraId="734EB52A" w14:textId="77777777" w:rsidR="00F273F5" w:rsidRPr="00920813" w:rsidRDefault="00F273F5" w:rsidP="006A27C9">
      <w:pPr>
        <w:pStyle w:val="Zkladntext"/>
        <w:rPr>
          <w:rFonts w:cs="Arial"/>
        </w:rPr>
      </w:pPr>
    </w:p>
    <w:p w14:paraId="05832053" w14:textId="77777777" w:rsidR="008B5A40" w:rsidRPr="00920813" w:rsidRDefault="008B5A40" w:rsidP="008B5A40">
      <w:pPr>
        <w:pStyle w:val="Zkladntext"/>
        <w:rPr>
          <w:rFonts w:cs="Arial"/>
        </w:rPr>
      </w:pPr>
    </w:p>
    <w:p w14:paraId="127BD218" w14:textId="77777777" w:rsidR="008B5A40" w:rsidRPr="00920813" w:rsidRDefault="008B5A40" w:rsidP="008B5A40">
      <w:pPr>
        <w:pStyle w:val="Zkladntext"/>
        <w:rPr>
          <w:rFonts w:cs="Arial"/>
        </w:rPr>
      </w:pPr>
      <w:r w:rsidRPr="00920813">
        <w:rPr>
          <w:rFonts w:cs="Arial"/>
        </w:rPr>
        <w:t xml:space="preserve">Obecně platí, že pokud nevznikne nárok v jedné směně, potom při rozdělení započitatelné doby do více směn, příspěvek se přizná na směnu, ve které je jeho rozhodující část. Při přesném rozdělení na půlky, do druhé směny v pořadí.    </w:t>
      </w:r>
    </w:p>
    <w:p w14:paraId="33379034" w14:textId="77777777" w:rsidR="008B5A40" w:rsidRPr="00312BF8" w:rsidRDefault="008B5A40" w:rsidP="008B5A40">
      <w:pPr>
        <w:pStyle w:val="Zkladntext"/>
        <w:rPr>
          <w:rFonts w:cs="Arial"/>
        </w:rPr>
      </w:pPr>
      <w:r w:rsidRPr="00312BF8">
        <w:rPr>
          <w:rFonts w:cs="Arial"/>
        </w:rPr>
        <w:t xml:space="preserve">Pro záznamy z denní docházky započitatelné pro stravu v režimu 6, je zavedená kontrola na povinné vyplnění položek  čas Od/Do. </w:t>
      </w:r>
    </w:p>
    <w:p w14:paraId="75A3D82E" w14:textId="0CF24462" w:rsidR="008B5A40" w:rsidRPr="00920813" w:rsidRDefault="008B5A40" w:rsidP="008B5A40">
      <w:pPr>
        <w:pStyle w:val="Zkladntext"/>
        <w:rPr>
          <w:rFonts w:cs="Arial"/>
        </w:rPr>
      </w:pPr>
      <w:r w:rsidRPr="00312BF8">
        <w:rPr>
          <w:rFonts w:cs="Arial"/>
        </w:rPr>
        <w:t>Pokud se při vyhodnocení stravy narazí na záznam s nevyplněnými časovými záznamy, zobrazí se hlášení DD021a [U] [ERR] Dne &lt;datum&gt;, pro režim stravy &lt;rezim&gt;, musí být čas od/do vyplněn!</w:t>
      </w:r>
    </w:p>
    <w:p w14:paraId="29A94CE1" w14:textId="77777777" w:rsidR="008B5A40" w:rsidRPr="00920813" w:rsidRDefault="008B5A40" w:rsidP="008B5A40">
      <w:pPr>
        <w:rPr>
          <w:rFonts w:cs="Arial"/>
        </w:rPr>
      </w:pPr>
    </w:p>
    <w:p w14:paraId="5EF72A6E" w14:textId="77777777" w:rsidR="008B5A40" w:rsidRPr="00920813" w:rsidRDefault="008B5A40" w:rsidP="008B5A40">
      <w:pPr>
        <w:rPr>
          <w:rFonts w:cs="Arial"/>
        </w:rPr>
      </w:pPr>
    </w:p>
    <w:p w14:paraId="4B239DDE" w14:textId="77777777" w:rsidR="008B5A40" w:rsidRPr="00527554" w:rsidRDefault="008B5A40" w:rsidP="008B5A40">
      <w:pPr>
        <w:pStyle w:val="Nadpis4"/>
        <w:rPr>
          <w:rFonts w:cs="Arial"/>
        </w:rPr>
      </w:pPr>
      <w:bookmarkStart w:id="603" w:name="_Toc198144191"/>
      <w:r w:rsidRPr="00527554">
        <w:rPr>
          <w:rFonts w:cs="Arial"/>
        </w:rPr>
        <w:t>Kalkulace denní docházky</w:t>
      </w:r>
      <w:bookmarkEnd w:id="603"/>
    </w:p>
    <w:p w14:paraId="306C3AAC" w14:textId="77777777" w:rsidR="008B5A40" w:rsidRPr="00527554" w:rsidRDefault="008B5A40" w:rsidP="008B5A40">
      <w:pPr>
        <w:pStyle w:val="dokumentace-textpodntu"/>
      </w:pPr>
      <w:r w:rsidRPr="00527554">
        <w:t>V rámci kalkulace denní docházky, při vyhodnocování nároku příspěvku na stravu, se vytvoří dvě položky nároku:</w:t>
      </w:r>
    </w:p>
    <w:p w14:paraId="431396FA" w14:textId="77777777" w:rsidR="008B5A40" w:rsidRPr="00527554" w:rsidRDefault="008B5A40" w:rsidP="008B5A40">
      <w:pPr>
        <w:pStyle w:val="dokumentace-textpodntu"/>
      </w:pPr>
      <w:r w:rsidRPr="00527554">
        <w:t>a/ nárok na příspěvek na stravu</w:t>
      </w:r>
    </w:p>
    <w:p w14:paraId="6193BB07" w14:textId="77777777" w:rsidR="008B5A40" w:rsidRPr="00527554" w:rsidRDefault="008B5A40" w:rsidP="008B5A40">
      <w:pPr>
        <w:pStyle w:val="dokumentace-textpodntu"/>
      </w:pPr>
      <w:r w:rsidRPr="00527554">
        <w:t>b/ nárok na příspěvek na stravu formou stravenky</w:t>
      </w:r>
    </w:p>
    <w:p w14:paraId="7B7ADCF2" w14:textId="77777777" w:rsidR="008B5A40" w:rsidRPr="00527554" w:rsidRDefault="008B5A40" w:rsidP="008B5A40">
      <w:pPr>
        <w:pStyle w:val="dokumentace-textpodntu"/>
      </w:pPr>
    </w:p>
    <w:p w14:paraId="337B3536" w14:textId="77777777" w:rsidR="008B5A40" w:rsidRPr="00527554" w:rsidRDefault="008B5A40" w:rsidP="008B5A40">
      <w:pPr>
        <w:pStyle w:val="dokumentace-textpodntu"/>
        <w:rPr>
          <w:b/>
          <w:bCs/>
        </w:rPr>
      </w:pPr>
      <w:r w:rsidRPr="00527554">
        <w:rPr>
          <w:b/>
          <w:bCs/>
        </w:rPr>
        <w:t>1/ nárok na příspěvek na stravu</w:t>
      </w:r>
    </w:p>
    <w:p w14:paraId="18B537DB" w14:textId="77777777" w:rsidR="008B5A40" w:rsidRPr="00527554" w:rsidRDefault="008B5A40" w:rsidP="008B5A40">
      <w:pPr>
        <w:pStyle w:val="dokumentace-textpodntu"/>
      </w:pPr>
      <w:r w:rsidRPr="00527554">
        <w:t>je zobrazen ve sloupci Dcd01, Nárok na stravu.</w:t>
      </w:r>
    </w:p>
    <w:p w14:paraId="7B2C7ADC" w14:textId="77777777" w:rsidR="008B5A40" w:rsidRPr="00527554" w:rsidRDefault="008B5A40" w:rsidP="008B5A40">
      <w:pPr>
        <w:pStyle w:val="dokumentace-textpodntu"/>
      </w:pPr>
      <w:r w:rsidRPr="00527554">
        <w:t>Příspěvek se přizná při vykázaných započitatelných hodinách (ve výši stanoveného limitu) na stravu:</w:t>
      </w:r>
    </w:p>
    <w:p w14:paraId="747253DD" w14:textId="77777777" w:rsidR="008B5A40" w:rsidRPr="00527554" w:rsidRDefault="008B5A40" w:rsidP="008B5A40">
      <w:pPr>
        <w:pStyle w:val="dokumentace-textpodntu"/>
      </w:pPr>
      <w:r w:rsidRPr="00527554">
        <w:t>a/ ve dnech kdy vaří jídelna, nebo jsou k dispozici mraženky</w:t>
      </w:r>
      <w:r>
        <w:t xml:space="preserve"> a pro PV/SLM se počítá nárok na příspěvek na jídlo</w:t>
      </w:r>
    </w:p>
    <w:p w14:paraId="61082E8F" w14:textId="77777777" w:rsidR="008B5A40" w:rsidRPr="00527554" w:rsidRDefault="008B5A40" w:rsidP="008B5A40">
      <w:pPr>
        <w:pStyle w:val="dokumentace-textpodntu"/>
      </w:pPr>
    </w:p>
    <w:p w14:paraId="11EF05BC" w14:textId="77777777" w:rsidR="008B5A40" w:rsidRPr="00527554" w:rsidRDefault="008B5A40" w:rsidP="008B5A40">
      <w:pPr>
        <w:pStyle w:val="dokumentace-textpodntu"/>
        <w:rPr>
          <w:b/>
          <w:bCs/>
        </w:rPr>
      </w:pPr>
      <w:r w:rsidRPr="00527554">
        <w:rPr>
          <w:b/>
          <w:bCs/>
        </w:rPr>
        <w:t>2/ nárok na příspěvek na stravu formou stravenky</w:t>
      </w:r>
    </w:p>
    <w:p w14:paraId="19BBB259" w14:textId="77777777" w:rsidR="008B5A40" w:rsidRPr="00527554" w:rsidRDefault="008B5A40" w:rsidP="008B5A40">
      <w:pPr>
        <w:pStyle w:val="dokumentace-textpodntu"/>
      </w:pPr>
      <w:r w:rsidRPr="00527554">
        <w:t>je zobrazen ve sloupci Dcd01, Nárok na stravu - doplňkový.</w:t>
      </w:r>
    </w:p>
    <w:p w14:paraId="50B5CAE3" w14:textId="77777777" w:rsidR="008B5A40" w:rsidRPr="00527554" w:rsidRDefault="008B5A40" w:rsidP="008B5A40">
      <w:pPr>
        <w:pStyle w:val="dokumentace-textpodntu"/>
      </w:pPr>
      <w:r w:rsidRPr="00527554">
        <w:t>Příspěvek na stravenku (stravenky) se přizná při vykázaných započitatelných hodinách (ve výši stanoveného limitu) na stravu:</w:t>
      </w:r>
    </w:p>
    <w:p w14:paraId="69353609" w14:textId="77777777" w:rsidR="008B5A40" w:rsidRPr="00527554" w:rsidRDefault="008B5A40" w:rsidP="008B5A40">
      <w:pPr>
        <w:pStyle w:val="dokumentace-textpodntu"/>
      </w:pPr>
      <w:r w:rsidRPr="00527554">
        <w:t>a/ kdy nevaří jídelna ani nejsou k dispozici mraženky</w:t>
      </w:r>
    </w:p>
    <w:p w14:paraId="3966F3BA" w14:textId="77777777" w:rsidR="008B5A40" w:rsidRPr="00527554" w:rsidRDefault="008B5A40" w:rsidP="008B5A40">
      <w:pPr>
        <w:pStyle w:val="dokumentace-textpodntu"/>
      </w:pPr>
      <w:r w:rsidRPr="00527554">
        <w:t>b/ zaměstnanec má přiznám režim „pouze stravenky“</w:t>
      </w:r>
    </w:p>
    <w:p w14:paraId="3DA0F518" w14:textId="77777777" w:rsidR="008B5A40" w:rsidRPr="00527554" w:rsidRDefault="008B5A40" w:rsidP="008B5A40">
      <w:pPr>
        <w:pStyle w:val="dokumentace-textpodntu"/>
      </w:pPr>
      <w:r w:rsidRPr="00527554">
        <w:t>c/ vykázaná SLM má určen režim „pouze stravenky“</w:t>
      </w:r>
    </w:p>
    <w:p w14:paraId="62E78158" w14:textId="77777777" w:rsidR="008B5A40" w:rsidRPr="00527554" w:rsidRDefault="008B5A40" w:rsidP="008B5A40">
      <w:pPr>
        <w:pStyle w:val="dokumentace-textpodntu"/>
      </w:pPr>
    </w:p>
    <w:p w14:paraId="6659EED3" w14:textId="77777777" w:rsidR="008B5A40" w:rsidRPr="00527554" w:rsidRDefault="008B5A40" w:rsidP="008B5A40">
      <w:pPr>
        <w:pStyle w:val="dokumentace-textpodntu"/>
      </w:pPr>
      <w:r w:rsidRPr="00527554">
        <w:t>Pokud ve dni je vykázaná započitatelná doba, více jako 11 hod (jednou SLM - odpracovaná doba, nebo více SLM – odpracovaná doba + přesčas) , přiznávají se dva nároky na příspěvek, pokud to režim kalendáře povolí.</w:t>
      </w:r>
    </w:p>
    <w:p w14:paraId="232BF709" w14:textId="77777777" w:rsidR="008B5A40" w:rsidRDefault="008B5A40" w:rsidP="008B5A40">
      <w:pPr>
        <w:pStyle w:val="dokumentace-textpodntu"/>
      </w:pPr>
      <w:r w:rsidRPr="00527554">
        <w:t>Přičemž rozdělení příspěvku na jídlo a stravenky se uskuteční podle toho, jak je vykázaná doba rozdělená do směn nebo podle režimu vyhodnocení pro PV.</w:t>
      </w:r>
    </w:p>
    <w:p w14:paraId="68B0DAB3" w14:textId="77777777" w:rsidR="008B5A40" w:rsidRDefault="008B5A40" w:rsidP="008B5A40">
      <w:pPr>
        <w:pStyle w:val="dokumentace-textpodntu"/>
      </w:pPr>
    </w:p>
    <w:p w14:paraId="63C2FB56" w14:textId="77777777" w:rsidR="008B5A40" w:rsidRDefault="008B5A40" w:rsidP="008B5A40">
      <w:pPr>
        <w:pStyle w:val="dokumentace-textpodntu"/>
      </w:pPr>
      <w:r>
        <w:t>Pro režim 6/602. Nepřiznává se nárok za jídlo, všechny nároky jsou určené na stravenky.</w:t>
      </w:r>
    </w:p>
    <w:p w14:paraId="4A310B2D" w14:textId="77777777" w:rsidR="008B5A40" w:rsidRDefault="008B5A40" w:rsidP="008B5A40">
      <w:pPr>
        <w:pStyle w:val="dokumentace-textpodntu"/>
      </w:pPr>
    </w:p>
    <w:p w14:paraId="56869DA1" w14:textId="77777777" w:rsidR="008B5A40" w:rsidRDefault="008B5A40" w:rsidP="008B5A40">
      <w:pPr>
        <w:pStyle w:val="dokumentace-textpodntu"/>
      </w:pPr>
      <w:r>
        <w:t>Pro režim 6/609. Nepřiznává se nárok za stravenky (ale není zde ani náhrada ve formě příspěvku na jídlo), nárok na jídlo se přiznává obvyklým způsobem.</w:t>
      </w:r>
    </w:p>
    <w:p w14:paraId="055A12FE" w14:textId="77777777" w:rsidR="008B5A40" w:rsidRPr="00527554" w:rsidRDefault="008B5A40" w:rsidP="008B5A40">
      <w:pPr>
        <w:pStyle w:val="dokumentace-textpodntu"/>
      </w:pPr>
    </w:p>
    <w:p w14:paraId="6B974428" w14:textId="77777777" w:rsidR="008B5A40" w:rsidRPr="00527554" w:rsidRDefault="008B5A40" w:rsidP="008B5A40">
      <w:pPr>
        <w:pStyle w:val="dokumentace-textpodntu"/>
      </w:pPr>
    </w:p>
    <w:p w14:paraId="251EA0FA" w14:textId="77777777" w:rsidR="008B5A40" w:rsidRPr="00527554" w:rsidRDefault="008B5A40" w:rsidP="008B5A40">
      <w:pPr>
        <w:pStyle w:val="dokumentace-textpodntu"/>
      </w:pPr>
    </w:p>
    <w:p w14:paraId="231266C5" w14:textId="77777777" w:rsidR="008B5A40" w:rsidRDefault="008B5A40" w:rsidP="008B5A40">
      <w:pPr>
        <w:pStyle w:val="Nadpis4"/>
        <w:rPr>
          <w:rFonts w:cs="Arial"/>
        </w:rPr>
      </w:pPr>
      <w:bookmarkStart w:id="604" w:name="_Toc198144192"/>
      <w:r>
        <w:rPr>
          <w:rFonts w:cs="Arial"/>
        </w:rPr>
        <w:t>Uzavření docházky</w:t>
      </w:r>
      <w:bookmarkEnd w:id="604"/>
    </w:p>
    <w:p w14:paraId="13FD6624" w14:textId="77777777" w:rsidR="008B5A40" w:rsidRDefault="008B5A40" w:rsidP="008B5A40">
      <w:pPr>
        <w:pStyle w:val="dokumentace-textpodntu"/>
      </w:pPr>
      <w:r>
        <w:t>V rámci uzavření docházky se vygeneruje do Dcm01 záznam se SLM 9050, kde bude běžný nárok i nárok na stravenky.</w:t>
      </w:r>
    </w:p>
    <w:p w14:paraId="7B442CFF" w14:textId="77777777" w:rsidR="008B5A40" w:rsidRDefault="008B5A40" w:rsidP="008B5A40">
      <w:pPr>
        <w:pStyle w:val="dokumentace-textpodntu"/>
      </w:pPr>
      <w:r>
        <w:t>Vyhodnocení stejné pro závod Zlín i Otrokovice.</w:t>
      </w:r>
    </w:p>
    <w:p w14:paraId="017F1C24" w14:textId="77777777" w:rsidR="008B5A40" w:rsidRPr="00B35900" w:rsidRDefault="008B5A40" w:rsidP="008B5A40"/>
    <w:p w14:paraId="04673AF8" w14:textId="77777777" w:rsidR="008B5A40" w:rsidRPr="00B35900" w:rsidRDefault="008B5A40" w:rsidP="008B5A40"/>
    <w:p w14:paraId="074DDDD1" w14:textId="77777777" w:rsidR="008B5A40" w:rsidRDefault="008B5A40" w:rsidP="008B5A40">
      <w:pPr>
        <w:pStyle w:val="Nadpis4"/>
        <w:rPr>
          <w:rFonts w:cs="Arial"/>
        </w:rPr>
      </w:pPr>
      <w:bookmarkStart w:id="605" w:name="_Toc198144193"/>
      <w:r>
        <w:rPr>
          <w:rFonts w:cs="Arial"/>
        </w:rPr>
        <w:t>Import dát od dodavatele stravy</w:t>
      </w:r>
      <w:bookmarkEnd w:id="605"/>
    </w:p>
    <w:p w14:paraId="51434FDB" w14:textId="77777777" w:rsidR="008B5A40" w:rsidRDefault="008B5A40" w:rsidP="008B5A40">
      <w:pPr>
        <w:pStyle w:val="Nadpis5"/>
      </w:pPr>
      <w:r w:rsidRPr="00527554">
        <w:t>Imp0</w:t>
      </w:r>
      <w:r>
        <w:t>4</w:t>
      </w:r>
      <w:r w:rsidRPr="00527554">
        <w:t>fmit - import odebrané stravy</w:t>
      </w:r>
      <w:r>
        <w:t xml:space="preserve"> Otrokovice</w:t>
      </w:r>
    </w:p>
    <w:p w14:paraId="1E5B7695" w14:textId="77777777" w:rsidR="008B5A40" w:rsidRDefault="008B5A40" w:rsidP="008B5A40">
      <w:r>
        <w:t>???</w:t>
      </w:r>
    </w:p>
    <w:p w14:paraId="35E0FF02" w14:textId="77777777" w:rsidR="008B5A40" w:rsidRDefault="008B5A40" w:rsidP="008B5A40">
      <w:pPr>
        <w:pStyle w:val="dokumentace-textpodntu"/>
      </w:pPr>
      <w:r>
        <w:t xml:space="preserve">Nahraní souboru </w:t>
      </w:r>
      <w:r w:rsidRPr="00180578">
        <w:t>SRAZKA-Trelle-</w:t>
      </w:r>
      <w:r>
        <w:t>*</w:t>
      </w:r>
      <w:r w:rsidRPr="00180578">
        <w:t>.csv</w:t>
      </w:r>
      <w:r>
        <w:t xml:space="preserve"> pomoci stávající sestavy Imp04fmit</w:t>
      </w:r>
    </w:p>
    <w:p w14:paraId="13A3B124" w14:textId="77777777" w:rsidR="008B5A40" w:rsidRPr="001C71E0" w:rsidRDefault="008B5A40" w:rsidP="008B5A40">
      <w:pPr>
        <w:pStyle w:val="dokumentace-textpodntu"/>
      </w:pPr>
    </w:p>
    <w:p w14:paraId="09CF7B83" w14:textId="77777777" w:rsidR="008B5A40" w:rsidRPr="00527554" w:rsidRDefault="008B5A40" w:rsidP="008B5A40">
      <w:pPr>
        <w:pStyle w:val="Nadpis5"/>
      </w:pPr>
      <w:r w:rsidRPr="00527554">
        <w:t>Imp06fmit - import odebrané stravy Zlín</w:t>
      </w:r>
    </w:p>
    <w:p w14:paraId="77C2045D" w14:textId="77777777" w:rsidR="008B5A40" w:rsidRPr="00527554" w:rsidRDefault="008B5A40" w:rsidP="008B5A40">
      <w:pPr>
        <w:pStyle w:val="dokumentace-textpodntu"/>
      </w:pPr>
      <w:r w:rsidRPr="00527554">
        <w:t>1032124, 1042858</w:t>
      </w:r>
    </w:p>
    <w:p w14:paraId="692E5154" w14:textId="77777777" w:rsidR="008B5A40" w:rsidRPr="00527554" w:rsidRDefault="008B5A40" w:rsidP="008B5A40">
      <w:pPr>
        <w:pStyle w:val="dokumentace-textpodntu"/>
      </w:pPr>
      <w:r w:rsidRPr="00527554">
        <w:t>Import odebrané stravy od dodavatele jídla pro závod Zlín.</w:t>
      </w:r>
    </w:p>
    <w:p w14:paraId="30F2F2EF" w14:textId="77777777" w:rsidR="008B5A40" w:rsidRDefault="008B5A40" w:rsidP="008B5A40">
      <w:pPr>
        <w:pStyle w:val="dokumentace-textpodntu"/>
      </w:pPr>
      <w:r w:rsidRPr="00527554">
        <w:t>Podrobněji viz popis sestavy Imp06fmit.</w:t>
      </w:r>
    </w:p>
    <w:p w14:paraId="735E987B" w14:textId="77777777" w:rsidR="008B5A40" w:rsidRPr="00E25EE6" w:rsidRDefault="008B5A40" w:rsidP="008B5A40">
      <w:pPr>
        <w:pStyle w:val="dokumentace-textpodntu"/>
      </w:pPr>
    </w:p>
    <w:p w14:paraId="0F0CA8D6" w14:textId="77777777" w:rsidR="008B5A40" w:rsidRPr="00E25EE6" w:rsidRDefault="008B5A40" w:rsidP="008B5A40">
      <w:pPr>
        <w:pStyle w:val="Nadpis6"/>
      </w:pPr>
      <w:r w:rsidRPr="00E25EE6">
        <w:t>Zdrojové soubory pro import</w:t>
      </w:r>
    </w:p>
    <w:p w14:paraId="73B5E0D9" w14:textId="77777777" w:rsidR="008B5A40" w:rsidRDefault="008B5A40" w:rsidP="008B5A40">
      <w:pPr>
        <w:pStyle w:val="dokumentace-textpodntu"/>
      </w:pPr>
      <w:r>
        <w:t>Nahraní souborů 100, 105, 103, 2605, 155 pomoci nově sestavy Dcs06fmit</w:t>
      </w:r>
    </w:p>
    <w:p w14:paraId="237FCD22" w14:textId="77777777" w:rsidR="008B5A40" w:rsidRPr="00E25EE6" w:rsidRDefault="008B5A40" w:rsidP="008B5A40">
      <w:pPr>
        <w:rPr>
          <w:rFonts w:cs="Arial"/>
        </w:rPr>
      </w:pPr>
    </w:p>
    <w:p w14:paraId="78ED6531" w14:textId="77777777" w:rsidR="008B5A40" w:rsidRPr="00E25EE6" w:rsidRDefault="008B5A40" w:rsidP="008B5A40">
      <w:pPr>
        <w:rPr>
          <w:rFonts w:cs="Arial"/>
        </w:rPr>
      </w:pPr>
      <w:r w:rsidRPr="00E25EE6">
        <w:rPr>
          <w:rFonts w:cs="Arial"/>
        </w:rPr>
        <w:t>Obsah souboru:</w:t>
      </w:r>
    </w:p>
    <w:p w14:paraId="465012D2" w14:textId="77777777" w:rsidR="008B5A40" w:rsidRDefault="008B5A40" w:rsidP="008B5A40">
      <w:pPr>
        <w:rPr>
          <w:rFonts w:cs="Arial"/>
        </w:rPr>
      </w:pPr>
      <w:r w:rsidRPr="00E25EE6">
        <w:rPr>
          <w:rFonts w:cs="Arial"/>
        </w:rPr>
        <w:t xml:space="preserve">Soubor typu XLS s třemi </w:t>
      </w:r>
      <w:r>
        <w:rPr>
          <w:rFonts w:cs="Arial"/>
        </w:rPr>
        <w:t>listy</w:t>
      </w:r>
      <w:r w:rsidRPr="00E25EE6">
        <w:rPr>
          <w:rFonts w:cs="Arial"/>
        </w:rPr>
        <w:t xml:space="preserve">, pro import se použije </w:t>
      </w:r>
      <w:r>
        <w:rPr>
          <w:rFonts w:cs="Arial"/>
        </w:rPr>
        <w:t>list „Detail“ s obsahem:</w:t>
      </w:r>
    </w:p>
    <w:p w14:paraId="08EECC3F" w14:textId="77777777" w:rsidR="008B5A40" w:rsidRPr="00B35900" w:rsidRDefault="008B5A40" w:rsidP="008B5A40">
      <w:pPr>
        <w:rPr>
          <w:rFonts w:cs="Arial"/>
        </w:rPr>
      </w:pPr>
      <w:r w:rsidRPr="00B35900">
        <w:rPr>
          <w:rFonts w:cs="Arial"/>
        </w:rPr>
        <w:t>A Datum oběda</w:t>
      </w:r>
    </w:p>
    <w:p w14:paraId="4C1E4B14" w14:textId="77777777" w:rsidR="008B5A40" w:rsidRPr="00B35900" w:rsidRDefault="008B5A40" w:rsidP="008B5A40">
      <w:pPr>
        <w:rPr>
          <w:rFonts w:cs="Arial"/>
        </w:rPr>
      </w:pPr>
      <w:r w:rsidRPr="00B35900">
        <w:rPr>
          <w:rFonts w:cs="Arial"/>
        </w:rPr>
        <w:t>B Strávník</w:t>
      </w:r>
    </w:p>
    <w:p w14:paraId="41330EF7" w14:textId="77777777" w:rsidR="008B5A40" w:rsidRPr="00B35900" w:rsidRDefault="008B5A40" w:rsidP="008B5A40">
      <w:pPr>
        <w:rPr>
          <w:rFonts w:cs="Arial"/>
        </w:rPr>
      </w:pPr>
      <w:r w:rsidRPr="00B35900">
        <w:rPr>
          <w:rFonts w:cs="Arial"/>
        </w:rPr>
        <w:t>C Klient</w:t>
      </w:r>
    </w:p>
    <w:p w14:paraId="5ED1E542" w14:textId="77777777" w:rsidR="008B5A40" w:rsidRPr="00B35900" w:rsidRDefault="008B5A40" w:rsidP="008B5A40">
      <w:pPr>
        <w:rPr>
          <w:rFonts w:cs="Arial"/>
        </w:rPr>
      </w:pPr>
      <w:r w:rsidRPr="00B35900">
        <w:rPr>
          <w:rFonts w:cs="Arial"/>
        </w:rPr>
        <w:t>D Osobní číslo</w:t>
      </w:r>
    </w:p>
    <w:p w14:paraId="3554F26A" w14:textId="77777777" w:rsidR="008B5A40" w:rsidRPr="00B35900" w:rsidRDefault="008B5A40" w:rsidP="008B5A40">
      <w:pPr>
        <w:rPr>
          <w:rFonts w:cs="Arial"/>
        </w:rPr>
      </w:pPr>
      <w:r w:rsidRPr="00B35900">
        <w:rPr>
          <w:rFonts w:cs="Arial"/>
        </w:rPr>
        <w:t>E Označení</w:t>
      </w:r>
    </w:p>
    <w:p w14:paraId="16E49365" w14:textId="77777777" w:rsidR="008B5A40" w:rsidRPr="00B35900" w:rsidRDefault="008B5A40" w:rsidP="008B5A40">
      <w:pPr>
        <w:rPr>
          <w:rFonts w:cs="Arial"/>
        </w:rPr>
      </w:pPr>
      <w:r w:rsidRPr="00B35900">
        <w:rPr>
          <w:rFonts w:cs="Arial"/>
        </w:rPr>
        <w:t>F Oběd</w:t>
      </w:r>
    </w:p>
    <w:p w14:paraId="59F736B9" w14:textId="77777777" w:rsidR="008B5A40" w:rsidRPr="00B35900" w:rsidRDefault="008B5A40" w:rsidP="008B5A40">
      <w:pPr>
        <w:rPr>
          <w:rFonts w:cs="Arial"/>
        </w:rPr>
      </w:pPr>
      <w:r w:rsidRPr="00B35900">
        <w:rPr>
          <w:rFonts w:cs="Arial"/>
        </w:rPr>
        <w:t>G Cena</w:t>
      </w:r>
    </w:p>
    <w:p w14:paraId="7BFB3769" w14:textId="77777777" w:rsidR="008B5A40" w:rsidRPr="00B35900" w:rsidRDefault="008B5A40" w:rsidP="008B5A40">
      <w:pPr>
        <w:rPr>
          <w:rFonts w:cs="Arial"/>
        </w:rPr>
      </w:pPr>
      <w:r w:rsidRPr="00B35900">
        <w:rPr>
          <w:rFonts w:cs="Arial"/>
        </w:rPr>
        <w:t>H DPH</w:t>
      </w:r>
    </w:p>
    <w:p w14:paraId="6F89C009" w14:textId="77777777" w:rsidR="008B5A40" w:rsidRPr="00B35900" w:rsidRDefault="008B5A40" w:rsidP="008B5A40">
      <w:pPr>
        <w:rPr>
          <w:rFonts w:cs="Arial"/>
        </w:rPr>
      </w:pPr>
      <w:r w:rsidRPr="00B35900">
        <w:rPr>
          <w:rFonts w:cs="Arial"/>
        </w:rPr>
        <w:t>I Cena pro zaměstnance</w:t>
      </w:r>
    </w:p>
    <w:p w14:paraId="12991415" w14:textId="77777777" w:rsidR="008B5A40" w:rsidRPr="00B35900" w:rsidRDefault="008B5A40" w:rsidP="008B5A40">
      <w:pPr>
        <w:rPr>
          <w:rFonts w:cs="Arial"/>
        </w:rPr>
      </w:pPr>
      <w:r w:rsidRPr="00B35900">
        <w:rPr>
          <w:rFonts w:cs="Arial"/>
        </w:rPr>
        <w:t>J Cena obalu</w:t>
      </w:r>
    </w:p>
    <w:p w14:paraId="15A41205" w14:textId="77777777" w:rsidR="008B5A40" w:rsidRPr="00B35900" w:rsidRDefault="008B5A40" w:rsidP="008B5A40">
      <w:pPr>
        <w:rPr>
          <w:rFonts w:cs="Arial"/>
        </w:rPr>
      </w:pPr>
      <w:r w:rsidRPr="00B35900">
        <w:rPr>
          <w:rFonts w:cs="Arial"/>
        </w:rPr>
        <w:t>K Dostává příspěvek</w:t>
      </w:r>
    </w:p>
    <w:p w14:paraId="5253F99F" w14:textId="77777777" w:rsidR="008B5A40" w:rsidRPr="00E25EE6" w:rsidRDefault="008B5A40" w:rsidP="008B5A40">
      <w:pPr>
        <w:rPr>
          <w:rFonts w:cs="Arial"/>
        </w:rPr>
      </w:pPr>
      <w:r w:rsidRPr="00B35900">
        <w:rPr>
          <w:rFonts w:cs="Arial"/>
        </w:rPr>
        <w:t>L Poznámka</w:t>
      </w:r>
    </w:p>
    <w:p w14:paraId="7A9C1E40" w14:textId="77777777" w:rsidR="008B5A40" w:rsidRPr="00E25EE6" w:rsidRDefault="008B5A40" w:rsidP="008B5A40">
      <w:pPr>
        <w:pStyle w:val="dokumentace-textpodntu"/>
      </w:pPr>
    </w:p>
    <w:p w14:paraId="5241871E" w14:textId="77777777" w:rsidR="008B5A40" w:rsidRPr="00527554" w:rsidRDefault="008B5A40" w:rsidP="008B5A40">
      <w:pPr>
        <w:pStyle w:val="Nadpis4"/>
        <w:rPr>
          <w:rFonts w:cs="Arial"/>
        </w:rPr>
      </w:pPr>
      <w:bookmarkStart w:id="606" w:name="_Toc198144194"/>
      <w:r w:rsidRPr="00527554">
        <w:rPr>
          <w:rFonts w:cs="Arial"/>
        </w:rPr>
        <w:t>Dcs02, Vyhodnocení, Vyhodnocení</w:t>
      </w:r>
      <w:bookmarkEnd w:id="606"/>
    </w:p>
    <w:p w14:paraId="36E96C21" w14:textId="77777777" w:rsidR="008B5A40" w:rsidRPr="00527554" w:rsidRDefault="008B5A40" w:rsidP="008B5A40">
      <w:pPr>
        <w:pStyle w:val="dokumentace-textpodntu"/>
      </w:pPr>
      <w:r w:rsidRPr="00527554">
        <w:t>Měsíční nárok pro odebrané jídla se stanoví z celkového měsíčního nároku.</w:t>
      </w:r>
    </w:p>
    <w:p w14:paraId="33E60CD9" w14:textId="77777777" w:rsidR="008B5A40" w:rsidRPr="00527554" w:rsidRDefault="008B5A40" w:rsidP="008B5A40">
      <w:pPr>
        <w:pStyle w:val="dokumentace-textpodntu"/>
      </w:pPr>
      <w:r w:rsidRPr="00527554">
        <w:t>Měsíční nárok pro stravenky se stanoví ze zůstatku celkového nároku po odebraných jídlech, max do výše počtu stravenek stanovených z denní docházky ale také s přihlédnutím na režim přiznaní nároku na stravenky.</w:t>
      </w:r>
    </w:p>
    <w:p w14:paraId="1B87B906" w14:textId="77777777" w:rsidR="008B5A40" w:rsidRPr="00527554" w:rsidRDefault="008B5A40" w:rsidP="008B5A40">
      <w:pPr>
        <w:pStyle w:val="dokumentace-textpodntu"/>
      </w:pPr>
    </w:p>
    <w:p w14:paraId="40D1ED00" w14:textId="77777777" w:rsidR="008B5A40" w:rsidRPr="00527554" w:rsidRDefault="008B5A40" w:rsidP="008B5A40">
      <w:pPr>
        <w:pStyle w:val="dokumentace-textpodntu"/>
      </w:pPr>
      <w:r w:rsidRPr="00527554">
        <w:t>Oba nároky jsou vytvořené v rámci uzavření docházky a uložené v Dcm01 na SLM s IA 950, celkový nárok v položce Směny a nárok na stravenky je v položce Kal.dny.</w:t>
      </w:r>
    </w:p>
    <w:p w14:paraId="507E0053" w14:textId="77777777" w:rsidR="008B5A40" w:rsidRPr="00527554" w:rsidRDefault="008B5A40" w:rsidP="008B5A40">
      <w:pPr>
        <w:pStyle w:val="dokumentace-textpodntu"/>
      </w:pPr>
    </w:p>
    <w:p w14:paraId="0CDF5C81" w14:textId="77777777" w:rsidR="008B5A40" w:rsidRDefault="008B5A40" w:rsidP="008B5A40">
      <w:pPr>
        <w:pStyle w:val="dokumentace-textpodntu"/>
      </w:pPr>
      <w:r w:rsidRPr="00527554">
        <w:t xml:space="preserve">Dotace pro odebrané jídla se vyhodnotí stejně jako v režimu 3, měsíční nárok pro jídla se stanoví z celkového měsíčního nároku. </w:t>
      </w:r>
    </w:p>
    <w:p w14:paraId="6FEC6700" w14:textId="77777777" w:rsidR="008B5A40" w:rsidRDefault="008B5A40" w:rsidP="008B5A40">
      <w:pPr>
        <w:pStyle w:val="dokumentace-textpodntu"/>
      </w:pPr>
    </w:p>
    <w:p w14:paraId="5B38564C" w14:textId="77777777" w:rsidR="008B5A40" w:rsidRDefault="008B5A40" w:rsidP="008B5A40">
      <w:pPr>
        <w:pStyle w:val="dokumentace-textpodntu"/>
      </w:pPr>
      <w:r>
        <w:t>Pokud není vyčerpán celkový nárok na stravu odběrem jídel, zůstatek nároku:</w:t>
      </w:r>
    </w:p>
    <w:p w14:paraId="1B537FA6" w14:textId="77777777" w:rsidR="008B5A40" w:rsidRDefault="008B5A40" w:rsidP="008B5A40">
      <w:pPr>
        <w:pStyle w:val="dokumentace-textpodntu"/>
      </w:pPr>
      <w:r>
        <w:t xml:space="preserve">    a/ z denní docházky není stanoven nárok na stravenky</w:t>
      </w:r>
    </w:p>
    <w:p w14:paraId="6D54B534" w14:textId="77777777" w:rsidR="008B5A40" w:rsidRDefault="008B5A40" w:rsidP="008B5A40">
      <w:pPr>
        <w:pStyle w:val="dokumentace-textpodntu"/>
        <w:ind w:left="708"/>
      </w:pPr>
      <w:r>
        <w:t>pro režim 600, 602, 609 se zůstatek ignoruje  (stravenky se negenerují)</w:t>
      </w:r>
    </w:p>
    <w:p w14:paraId="65B88B0B" w14:textId="77777777" w:rsidR="008B5A40" w:rsidRDefault="008B5A40" w:rsidP="008B5A40">
      <w:pPr>
        <w:pStyle w:val="dokumentace-textpodntu"/>
      </w:pPr>
      <w:r>
        <w:lastRenderedPageBreak/>
        <w:t xml:space="preserve">    b/</w:t>
      </w:r>
      <w:r w:rsidRPr="00AF4046">
        <w:t xml:space="preserve"> </w:t>
      </w:r>
      <w:r>
        <w:t xml:space="preserve">z denní docházky není stanoven nárok na stravenky </w:t>
      </w:r>
    </w:p>
    <w:p w14:paraId="73BB0846" w14:textId="77777777" w:rsidR="008B5A40" w:rsidRDefault="008B5A40" w:rsidP="008B5A40">
      <w:pPr>
        <w:pStyle w:val="dokumentace-textpodntu"/>
        <w:ind w:left="708"/>
      </w:pPr>
      <w:r>
        <w:t>pro režim 604, generují se stravenky ve výši zůstatku nevyčerpaného nároku</w:t>
      </w:r>
    </w:p>
    <w:p w14:paraId="6939591E" w14:textId="77777777" w:rsidR="008B5A40" w:rsidRDefault="008B5A40" w:rsidP="008B5A40">
      <w:pPr>
        <w:pStyle w:val="dokumentace-textpodntu"/>
      </w:pPr>
      <w:r>
        <w:t xml:space="preserve">    c/ z denní docházky je stanoven nárok na stravenky </w:t>
      </w:r>
    </w:p>
    <w:p w14:paraId="581CBF1F" w14:textId="77777777" w:rsidR="008B5A40" w:rsidRPr="00527554" w:rsidRDefault="008B5A40" w:rsidP="008B5A40">
      <w:pPr>
        <w:pStyle w:val="dokumentace-textpodntu"/>
        <w:ind w:left="708"/>
      </w:pPr>
      <w:r>
        <w:t>pro režim 600 a 602, generují se stravenky ve výši zůstatku, max. do výšky přiznaného nároku na stravenky</w:t>
      </w:r>
      <w:r>
        <w:br/>
        <w:t>pro režim 609 se nárok na stravenky ignoruje (stravenky se nepřiznají)</w:t>
      </w:r>
    </w:p>
    <w:p w14:paraId="61DCDF54" w14:textId="77777777" w:rsidR="008B5A40" w:rsidRPr="00527554" w:rsidRDefault="008B5A40" w:rsidP="008B5A40">
      <w:pPr>
        <w:pStyle w:val="dokumentace-textpodntu"/>
      </w:pPr>
    </w:p>
    <w:p w14:paraId="717075E6" w14:textId="77777777" w:rsidR="008B5A40" w:rsidRDefault="008B5A40" w:rsidP="008B5A40">
      <w:pPr>
        <w:pStyle w:val="dokumentace-textpodntu"/>
      </w:pPr>
      <w:r w:rsidRPr="00527554">
        <w:t>Z vyhodnoceného počtu nároku na stravenky se automaticky vygeneruje záznam na záložce Vstupy stravenky a zde se také vypočte srážky ze mzdy za nárokové stravenky</w:t>
      </w:r>
      <w:r>
        <w:t xml:space="preserve"> (generované podle záznamu S1, Typ jídla = 5 ve vazbě na SJ pro aktuální PV)</w:t>
      </w:r>
      <w:r w:rsidRPr="00527554">
        <w:t xml:space="preserve">. </w:t>
      </w:r>
    </w:p>
    <w:p w14:paraId="0267F756" w14:textId="77777777" w:rsidR="008B5A40" w:rsidRDefault="008B5A40" w:rsidP="008B5A40">
      <w:pPr>
        <w:pStyle w:val="dokumentace-textpodntu"/>
      </w:pPr>
    </w:p>
    <w:p w14:paraId="69885E9A" w14:textId="77777777" w:rsidR="008B5A40" w:rsidRPr="00527554" w:rsidRDefault="008B5A40" w:rsidP="008B5A40">
      <w:pPr>
        <w:pStyle w:val="Nadpis4"/>
        <w:rPr>
          <w:rFonts w:cs="Arial"/>
        </w:rPr>
      </w:pPr>
      <w:bookmarkStart w:id="607" w:name="_Toc198144195"/>
      <w:r w:rsidRPr="00527554">
        <w:rPr>
          <w:rFonts w:cs="Arial"/>
        </w:rPr>
        <w:t xml:space="preserve">Dcs02, Vyhodnocení, </w:t>
      </w:r>
      <w:r>
        <w:rPr>
          <w:rFonts w:cs="Arial"/>
        </w:rPr>
        <w:t>Převod do MV</w:t>
      </w:r>
      <w:bookmarkEnd w:id="607"/>
    </w:p>
    <w:p w14:paraId="2FA23B46" w14:textId="77777777" w:rsidR="008B5A40" w:rsidRDefault="008B5A40" w:rsidP="003E0CA9">
      <w:r>
        <w:t>Po vyhodnocení stravy je pak možné:</w:t>
      </w:r>
    </w:p>
    <w:p w14:paraId="7DC8CA89" w14:textId="77777777" w:rsidR="008B5A40" w:rsidRDefault="008B5A40" w:rsidP="003E0CA9">
      <w:r>
        <w:t>Generovat srážku pro mzdy za jídla a stravenky do podkladů pro mzdy, tzn. Dcm01, Vstupy – souhrn, resp. Vyp01, Ext.vstupy na určené SLM podle Adm21/Adm22, Strava.</w:t>
      </w:r>
    </w:p>
    <w:p w14:paraId="1B0EEF5F" w14:textId="77777777" w:rsidR="008B5A40" w:rsidRPr="00527554" w:rsidRDefault="008B5A40" w:rsidP="008B5A40">
      <w:pPr>
        <w:pStyle w:val="dokumentace-textpodntu"/>
      </w:pPr>
    </w:p>
    <w:p w14:paraId="2701BDE5" w14:textId="77777777" w:rsidR="008B5A40" w:rsidRPr="00527554" w:rsidRDefault="008B5A40" w:rsidP="008B5A40">
      <w:pPr>
        <w:pStyle w:val="Nadpis4"/>
        <w:rPr>
          <w:rFonts w:cs="Arial"/>
        </w:rPr>
      </w:pPr>
      <w:bookmarkStart w:id="608" w:name="_Toc198144196"/>
      <w:r w:rsidRPr="00527554">
        <w:rPr>
          <w:rFonts w:cs="Arial"/>
        </w:rPr>
        <w:t>Podklady pro objednávku stravenek</w:t>
      </w:r>
      <w:bookmarkEnd w:id="608"/>
    </w:p>
    <w:p w14:paraId="08DEBE61" w14:textId="77777777" w:rsidR="008B5A40" w:rsidRPr="00527554" w:rsidRDefault="008B5A40" w:rsidP="003E0CA9">
      <w:r w:rsidRPr="00527554">
        <w:t>Pro objednávku stravenek není k dispozici žádná specializovaná sestava.</w:t>
      </w:r>
    </w:p>
    <w:p w14:paraId="643A4DF4" w14:textId="77777777" w:rsidR="008B5A40" w:rsidRPr="00527554" w:rsidRDefault="008B5A40" w:rsidP="003E0CA9">
      <w:r w:rsidRPr="00527554">
        <w:t xml:space="preserve">Podklad se vytvoří jako standardní Export položek, ze záložky Dcs02, Vstupy stravenky pro aktuální období. </w:t>
      </w:r>
    </w:p>
    <w:p w14:paraId="2BCD64C1" w14:textId="77777777" w:rsidR="008B5A40" w:rsidRPr="00527554" w:rsidRDefault="008B5A40" w:rsidP="003E0CA9">
      <w:r w:rsidRPr="00527554">
        <w:t>Po nutné úpravě je  určená jako podklad pro dodavatele stravovacích karet na „dobití“.</w:t>
      </w:r>
    </w:p>
    <w:p w14:paraId="019F1529" w14:textId="77777777" w:rsidR="008B5A40" w:rsidRPr="00527554" w:rsidRDefault="008B5A40" w:rsidP="003E0CA9">
      <w:r w:rsidRPr="00527554">
        <w:t>Sestava je závazně platná po provedení kompletního vyhodnocení stravy a stravenek za aktuální období pro docházku.</w:t>
      </w:r>
    </w:p>
    <w:p w14:paraId="4EFB7F97" w14:textId="77777777" w:rsidR="008B5A40" w:rsidRPr="00527554" w:rsidRDefault="008B5A40" w:rsidP="008B5A40">
      <w:pPr>
        <w:pStyle w:val="dokumentace-textpodntu"/>
      </w:pPr>
    </w:p>
    <w:p w14:paraId="215A9874" w14:textId="77777777" w:rsidR="008B5A40" w:rsidRDefault="008B5A40" w:rsidP="008B5A40">
      <w:pPr>
        <w:pStyle w:val="Nadpis4"/>
        <w:rPr>
          <w:rFonts w:cs="Arial"/>
        </w:rPr>
      </w:pPr>
      <w:bookmarkStart w:id="609" w:name="_Toc198144197"/>
      <w:r>
        <w:rPr>
          <w:rFonts w:cs="Arial"/>
        </w:rPr>
        <w:t>Kontrolní hlášení</w:t>
      </w:r>
      <w:bookmarkEnd w:id="609"/>
    </w:p>
    <w:p w14:paraId="2B975BDB" w14:textId="77777777" w:rsidR="008B5A40" w:rsidRPr="001C71E0" w:rsidRDefault="008B5A40" w:rsidP="008B5A40">
      <w:pPr>
        <w:pStyle w:val="Nadpis5"/>
      </w:pPr>
      <w:r>
        <w:t>Dcs02, Vyhodnocení, Vyhodnocení</w:t>
      </w:r>
    </w:p>
    <w:p w14:paraId="68AB9F7F" w14:textId="77777777" w:rsidR="008B5A40" w:rsidRDefault="008B5A40" w:rsidP="008B5A40">
      <w:pPr>
        <w:pStyle w:val="dokumentace-textpodntu"/>
      </w:pPr>
    </w:p>
    <w:p w14:paraId="230305CB" w14:textId="1FE172C3" w:rsidR="002C45A4" w:rsidRDefault="00036A78" w:rsidP="002C45A4">
      <w:r>
        <w:t>K</w:t>
      </w:r>
      <w:r w:rsidR="002C45A4">
        <w:t> </w:t>
      </w:r>
      <w:r>
        <w:t>dispozici</w:t>
      </w:r>
      <w:r w:rsidR="002C45A4">
        <w:t xml:space="preserve"> je</w:t>
      </w:r>
      <w:r>
        <w:t xml:space="preserve"> h</w:t>
      </w:r>
      <w:r w:rsidR="008B5A40">
        <w:t xml:space="preserve">lášení </w:t>
      </w:r>
      <w:r w:rsidR="008B5A40" w:rsidRPr="001C71E0">
        <w:rPr>
          <w:b/>
          <w:bCs/>
        </w:rPr>
        <w:t>DS122</w:t>
      </w:r>
      <w:r w:rsidR="002C45A4">
        <w:rPr>
          <w:b/>
          <w:bCs/>
        </w:rPr>
        <w:t>a</w:t>
      </w:r>
      <w:r w:rsidR="002C45A4">
        <w:t>, které zobrazí informaci o nárocích příspěvku na stravu, z toho nárok na stravenky z denní evidence docházky a počtu odebraných jídel a max. počet možných přiznaných stravenek (po případných korekcích podle odebraných jídel).</w:t>
      </w:r>
    </w:p>
    <w:p w14:paraId="0BC0915C" w14:textId="4E54B018" w:rsidR="002C45A4" w:rsidRDefault="002C45A4" w:rsidP="002C45A4">
      <w:r>
        <w:t>Standardně je hlášení vypnuté.</w:t>
      </w:r>
    </w:p>
    <w:p w14:paraId="6DE0C3C5" w14:textId="77777777" w:rsidR="008B5A40" w:rsidRDefault="008B5A40" w:rsidP="002C45A4">
      <w:pPr>
        <w:pStyle w:val="dokumentace-textpodntu"/>
        <w:ind w:left="0"/>
      </w:pPr>
    </w:p>
    <w:p w14:paraId="129DAC40" w14:textId="77777777" w:rsidR="002C45A4" w:rsidRPr="003E0CA9" w:rsidRDefault="002C45A4" w:rsidP="003E0CA9">
      <w:pPr>
        <w:rPr>
          <w:i/>
          <w:iCs/>
        </w:rPr>
      </w:pPr>
      <w:r w:rsidRPr="003E0CA9">
        <w:rPr>
          <w:i/>
          <w:iCs/>
        </w:rPr>
        <w:t>DS122a [U] [INF] Pro období čerpaná jídla &lt;n1&gt; stravenky max. &lt;n2&gt; . Nárok celkový &lt;n3&gt; stravenky &lt;n4&gt;</w:t>
      </w:r>
    </w:p>
    <w:p w14:paraId="45E5BE09" w14:textId="77777777" w:rsidR="002C45A4" w:rsidRDefault="002C45A4" w:rsidP="003E0CA9">
      <w:pPr>
        <w:pStyle w:val="dokumentace-textpodntu"/>
        <w:ind w:left="0"/>
      </w:pPr>
      <w:r>
        <w:t>Dcs02, Vyhodnocení, Vyhodnocení. Informační hlášení o zpracování nároků a čerpání jídel a stravenek v režimu 6, kde:</w:t>
      </w:r>
    </w:p>
    <w:p w14:paraId="19B82E3F" w14:textId="77777777" w:rsidR="002C45A4" w:rsidRDefault="002C45A4" w:rsidP="003E0CA9">
      <w:pPr>
        <w:pStyle w:val="dokumentace-textpodntu"/>
        <w:ind w:left="708"/>
      </w:pPr>
      <w:r>
        <w:t>n1 – počet odebraných jídel s dotací</w:t>
      </w:r>
    </w:p>
    <w:p w14:paraId="49D2EB98" w14:textId="77777777" w:rsidR="002C45A4" w:rsidRDefault="002C45A4" w:rsidP="003E0CA9">
      <w:pPr>
        <w:pStyle w:val="dokumentace-textpodntu"/>
        <w:ind w:left="708"/>
      </w:pPr>
      <w:r>
        <w:t>n2 – maximální počet stravenek, které mohou být přiznány</w:t>
      </w:r>
    </w:p>
    <w:p w14:paraId="3BA515B6" w14:textId="77777777" w:rsidR="002C45A4" w:rsidRDefault="002C45A4" w:rsidP="003E0CA9">
      <w:pPr>
        <w:pStyle w:val="dokumentace-textpodntu"/>
        <w:ind w:left="708"/>
      </w:pPr>
      <w:r>
        <w:t>n3 – celkový nárok příspěvku na stravu (podle Dcm01, SLM 950, směny)</w:t>
      </w:r>
    </w:p>
    <w:p w14:paraId="2314BAFE" w14:textId="7A32867F" w:rsidR="002C45A4" w:rsidRDefault="002C45A4" w:rsidP="00CD7FFB">
      <w:pPr>
        <w:pStyle w:val="dokumentace-textpodntu"/>
        <w:ind w:left="708"/>
      </w:pPr>
      <w:r>
        <w:t>n4 – nárokové stravenky podle docházky (podle Dcm01, SLM 950, kal. dny)</w:t>
      </w:r>
    </w:p>
    <w:p w14:paraId="06770647" w14:textId="77777777" w:rsidR="00CD7FFB" w:rsidRDefault="00CD7FFB" w:rsidP="00CD7FFB">
      <w:pPr>
        <w:pStyle w:val="dokumentace-textpodntu"/>
        <w:ind w:left="708"/>
      </w:pPr>
    </w:p>
    <w:p w14:paraId="00D65F18" w14:textId="6B8BBF9E" w:rsidR="00CD7FFB" w:rsidRDefault="00CD7FFB" w:rsidP="00CD7FFB">
      <w:pPr>
        <w:pStyle w:val="Nadpis5"/>
      </w:pPr>
      <w:r>
        <w:t>Dcs02, Vyhodnocení, Převod do MV</w:t>
      </w:r>
    </w:p>
    <w:p w14:paraId="27EE6A7D" w14:textId="2449509E" w:rsidR="00CD7FFB" w:rsidRDefault="00CD7FFB" w:rsidP="00CD7FFB">
      <w:r>
        <w:t xml:space="preserve">K dispozici je hlášení </w:t>
      </w:r>
      <w:r w:rsidRPr="003E0CA9">
        <w:rPr>
          <w:b/>
          <w:bCs/>
        </w:rPr>
        <w:t>DS112a</w:t>
      </w:r>
      <w:r>
        <w:t xml:space="preserve"> (uživatelské, standardně vypnuté) o záznamu vygenerovaném do podkladů pro mzdy. Hlášení zobrazuje informaci: SLM, počet, sazba, částka.</w:t>
      </w:r>
    </w:p>
    <w:p w14:paraId="1F83E983" w14:textId="77777777" w:rsidR="00CD7FFB" w:rsidRPr="00CD7FFB" w:rsidRDefault="00CD7FFB" w:rsidP="003E0CA9"/>
    <w:p w14:paraId="2329DDCA" w14:textId="77777777" w:rsidR="00CD7FFB" w:rsidRPr="001C71E0" w:rsidRDefault="00CD7FFB" w:rsidP="003E0CA9">
      <w:pPr>
        <w:pStyle w:val="dokumentace-textpodntu"/>
        <w:ind w:left="708"/>
      </w:pPr>
    </w:p>
    <w:p w14:paraId="62C350EE" w14:textId="77777777" w:rsidR="008B5A40" w:rsidRPr="00527554" w:rsidRDefault="008B5A40" w:rsidP="008B5A40">
      <w:pPr>
        <w:pStyle w:val="Nadpis4"/>
        <w:rPr>
          <w:rFonts w:cs="Arial"/>
        </w:rPr>
      </w:pPr>
      <w:bookmarkStart w:id="610" w:name="_Toc198144198"/>
      <w:r w:rsidRPr="00527554">
        <w:rPr>
          <w:rFonts w:cs="Arial"/>
        </w:rPr>
        <w:t>Aktivace systému</w:t>
      </w:r>
      <w:bookmarkEnd w:id="610"/>
    </w:p>
    <w:p w14:paraId="7A0497BE" w14:textId="77777777" w:rsidR="008B5A40" w:rsidRPr="00527554" w:rsidRDefault="008B5A40" w:rsidP="008B5A40">
      <w:pPr>
        <w:pStyle w:val="dokumentace-textpodntu"/>
        <w:rPr>
          <w:b/>
          <w:bCs/>
          <w:u w:val="single"/>
        </w:rPr>
      </w:pPr>
      <w:r w:rsidRPr="00527554">
        <w:rPr>
          <w:b/>
          <w:bCs/>
          <w:u w:val="single"/>
        </w:rPr>
        <w:t>Formulář Opv01, Režim:</w:t>
      </w:r>
    </w:p>
    <w:p w14:paraId="1D3E59B3" w14:textId="77777777" w:rsidR="008B5A40" w:rsidRPr="00527554" w:rsidRDefault="008B5A40" w:rsidP="008B5A40">
      <w:pPr>
        <w:pStyle w:val="dokumentace-textpodntu"/>
      </w:pPr>
      <w:r w:rsidRPr="00527554">
        <w:t>Pro každé dotčené PV nastavit:</w:t>
      </w:r>
    </w:p>
    <w:p w14:paraId="7C03DD4C" w14:textId="77777777" w:rsidR="008B5A40" w:rsidRPr="00527554" w:rsidRDefault="008B5A40" w:rsidP="008B5A40">
      <w:pPr>
        <w:pStyle w:val="dokumentace-textpodntu"/>
      </w:pPr>
      <w:r w:rsidRPr="00527554">
        <w:t>a/ Režim položka Typ nároku na stravu = 6</w:t>
      </w:r>
    </w:p>
    <w:p w14:paraId="3B4DB26F" w14:textId="77777777" w:rsidR="008B5A40" w:rsidRPr="00527554" w:rsidRDefault="008B5A40" w:rsidP="008B5A40">
      <w:pPr>
        <w:pStyle w:val="dokumentace-textpodntu"/>
      </w:pPr>
      <w:r w:rsidRPr="00527554">
        <w:t>b/ Režim položka Typ nároku na stravu - doplnění = ?</w:t>
      </w:r>
    </w:p>
    <w:p w14:paraId="2EC30FB0" w14:textId="77777777" w:rsidR="008B5A40" w:rsidRDefault="008B5A40" w:rsidP="008B5A40">
      <w:pPr>
        <w:pStyle w:val="dokumentace-textpodntu"/>
        <w:ind w:left="708"/>
      </w:pPr>
      <w:r w:rsidRPr="00527554">
        <w:lastRenderedPageBreak/>
        <w:t xml:space="preserve">Nastavujeme podle režimu zaměstnance pro vyhodnocení jídel/stravenek, viz víše </w:t>
      </w:r>
      <w:r>
        <w:t>„</w:t>
      </w:r>
      <w:r w:rsidRPr="00527554">
        <w:t>Stanovení režimu přiznaní nároku na jídla/stravenky</w:t>
      </w:r>
      <w:r>
        <w:t>“</w:t>
      </w:r>
      <w:r w:rsidRPr="00527554">
        <w:t>.</w:t>
      </w:r>
    </w:p>
    <w:p w14:paraId="0C3D91BB" w14:textId="77777777" w:rsidR="008B5A40" w:rsidRDefault="008B5A40" w:rsidP="008B5A40">
      <w:pPr>
        <w:pStyle w:val="dokumentace-textpodntu"/>
      </w:pPr>
    </w:p>
    <w:p w14:paraId="310C6EA7" w14:textId="77777777" w:rsidR="008B5A40" w:rsidRPr="001C71E0" w:rsidRDefault="008B5A40" w:rsidP="008B5A40">
      <w:pPr>
        <w:pStyle w:val="dokumentace-textpodntu"/>
        <w:rPr>
          <w:b/>
          <w:bCs/>
          <w:u w:val="single"/>
        </w:rPr>
      </w:pPr>
      <w:r w:rsidRPr="001C71E0">
        <w:rPr>
          <w:b/>
          <w:bCs/>
          <w:u w:val="single"/>
        </w:rPr>
        <w:t>Formulář Slm01:</w:t>
      </w:r>
    </w:p>
    <w:p w14:paraId="44FDCD97" w14:textId="77777777" w:rsidR="008B5A40" w:rsidRDefault="008B5A40" w:rsidP="008B5A40">
      <w:pPr>
        <w:pStyle w:val="dokumentace-textpodntu"/>
      </w:pPr>
      <w:r>
        <w:t xml:space="preserve">pro SLM = 772 Home office nastavte: </w:t>
      </w:r>
    </w:p>
    <w:p w14:paraId="57C4FA49" w14:textId="77777777" w:rsidR="008B5A40" w:rsidRDefault="008B5A40" w:rsidP="008B5A40">
      <w:pPr>
        <w:pStyle w:val="dokumentace-textpodntu"/>
      </w:pPr>
      <w:r>
        <w:tab/>
        <w:t>Doch&amp;Ext.vstupy,</w:t>
      </w:r>
      <w:r w:rsidRPr="00FD5E1F">
        <w:t xml:space="preserve"> Započitatelnost </w:t>
      </w:r>
      <w:r>
        <w:t>–</w:t>
      </w:r>
      <w:r w:rsidRPr="00FD5E1F">
        <w:t xml:space="preserve"> stravování</w:t>
      </w:r>
      <w:r>
        <w:t xml:space="preserve"> =</w:t>
      </w:r>
      <w:r w:rsidRPr="00FD5E1F">
        <w:t xml:space="preserve"> 14 - Přiznat jídla, nepřiznat stravenky</w:t>
      </w:r>
    </w:p>
    <w:p w14:paraId="3AC2B9F5" w14:textId="77777777" w:rsidR="008B5A40" w:rsidRDefault="008B5A40" w:rsidP="008B5A40">
      <w:pPr>
        <w:pStyle w:val="dokumentace-textpodntu"/>
      </w:pPr>
    </w:p>
    <w:p w14:paraId="5B64B402" w14:textId="77777777" w:rsidR="008B5A40" w:rsidRPr="001C71E0" w:rsidRDefault="008B5A40" w:rsidP="008B5A40">
      <w:pPr>
        <w:pStyle w:val="dokumentace-textpodntu"/>
        <w:rPr>
          <w:b/>
          <w:bCs/>
          <w:u w:val="single"/>
        </w:rPr>
      </w:pPr>
      <w:r w:rsidRPr="001C71E0">
        <w:rPr>
          <w:b/>
          <w:bCs/>
          <w:u w:val="single"/>
        </w:rPr>
        <w:t>Formulář Kal01:</w:t>
      </w:r>
    </w:p>
    <w:p w14:paraId="415A9FEC" w14:textId="77777777" w:rsidR="008B5A40" w:rsidRDefault="008B5A40" w:rsidP="008B5A40">
      <w:pPr>
        <w:pStyle w:val="dokumentace-textpodntu"/>
      </w:pPr>
      <w:r>
        <w:t>v číselníku Kal01, na záložce Doch&amp;Schval,  pro kalendáře typu Jídelna, nastavte položky</w:t>
      </w:r>
    </w:p>
    <w:p w14:paraId="4CB5E97D" w14:textId="77777777" w:rsidR="008B5A40" w:rsidRDefault="008B5A40" w:rsidP="008B5A40">
      <w:pPr>
        <w:pStyle w:val="dokumentace-textpodntu"/>
      </w:pPr>
      <w:r>
        <w:t>Vzor. Den, 1.směna</w:t>
      </w:r>
    </w:p>
    <w:p w14:paraId="79CB488F" w14:textId="77777777" w:rsidR="008B5A40" w:rsidRDefault="008B5A40" w:rsidP="008B5A40">
      <w:pPr>
        <w:pStyle w:val="dokumentace-textpodntu"/>
      </w:pPr>
      <w:r>
        <w:t>Vzor. Den, 2.směna</w:t>
      </w:r>
    </w:p>
    <w:p w14:paraId="06AB8239" w14:textId="77777777" w:rsidR="008B5A40" w:rsidRDefault="008B5A40" w:rsidP="008B5A40">
      <w:pPr>
        <w:pStyle w:val="dokumentace-textpodntu"/>
      </w:pPr>
      <w:r>
        <w:t>Vzor. Den, 3.směna</w:t>
      </w:r>
    </w:p>
    <w:p w14:paraId="7CAF8A50" w14:textId="77777777" w:rsidR="008B5A40" w:rsidRDefault="008B5A40" w:rsidP="008B5A40">
      <w:pPr>
        <w:pStyle w:val="dokumentace-textpodntu"/>
      </w:pPr>
      <w:r>
        <w:t xml:space="preserve">     Do položek nastavte vzor. dni pro obvyklou 1., 2. a 3. směnu pro odpovídající lokalitu.</w:t>
      </w:r>
    </w:p>
    <w:p w14:paraId="755A1572" w14:textId="77777777" w:rsidR="008B5A40" w:rsidRDefault="008B5A40" w:rsidP="008B5A40">
      <w:pPr>
        <w:pStyle w:val="dokumentace-textpodntu"/>
      </w:pPr>
    </w:p>
    <w:p w14:paraId="1BF5B652" w14:textId="77777777" w:rsidR="008B5A40" w:rsidRDefault="008B5A40" w:rsidP="008B5A40">
      <w:pPr>
        <w:pStyle w:val="dokumentace-textpodntu"/>
      </w:pPr>
      <w:r>
        <w:t>Např. pro Zlín:</w:t>
      </w:r>
    </w:p>
    <w:p w14:paraId="3C601DAA" w14:textId="77777777" w:rsidR="008B5A40" w:rsidRDefault="008B5A40" w:rsidP="008B5A40">
      <w:pPr>
        <w:pStyle w:val="dokumentace-textpodntu"/>
        <w:ind w:left="708"/>
      </w:pPr>
      <w:r>
        <w:t>Vzor. Den, 1.směna - ?,   5:45 – 13:45</w:t>
      </w:r>
    </w:p>
    <w:p w14:paraId="4E5ECD3C" w14:textId="77777777" w:rsidR="008B5A40" w:rsidRDefault="008B5A40" w:rsidP="008B5A40">
      <w:pPr>
        <w:pStyle w:val="dokumentace-textpodntu"/>
        <w:ind w:left="708"/>
      </w:pPr>
      <w:r>
        <w:t>Vzor. Den, 2.směna - ?, 13:45 – 21:45</w:t>
      </w:r>
    </w:p>
    <w:p w14:paraId="25F465C5" w14:textId="77777777" w:rsidR="008B5A40" w:rsidRPr="00527554" w:rsidRDefault="008B5A40" w:rsidP="008B5A40">
      <w:pPr>
        <w:pStyle w:val="dokumentace-textpodntu"/>
        <w:ind w:left="708"/>
      </w:pPr>
      <w:r>
        <w:t>Vzor. Den, 3.směna - ?, 21:45 -    5:45</w:t>
      </w:r>
    </w:p>
    <w:p w14:paraId="2BF0EA6B" w14:textId="77777777" w:rsidR="008B5A40" w:rsidRPr="00527554" w:rsidRDefault="008B5A40" w:rsidP="008B5A40">
      <w:pPr>
        <w:pStyle w:val="dokumentace-textpodntu"/>
      </w:pPr>
    </w:p>
    <w:p w14:paraId="545DD905" w14:textId="77777777" w:rsidR="008B5A40" w:rsidRPr="00527554" w:rsidRDefault="008B5A40" w:rsidP="008B5A40">
      <w:pPr>
        <w:pStyle w:val="dokumentace-textpodntu"/>
        <w:rPr>
          <w:b/>
          <w:bCs/>
          <w:u w:val="single"/>
        </w:rPr>
      </w:pPr>
      <w:r w:rsidRPr="00527554">
        <w:rPr>
          <w:b/>
          <w:bCs/>
          <w:u w:val="single"/>
        </w:rPr>
        <w:t>Formulář Dcs04:</w:t>
      </w:r>
    </w:p>
    <w:p w14:paraId="2F5B7FF7" w14:textId="77777777" w:rsidR="008B5A40" w:rsidRPr="00527554" w:rsidRDefault="008B5A40" w:rsidP="008B5A40">
      <w:pPr>
        <w:pStyle w:val="dokumentace-textpodntu"/>
      </w:pPr>
      <w:r w:rsidRPr="00527554">
        <w:t xml:space="preserve">V číselníku Dcs04 doplnit řádek s nastavením </w:t>
      </w:r>
    </w:p>
    <w:p w14:paraId="6448F6D4" w14:textId="77777777" w:rsidR="008B5A40" w:rsidRPr="00527554" w:rsidRDefault="008B5A40" w:rsidP="008B5A40">
      <w:pPr>
        <w:pStyle w:val="dokumentace-textpodntu"/>
      </w:pPr>
      <w:r w:rsidRPr="00527554">
        <w:tab/>
      </w:r>
      <w:r w:rsidRPr="00312BF8">
        <w:t>Kód jídla = ???, Kód doplňkový = S1, Název = Stravenky, Typ jídla = 5,</w:t>
      </w:r>
      <w:r w:rsidRPr="00527554">
        <w:t xml:space="preserve"> </w:t>
      </w:r>
    </w:p>
    <w:p w14:paraId="5E320386" w14:textId="77777777" w:rsidR="008B5A40" w:rsidRPr="00527554" w:rsidRDefault="008B5A40" w:rsidP="008B5A40">
      <w:pPr>
        <w:pStyle w:val="dokumentace-textpodntu"/>
      </w:pPr>
      <w:r w:rsidRPr="00527554">
        <w:t>položky Sk</w:t>
      </w:r>
      <w:r>
        <w:t>u</w:t>
      </w:r>
      <w:r w:rsidRPr="00527554">
        <w:t>tečná cena, Dotace zaměstnavatele, Srážka zaměstnance nastavit podle aktuální potřeby</w:t>
      </w:r>
    </w:p>
    <w:p w14:paraId="3FBE03B9" w14:textId="77777777" w:rsidR="008B5A40" w:rsidRDefault="008B5A40" w:rsidP="008B5A40">
      <w:pPr>
        <w:pStyle w:val="dokumentace-textpodntu"/>
      </w:pPr>
    </w:p>
    <w:p w14:paraId="77A19417" w14:textId="77777777" w:rsidR="008B5A40" w:rsidRPr="00527554" w:rsidRDefault="008B5A40" w:rsidP="008B5A40">
      <w:pPr>
        <w:pStyle w:val="dokumentace-textpodntu"/>
        <w:rPr>
          <w:b/>
          <w:bCs/>
          <w:u w:val="single"/>
        </w:rPr>
      </w:pPr>
      <w:r w:rsidRPr="00527554">
        <w:rPr>
          <w:b/>
          <w:bCs/>
          <w:u w:val="single"/>
        </w:rPr>
        <w:t>Formulář Adm22:</w:t>
      </w:r>
    </w:p>
    <w:p w14:paraId="0CBB25ED" w14:textId="77777777" w:rsidR="008B5A40" w:rsidRPr="00527554" w:rsidRDefault="008B5A40" w:rsidP="008B5A40">
      <w:pPr>
        <w:pStyle w:val="dokumentace-textpodntu"/>
      </w:pPr>
      <w:r w:rsidRPr="00527554">
        <w:t xml:space="preserve">V Adm22, pro SJ = </w:t>
      </w:r>
      <w:r>
        <w:t>2, 4</w:t>
      </w:r>
      <w:r w:rsidRPr="00527554">
        <w:t xml:space="preserve"> (</w:t>
      </w:r>
      <w:r>
        <w:t>Zlín, Otrokovice</w:t>
      </w:r>
      <w:r w:rsidRPr="00527554">
        <w:t xml:space="preserve">) nastavit typ vyhodnocení stravy = </w:t>
      </w:r>
      <w:r>
        <w:t>6</w:t>
      </w:r>
      <w:r w:rsidRPr="00527554">
        <w:t>.</w:t>
      </w:r>
    </w:p>
    <w:p w14:paraId="064D460E" w14:textId="77777777" w:rsidR="0050486A" w:rsidRDefault="0050486A">
      <w:pPr>
        <w:pStyle w:val="Zkladntext"/>
      </w:pPr>
    </w:p>
    <w:p w14:paraId="53CC114D" w14:textId="77777777" w:rsidR="0050486A" w:rsidRPr="00755668" w:rsidRDefault="0050486A">
      <w:pPr>
        <w:pStyle w:val="Zkladntext"/>
      </w:pPr>
    </w:p>
    <w:p w14:paraId="2B34C046" w14:textId="5E146343" w:rsidR="00F77692" w:rsidRPr="00DD3358" w:rsidRDefault="00F77692" w:rsidP="00F77692">
      <w:pPr>
        <w:pStyle w:val="Nadpis3"/>
        <w:rPr>
          <w:szCs w:val="24"/>
        </w:rPr>
      </w:pPr>
      <w:bookmarkStart w:id="611" w:name="_Toc198144199"/>
      <w:r>
        <w:t xml:space="preserve">Režim </w:t>
      </w:r>
      <w:r w:rsidRPr="00DD3358">
        <w:t>10, 11</w:t>
      </w:r>
      <w:bookmarkEnd w:id="594"/>
      <w:bookmarkEnd w:id="611"/>
    </w:p>
    <w:p w14:paraId="21C102D1" w14:textId="77777777" w:rsidR="00F77692" w:rsidRPr="00DD3358" w:rsidRDefault="00F77692" w:rsidP="00F77692">
      <w:pPr>
        <w:jc w:val="both"/>
        <w:rPr>
          <w:rFonts w:cs="Arial"/>
        </w:rPr>
      </w:pPr>
      <w:r w:rsidRPr="00DD3358">
        <w:rPr>
          <w:rFonts w:cs="Arial"/>
        </w:rPr>
        <w:t>Vyhodnocení se provádí pro jednoho zaměstnance (Dcs02) nebo hromadně pro všechny dostupné zaměstnance (Dcs03).</w:t>
      </w:r>
    </w:p>
    <w:p w14:paraId="0495C70C" w14:textId="77777777" w:rsidR="00F77692" w:rsidRDefault="00F77692" w:rsidP="00F77692">
      <w:pPr>
        <w:jc w:val="both"/>
        <w:rPr>
          <w:rFonts w:cs="Arial"/>
          <w:b/>
          <w:bCs/>
        </w:rPr>
      </w:pPr>
    </w:p>
    <w:p w14:paraId="0101D6E7" w14:textId="77777777" w:rsidR="00F77692" w:rsidRPr="00DD3358" w:rsidRDefault="00F77692" w:rsidP="00F77692">
      <w:pPr>
        <w:jc w:val="both"/>
        <w:rPr>
          <w:rFonts w:ascii="Times New Roman" w:hAnsi="Times New Roman"/>
          <w:sz w:val="24"/>
          <w:szCs w:val="24"/>
        </w:rPr>
      </w:pPr>
      <w:r w:rsidRPr="00925D1D">
        <w:rPr>
          <w:rFonts w:cs="Arial"/>
          <w:b/>
          <w:u w:val="single"/>
        </w:rPr>
        <w:t>Poznámka :</w:t>
      </w:r>
      <w:r w:rsidRPr="00DD3358">
        <w:rPr>
          <w:rFonts w:cs="Arial"/>
        </w:rPr>
        <w:t xml:space="preserve"> Režim 10 a 11 Vzor Allianz SK, </w:t>
      </w:r>
      <w:r w:rsidRPr="00A8604C">
        <w:rPr>
          <w:rFonts w:cs="Arial"/>
        </w:rPr>
        <w:t xml:space="preserve">odběr stravy se pro vyhodnocení zadává pouze jako počet odebraných jídel za měsíc, stravenky (více typů stravenek) nahrané uživatelem do systému. Režim vyhodnocení celkem za měsíc s přenosem zůstatků nevyčerpaných nároků příspěvků z předchozího měsíce a vyúčtování zůstatku na konci roku resp. </w:t>
      </w:r>
      <w:r w:rsidRPr="00A8604C">
        <w:rPr>
          <w:rFonts w:cs="Arial"/>
          <w:shd w:val="clear" w:color="auto" w:fill="FFFFFF"/>
        </w:rPr>
        <w:t>při ukončení PV.</w:t>
      </w:r>
    </w:p>
    <w:p w14:paraId="3E9E1098" w14:textId="77777777" w:rsidR="00F77692" w:rsidRPr="00DD3358" w:rsidRDefault="00F77692" w:rsidP="00F77692">
      <w:pPr>
        <w:jc w:val="both"/>
        <w:rPr>
          <w:rFonts w:cs="Arial"/>
          <w:b/>
          <w:bCs/>
        </w:rPr>
      </w:pPr>
    </w:p>
    <w:p w14:paraId="50EF654B" w14:textId="77777777" w:rsidR="00F77692" w:rsidRPr="00DD3358" w:rsidRDefault="00F77692" w:rsidP="00D67336">
      <w:pPr>
        <w:pStyle w:val="Nadpis4"/>
      </w:pPr>
      <w:bookmarkStart w:id="612" w:name="_Toc198144200"/>
      <w:r w:rsidRPr="00DD3358">
        <w:t>Kontrola úplnosti podkladů</w:t>
      </w:r>
      <w:bookmarkEnd w:id="612"/>
      <w:r w:rsidRPr="00DD3358">
        <w:t xml:space="preserve"> </w:t>
      </w:r>
    </w:p>
    <w:p w14:paraId="0B0DDDE5" w14:textId="77777777" w:rsidR="00F77692" w:rsidRPr="00DD3358" w:rsidRDefault="00F77692" w:rsidP="00F77692">
      <w:pPr>
        <w:jc w:val="both"/>
        <w:rPr>
          <w:rFonts w:cs="Arial"/>
          <w:bCs/>
        </w:rPr>
      </w:pPr>
      <w:r w:rsidRPr="00DD3358">
        <w:rPr>
          <w:rFonts w:cs="Arial"/>
          <w:bCs/>
        </w:rPr>
        <w:t>Systém předpokládá, že vyhodnocení je platné pouze v případě, pokud byla korektně uzavřen</w:t>
      </w:r>
      <w:r>
        <w:rPr>
          <w:rFonts w:cs="Arial"/>
          <w:bCs/>
        </w:rPr>
        <w:t>a</w:t>
      </w:r>
      <w:r w:rsidRPr="00DD3358">
        <w:rPr>
          <w:rFonts w:cs="Arial"/>
          <w:bCs/>
        </w:rPr>
        <w:t xml:space="preserve"> evidence docházky (uzavřen</w:t>
      </w:r>
      <w:r>
        <w:rPr>
          <w:rFonts w:cs="Arial"/>
          <w:bCs/>
        </w:rPr>
        <w:t>o</w:t>
      </w:r>
      <w:r w:rsidRPr="00DD3358">
        <w:rPr>
          <w:rFonts w:cs="Arial"/>
          <w:bCs/>
        </w:rPr>
        <w:t xml:space="preserve"> MZ)</w:t>
      </w:r>
      <w:r>
        <w:rPr>
          <w:rFonts w:cs="Arial"/>
          <w:bCs/>
        </w:rPr>
        <w:t>.</w:t>
      </w:r>
      <w:r w:rsidRPr="00DD3358">
        <w:rPr>
          <w:rFonts w:cs="Arial"/>
          <w:bCs/>
        </w:rPr>
        <w:t xml:space="preserve"> </w:t>
      </w:r>
      <w:r>
        <w:rPr>
          <w:rFonts w:cs="Arial"/>
          <w:bCs/>
        </w:rPr>
        <w:t>P</w:t>
      </w:r>
      <w:r w:rsidRPr="00DD3358">
        <w:rPr>
          <w:rFonts w:cs="Arial"/>
          <w:bCs/>
        </w:rPr>
        <w:t>okud tato podmínka není splněn</w:t>
      </w:r>
      <w:r>
        <w:rPr>
          <w:rFonts w:cs="Arial"/>
          <w:bCs/>
        </w:rPr>
        <w:t>a</w:t>
      </w:r>
      <w:r w:rsidRPr="00DD3358">
        <w:rPr>
          <w:rFonts w:cs="Arial"/>
          <w:bCs/>
        </w:rPr>
        <w:t xml:space="preserve">, zobrazí se hlášení : </w:t>
      </w:r>
      <w:r w:rsidRPr="00DD3358">
        <w:rPr>
          <w:rFonts w:cs="Arial"/>
        </w:rPr>
        <w:t>" Neúplné podklady pro stravu  - neuzavřené MV", vyhodnocení se však provede na základě aktuálních údajů v MV.</w:t>
      </w:r>
    </w:p>
    <w:p w14:paraId="2E064008" w14:textId="77777777" w:rsidR="00F77692" w:rsidRPr="00DD3358" w:rsidRDefault="00F77692" w:rsidP="00F77692">
      <w:pPr>
        <w:rPr>
          <w:rFonts w:cs="Arial"/>
          <w:bCs/>
        </w:rPr>
      </w:pPr>
    </w:p>
    <w:p w14:paraId="40D34255" w14:textId="77777777" w:rsidR="00F77692" w:rsidRDefault="00F77692" w:rsidP="00D67336">
      <w:pPr>
        <w:pStyle w:val="Nadpis4"/>
        <w:rPr>
          <w:shd w:val="clear" w:color="auto" w:fill="FFFFFF"/>
        </w:rPr>
      </w:pPr>
      <w:bookmarkStart w:id="613" w:name="_Toc198144201"/>
      <w:r w:rsidRPr="00293120">
        <w:rPr>
          <w:shd w:val="clear" w:color="auto" w:fill="FFFFFF"/>
        </w:rPr>
        <w:t>Stanovení nároku příspěvků na aktuální období</w:t>
      </w:r>
      <w:bookmarkEnd w:id="613"/>
    </w:p>
    <w:p w14:paraId="03A47F0A" w14:textId="77777777" w:rsidR="00F77692" w:rsidRDefault="00F77692" w:rsidP="00F77692">
      <w:pPr>
        <w:rPr>
          <w:b/>
          <w:shd w:val="clear" w:color="auto" w:fill="FFFFFF"/>
        </w:rPr>
      </w:pPr>
      <w:r w:rsidRPr="00293120">
        <w:rPr>
          <w:b/>
          <w:shd w:val="clear" w:color="auto" w:fill="FFFFFF"/>
        </w:rPr>
        <w:t>Načtení nároku příspěvků na aktuální období</w:t>
      </w:r>
    </w:p>
    <w:p w14:paraId="58AA5309" w14:textId="77777777" w:rsidR="00F77692" w:rsidRDefault="00F77692" w:rsidP="00F77692">
      <w:r w:rsidRPr="00DD3358">
        <w:t>Počet příspěvků na aktuální měsíc se stanoví podle režimu vyhodnocení stravy:</w:t>
      </w:r>
    </w:p>
    <w:p w14:paraId="19406726" w14:textId="77777777" w:rsidR="00F77692" w:rsidRDefault="00F77692" w:rsidP="00F77692"/>
    <w:p w14:paraId="56C1DF57" w14:textId="77777777" w:rsidR="00F77692" w:rsidRDefault="00F77692" w:rsidP="00F77692">
      <w:pPr>
        <w:ind w:left="709" w:hanging="709"/>
      </w:pPr>
      <w:r w:rsidRPr="00293120">
        <w:rPr>
          <w:b/>
          <w:i/>
          <w:shd w:val="clear" w:color="auto" w:fill="FFFFFF"/>
        </w:rPr>
        <w:t>Režim 10</w:t>
      </w:r>
      <w:r w:rsidRPr="00DD3358">
        <w:rPr>
          <w:shd w:val="clear" w:color="auto" w:fill="FFFFFF"/>
        </w:rPr>
        <w:t xml:space="preserve"> - Aktuální obsah položky "</w:t>
      </w:r>
      <w:r>
        <w:rPr>
          <w:shd w:val="clear" w:color="auto" w:fill="FFFFFF"/>
        </w:rPr>
        <w:t>s</w:t>
      </w:r>
      <w:r w:rsidRPr="00DD3358">
        <w:rPr>
          <w:shd w:val="clear" w:color="auto" w:fill="FFFFFF"/>
        </w:rPr>
        <w:t>měny" v řádku v MV se SLM typu "Nárok příspěvku na stravu" (IA 950)</w:t>
      </w:r>
      <w:r w:rsidRPr="00DD3358">
        <w:rPr>
          <w:shd w:val="clear" w:color="auto" w:fill="FFFFFF"/>
        </w:rPr>
        <w:br/>
        <w:t xml:space="preserve">Pokud řádek v MV není, nebo </w:t>
      </w:r>
      <w:r>
        <w:rPr>
          <w:shd w:val="clear" w:color="auto" w:fill="FFFFFF"/>
        </w:rPr>
        <w:t>s</w:t>
      </w:r>
      <w:r w:rsidRPr="00DD3358">
        <w:rPr>
          <w:shd w:val="clear" w:color="auto" w:fill="FFFFFF"/>
        </w:rPr>
        <w:t>měny = 0, tak se zobrazí hlášení:</w:t>
      </w:r>
      <w:r w:rsidRPr="00DD3358">
        <w:rPr>
          <w:shd w:val="clear" w:color="auto" w:fill="FFFFFF"/>
        </w:rPr>
        <w:br/>
      </w:r>
      <w:r w:rsidRPr="00DD3358">
        <w:t>"Pro aktuální období nestanoven nárok příspěvků"</w:t>
      </w:r>
    </w:p>
    <w:p w14:paraId="66A1F1D5" w14:textId="77777777" w:rsidR="00F77692" w:rsidRDefault="00F77692" w:rsidP="00F77692">
      <w:pPr>
        <w:ind w:left="709" w:hanging="709"/>
      </w:pPr>
    </w:p>
    <w:p w14:paraId="6DC7616D" w14:textId="77777777" w:rsidR="00F77692" w:rsidRDefault="00F77692" w:rsidP="00F77692">
      <w:pPr>
        <w:ind w:left="709" w:hanging="709"/>
        <w:rPr>
          <w:shd w:val="clear" w:color="auto" w:fill="FFFFFF"/>
        </w:rPr>
      </w:pPr>
      <w:r w:rsidRPr="00293120">
        <w:rPr>
          <w:b/>
          <w:i/>
          <w:shd w:val="clear" w:color="auto" w:fill="FFFFFF"/>
        </w:rPr>
        <w:t>Režim 11</w:t>
      </w:r>
      <w:r w:rsidRPr="00DD3358">
        <w:rPr>
          <w:shd w:val="clear" w:color="auto" w:fill="FFFFFF"/>
        </w:rPr>
        <w:t xml:space="preserve"> - Aktuální obsah položky "počet" z Dcs02, Vstupy stravenky, zdroj = 3 (generované)</w:t>
      </w:r>
      <w:r w:rsidRPr="00DD3358">
        <w:rPr>
          <w:shd w:val="clear" w:color="auto" w:fill="FFFFFF"/>
        </w:rPr>
        <w:br/>
        <w:t>Pokud řádek není, nebo počet = 0, tak se zobrazí hlášení:</w:t>
      </w:r>
      <w:r w:rsidRPr="00DD3358">
        <w:rPr>
          <w:shd w:val="clear" w:color="auto" w:fill="FFFFFF"/>
        </w:rPr>
        <w:br/>
        <w:t>"Pro aktuální období nestanoven nárok příspěvků"</w:t>
      </w:r>
    </w:p>
    <w:p w14:paraId="14F185C4" w14:textId="77777777" w:rsidR="00F77692" w:rsidRDefault="00F77692" w:rsidP="00F77692">
      <w:pPr>
        <w:rPr>
          <w:shd w:val="clear" w:color="auto" w:fill="FFFFFF"/>
        </w:rPr>
      </w:pPr>
    </w:p>
    <w:p w14:paraId="10A56ABA" w14:textId="77777777" w:rsidR="00F77692" w:rsidRPr="00FD1180" w:rsidRDefault="00F77692" w:rsidP="00F77692">
      <w:pPr>
        <w:pStyle w:val="dokumentace-textpodntu"/>
        <w:ind w:left="0"/>
      </w:pPr>
      <w:r w:rsidRPr="00FD1180">
        <w:t xml:space="preserve">Dle podmínek pro generování nároku se v rámci vyhodnocení spočítá nový nárok podle aktuálního stavu personální a docházkové evidence a výsledek se porovná z původně vygenerovaným nárokem. </w:t>
      </w:r>
    </w:p>
    <w:p w14:paraId="34FC0FBA" w14:textId="77777777" w:rsidR="00F77692" w:rsidRPr="00FD1180" w:rsidRDefault="00F77692" w:rsidP="00F77692">
      <w:pPr>
        <w:pStyle w:val="dokumentace-textpodntu"/>
      </w:pPr>
      <w:r w:rsidRPr="00FD1180">
        <w:t xml:space="preserve">Pokud je zjištěn rozdíl, tak se zobrazí hlášení: </w:t>
      </w:r>
    </w:p>
    <w:p w14:paraId="44F42837" w14:textId="751DDF1C" w:rsidR="00F77692" w:rsidRPr="00FD1180" w:rsidRDefault="00F77692" w:rsidP="00F77692">
      <w:pPr>
        <w:pStyle w:val="dokumentace-textpodntu"/>
        <w:ind w:left="964"/>
      </w:pPr>
      <w:r w:rsidRPr="00FD1180">
        <w:t>DS011 Změna nároku akt.</w:t>
      </w:r>
      <w:r w:rsidR="0052769B">
        <w:t xml:space="preserve"> </w:t>
      </w:r>
      <w:r w:rsidRPr="00FD1180">
        <w:t>období od posledního generování, z generování &lt;p1&gt; akt. &lt;p2&gt;</w:t>
      </w:r>
    </w:p>
    <w:p w14:paraId="65B7910F" w14:textId="77777777" w:rsidR="00F77692" w:rsidRPr="005A2779" w:rsidRDefault="00F77692" w:rsidP="00F77692">
      <w:pPr>
        <w:overflowPunct/>
        <w:autoSpaceDE/>
        <w:autoSpaceDN/>
        <w:adjustRightInd/>
        <w:ind w:left="256" w:firstLine="708"/>
        <w:textAlignment w:val="auto"/>
        <w:rPr>
          <w:rFonts w:cs="Arial"/>
          <w:color w:val="000000"/>
        </w:rPr>
      </w:pPr>
      <w:r w:rsidRPr="005A2779">
        <w:rPr>
          <w:rFonts w:cs="Arial"/>
          <w:color w:val="000000"/>
        </w:rPr>
        <w:t>a pro výpočet se použije nově spočítaný nárok.</w:t>
      </w:r>
    </w:p>
    <w:p w14:paraId="4E44C670" w14:textId="77777777" w:rsidR="00F77692" w:rsidRPr="00DD3358" w:rsidRDefault="00F77692" w:rsidP="00F77692">
      <w:pPr>
        <w:rPr>
          <w:shd w:val="clear" w:color="auto" w:fill="FFFFFF"/>
        </w:rPr>
      </w:pPr>
      <w:r w:rsidRPr="00FD1180">
        <w:rPr>
          <w:shd w:val="clear" w:color="auto" w:fill="FFFFFF"/>
        </w:rPr>
        <w:br/>
      </w:r>
      <w:r w:rsidRPr="00293120">
        <w:rPr>
          <w:b/>
          <w:shd w:val="clear" w:color="auto" w:fill="FFFFFF"/>
        </w:rPr>
        <w:t>Načtení zůstatku nároků příspěvků z předchozích období</w:t>
      </w:r>
      <w:r w:rsidRPr="00293120">
        <w:rPr>
          <w:b/>
          <w:shd w:val="clear" w:color="auto" w:fill="FFFFFF"/>
        </w:rPr>
        <w:br/>
      </w:r>
      <w:r w:rsidRPr="00DD3358">
        <w:rPr>
          <w:shd w:val="clear" w:color="auto" w:fill="FFFFFF"/>
        </w:rPr>
        <w:t>Zjistím</w:t>
      </w:r>
      <w:r>
        <w:rPr>
          <w:shd w:val="clear" w:color="auto" w:fill="FFFFFF"/>
        </w:rPr>
        <w:t>e</w:t>
      </w:r>
      <w:r w:rsidRPr="00DD3358">
        <w:rPr>
          <w:shd w:val="clear" w:color="auto" w:fill="FFFFFF"/>
        </w:rPr>
        <w:t xml:space="preserve"> zůstatek nevyčerpaných nároků z předchozích období (načítání příslušné položky z hodnocení za předchozí měsíc)</w:t>
      </w:r>
      <w:r w:rsidRPr="00DD3358">
        <w:rPr>
          <w:shd w:val="clear" w:color="auto" w:fill="FFFFFF"/>
        </w:rPr>
        <w:br/>
      </w:r>
      <w:r w:rsidRPr="00DD3358">
        <w:rPr>
          <w:shd w:val="clear" w:color="auto" w:fill="FFFFFF"/>
        </w:rPr>
        <w:br/>
      </w:r>
      <w:r w:rsidRPr="00293120">
        <w:rPr>
          <w:b/>
          <w:shd w:val="clear" w:color="auto" w:fill="FFFFFF"/>
        </w:rPr>
        <w:t>Stanovení nároku příspěvků na aktuální období</w:t>
      </w:r>
      <w:r w:rsidRPr="00293120">
        <w:rPr>
          <w:b/>
          <w:shd w:val="clear" w:color="auto" w:fill="FFFFFF"/>
        </w:rPr>
        <w:br/>
      </w:r>
      <w:r w:rsidRPr="00DD3358">
        <w:rPr>
          <w:shd w:val="clear" w:color="auto" w:fill="FFFFFF"/>
        </w:rPr>
        <w:t>Aktuální nárok je dán součtem běžného nároku na aktuální měsíc a zůstatku z předchozího měsíce.</w:t>
      </w:r>
    </w:p>
    <w:p w14:paraId="3F7D964C" w14:textId="77777777" w:rsidR="00F77692" w:rsidRDefault="00F77692" w:rsidP="00F77692">
      <w:pPr>
        <w:rPr>
          <w:rFonts w:cs="Arial"/>
        </w:rPr>
      </w:pPr>
    </w:p>
    <w:p w14:paraId="4FFBB2C2" w14:textId="77777777" w:rsidR="00F77692" w:rsidRPr="00FD1180" w:rsidRDefault="00F77692" w:rsidP="00F77692">
      <w:pPr>
        <w:pStyle w:val="dokumentace-textpodntu"/>
        <w:ind w:left="0"/>
      </w:pPr>
      <w:r w:rsidRPr="00FD1180">
        <w:t>Pokud pro výpočet je identifikován nárok příspěvku &lt; 0 (přečerpání nároku), tak se zobrazí hlášení:</w:t>
      </w:r>
    </w:p>
    <w:p w14:paraId="06058B74" w14:textId="77777777" w:rsidR="00F77692" w:rsidRPr="005A2779" w:rsidRDefault="00F77692" w:rsidP="00F77692">
      <w:pPr>
        <w:pStyle w:val="dokumentace-textpodntu"/>
        <w:ind w:firstLine="170"/>
        <w:rPr>
          <w:color w:val="000000"/>
        </w:rPr>
      </w:pPr>
      <w:r w:rsidRPr="005A2779">
        <w:rPr>
          <w:color w:val="000000"/>
        </w:rPr>
        <w:t>DS012 Přečerpání akt. nároku o &lt;p1&gt;; měs. nárok &lt;p2&gt;; přenos z před. měs. &lt;p3&gt;</w:t>
      </w:r>
    </w:p>
    <w:p w14:paraId="1DC3A5DA" w14:textId="77777777" w:rsidR="00F77692" w:rsidRPr="005A2779" w:rsidRDefault="00F77692" w:rsidP="00F77692">
      <w:pPr>
        <w:pStyle w:val="dokumentace-textpodntu"/>
        <w:ind w:left="0"/>
      </w:pPr>
      <w:r w:rsidRPr="005A2779">
        <w:rPr>
          <w:color w:val="000000"/>
        </w:rPr>
        <w:t>výpočet korektně pokračuje dál.</w:t>
      </w:r>
    </w:p>
    <w:p w14:paraId="75BE6553" w14:textId="77777777" w:rsidR="00F77692" w:rsidRPr="00DD3358" w:rsidRDefault="00F77692" w:rsidP="00F77692"/>
    <w:p w14:paraId="244205C8" w14:textId="77777777" w:rsidR="00F77692" w:rsidRPr="00A07E9C" w:rsidRDefault="00F77692" w:rsidP="00D67336">
      <w:pPr>
        <w:pStyle w:val="Nadpis4"/>
        <w:rPr>
          <w:rStyle w:val="longtext"/>
          <w:b w:val="0"/>
          <w:bCs w:val="0"/>
          <w:sz w:val="20"/>
          <w:szCs w:val="20"/>
        </w:rPr>
      </w:pPr>
      <w:bookmarkStart w:id="614" w:name="_Toc198144202"/>
      <w:r w:rsidRPr="00A07E9C">
        <w:rPr>
          <w:rStyle w:val="longtext"/>
        </w:rPr>
        <w:t>Vyhodnocení odběru stravy a stravenek</w:t>
      </w:r>
      <w:bookmarkEnd w:id="614"/>
    </w:p>
    <w:p w14:paraId="13E4A166" w14:textId="77777777" w:rsidR="00F77692" w:rsidRDefault="00F77692" w:rsidP="00F77692">
      <w:pPr>
        <w:rPr>
          <w:shd w:val="clear" w:color="auto" w:fill="FFFFFF"/>
        </w:rPr>
      </w:pPr>
      <w:r w:rsidRPr="00DD3358">
        <w:rPr>
          <w:rStyle w:val="longtext"/>
          <w:shd w:val="clear" w:color="auto" w:fill="FFFFFF"/>
        </w:rPr>
        <w:t>Pro každý řádek v evidenci odběru stravy se převede níže popsaný výpočet.</w:t>
      </w:r>
      <w:r w:rsidRPr="00DD3358">
        <w:rPr>
          <w:shd w:val="clear" w:color="auto" w:fill="FFFFFF"/>
        </w:rPr>
        <w:br/>
      </w:r>
      <w:r w:rsidRPr="00DD3358">
        <w:rPr>
          <w:rStyle w:val="longtext"/>
          <w:shd w:val="clear" w:color="auto" w:fill="FFFFFF"/>
        </w:rPr>
        <w:t>Pro řádky z ručního vstupu nebo pokud z importu není stanovena cena jídla, se podle aktuálních cen k příslušnému typu odběru spočítá:</w:t>
      </w:r>
    </w:p>
    <w:p w14:paraId="4510946E" w14:textId="77777777" w:rsidR="00F77692" w:rsidRDefault="00F77692" w:rsidP="00F77692">
      <w:pPr>
        <w:ind w:left="708"/>
        <w:rPr>
          <w:rStyle w:val="longtext"/>
          <w:shd w:val="clear" w:color="auto" w:fill="FFFFFF"/>
        </w:rPr>
      </w:pPr>
      <w:r w:rsidRPr="00DD3358">
        <w:rPr>
          <w:rStyle w:val="longtext"/>
          <w:shd w:val="clear" w:color="auto" w:fill="FFFFFF"/>
        </w:rPr>
        <w:t>Cena - celková cena</w:t>
      </w:r>
      <w:r w:rsidRPr="00DD3358">
        <w:rPr>
          <w:shd w:val="clear" w:color="auto" w:fill="FFFFFF"/>
        </w:rPr>
        <w:br/>
      </w:r>
      <w:r w:rsidRPr="00DD3358">
        <w:rPr>
          <w:rStyle w:val="longtext"/>
          <w:shd w:val="clear" w:color="auto" w:fill="FFFFFF"/>
        </w:rPr>
        <w:t>Přísp.org. - Příspěvek zaměstnavatele</w:t>
      </w:r>
      <w:r w:rsidRPr="00DD3358">
        <w:rPr>
          <w:shd w:val="clear" w:color="auto" w:fill="FFFFFF"/>
        </w:rPr>
        <w:br/>
      </w:r>
      <w:r w:rsidRPr="00DD3358">
        <w:rPr>
          <w:rStyle w:val="longtext"/>
        </w:rPr>
        <w:t xml:space="preserve">Přísp. </w:t>
      </w:r>
      <w:r w:rsidRPr="00DD3358">
        <w:rPr>
          <w:rStyle w:val="longtext"/>
          <w:shd w:val="clear" w:color="auto" w:fill="FFFFFF"/>
        </w:rPr>
        <w:t>SF - příspěvek ze sociálního fondu</w:t>
      </w:r>
      <w:r w:rsidRPr="00DD3358">
        <w:rPr>
          <w:shd w:val="clear" w:color="auto" w:fill="FFFFFF"/>
        </w:rPr>
        <w:br/>
      </w:r>
      <w:r w:rsidRPr="00DD3358">
        <w:rPr>
          <w:rStyle w:val="longtext"/>
        </w:rPr>
        <w:t xml:space="preserve">Přísp. </w:t>
      </w:r>
      <w:r w:rsidRPr="00DD3358">
        <w:rPr>
          <w:rStyle w:val="longtext"/>
          <w:shd w:val="clear" w:color="auto" w:fill="FFFFFF"/>
        </w:rPr>
        <w:t>Jiný - příspěvek další (např. odbory)</w:t>
      </w:r>
      <w:r w:rsidRPr="00DD3358">
        <w:rPr>
          <w:shd w:val="clear" w:color="auto" w:fill="FFFFFF"/>
        </w:rPr>
        <w:br/>
      </w:r>
      <w:r w:rsidRPr="00DD3358">
        <w:rPr>
          <w:rStyle w:val="longtext"/>
          <w:shd w:val="clear" w:color="auto" w:fill="FFFFFF"/>
        </w:rPr>
        <w:t>Cena zam .. - Srážka ze mzdy zaměstnance</w:t>
      </w:r>
    </w:p>
    <w:p w14:paraId="281B19A7" w14:textId="77777777" w:rsidR="00F77692" w:rsidRDefault="00F77692" w:rsidP="00F77692">
      <w:pPr>
        <w:rPr>
          <w:rStyle w:val="longtext"/>
          <w:shd w:val="clear" w:color="auto" w:fill="FFFFFF"/>
        </w:rPr>
      </w:pPr>
      <w:r>
        <w:rPr>
          <w:shd w:val="clear" w:color="auto" w:fill="FFFFFF"/>
        </w:rPr>
        <w:tab/>
      </w:r>
      <w:r w:rsidRPr="00DD3358">
        <w:rPr>
          <w:rStyle w:val="longtext"/>
          <w:shd w:val="clear" w:color="auto" w:fill="FFFFFF"/>
        </w:rPr>
        <w:t>Jako odpovídající ceníková hodnota * počet odběrů</w:t>
      </w:r>
      <w:r w:rsidRPr="00DD3358">
        <w:rPr>
          <w:shd w:val="clear" w:color="auto" w:fill="FFFFFF"/>
        </w:rPr>
        <w:br/>
      </w:r>
      <w:r>
        <w:rPr>
          <w:shd w:val="clear" w:color="auto" w:fill="FFFFFF"/>
        </w:rPr>
        <w:tab/>
      </w:r>
      <w:r w:rsidRPr="00DD3358">
        <w:rPr>
          <w:rStyle w:val="longtext"/>
          <w:shd w:val="clear" w:color="auto" w:fill="FFFFFF"/>
        </w:rPr>
        <w:t>"DPH na vstupu" pro každý řádek s typem odběru &lt;&gt; 5 (ne stravenky).</w:t>
      </w:r>
      <w:r w:rsidRPr="00DD3358">
        <w:rPr>
          <w:shd w:val="clear" w:color="auto" w:fill="FFFFFF"/>
        </w:rPr>
        <w:br/>
      </w:r>
      <w:r w:rsidRPr="00DD3358">
        <w:rPr>
          <w:shd w:val="clear" w:color="auto" w:fill="FFFFFF"/>
        </w:rPr>
        <w:br/>
      </w:r>
      <w:r w:rsidRPr="001864E1">
        <w:rPr>
          <w:rStyle w:val="longtext"/>
          <w:b/>
          <w:shd w:val="clear" w:color="auto" w:fill="FFFFFF"/>
        </w:rPr>
        <w:t>Vyhodnocení příspěvků</w:t>
      </w:r>
      <w:r w:rsidRPr="001864E1">
        <w:rPr>
          <w:b/>
          <w:shd w:val="clear" w:color="auto" w:fill="FFFFFF"/>
        </w:rPr>
        <w:br/>
      </w:r>
      <w:r w:rsidRPr="00DD3358">
        <w:rPr>
          <w:rStyle w:val="longtext"/>
        </w:rPr>
        <w:t>Pokud aktuální zůstatek nároku je větší než počet odběrů na řádku</w:t>
      </w:r>
      <w:r w:rsidRPr="00DD3358">
        <w:br/>
      </w:r>
      <w:r w:rsidRPr="00DD3358">
        <w:rPr>
          <w:rStyle w:val="longtext"/>
          <w:shd w:val="clear" w:color="auto" w:fill="FFFFFF"/>
        </w:rPr>
        <w:t>Aktuální zůstatek se sníží o počet odběrů</w:t>
      </w:r>
      <w:r>
        <w:rPr>
          <w:rStyle w:val="longtext"/>
          <w:shd w:val="clear" w:color="auto" w:fill="FFFFFF"/>
        </w:rPr>
        <w:t xml:space="preserve"> </w:t>
      </w:r>
    </w:p>
    <w:p w14:paraId="32B3DF67" w14:textId="77777777" w:rsidR="00F77692" w:rsidRDefault="00F77692" w:rsidP="00F77692">
      <w:pPr>
        <w:rPr>
          <w:rStyle w:val="longtext"/>
          <w:shd w:val="clear" w:color="auto" w:fill="FFFFFF"/>
        </w:rPr>
      </w:pPr>
    </w:p>
    <w:p w14:paraId="398E540D" w14:textId="77777777" w:rsidR="00F77692" w:rsidRDefault="00F77692" w:rsidP="00F77692">
      <w:pPr>
        <w:ind w:left="708"/>
        <w:rPr>
          <w:rStyle w:val="longtext"/>
          <w:shd w:val="clear" w:color="auto" w:fill="FFFFFF"/>
        </w:rPr>
      </w:pPr>
      <w:r w:rsidRPr="00DD3358">
        <w:rPr>
          <w:rStyle w:val="longtext"/>
          <w:shd w:val="clear" w:color="auto" w:fill="FFFFFF"/>
        </w:rPr>
        <w:t>Dotace zaměstnavatele (přiznané) = přísp.org.</w:t>
      </w:r>
      <w:r w:rsidRPr="00DD3358">
        <w:rPr>
          <w:shd w:val="clear" w:color="auto" w:fill="FFFFFF"/>
        </w:rPr>
        <w:br/>
      </w:r>
      <w:r w:rsidRPr="00DD3358">
        <w:rPr>
          <w:rStyle w:val="longtext"/>
        </w:rPr>
        <w:t xml:space="preserve">Příspěvek soc. </w:t>
      </w:r>
      <w:r w:rsidRPr="00DD3358">
        <w:rPr>
          <w:rStyle w:val="longtext"/>
          <w:shd w:val="clear" w:color="auto" w:fill="FFFFFF"/>
        </w:rPr>
        <w:t xml:space="preserve">fondu (přiznané) = přísp. </w:t>
      </w:r>
      <w:r w:rsidRPr="00DD3358">
        <w:rPr>
          <w:rStyle w:val="longtext"/>
        </w:rPr>
        <w:t>SF</w:t>
      </w:r>
      <w:r w:rsidRPr="00DD3358">
        <w:br/>
      </w:r>
      <w:r w:rsidRPr="00DD3358">
        <w:rPr>
          <w:rStyle w:val="longtext"/>
        </w:rPr>
        <w:t>Příspěvek odborů (přiznané) = přísp. jiný</w:t>
      </w:r>
      <w:r w:rsidRPr="00DD3358">
        <w:br/>
      </w:r>
      <w:r w:rsidRPr="00DD3358">
        <w:rPr>
          <w:rStyle w:val="longtext"/>
          <w:shd w:val="clear" w:color="auto" w:fill="FFFFFF"/>
        </w:rPr>
        <w:t>Srážka ze mzdy přiznána = cena zam</w:t>
      </w:r>
      <w:r w:rsidRPr="00DD3358">
        <w:rPr>
          <w:shd w:val="clear" w:color="auto" w:fill="FFFFFF"/>
        </w:rPr>
        <w:br/>
      </w:r>
      <w:r w:rsidRPr="00DD3358">
        <w:rPr>
          <w:rStyle w:val="longtext"/>
          <w:shd w:val="clear" w:color="auto" w:fill="FFFFFF"/>
        </w:rPr>
        <w:t>Počet jídel s příspěvkem = počet</w:t>
      </w:r>
    </w:p>
    <w:p w14:paraId="243B4433" w14:textId="77777777" w:rsidR="00F77692" w:rsidRDefault="00F77692" w:rsidP="00F77692">
      <w:r w:rsidRPr="00DD3358">
        <w:rPr>
          <w:shd w:val="clear" w:color="auto" w:fill="FFFFFF"/>
        </w:rPr>
        <w:br/>
      </w:r>
      <w:r w:rsidRPr="00DD3358">
        <w:rPr>
          <w:rStyle w:val="longtext"/>
          <w:shd w:val="clear" w:color="auto" w:fill="FFFFFF"/>
        </w:rPr>
        <w:t>Pokud aktuální zůstatek nároku je menší než počet odběrů na řádku</w:t>
      </w:r>
      <w:r w:rsidRPr="00DD3358">
        <w:rPr>
          <w:shd w:val="clear" w:color="auto" w:fill="FFFFFF"/>
        </w:rPr>
        <w:br/>
      </w:r>
      <w:r w:rsidRPr="00DD3358">
        <w:rPr>
          <w:rStyle w:val="longtext"/>
          <w:shd w:val="clear" w:color="auto" w:fill="FFFFFF"/>
        </w:rPr>
        <w:t>Počet jídel s příspěvkem: = Počet - Aktuální zůstatek</w:t>
      </w:r>
      <w:r w:rsidRPr="00DD3358">
        <w:rPr>
          <w:shd w:val="clear" w:color="auto" w:fill="FFFFFF"/>
        </w:rPr>
        <w:br/>
      </w:r>
      <w:r w:rsidRPr="00DD3358">
        <w:rPr>
          <w:rStyle w:val="longtext"/>
          <w:shd w:val="clear" w:color="auto" w:fill="FFFFFF"/>
        </w:rPr>
        <w:t>Aktuální zůstatek se nastaví na 0</w:t>
      </w:r>
      <w:r w:rsidRPr="00DD3358">
        <w:rPr>
          <w:shd w:val="clear" w:color="auto" w:fill="FFFFFF"/>
        </w:rPr>
        <w:br/>
      </w:r>
      <w:r w:rsidRPr="00DD3358">
        <w:rPr>
          <w:shd w:val="clear" w:color="auto" w:fill="FFFFFF"/>
        </w:rPr>
        <w:br/>
      </w:r>
      <w:r w:rsidRPr="00DD3358">
        <w:rPr>
          <w:rStyle w:val="longtext"/>
        </w:rPr>
        <w:t>Pro položky:</w:t>
      </w:r>
    </w:p>
    <w:p w14:paraId="10B42B54" w14:textId="77777777" w:rsidR="00F77692" w:rsidRDefault="00F77692" w:rsidP="00F77692">
      <w:pPr>
        <w:ind w:left="708"/>
        <w:rPr>
          <w:rStyle w:val="longtext"/>
          <w:shd w:val="clear" w:color="auto" w:fill="FFFFFF"/>
        </w:rPr>
      </w:pPr>
      <w:r w:rsidRPr="00DD3358">
        <w:rPr>
          <w:rStyle w:val="longtext"/>
          <w:shd w:val="clear" w:color="auto" w:fill="FFFFFF"/>
        </w:rPr>
        <w:t xml:space="preserve">Dotace zaměstnavatele (přiznané) </w:t>
      </w:r>
      <w:r w:rsidRPr="00DD3358">
        <w:rPr>
          <w:shd w:val="clear" w:color="auto" w:fill="FFFFFF"/>
        </w:rPr>
        <w:br/>
      </w:r>
      <w:r w:rsidRPr="00DD3358">
        <w:rPr>
          <w:rStyle w:val="longtext"/>
        </w:rPr>
        <w:t xml:space="preserve">Příspěvek soc. </w:t>
      </w:r>
      <w:r w:rsidRPr="00DD3358">
        <w:rPr>
          <w:rStyle w:val="longtext"/>
          <w:shd w:val="clear" w:color="auto" w:fill="FFFFFF"/>
        </w:rPr>
        <w:t xml:space="preserve">fondu (přiznané) </w:t>
      </w:r>
      <w:r w:rsidRPr="00DD3358">
        <w:rPr>
          <w:shd w:val="clear" w:color="auto" w:fill="FFFFFF"/>
        </w:rPr>
        <w:br/>
      </w:r>
      <w:r w:rsidRPr="00DD3358">
        <w:rPr>
          <w:rStyle w:val="longtext"/>
          <w:shd w:val="clear" w:color="auto" w:fill="FFFFFF"/>
        </w:rPr>
        <w:t xml:space="preserve">Příspěvek odborů (přiznané) </w:t>
      </w:r>
    </w:p>
    <w:p w14:paraId="6AEEDDFA" w14:textId="77777777" w:rsidR="00F77692" w:rsidRDefault="00F77692" w:rsidP="00F77692">
      <w:pPr>
        <w:rPr>
          <w:rStyle w:val="longtext"/>
          <w:shd w:val="clear" w:color="auto" w:fill="FFFFFF"/>
        </w:rPr>
      </w:pPr>
      <w:r w:rsidRPr="00DD3358">
        <w:rPr>
          <w:rStyle w:val="longtext"/>
          <w:shd w:val="clear" w:color="auto" w:fill="FFFFFF"/>
        </w:rPr>
        <w:t>se spočítá odpovídající ceníková hodnota * Počet jídel s příspěvkem</w:t>
      </w:r>
      <w:r w:rsidRPr="00DD3358">
        <w:rPr>
          <w:shd w:val="clear" w:color="auto" w:fill="FFFFFF"/>
        </w:rPr>
        <w:br/>
      </w:r>
      <w:r w:rsidRPr="00DD3358">
        <w:rPr>
          <w:shd w:val="clear" w:color="auto" w:fill="FFFFFF"/>
        </w:rPr>
        <w:br/>
      </w:r>
      <w:r w:rsidRPr="00DD3358">
        <w:rPr>
          <w:rStyle w:val="longtext"/>
        </w:rPr>
        <w:t>Srážka ze mzdy přizn</w:t>
      </w:r>
      <w:r>
        <w:rPr>
          <w:rStyle w:val="longtext"/>
        </w:rPr>
        <w:t>a</w:t>
      </w:r>
      <w:r w:rsidRPr="00DD3358">
        <w:rPr>
          <w:rStyle w:val="longtext"/>
        </w:rPr>
        <w:t>n</w:t>
      </w:r>
      <w:r>
        <w:rPr>
          <w:rStyle w:val="longtext"/>
        </w:rPr>
        <w:t>á</w:t>
      </w:r>
      <w:r w:rsidRPr="00DD3358">
        <w:rPr>
          <w:rStyle w:val="longtext"/>
        </w:rPr>
        <w:t xml:space="preserve">: </w:t>
      </w:r>
    </w:p>
    <w:p w14:paraId="68C69CF4" w14:textId="77777777" w:rsidR="00F77692" w:rsidRDefault="00F77692" w:rsidP="00F77692">
      <w:pPr>
        <w:ind w:firstLine="708"/>
        <w:rPr>
          <w:shd w:val="clear" w:color="auto" w:fill="FFFFFF"/>
        </w:rPr>
      </w:pPr>
      <w:r w:rsidRPr="00DD3358">
        <w:rPr>
          <w:rStyle w:val="longtext"/>
          <w:shd w:val="clear" w:color="auto" w:fill="FFFFFF"/>
        </w:rPr>
        <w:t>odpovídající ceníková hodnota * Počet jídel s</w:t>
      </w:r>
      <w:r>
        <w:rPr>
          <w:rStyle w:val="longtext"/>
          <w:shd w:val="clear" w:color="auto" w:fill="FFFFFF"/>
        </w:rPr>
        <w:t> </w:t>
      </w:r>
      <w:r w:rsidRPr="00DD3358">
        <w:rPr>
          <w:rStyle w:val="longtext"/>
          <w:shd w:val="clear" w:color="auto" w:fill="FFFFFF"/>
        </w:rPr>
        <w:t>příspěvkem</w:t>
      </w:r>
    </w:p>
    <w:p w14:paraId="26803474" w14:textId="77777777" w:rsidR="00F77692" w:rsidRDefault="00F77692" w:rsidP="00F77692">
      <w:pPr>
        <w:ind w:left="708"/>
        <w:rPr>
          <w:shd w:val="clear" w:color="auto" w:fill="FFFFFF"/>
        </w:rPr>
      </w:pPr>
      <w:r w:rsidRPr="00DD3358">
        <w:rPr>
          <w:rStyle w:val="longtext"/>
          <w:shd w:val="clear" w:color="auto" w:fill="FFFFFF"/>
        </w:rPr>
        <w:t>ceníková cena celkem * (Počet - Počet jídel s příspěvkem)</w:t>
      </w:r>
    </w:p>
    <w:p w14:paraId="1F690AA1" w14:textId="77777777" w:rsidR="00F77692" w:rsidRDefault="00F77692" w:rsidP="00F77692">
      <w:pPr>
        <w:rPr>
          <w:shd w:val="clear" w:color="auto" w:fill="FFFFFF"/>
        </w:rPr>
      </w:pPr>
    </w:p>
    <w:p w14:paraId="1BC976B7" w14:textId="77777777" w:rsidR="00F77692" w:rsidRDefault="00F77692" w:rsidP="00F77692">
      <w:pPr>
        <w:pStyle w:val="dokumentace-textpodntu"/>
        <w:ind w:left="0"/>
      </w:pPr>
      <w:r w:rsidRPr="00DD3358">
        <w:rPr>
          <w:rStyle w:val="longtext"/>
          <w:b/>
          <w:u w:val="single"/>
          <w:shd w:val="clear" w:color="auto" w:fill="FFFFFF"/>
        </w:rPr>
        <w:t>Vyúčtování při ukončení PV</w:t>
      </w:r>
      <w:r>
        <w:rPr>
          <w:rStyle w:val="longtext"/>
          <w:b/>
          <w:u w:val="single"/>
          <w:shd w:val="clear" w:color="auto" w:fill="FFFFFF"/>
        </w:rPr>
        <w:t>,</w:t>
      </w:r>
      <w:r w:rsidRPr="00DD3358">
        <w:rPr>
          <w:rStyle w:val="longtext"/>
          <w:b/>
          <w:u w:val="single"/>
          <w:shd w:val="clear" w:color="auto" w:fill="FFFFFF"/>
        </w:rPr>
        <w:t xml:space="preserve"> resp. </w:t>
      </w:r>
      <w:r w:rsidRPr="00DD3358">
        <w:rPr>
          <w:rStyle w:val="longtext"/>
          <w:b/>
          <w:u w:val="single"/>
        </w:rPr>
        <w:t>při vyřazení z evidenčního stavu</w:t>
      </w:r>
      <w:r w:rsidRPr="00DD3358">
        <w:br/>
      </w:r>
      <w:r>
        <w:t xml:space="preserve">Režim 11 : </w:t>
      </w:r>
    </w:p>
    <w:p w14:paraId="1ADC151D" w14:textId="77777777" w:rsidR="00F77692" w:rsidRPr="005A2AEF" w:rsidRDefault="00F77692" w:rsidP="00F77692">
      <w:pPr>
        <w:pStyle w:val="dokumentace-textpodntu"/>
        <w:ind w:left="0"/>
      </w:pPr>
      <w:r w:rsidRPr="005A2AEF">
        <w:t>Pokud v aktuálním měsíci končí platnost PV nebo PV je vyřazen</w:t>
      </w:r>
      <w:r>
        <w:t>o</w:t>
      </w:r>
      <w:r w:rsidRPr="005A2AEF">
        <w:t xml:space="preserve"> do mimoevidenčního stavu a je registrován záporný nárok a není evidován řádný odběr</w:t>
      </w:r>
      <w:r>
        <w:t>.</w:t>
      </w:r>
      <w:r w:rsidRPr="005A2AEF">
        <w:t xml:space="preserve"> </w:t>
      </w:r>
      <w:r>
        <w:t>J</w:t>
      </w:r>
      <w:r w:rsidRPr="005A2AEF">
        <w:t xml:space="preserve">e vygenerována srážka ze mzdy zaměstnance </w:t>
      </w:r>
      <w:r>
        <w:t>ve</w:t>
      </w:r>
      <w:r w:rsidRPr="005A2AEF">
        <w:t xml:space="preserve"> výši odpovídající plné ceně stravenky.</w:t>
      </w:r>
    </w:p>
    <w:p w14:paraId="0822A9B8" w14:textId="77777777" w:rsidR="00F77692" w:rsidRPr="00DD3358" w:rsidRDefault="00F77692" w:rsidP="00F77692">
      <w:r w:rsidRPr="00DD3358">
        <w:rPr>
          <w:rStyle w:val="longtext"/>
        </w:rPr>
        <w:lastRenderedPageBreak/>
        <w:t>Kladný zůstatek se neřeší, nepřevede se do následujícího období</w:t>
      </w:r>
      <w:r w:rsidRPr="00DD3358">
        <w:br/>
      </w:r>
      <w:r w:rsidRPr="00DD3358">
        <w:rPr>
          <w:rStyle w:val="longtext"/>
        </w:rPr>
        <w:t xml:space="preserve">Záporný zůstatek se považuje za "Stravenky typu 1", započte se do počtu odebraných stravenek za typ </w:t>
      </w:r>
      <w:smartTag w:uri="urn:schemas-microsoft-com:office:smarttags" w:element="metricconverter">
        <w:smartTagPr>
          <w:attr w:name="ProductID" w:val="1 a"/>
        </w:smartTagPr>
        <w:r w:rsidRPr="00DD3358">
          <w:rPr>
            <w:rStyle w:val="longtext"/>
          </w:rPr>
          <w:t>1 a</w:t>
        </w:r>
      </w:smartTag>
      <w:r w:rsidRPr="00DD3358">
        <w:rPr>
          <w:rStyle w:val="longtext"/>
        </w:rPr>
        <w:t xml:space="preserve"> dopočítá se srážka ze mzdy.</w:t>
      </w:r>
    </w:p>
    <w:p w14:paraId="34D5A374" w14:textId="77777777" w:rsidR="00F77692" w:rsidRDefault="00F77692" w:rsidP="00F77692">
      <w:pPr>
        <w:rPr>
          <w:rFonts w:cs="Arial"/>
          <w:b/>
        </w:rPr>
      </w:pPr>
    </w:p>
    <w:p w14:paraId="02EC680B" w14:textId="77777777" w:rsidR="00F77692" w:rsidRDefault="00F77692" w:rsidP="00F77692">
      <w:pPr>
        <w:pStyle w:val="dokumentace-textpodntu"/>
        <w:ind w:left="0"/>
      </w:pPr>
      <w:r>
        <w:t xml:space="preserve">Režim 13 : </w:t>
      </w:r>
    </w:p>
    <w:p w14:paraId="42602BBD" w14:textId="77777777" w:rsidR="00F77692" w:rsidRPr="00DD3358" w:rsidRDefault="00F77692" w:rsidP="00F77692">
      <w:r w:rsidRPr="00DD3358">
        <w:rPr>
          <w:rStyle w:val="longtext"/>
          <w:shd w:val="clear" w:color="auto" w:fill="FFFFFF"/>
        </w:rPr>
        <w:t>Když je prováděno vyhodnocení za prosinec nebo kdy</w:t>
      </w:r>
      <w:r>
        <w:rPr>
          <w:rStyle w:val="longtext"/>
          <w:shd w:val="clear" w:color="auto" w:fill="FFFFFF"/>
        </w:rPr>
        <w:t>ž</w:t>
      </w:r>
      <w:r w:rsidRPr="00DD3358">
        <w:rPr>
          <w:rStyle w:val="longtext"/>
          <w:shd w:val="clear" w:color="auto" w:fill="FFFFFF"/>
        </w:rPr>
        <w:t xml:space="preserve"> u zaměstnance v období hodnocení je zjištěn</w:t>
      </w:r>
      <w:r>
        <w:rPr>
          <w:rStyle w:val="longtext"/>
          <w:shd w:val="clear" w:color="auto" w:fill="FFFFFF"/>
        </w:rPr>
        <w:t>o</w:t>
      </w:r>
      <w:r w:rsidRPr="00DD3358">
        <w:rPr>
          <w:rStyle w:val="longtext"/>
          <w:shd w:val="clear" w:color="auto" w:fill="FFFFFF"/>
        </w:rPr>
        <w:t xml:space="preserve"> ukončení PV nebo přeřazení zaměstnance do mimoevidenčního vztahu, provede se vypořádání zůstatku nároků.</w:t>
      </w:r>
      <w:r w:rsidRPr="00DD3358">
        <w:rPr>
          <w:shd w:val="clear" w:color="auto" w:fill="FFFFFF"/>
        </w:rPr>
        <w:br/>
      </w:r>
      <w:r w:rsidRPr="00DD3358">
        <w:rPr>
          <w:rStyle w:val="longtext"/>
        </w:rPr>
        <w:t>Kladný zůstatek se neřeší, nepřevede se do následujícího období</w:t>
      </w:r>
      <w:r w:rsidRPr="00DD3358">
        <w:br/>
      </w:r>
      <w:r w:rsidRPr="00DD3358">
        <w:rPr>
          <w:rStyle w:val="longtext"/>
        </w:rPr>
        <w:t xml:space="preserve">Záporný zůstatek se považuje za "Stravenky typu 1", započte se do počtu odebraných stravenek za typ </w:t>
      </w:r>
      <w:smartTag w:uri="urn:schemas-microsoft-com:office:smarttags" w:element="metricconverter">
        <w:smartTagPr>
          <w:attr w:name="ProductID" w:val="1 a"/>
        </w:smartTagPr>
        <w:r w:rsidRPr="00DD3358">
          <w:rPr>
            <w:rStyle w:val="longtext"/>
          </w:rPr>
          <w:t>1 a</w:t>
        </w:r>
      </w:smartTag>
      <w:r w:rsidRPr="00DD3358">
        <w:rPr>
          <w:rStyle w:val="longtext"/>
        </w:rPr>
        <w:t xml:space="preserve"> dopočítá se srážka ze mzdy</w:t>
      </w:r>
      <w:r>
        <w:rPr>
          <w:rStyle w:val="longtext"/>
        </w:rPr>
        <w:t xml:space="preserve"> (ve výšce celé dotace na příspěvek)</w:t>
      </w:r>
      <w:r w:rsidRPr="00DD3358">
        <w:rPr>
          <w:rStyle w:val="longtext"/>
        </w:rPr>
        <w:t>.</w:t>
      </w:r>
    </w:p>
    <w:p w14:paraId="7E7ABEE9" w14:textId="77777777" w:rsidR="00F77692" w:rsidRPr="00DD3358" w:rsidRDefault="00F77692" w:rsidP="00F77692">
      <w:pPr>
        <w:rPr>
          <w:rFonts w:cs="Arial"/>
          <w:b/>
        </w:rPr>
      </w:pPr>
    </w:p>
    <w:p w14:paraId="45FAEBE7" w14:textId="77777777" w:rsidR="00F77692" w:rsidRPr="00DD3358" w:rsidRDefault="00F77692" w:rsidP="00F77692">
      <w:pPr>
        <w:rPr>
          <w:rFonts w:cs="Arial"/>
          <w:b/>
          <w:u w:val="single"/>
        </w:rPr>
      </w:pPr>
      <w:r w:rsidRPr="00DD3358">
        <w:rPr>
          <w:rFonts w:cs="Arial"/>
          <w:b/>
          <w:u w:val="single"/>
        </w:rPr>
        <w:t>Rekapitulace vyhodnocení :</w:t>
      </w:r>
    </w:p>
    <w:p w14:paraId="4638CF1D" w14:textId="77777777" w:rsidR="00F77692" w:rsidRPr="00DD3358" w:rsidRDefault="00F77692" w:rsidP="00F77692">
      <w:pPr>
        <w:jc w:val="both"/>
        <w:rPr>
          <w:rFonts w:cs="Arial"/>
        </w:rPr>
      </w:pPr>
      <w:r w:rsidRPr="00DD3358">
        <w:rPr>
          <w:rFonts w:cs="Arial"/>
        </w:rPr>
        <w:t>Rekapitulace vyhodnocení představuje shrnutí jednotlivých odběrů do definovaného formátu. V aktuální verzi je rekapitulace organizovaná do čtyř úrovni : Jídla, Stravenky typ 1, 2, 3.</w:t>
      </w:r>
    </w:p>
    <w:p w14:paraId="0C6E6F58" w14:textId="77777777" w:rsidR="00F77692" w:rsidRPr="00DD3358" w:rsidRDefault="00F77692" w:rsidP="00F77692">
      <w:pPr>
        <w:ind w:left="709" w:hanging="709"/>
        <w:rPr>
          <w:rFonts w:cs="Arial"/>
          <w:noProof/>
        </w:rPr>
      </w:pPr>
      <w:r w:rsidRPr="00DD3358">
        <w:rPr>
          <w:rFonts w:cs="Arial"/>
          <w:b/>
          <w:bCs/>
          <w:noProof/>
        </w:rPr>
        <w:t>pocet_narok</w:t>
      </w:r>
      <w:r w:rsidRPr="00DD3358">
        <w:rPr>
          <w:rFonts w:cs="Arial"/>
          <w:b/>
          <w:bCs/>
          <w:noProof/>
        </w:rPr>
        <w:tab/>
      </w:r>
      <w:r w:rsidRPr="00A50035">
        <w:rPr>
          <w:rFonts w:cs="Arial"/>
          <w:bCs/>
          <w:noProof/>
        </w:rPr>
        <w:t xml:space="preserve">= </w:t>
      </w:r>
      <w:r w:rsidRPr="00DD3358">
        <w:rPr>
          <w:rFonts w:cs="Arial"/>
          <w:noProof/>
        </w:rPr>
        <w:t xml:space="preserve">počet nároků na bežný měsíc </w:t>
      </w:r>
    </w:p>
    <w:p w14:paraId="03B2345A" w14:textId="77777777" w:rsidR="00F77692" w:rsidRPr="00DD3358" w:rsidRDefault="00F77692" w:rsidP="00F77692">
      <w:pPr>
        <w:ind w:left="709" w:hanging="709"/>
        <w:rPr>
          <w:rFonts w:cs="Arial"/>
          <w:noProof/>
        </w:rPr>
      </w:pPr>
      <w:r w:rsidRPr="00DD3358">
        <w:rPr>
          <w:rFonts w:cs="Arial"/>
          <w:b/>
          <w:bCs/>
          <w:noProof/>
        </w:rPr>
        <w:t>pocet_prenos</w:t>
      </w:r>
      <w:r w:rsidRPr="00DD3358">
        <w:rPr>
          <w:rFonts w:cs="Arial"/>
          <w:b/>
          <w:bCs/>
          <w:noProof/>
        </w:rPr>
        <w:tab/>
      </w:r>
      <w:r w:rsidRPr="00A50035">
        <w:rPr>
          <w:rFonts w:cs="Arial"/>
          <w:bCs/>
          <w:noProof/>
        </w:rPr>
        <w:t>=</w:t>
      </w:r>
      <w:r w:rsidRPr="00DD3358">
        <w:rPr>
          <w:rFonts w:cs="Arial"/>
          <w:b/>
          <w:bCs/>
          <w:noProof/>
        </w:rPr>
        <w:t xml:space="preserve"> </w:t>
      </w:r>
      <w:r w:rsidRPr="00DD3358">
        <w:rPr>
          <w:rFonts w:cs="Arial"/>
          <w:noProof/>
        </w:rPr>
        <w:t>počet nároků přenesených z minulých období  (zůstatek z minulých období)</w:t>
      </w:r>
    </w:p>
    <w:p w14:paraId="668F08B4" w14:textId="77777777" w:rsidR="00F77692" w:rsidRPr="00DD3358" w:rsidRDefault="00F77692" w:rsidP="00F77692">
      <w:pPr>
        <w:ind w:left="709" w:hanging="709"/>
        <w:rPr>
          <w:rFonts w:cs="Arial"/>
          <w:noProof/>
        </w:rPr>
      </w:pPr>
      <w:r w:rsidRPr="00DD3358">
        <w:rPr>
          <w:rFonts w:cs="Arial"/>
          <w:b/>
          <w:bCs/>
          <w:noProof/>
        </w:rPr>
        <w:t>pocet_zustatek</w:t>
      </w:r>
      <w:r w:rsidRPr="00A50035">
        <w:rPr>
          <w:rFonts w:cs="Arial"/>
          <w:bCs/>
          <w:noProof/>
        </w:rPr>
        <w:t>=</w:t>
      </w:r>
      <w:r w:rsidRPr="00DD3358">
        <w:rPr>
          <w:rFonts w:cs="Arial"/>
          <w:b/>
          <w:bCs/>
          <w:noProof/>
        </w:rPr>
        <w:t xml:space="preserve"> </w:t>
      </w:r>
      <w:r w:rsidRPr="00DD3358">
        <w:rPr>
          <w:rFonts w:cs="Arial"/>
          <w:bCs/>
          <w:noProof/>
        </w:rPr>
        <w:t>zůstatek</w:t>
      </w:r>
      <w:r w:rsidRPr="00DD3358">
        <w:rPr>
          <w:rFonts w:cs="Arial"/>
          <w:bCs/>
          <w:noProof/>
          <w:u w:val="single"/>
        </w:rPr>
        <w:t xml:space="preserve"> </w:t>
      </w:r>
      <w:r w:rsidRPr="00DD3358">
        <w:rPr>
          <w:rFonts w:cs="Arial"/>
          <w:noProof/>
        </w:rPr>
        <w:t>nevyčerpaných nároků (přenos do nasledujícího měsíce)</w:t>
      </w:r>
    </w:p>
    <w:p w14:paraId="184DE172" w14:textId="77777777" w:rsidR="00F77692" w:rsidRPr="00DD3358" w:rsidRDefault="00F77692" w:rsidP="00F77692">
      <w:pPr>
        <w:ind w:left="709" w:hanging="709"/>
        <w:rPr>
          <w:rFonts w:cs="Arial"/>
          <w:noProof/>
        </w:rPr>
      </w:pPr>
      <w:r w:rsidRPr="00DD3358">
        <w:rPr>
          <w:rFonts w:cs="Arial"/>
          <w:b/>
          <w:noProof/>
        </w:rPr>
        <w:t>pocet</w:t>
      </w:r>
      <w:r w:rsidRPr="00DD3358">
        <w:rPr>
          <w:rFonts w:cs="Arial"/>
          <w:b/>
          <w:noProof/>
        </w:rPr>
        <w:tab/>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odběrů pro typ jídla  &lt;&gt; 5 (ne stravenky)</w:t>
      </w:r>
    </w:p>
    <w:p w14:paraId="7ECE9625" w14:textId="77777777" w:rsidR="00F77692" w:rsidRPr="00DD3358" w:rsidRDefault="00F77692" w:rsidP="00F77692">
      <w:pPr>
        <w:ind w:left="709" w:hanging="709"/>
        <w:rPr>
          <w:rFonts w:cs="Arial"/>
          <w:noProof/>
        </w:rPr>
      </w:pPr>
      <w:r w:rsidRPr="00DD3358">
        <w:rPr>
          <w:rFonts w:cs="Arial"/>
          <w:b/>
          <w:noProof/>
        </w:rPr>
        <w:t>pocet_prisp</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odběrů s přiznaným příspěvkem pro typ jídla  &lt;&gt; 5 (ne stravenky)</w:t>
      </w:r>
    </w:p>
    <w:p w14:paraId="5663116F" w14:textId="77777777" w:rsidR="00F77692" w:rsidRPr="00DD3358" w:rsidRDefault="00F77692" w:rsidP="00F77692">
      <w:pPr>
        <w:ind w:left="709" w:hanging="709"/>
        <w:rPr>
          <w:rFonts w:cs="Arial"/>
          <w:noProof/>
        </w:rPr>
      </w:pPr>
      <w:r w:rsidRPr="00DD3358">
        <w:rPr>
          <w:rFonts w:cs="Arial"/>
          <w:b/>
          <w:noProof/>
        </w:rPr>
        <w:t>pocet1</w:t>
      </w:r>
      <w:r w:rsidRPr="00DD3358">
        <w:rPr>
          <w:rFonts w:cs="Arial"/>
          <w:b/>
          <w:noProof/>
        </w:rPr>
        <w:tab/>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odběrů pro typ jídla  = 5 a dopl. Kód = S1 (stravenky typu 1)</w:t>
      </w:r>
    </w:p>
    <w:p w14:paraId="31A0C33D" w14:textId="77777777" w:rsidR="00F77692" w:rsidRPr="00DD3358" w:rsidRDefault="00F77692" w:rsidP="00F77692">
      <w:pPr>
        <w:ind w:left="709" w:hanging="709"/>
        <w:rPr>
          <w:rFonts w:cs="Arial"/>
          <w:noProof/>
        </w:rPr>
      </w:pPr>
      <w:r w:rsidRPr="00DD3358">
        <w:rPr>
          <w:rFonts w:cs="Arial"/>
          <w:b/>
          <w:bCs/>
          <w:noProof/>
        </w:rPr>
        <w:t>pocet1_prisp</w:t>
      </w:r>
      <w:r w:rsidRPr="00DD3358">
        <w:rPr>
          <w:rFonts w:cs="Arial"/>
          <w:b/>
          <w:bCs/>
          <w:noProof/>
        </w:rPr>
        <w:tab/>
      </w:r>
      <w:r w:rsidRPr="00A50035">
        <w:rPr>
          <w:rFonts w:cs="Arial"/>
          <w:bCs/>
          <w:noProof/>
        </w:rPr>
        <w:t>=</w:t>
      </w:r>
      <w:r w:rsidRPr="00DD3358">
        <w:rPr>
          <w:rFonts w:cs="Arial"/>
          <w:b/>
          <w:bCs/>
          <w:noProof/>
        </w:rPr>
        <w:t xml:space="preserve"> </w:t>
      </w:r>
      <w:r w:rsidRPr="00DD3358">
        <w:rPr>
          <w:rFonts w:cs="Arial"/>
          <w:noProof/>
        </w:rPr>
        <w:t>Součet odběrů s příspěvkem pro typ jídla  = 5 a dopl. Kód = S1 (stravenky typu 1)</w:t>
      </w:r>
    </w:p>
    <w:p w14:paraId="7F6ED4EC" w14:textId="77777777" w:rsidR="00F77692" w:rsidRPr="00DD3358" w:rsidRDefault="00F77692" w:rsidP="00F77692">
      <w:pPr>
        <w:ind w:left="709" w:hanging="709"/>
        <w:rPr>
          <w:rFonts w:cs="Arial"/>
          <w:noProof/>
        </w:rPr>
      </w:pPr>
      <w:r w:rsidRPr="00DD3358">
        <w:rPr>
          <w:rFonts w:cs="Arial"/>
          <w:b/>
          <w:noProof/>
        </w:rPr>
        <w:t>pocet2</w:t>
      </w:r>
      <w:r w:rsidRPr="00DD3358">
        <w:rPr>
          <w:rFonts w:cs="Arial"/>
          <w:b/>
          <w:noProof/>
        </w:rPr>
        <w:tab/>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odběrů pro typ jídla  = 5 a dopl. Kód = S2 (stravenky typu 2)</w:t>
      </w:r>
    </w:p>
    <w:p w14:paraId="59EB52CD" w14:textId="77777777" w:rsidR="00F77692" w:rsidRPr="00DD3358" w:rsidRDefault="00F77692" w:rsidP="00F77692">
      <w:pPr>
        <w:ind w:left="709" w:hanging="709"/>
        <w:rPr>
          <w:rFonts w:cs="Arial"/>
          <w:noProof/>
        </w:rPr>
      </w:pPr>
      <w:r w:rsidRPr="00DD3358">
        <w:rPr>
          <w:rFonts w:cs="Arial"/>
          <w:b/>
          <w:bCs/>
          <w:noProof/>
        </w:rPr>
        <w:t>pocet2_prisp</w:t>
      </w:r>
      <w:r w:rsidRPr="00DD3358">
        <w:rPr>
          <w:rFonts w:cs="Arial"/>
          <w:b/>
          <w:bCs/>
          <w:noProof/>
        </w:rPr>
        <w:tab/>
      </w:r>
      <w:r w:rsidRPr="00A50035">
        <w:rPr>
          <w:rFonts w:cs="Arial"/>
          <w:bCs/>
          <w:noProof/>
        </w:rPr>
        <w:t>=</w:t>
      </w:r>
      <w:r w:rsidRPr="00DD3358">
        <w:rPr>
          <w:rFonts w:cs="Arial"/>
          <w:noProof/>
        </w:rPr>
        <w:t xml:space="preserve"> Součet odběrů s příspěvkem pro typ jídla  = 5 a dopl. Kód = S2 (stravenky typu 2)</w:t>
      </w:r>
    </w:p>
    <w:p w14:paraId="33D4600F" w14:textId="77777777" w:rsidR="00F77692" w:rsidRPr="00DD3358" w:rsidRDefault="00F77692" w:rsidP="00F77692">
      <w:pPr>
        <w:ind w:left="709" w:hanging="709"/>
        <w:rPr>
          <w:rFonts w:cs="Arial"/>
          <w:noProof/>
        </w:rPr>
      </w:pPr>
      <w:r w:rsidRPr="00DD3358">
        <w:rPr>
          <w:rFonts w:cs="Arial"/>
          <w:b/>
          <w:noProof/>
        </w:rPr>
        <w:t>pocet3</w:t>
      </w:r>
      <w:r w:rsidRPr="00DD3358">
        <w:rPr>
          <w:rFonts w:cs="Arial"/>
          <w:b/>
          <w:noProof/>
        </w:rPr>
        <w:tab/>
      </w:r>
      <w:r w:rsidRPr="00DD3358">
        <w:rPr>
          <w:rFonts w:cs="Arial"/>
          <w:b/>
          <w:noProof/>
        </w:rPr>
        <w:tab/>
      </w:r>
      <w:r w:rsidRPr="00A50035">
        <w:rPr>
          <w:rFonts w:cs="Arial"/>
          <w:noProof/>
        </w:rPr>
        <w:t xml:space="preserve">= </w:t>
      </w:r>
      <w:r w:rsidRPr="00DD3358">
        <w:rPr>
          <w:rFonts w:cs="Arial"/>
          <w:noProof/>
        </w:rPr>
        <w:t>Součet odběrů pro typ jídla  = 5 a dopl. Kód = S3 (stravenky typu 3)</w:t>
      </w:r>
    </w:p>
    <w:p w14:paraId="7575F444" w14:textId="77777777" w:rsidR="00F77692" w:rsidRPr="00DD3358" w:rsidRDefault="00F77692" w:rsidP="00F77692">
      <w:pPr>
        <w:ind w:left="709" w:hanging="709"/>
        <w:rPr>
          <w:rFonts w:cs="Arial"/>
          <w:noProof/>
        </w:rPr>
      </w:pPr>
      <w:r w:rsidRPr="00DD3358">
        <w:rPr>
          <w:rFonts w:cs="Arial"/>
          <w:b/>
          <w:bCs/>
          <w:noProof/>
        </w:rPr>
        <w:t>pocet3_prisp</w:t>
      </w:r>
      <w:r w:rsidRPr="00DD3358">
        <w:rPr>
          <w:rFonts w:cs="Arial"/>
          <w:b/>
          <w:bCs/>
          <w:noProof/>
        </w:rPr>
        <w:tab/>
      </w:r>
      <w:r w:rsidRPr="00A50035">
        <w:rPr>
          <w:rFonts w:cs="Arial"/>
          <w:bCs/>
          <w:noProof/>
        </w:rPr>
        <w:t>=</w:t>
      </w:r>
      <w:r w:rsidRPr="00DD3358">
        <w:rPr>
          <w:rFonts w:cs="Arial"/>
          <w:b/>
          <w:bCs/>
          <w:noProof/>
        </w:rPr>
        <w:t xml:space="preserve"> </w:t>
      </w:r>
      <w:r w:rsidRPr="00DD3358">
        <w:rPr>
          <w:rFonts w:cs="Arial"/>
          <w:noProof/>
        </w:rPr>
        <w:t>Součet odběrů s příspěvkem pro typ jídla  = 5 a dopl. Kód = S3 (stravenky typu 3)</w:t>
      </w:r>
    </w:p>
    <w:p w14:paraId="4928C638" w14:textId="77777777" w:rsidR="00F77692" w:rsidRPr="00DD3358" w:rsidRDefault="00F77692" w:rsidP="00F77692">
      <w:pPr>
        <w:ind w:left="709" w:hanging="709"/>
        <w:rPr>
          <w:rFonts w:cs="Arial"/>
          <w:noProof/>
        </w:rPr>
      </w:pPr>
      <w:r w:rsidRPr="00DD3358">
        <w:rPr>
          <w:rFonts w:cs="Arial"/>
          <w:b/>
          <w:noProof/>
        </w:rPr>
        <w:t xml:space="preserve">cena_skut </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„Cena“  celkem za všechny odběry</w:t>
      </w:r>
    </w:p>
    <w:p w14:paraId="3C493360" w14:textId="77777777" w:rsidR="00F77692" w:rsidRPr="00DD3358" w:rsidRDefault="00F77692" w:rsidP="00F77692">
      <w:pPr>
        <w:ind w:left="709" w:hanging="709"/>
        <w:rPr>
          <w:rFonts w:cs="Arial"/>
          <w:noProof/>
        </w:rPr>
      </w:pPr>
      <w:r w:rsidRPr="00DD3358">
        <w:rPr>
          <w:rFonts w:cs="Arial"/>
          <w:b/>
          <w:noProof/>
        </w:rPr>
        <w:t>srazka_zam</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„Cena zam.“  celkem za všechny odběry</w:t>
      </w:r>
    </w:p>
    <w:p w14:paraId="5F44CC54" w14:textId="77777777" w:rsidR="00F77692" w:rsidRPr="00DD3358" w:rsidRDefault="00F77692" w:rsidP="00F77692">
      <w:pPr>
        <w:ind w:left="709" w:hanging="709"/>
        <w:rPr>
          <w:rFonts w:cs="Arial"/>
          <w:noProof/>
        </w:rPr>
      </w:pPr>
      <w:r w:rsidRPr="00DD3358">
        <w:rPr>
          <w:rFonts w:cs="Arial"/>
          <w:b/>
          <w:noProof/>
        </w:rPr>
        <w:t xml:space="preserve">prisp_org </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„Přísp.org.“  celkem za všechny odběry</w:t>
      </w:r>
    </w:p>
    <w:p w14:paraId="6D5FA647" w14:textId="77777777" w:rsidR="00F77692" w:rsidRPr="00DD3358" w:rsidRDefault="00F77692" w:rsidP="00F77692">
      <w:pPr>
        <w:ind w:left="709" w:hanging="709"/>
        <w:rPr>
          <w:rFonts w:cs="Arial"/>
          <w:noProof/>
        </w:rPr>
      </w:pPr>
      <w:r w:rsidRPr="00DD3358">
        <w:rPr>
          <w:rFonts w:cs="Arial"/>
          <w:b/>
          <w:noProof/>
        </w:rPr>
        <w:t>prisp_sf</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„Přísp. SF“  celkem za všechny odběry</w:t>
      </w:r>
    </w:p>
    <w:p w14:paraId="097AE3FD" w14:textId="77777777" w:rsidR="00F77692" w:rsidRPr="00DD3358" w:rsidRDefault="00F77692" w:rsidP="00F77692">
      <w:pPr>
        <w:ind w:left="709" w:hanging="709"/>
        <w:rPr>
          <w:rFonts w:cs="Arial"/>
          <w:noProof/>
        </w:rPr>
      </w:pPr>
      <w:r w:rsidRPr="00DD3358">
        <w:rPr>
          <w:rFonts w:cs="Arial"/>
          <w:b/>
          <w:noProof/>
        </w:rPr>
        <w:t>prisp_odb</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„Přísp. Iný.“  celkem za všechny odběry</w:t>
      </w:r>
    </w:p>
    <w:p w14:paraId="4A890D7E" w14:textId="77777777" w:rsidR="00F77692" w:rsidRPr="00DD3358" w:rsidRDefault="00F77692" w:rsidP="00F77692">
      <w:pPr>
        <w:ind w:left="709" w:hanging="709"/>
        <w:rPr>
          <w:rFonts w:cs="Arial"/>
          <w:noProof/>
        </w:rPr>
      </w:pPr>
      <w:r w:rsidRPr="00DD3358">
        <w:rPr>
          <w:rFonts w:cs="Arial"/>
          <w:b/>
          <w:bCs/>
          <w:noProof/>
        </w:rPr>
        <w:t xml:space="preserve">srazka_zam_prizn </w:t>
      </w:r>
      <w:r w:rsidRPr="00DD3358">
        <w:rPr>
          <w:rFonts w:cs="Arial"/>
          <w:b/>
          <w:bCs/>
          <w:noProof/>
        </w:rPr>
        <w:tab/>
      </w:r>
      <w:r w:rsidRPr="00DD3358">
        <w:rPr>
          <w:rFonts w:cs="Arial"/>
          <w:noProof/>
        </w:rPr>
        <w:t>= Součet „Cena zam. - přizn“  celkem za všechny odběry</w:t>
      </w:r>
    </w:p>
    <w:p w14:paraId="06D7778A" w14:textId="77777777" w:rsidR="00F77692" w:rsidRPr="00DD3358" w:rsidRDefault="00F77692" w:rsidP="00F77692">
      <w:pPr>
        <w:ind w:left="709" w:hanging="709"/>
        <w:rPr>
          <w:rFonts w:cs="Arial"/>
          <w:noProof/>
        </w:rPr>
      </w:pPr>
      <w:r w:rsidRPr="00DD3358">
        <w:rPr>
          <w:rFonts w:cs="Arial"/>
          <w:b/>
          <w:noProof/>
        </w:rPr>
        <w:t xml:space="preserve">prisp_org_prizn </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„Přrísp.org. - přizn“  celkem za všechny odběry</w:t>
      </w:r>
    </w:p>
    <w:p w14:paraId="131197AB" w14:textId="77777777" w:rsidR="00F77692" w:rsidRPr="00DD3358" w:rsidRDefault="00F77692" w:rsidP="00F77692">
      <w:pPr>
        <w:ind w:left="709" w:hanging="709"/>
        <w:rPr>
          <w:rFonts w:cs="Arial"/>
          <w:noProof/>
        </w:rPr>
      </w:pPr>
      <w:r w:rsidRPr="00DD3358">
        <w:rPr>
          <w:rFonts w:cs="Arial"/>
          <w:b/>
          <w:noProof/>
        </w:rPr>
        <w:t>prisp_sf_prizn</w:t>
      </w:r>
      <w:r w:rsidRPr="00DD3358">
        <w:rPr>
          <w:rFonts w:cs="Arial"/>
          <w:b/>
          <w:noProof/>
        </w:rPr>
        <w:tab/>
        <w:t xml:space="preserve">   </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„Přísp. SF- přizn“  celkem za všechny odběry</w:t>
      </w:r>
    </w:p>
    <w:p w14:paraId="24F426E2" w14:textId="77777777" w:rsidR="00F77692" w:rsidRPr="00DD3358" w:rsidRDefault="00F77692" w:rsidP="00F77692">
      <w:pPr>
        <w:ind w:left="709" w:hanging="709"/>
        <w:rPr>
          <w:rFonts w:cs="Arial"/>
          <w:noProof/>
        </w:rPr>
      </w:pPr>
      <w:r w:rsidRPr="00DD3358">
        <w:rPr>
          <w:rFonts w:cs="Arial"/>
          <w:b/>
          <w:noProof/>
        </w:rPr>
        <w:t>prisp_odb_prizn</w:t>
      </w:r>
      <w:r w:rsidRPr="00DD3358">
        <w:rPr>
          <w:rFonts w:cs="Arial"/>
          <w:b/>
          <w:noProof/>
        </w:rPr>
        <w:tab/>
      </w:r>
      <w:r w:rsidRPr="00A50035">
        <w:rPr>
          <w:rFonts w:cs="Arial"/>
          <w:noProof/>
        </w:rPr>
        <w:t>=</w:t>
      </w:r>
      <w:r w:rsidRPr="00DD3358">
        <w:rPr>
          <w:rFonts w:cs="Arial"/>
          <w:b/>
          <w:noProof/>
        </w:rPr>
        <w:t xml:space="preserve"> </w:t>
      </w:r>
      <w:r w:rsidRPr="00DD3358">
        <w:rPr>
          <w:rFonts w:cs="Arial"/>
          <w:noProof/>
        </w:rPr>
        <w:t>Součet „Přísp. JiIný. - přizn“  celkem za všechny odběry</w:t>
      </w:r>
    </w:p>
    <w:p w14:paraId="45846293" w14:textId="77777777" w:rsidR="00F77692" w:rsidRPr="00DD3358" w:rsidRDefault="00F77692" w:rsidP="00F77692">
      <w:pPr>
        <w:ind w:left="709" w:hanging="709"/>
        <w:rPr>
          <w:rFonts w:cs="Arial"/>
          <w:noProof/>
        </w:rPr>
      </w:pPr>
      <w:r w:rsidRPr="00DD3358">
        <w:rPr>
          <w:rFonts w:cs="Arial"/>
          <w:b/>
          <w:bCs/>
          <w:noProof/>
        </w:rPr>
        <w:t>cena_jidlo</w:t>
      </w:r>
      <w:r w:rsidRPr="00DD3358">
        <w:rPr>
          <w:rFonts w:cs="Arial"/>
          <w:noProof/>
        </w:rPr>
        <w:t xml:space="preserve"> </w:t>
      </w:r>
      <w:r w:rsidRPr="00DD3358">
        <w:rPr>
          <w:rFonts w:cs="Arial"/>
          <w:noProof/>
        </w:rPr>
        <w:tab/>
      </w:r>
      <w:r w:rsidRPr="00DD3358">
        <w:rPr>
          <w:rFonts w:cs="Arial"/>
          <w:noProof/>
        </w:rPr>
        <w:tab/>
        <w:t>= Součet „Cena zam. - přizn“  celkem za všechny odběry typ jídla  &lt;&gt; 5 (ne stravenky), cena zaměstance obědy</w:t>
      </w:r>
    </w:p>
    <w:p w14:paraId="02C67D45" w14:textId="77777777" w:rsidR="00F77692" w:rsidRPr="00DD3358" w:rsidRDefault="00F77692" w:rsidP="00F77692">
      <w:pPr>
        <w:ind w:left="709" w:hanging="709"/>
        <w:rPr>
          <w:rFonts w:cs="Arial"/>
          <w:noProof/>
        </w:rPr>
      </w:pPr>
      <w:r w:rsidRPr="00DD3358">
        <w:rPr>
          <w:rFonts w:cs="Arial"/>
          <w:b/>
          <w:bCs/>
          <w:noProof/>
        </w:rPr>
        <w:t>cena_stravenky</w:t>
      </w:r>
      <w:r w:rsidRPr="00DD3358">
        <w:rPr>
          <w:rFonts w:cs="Arial"/>
          <w:noProof/>
        </w:rPr>
        <w:t xml:space="preserve"> </w:t>
      </w:r>
      <w:r w:rsidRPr="00DD3358">
        <w:rPr>
          <w:rFonts w:cs="Arial"/>
          <w:noProof/>
        </w:rPr>
        <w:tab/>
        <w:t>= Součet „Cena zam. - přizn“  celkem za všechny odběry typ jídla  = 5 (stravenky), cena zaměstance za stravenky</w:t>
      </w:r>
    </w:p>
    <w:p w14:paraId="13C067B5" w14:textId="77777777" w:rsidR="00F77692" w:rsidRPr="00DD3358" w:rsidRDefault="00F77692" w:rsidP="00F77692">
      <w:pPr>
        <w:ind w:left="709" w:hanging="709"/>
        <w:rPr>
          <w:rFonts w:cs="Arial"/>
          <w:noProof/>
        </w:rPr>
      </w:pPr>
      <w:r w:rsidRPr="00DD3358">
        <w:rPr>
          <w:rFonts w:cs="Arial"/>
          <w:b/>
          <w:bCs/>
          <w:noProof/>
        </w:rPr>
        <w:t>dph_sazba</w:t>
      </w:r>
      <w:r w:rsidRPr="00DD3358">
        <w:rPr>
          <w:rFonts w:cs="Arial"/>
          <w:noProof/>
        </w:rPr>
        <w:t xml:space="preserve"> </w:t>
      </w:r>
      <w:r w:rsidRPr="00DD3358">
        <w:rPr>
          <w:rFonts w:cs="Arial"/>
          <w:noProof/>
        </w:rPr>
        <w:tab/>
      </w:r>
      <w:r w:rsidRPr="00DD3358">
        <w:rPr>
          <w:rFonts w:cs="Arial"/>
          <w:noProof/>
        </w:rPr>
        <w:tab/>
        <w:t>= % sazby DPH</w:t>
      </w:r>
    </w:p>
    <w:p w14:paraId="5757419A" w14:textId="77777777" w:rsidR="00F77692" w:rsidRPr="00DD3358" w:rsidRDefault="00F77692" w:rsidP="00F77692">
      <w:pPr>
        <w:ind w:left="709" w:hanging="709"/>
        <w:rPr>
          <w:rFonts w:cs="Arial"/>
          <w:noProof/>
        </w:rPr>
      </w:pPr>
      <w:r w:rsidRPr="00DD3358">
        <w:rPr>
          <w:rFonts w:cs="Arial"/>
          <w:b/>
          <w:bCs/>
          <w:noProof/>
        </w:rPr>
        <w:t>dph_ciast_zakl</w:t>
      </w:r>
      <w:r w:rsidRPr="00DD3358">
        <w:rPr>
          <w:rFonts w:cs="Arial"/>
          <w:noProof/>
        </w:rPr>
        <w:t xml:space="preserve"> </w:t>
      </w:r>
      <w:r w:rsidRPr="00DD3358">
        <w:rPr>
          <w:rFonts w:cs="Arial"/>
          <w:noProof/>
        </w:rPr>
        <w:tab/>
        <w:t>= Dílčí základ DPH z ceny za jídlo</w:t>
      </w:r>
    </w:p>
    <w:p w14:paraId="497CA04A" w14:textId="77777777" w:rsidR="00F77692" w:rsidRPr="00DD3358" w:rsidRDefault="00F77692" w:rsidP="00F77692">
      <w:pPr>
        <w:ind w:left="709" w:hanging="709"/>
        <w:rPr>
          <w:rFonts w:cs="Arial"/>
          <w:noProof/>
        </w:rPr>
      </w:pPr>
      <w:r w:rsidRPr="00DD3358">
        <w:rPr>
          <w:rFonts w:cs="Arial"/>
          <w:b/>
          <w:bCs/>
          <w:noProof/>
        </w:rPr>
        <w:t>dph_castka</w:t>
      </w:r>
      <w:r w:rsidRPr="00DD3358">
        <w:rPr>
          <w:rFonts w:cs="Arial"/>
          <w:noProof/>
        </w:rPr>
        <w:t xml:space="preserve"> </w:t>
      </w:r>
      <w:r w:rsidRPr="00DD3358">
        <w:rPr>
          <w:rFonts w:cs="Arial"/>
          <w:noProof/>
        </w:rPr>
        <w:tab/>
        <w:t xml:space="preserve"> </w:t>
      </w:r>
      <w:r w:rsidRPr="00DD3358">
        <w:rPr>
          <w:rFonts w:cs="Arial"/>
          <w:noProof/>
        </w:rPr>
        <w:tab/>
        <w:t>= DPH z ceny jídla  pro zaměstance</w:t>
      </w:r>
    </w:p>
    <w:p w14:paraId="4D1E0D93" w14:textId="77777777" w:rsidR="00F77692" w:rsidRDefault="00F77692" w:rsidP="00F77692">
      <w:pPr>
        <w:rPr>
          <w:rFonts w:cs="Arial"/>
        </w:rPr>
      </w:pPr>
    </w:p>
    <w:p w14:paraId="14FBA050" w14:textId="77777777" w:rsidR="00F77692" w:rsidRDefault="00F77692" w:rsidP="00F77692">
      <w:pPr>
        <w:rPr>
          <w:rFonts w:cs="Arial"/>
          <w:b/>
          <w:u w:val="single"/>
        </w:rPr>
      </w:pPr>
      <w:r>
        <w:rPr>
          <w:rFonts w:cs="Arial"/>
          <w:b/>
          <w:u w:val="single"/>
        </w:rPr>
        <w:t>Zaokrouhlení srážky ze mzdy</w:t>
      </w:r>
      <w:r w:rsidRPr="00DD3358">
        <w:rPr>
          <w:rFonts w:cs="Arial"/>
          <w:b/>
          <w:u w:val="single"/>
        </w:rPr>
        <w:t>:</w:t>
      </w:r>
    </w:p>
    <w:p w14:paraId="1441E3B9" w14:textId="77777777" w:rsidR="00F77692" w:rsidRPr="00BA4641" w:rsidRDefault="00F77692" w:rsidP="00F77692">
      <w:pPr>
        <w:pStyle w:val="dokumentace-textpodntu"/>
        <w:ind w:left="0"/>
        <w:jc w:val="both"/>
      </w:pPr>
      <w:r w:rsidRPr="00BA4641">
        <w:t>Dle konfiguračního parametru: „Adm21, Strava, Režim zaokrouhlení srážky ze mzdy“</w:t>
      </w:r>
    </w:p>
    <w:p w14:paraId="3EC9EEB3" w14:textId="77777777" w:rsidR="00F77692" w:rsidRDefault="00F77692" w:rsidP="00F77692">
      <w:pPr>
        <w:pStyle w:val="dokumentace-textpodntu"/>
        <w:ind w:left="0"/>
        <w:jc w:val="both"/>
        <w:rPr>
          <w:noProof/>
        </w:rPr>
      </w:pPr>
      <w:r w:rsidRPr="00BA4641">
        <w:t xml:space="preserve">se provede zaokrouhlení </w:t>
      </w:r>
      <w:r>
        <w:t xml:space="preserve">položek : </w:t>
      </w:r>
      <w:r w:rsidRPr="00D019E9">
        <w:rPr>
          <w:noProof/>
        </w:rPr>
        <w:t>srazka_zam_prizn, cena_jidlo, cena_stravenky</w:t>
      </w:r>
    </w:p>
    <w:p w14:paraId="63D70F3C" w14:textId="77777777" w:rsidR="00F77692" w:rsidRDefault="00F77692" w:rsidP="00F77692">
      <w:pPr>
        <w:pStyle w:val="dokumentace-textpodntu"/>
        <w:ind w:left="0"/>
        <w:jc w:val="both"/>
        <w:rPr>
          <w:noProof/>
        </w:rPr>
      </w:pPr>
    </w:p>
    <w:p w14:paraId="4C705234" w14:textId="77777777" w:rsidR="00F77692" w:rsidRDefault="00F77692" w:rsidP="00F77692">
      <w:pPr>
        <w:pStyle w:val="dokumentace-textpodntu"/>
        <w:ind w:left="0"/>
        <w:jc w:val="both"/>
        <w:rPr>
          <w:noProof/>
        </w:rPr>
      </w:pPr>
      <w:r>
        <w:rPr>
          <w:noProof/>
        </w:rPr>
        <w:t xml:space="preserve">Zaokrouhlovací rozdíl ze </w:t>
      </w:r>
      <w:r w:rsidRPr="00BF231A">
        <w:rPr>
          <w:noProof/>
        </w:rPr>
        <w:t>srazka_zam_prizn</w:t>
      </w:r>
      <w:r>
        <w:rPr>
          <w:noProof/>
        </w:rPr>
        <w:t xml:space="preserve"> je k dispozici v položce POM1.</w:t>
      </w:r>
    </w:p>
    <w:p w14:paraId="0C0E73D4" w14:textId="77777777" w:rsidR="00F77692" w:rsidRPr="00BA4641" w:rsidRDefault="00F77692" w:rsidP="00F77692">
      <w:pPr>
        <w:pStyle w:val="dokumentace-textpodntu"/>
        <w:ind w:left="0"/>
        <w:jc w:val="both"/>
      </w:pPr>
    </w:p>
    <w:p w14:paraId="217E44D0" w14:textId="77777777" w:rsidR="00F77692" w:rsidRPr="00BA4641" w:rsidRDefault="00F77692" w:rsidP="00F77692">
      <w:pPr>
        <w:pStyle w:val="dokumentace-textpodntu"/>
        <w:ind w:left="0"/>
        <w:jc w:val="both"/>
      </w:pPr>
      <w:r w:rsidRPr="00BA4641">
        <w:t xml:space="preserve">Zaokrouhlení se provede podle řešitelského číselníku </w:t>
      </w:r>
      <w:r w:rsidRPr="00BA4641">
        <w:rPr>
          <w:noProof/>
        </w:rPr>
        <w:t>zaok_dob</w:t>
      </w:r>
      <w:r w:rsidRPr="00BA4641">
        <w:t xml:space="preserve"> :</w:t>
      </w:r>
    </w:p>
    <w:p w14:paraId="0422AD44" w14:textId="77777777" w:rsidR="00F77692" w:rsidRPr="00BA4641" w:rsidRDefault="00F77692" w:rsidP="00F77692">
      <w:pPr>
        <w:pStyle w:val="dokumentace-textpodntu"/>
        <w:ind w:left="1019"/>
        <w:jc w:val="both"/>
      </w:pPr>
      <w:r w:rsidRPr="00CA54CC">
        <w:t>0</w:t>
      </w:r>
      <w:r w:rsidRPr="00BA4641">
        <w:t xml:space="preserve"> </w:t>
      </w:r>
      <w:r w:rsidRPr="00CA54CC">
        <w:t>Nezaokrouhlovat</w:t>
      </w:r>
    </w:p>
    <w:p w14:paraId="415DCB0A" w14:textId="77777777" w:rsidR="00F77692" w:rsidRPr="00BA4641" w:rsidRDefault="00F77692" w:rsidP="00F77692">
      <w:pPr>
        <w:pStyle w:val="dokumentace-textpodntu"/>
        <w:ind w:left="1019"/>
        <w:jc w:val="both"/>
      </w:pPr>
      <w:r w:rsidRPr="00CA54CC">
        <w:t>1</w:t>
      </w:r>
      <w:r w:rsidRPr="00BA4641">
        <w:t xml:space="preserve"> </w:t>
      </w:r>
      <w:r w:rsidRPr="00CA54CC">
        <w:t>Na celé nahoru</w:t>
      </w:r>
    </w:p>
    <w:p w14:paraId="46432775" w14:textId="77777777" w:rsidR="00F77692" w:rsidRPr="00BA4641" w:rsidRDefault="00F77692" w:rsidP="00F77692">
      <w:pPr>
        <w:pStyle w:val="dokumentace-textpodntu"/>
        <w:ind w:left="1019"/>
        <w:jc w:val="both"/>
      </w:pPr>
      <w:r w:rsidRPr="00CA54CC">
        <w:t>2</w:t>
      </w:r>
      <w:r w:rsidRPr="00BA4641">
        <w:t xml:space="preserve"> </w:t>
      </w:r>
      <w:r w:rsidRPr="00CA54CC">
        <w:t>Od poloviny nahoru</w:t>
      </w:r>
    </w:p>
    <w:p w14:paraId="194D91C4" w14:textId="77777777" w:rsidR="00F77692" w:rsidRPr="00BA4641" w:rsidRDefault="00F77692" w:rsidP="00F77692">
      <w:pPr>
        <w:pStyle w:val="dokumentace-textpodntu"/>
        <w:ind w:left="1019"/>
        <w:jc w:val="both"/>
      </w:pPr>
      <w:r w:rsidRPr="00CA54CC">
        <w:t>3</w:t>
      </w:r>
      <w:r w:rsidRPr="00BA4641">
        <w:t xml:space="preserve"> </w:t>
      </w:r>
      <w:r w:rsidRPr="00CA54CC">
        <w:t>Od poloviny dolu</w:t>
      </w:r>
    </w:p>
    <w:p w14:paraId="4FDDD302" w14:textId="77777777" w:rsidR="00F77692" w:rsidRPr="00BA4641" w:rsidRDefault="00F77692" w:rsidP="00F77692">
      <w:pPr>
        <w:pStyle w:val="dokumentace-textpodntu"/>
        <w:ind w:left="1019"/>
        <w:jc w:val="both"/>
      </w:pPr>
      <w:r w:rsidRPr="00CA54CC">
        <w:t>4</w:t>
      </w:r>
      <w:r w:rsidRPr="00BA4641">
        <w:t xml:space="preserve"> </w:t>
      </w:r>
      <w:r w:rsidRPr="00CA54CC">
        <w:t>Na celé dolu</w:t>
      </w:r>
    </w:p>
    <w:p w14:paraId="0BF4E685" w14:textId="77777777" w:rsidR="00F77692" w:rsidRPr="00DD3358" w:rsidRDefault="00F77692" w:rsidP="00F77692">
      <w:pPr>
        <w:rPr>
          <w:rFonts w:cs="Arial"/>
        </w:rPr>
      </w:pPr>
    </w:p>
    <w:p w14:paraId="4D3C3A48" w14:textId="77777777" w:rsidR="00F77692" w:rsidRDefault="00F77692" w:rsidP="00D67336">
      <w:pPr>
        <w:pStyle w:val="Nadpis4"/>
      </w:pPr>
      <w:bookmarkStart w:id="615" w:name="_Toc198144203"/>
      <w:r w:rsidRPr="00DD3358">
        <w:t>Generování podkladů pro mzdy</w:t>
      </w:r>
      <w:bookmarkEnd w:id="615"/>
    </w:p>
    <w:p w14:paraId="1A94BE51" w14:textId="77777777" w:rsidR="00EA17EB" w:rsidRPr="003F3CC9" w:rsidRDefault="00EA17EB" w:rsidP="00A80B8F">
      <w:r>
        <w:t xml:space="preserve">Viz </w:t>
      </w:r>
      <w:r w:rsidRPr="00DD3358">
        <w:t>Generování podkladů pro mzdy</w:t>
      </w:r>
      <w:r>
        <w:t>, Z formulářů Dcs</w:t>
      </w:r>
      <w:r w:rsidR="00300744">
        <w:t>02/Dcs03</w:t>
      </w:r>
      <w:r>
        <w:t>.</w:t>
      </w:r>
    </w:p>
    <w:p w14:paraId="5755DAF4" w14:textId="77777777" w:rsidR="00F77692" w:rsidRPr="00F77692" w:rsidRDefault="00F77692" w:rsidP="00273379"/>
    <w:p w14:paraId="13BD9EF5" w14:textId="77777777" w:rsidR="00F77692" w:rsidRPr="009C6AE3" w:rsidRDefault="00B36767" w:rsidP="00273379">
      <w:pPr>
        <w:pStyle w:val="Nadpis3"/>
      </w:pPr>
      <w:bookmarkStart w:id="616" w:name="_Toc498408350"/>
      <w:bookmarkStart w:id="617" w:name="_Toc198144204"/>
      <w:r>
        <w:lastRenderedPageBreak/>
        <w:t xml:space="preserve">Režim </w:t>
      </w:r>
      <w:r w:rsidR="00F77692" w:rsidRPr="009C6AE3">
        <w:t>11</w:t>
      </w:r>
      <w:r w:rsidR="00F77692">
        <w:t xml:space="preserve"> </w:t>
      </w:r>
      <w:r w:rsidR="00F77692" w:rsidRPr="009C6AE3">
        <w:t>-</w:t>
      </w:r>
      <w:r w:rsidR="00F77692">
        <w:t xml:space="preserve"> </w:t>
      </w:r>
      <w:r w:rsidR="00F77692" w:rsidRPr="009C6AE3">
        <w:t>Nárok Dcs02, strava počtem, cena ceníkem</w:t>
      </w:r>
      <w:bookmarkEnd w:id="616"/>
      <w:bookmarkEnd w:id="617"/>
    </w:p>
    <w:p w14:paraId="6C87C816" w14:textId="2C94205F" w:rsidR="00DD3358" w:rsidRPr="00DD3358" w:rsidRDefault="00DD3358" w:rsidP="00DD3358">
      <w:r w:rsidRPr="00DD3358">
        <w:t>Proces je aktivov</w:t>
      </w:r>
      <w:r w:rsidR="00F047F8">
        <w:t>á</w:t>
      </w:r>
      <w:r w:rsidRPr="00DD3358">
        <w:t xml:space="preserve">n tlačítkem [Generování </w:t>
      </w:r>
      <w:r w:rsidR="00C97709">
        <w:t>pro</w:t>
      </w:r>
      <w:r w:rsidR="00D74585">
        <w:t xml:space="preserve"> </w:t>
      </w:r>
      <w:r w:rsidR="00C97709">
        <w:t>PV</w:t>
      </w:r>
      <w:r w:rsidRPr="00DD3358">
        <w:t>]</w:t>
      </w:r>
      <w:r w:rsidR="00C97709">
        <w:t xml:space="preserve"> nebo </w:t>
      </w:r>
      <w:r w:rsidR="00C97709" w:rsidRPr="00DD3358">
        <w:t>[Gen</w:t>
      </w:r>
      <w:r w:rsidR="00C97709">
        <w:t>. nároku pro všechna</w:t>
      </w:r>
      <w:r w:rsidR="00C97709" w:rsidRPr="00DD3358">
        <w:t xml:space="preserve"> </w:t>
      </w:r>
      <w:r w:rsidR="00C97709">
        <w:t>PV</w:t>
      </w:r>
      <w:r w:rsidR="00C97709" w:rsidRPr="00DD3358">
        <w:t>]</w:t>
      </w:r>
      <w:r w:rsidR="00C97709">
        <w:t xml:space="preserve"> </w:t>
      </w:r>
      <w:r w:rsidRPr="00DD3358">
        <w:t xml:space="preserve"> z formuláře Dc</w:t>
      </w:r>
      <w:r w:rsidR="007406DA">
        <w:t>s</w:t>
      </w:r>
      <w:r w:rsidRPr="00DD3358">
        <w:t xml:space="preserve">02, </w:t>
      </w:r>
      <w:r w:rsidR="00481784">
        <w:t>z</w:t>
      </w:r>
      <w:r w:rsidR="00481784" w:rsidRPr="00DD3358">
        <w:t xml:space="preserve">áložka </w:t>
      </w:r>
      <w:r w:rsidRPr="00DD3358">
        <w:t>„</w:t>
      </w:r>
      <w:r w:rsidR="00C97709">
        <w:t>Nárok na přísp.</w:t>
      </w:r>
      <w:r w:rsidRPr="00DD3358">
        <w:t>“.</w:t>
      </w:r>
    </w:p>
    <w:p w14:paraId="3013DED7" w14:textId="77777777" w:rsidR="00DD3358" w:rsidRPr="00DD3358" w:rsidRDefault="00DD3358" w:rsidP="00DD3358">
      <w:pPr>
        <w:rPr>
          <w:rFonts w:cs="Arial"/>
          <w:bCs/>
        </w:rPr>
      </w:pPr>
      <w:r w:rsidRPr="00DD3358">
        <w:rPr>
          <w:rFonts w:cs="Arial"/>
          <w:bCs/>
        </w:rPr>
        <w:t xml:space="preserve">Proces obsahuje </w:t>
      </w:r>
      <w:r w:rsidR="00C64764" w:rsidRPr="00DD3358">
        <w:rPr>
          <w:rFonts w:cs="Arial"/>
          <w:bCs/>
        </w:rPr>
        <w:t>následující</w:t>
      </w:r>
      <w:r w:rsidRPr="00DD3358">
        <w:rPr>
          <w:rFonts w:cs="Arial"/>
          <w:bCs/>
        </w:rPr>
        <w:t xml:space="preserve"> kroky :</w:t>
      </w:r>
    </w:p>
    <w:p w14:paraId="0558B8D9" w14:textId="77777777" w:rsidR="00DD3358" w:rsidRPr="00DD3358" w:rsidRDefault="00DD3358" w:rsidP="002A387B">
      <w:pPr>
        <w:numPr>
          <w:ilvl w:val="0"/>
          <w:numId w:val="8"/>
        </w:numPr>
        <w:overflowPunct/>
        <w:textAlignment w:val="auto"/>
        <w:rPr>
          <w:rFonts w:cs="Arial"/>
          <w:bCs/>
        </w:rPr>
      </w:pPr>
      <w:r w:rsidRPr="00DD3358">
        <w:rPr>
          <w:rFonts w:cs="Arial"/>
          <w:bCs/>
        </w:rPr>
        <w:t>Pro každé dostupné PV :</w:t>
      </w:r>
    </w:p>
    <w:p w14:paraId="37B80F09" w14:textId="77777777" w:rsidR="00DD3358" w:rsidRPr="00DD3358" w:rsidRDefault="00DD3358" w:rsidP="002A387B">
      <w:pPr>
        <w:numPr>
          <w:ilvl w:val="1"/>
          <w:numId w:val="8"/>
        </w:numPr>
        <w:overflowPunct/>
        <w:textAlignment w:val="auto"/>
        <w:rPr>
          <w:rFonts w:cs="Arial"/>
          <w:bCs/>
        </w:rPr>
      </w:pPr>
      <w:r w:rsidRPr="00DD3358">
        <w:rPr>
          <w:rFonts w:cs="Arial"/>
          <w:bCs/>
        </w:rPr>
        <w:t>Zjisti</w:t>
      </w:r>
      <w:r w:rsidR="00F047F8">
        <w:rPr>
          <w:rFonts w:cs="Arial"/>
          <w:bCs/>
        </w:rPr>
        <w:t>,</w:t>
      </w:r>
      <w:r w:rsidRPr="00DD3358">
        <w:rPr>
          <w:rFonts w:cs="Arial"/>
          <w:bCs/>
        </w:rPr>
        <w:t xml:space="preserve"> zda je pro PV záznam v tabulce </w:t>
      </w:r>
      <w:r w:rsidR="00C97709">
        <w:rPr>
          <w:rFonts w:cs="Arial"/>
          <w:bCs/>
        </w:rPr>
        <w:t>objednávky</w:t>
      </w:r>
      <w:r w:rsidR="00C97709" w:rsidRPr="00DD3358">
        <w:rPr>
          <w:rFonts w:cs="Arial"/>
          <w:bCs/>
        </w:rPr>
        <w:t xml:space="preserve"> </w:t>
      </w:r>
      <w:r w:rsidRPr="00DD3358">
        <w:rPr>
          <w:rFonts w:cs="Arial"/>
          <w:bCs/>
        </w:rPr>
        <w:t xml:space="preserve">stravenek pro dané období </w:t>
      </w:r>
    </w:p>
    <w:p w14:paraId="2B259A92" w14:textId="77777777" w:rsidR="00DD3358" w:rsidRPr="00DD3358" w:rsidRDefault="00DD3358" w:rsidP="002A387B">
      <w:pPr>
        <w:numPr>
          <w:ilvl w:val="2"/>
          <w:numId w:val="8"/>
        </w:numPr>
        <w:overflowPunct/>
        <w:textAlignment w:val="auto"/>
        <w:rPr>
          <w:rFonts w:cs="Arial"/>
          <w:bCs/>
        </w:rPr>
      </w:pPr>
      <w:r w:rsidRPr="00DD3358">
        <w:rPr>
          <w:rFonts w:cs="Arial"/>
          <w:bCs/>
        </w:rPr>
        <w:t xml:space="preserve">pokud není  : Založ nový záznam pokud pro PV je povolené evidence stravy (Opv01, </w:t>
      </w:r>
      <w:r w:rsidRPr="00DD3358">
        <w:rPr>
          <w:rFonts w:cs="Arial"/>
        </w:rPr>
        <w:t xml:space="preserve">Typ nároku na stravu : </w:t>
      </w:r>
      <w:r w:rsidRPr="00DD3358">
        <w:rPr>
          <w:rFonts w:cs="Arial"/>
          <w:bCs/>
        </w:rPr>
        <w:t xml:space="preserve"> &gt; 0 )</w:t>
      </w:r>
    </w:p>
    <w:p w14:paraId="5CA7A5C2" w14:textId="77777777" w:rsidR="00DD3358" w:rsidRPr="00DD3358" w:rsidRDefault="00DD3358" w:rsidP="002A387B">
      <w:pPr>
        <w:numPr>
          <w:ilvl w:val="2"/>
          <w:numId w:val="8"/>
        </w:numPr>
        <w:overflowPunct/>
        <w:textAlignment w:val="auto"/>
        <w:rPr>
          <w:rFonts w:cs="Arial"/>
          <w:bCs/>
        </w:rPr>
      </w:pPr>
      <w:r w:rsidRPr="00DD3358">
        <w:rPr>
          <w:rFonts w:cs="Arial"/>
          <w:bCs/>
        </w:rPr>
        <w:t xml:space="preserve">když je a PV nemá povolenou evidenci stravy (Opv01, </w:t>
      </w:r>
      <w:r w:rsidRPr="00DD3358">
        <w:rPr>
          <w:rFonts w:cs="Arial"/>
        </w:rPr>
        <w:t xml:space="preserve">Typ nároku na stravu : </w:t>
      </w:r>
      <w:r w:rsidRPr="00DD3358">
        <w:rPr>
          <w:rFonts w:cs="Arial"/>
          <w:bCs/>
        </w:rPr>
        <w:t xml:space="preserve"> = 0); vymaže se příslušný záznam</w:t>
      </w:r>
    </w:p>
    <w:p w14:paraId="268EF1B3" w14:textId="77777777" w:rsidR="00DD3358" w:rsidRPr="00DD3358" w:rsidRDefault="00DD3358" w:rsidP="002A387B">
      <w:pPr>
        <w:numPr>
          <w:ilvl w:val="1"/>
          <w:numId w:val="8"/>
        </w:numPr>
        <w:overflowPunct/>
        <w:textAlignment w:val="auto"/>
        <w:rPr>
          <w:rFonts w:cs="Arial"/>
          <w:bCs/>
        </w:rPr>
      </w:pPr>
      <w:r w:rsidRPr="00DD3358">
        <w:rPr>
          <w:rFonts w:cs="Arial"/>
          <w:bCs/>
        </w:rPr>
        <w:t xml:space="preserve">Vypočítá se počet plánovaných </w:t>
      </w:r>
      <w:r w:rsidR="00AB2E80">
        <w:rPr>
          <w:rFonts w:cs="Arial"/>
          <w:bCs/>
        </w:rPr>
        <w:t>s</w:t>
      </w:r>
      <w:r w:rsidRPr="00DD3358">
        <w:rPr>
          <w:rFonts w:cs="Arial"/>
          <w:bCs/>
        </w:rPr>
        <w:t>měn pro aktuální PV a období generov</w:t>
      </w:r>
      <w:r w:rsidR="00F047F8">
        <w:rPr>
          <w:rFonts w:cs="Arial"/>
          <w:bCs/>
        </w:rPr>
        <w:t>á</w:t>
      </w:r>
      <w:r w:rsidRPr="00DD3358">
        <w:rPr>
          <w:rFonts w:cs="Arial"/>
          <w:bCs/>
        </w:rPr>
        <w:t>ní podle aktuálního stavu DZ, přičemž se nezapočítávají směny mimo platný PV</w:t>
      </w:r>
      <w:r w:rsidR="00B36767">
        <w:rPr>
          <w:rFonts w:cs="Arial"/>
          <w:bCs/>
        </w:rPr>
        <w:t>,</w:t>
      </w:r>
      <w:r w:rsidRPr="00DD3358">
        <w:rPr>
          <w:rFonts w:cs="Arial"/>
          <w:bCs/>
        </w:rPr>
        <w:t xml:space="preserve"> směny pokud je zaměstnanec v mimoevidenčním stavu</w:t>
      </w:r>
      <w:r w:rsidR="00B36767">
        <w:rPr>
          <w:rFonts w:cs="Arial"/>
          <w:bCs/>
        </w:rPr>
        <w:t xml:space="preserve"> a směny plánované na neodpracovaný svátek</w:t>
      </w:r>
      <w:r w:rsidRPr="00DD3358">
        <w:rPr>
          <w:rFonts w:cs="Arial"/>
          <w:bCs/>
        </w:rPr>
        <w:t>.</w:t>
      </w:r>
      <w:r w:rsidRPr="00DD3358">
        <w:rPr>
          <w:rFonts w:cs="Arial"/>
          <w:bCs/>
        </w:rPr>
        <w:br/>
        <w:t xml:space="preserve">Započítávají se jen směny, které </w:t>
      </w:r>
      <w:r w:rsidR="00C64764" w:rsidRPr="00DD3358">
        <w:rPr>
          <w:rFonts w:cs="Arial"/>
          <w:bCs/>
        </w:rPr>
        <w:t>splňují</w:t>
      </w:r>
      <w:r w:rsidRPr="00DD3358">
        <w:rPr>
          <w:rFonts w:cs="Arial"/>
          <w:bCs/>
        </w:rPr>
        <w:t xml:space="preserve"> podmínku přiznání příspěvku : </w:t>
      </w:r>
      <w:r w:rsidRPr="00DD3358">
        <w:rPr>
          <w:rFonts w:cs="Arial"/>
          <w:bCs/>
        </w:rPr>
        <w:br/>
      </w:r>
      <w:r w:rsidRPr="00DD3358">
        <w:rPr>
          <w:rFonts w:cs="Arial"/>
          <w:bCs/>
        </w:rPr>
        <w:tab/>
      </w:r>
      <w:r w:rsidRPr="00DD3358">
        <w:rPr>
          <w:rFonts w:cs="Arial"/>
          <w:bCs/>
        </w:rPr>
        <w:tab/>
        <w:t>typ dne = pracovní směna, pracovní směna ve svátek</w:t>
      </w:r>
      <w:r w:rsidRPr="00DD3358">
        <w:rPr>
          <w:rFonts w:cs="Arial"/>
          <w:bCs/>
        </w:rPr>
        <w:br/>
      </w:r>
      <w:r w:rsidRPr="00DD3358">
        <w:rPr>
          <w:rFonts w:cs="Arial"/>
          <w:bCs/>
        </w:rPr>
        <w:tab/>
      </w:r>
      <w:r w:rsidRPr="00DD3358">
        <w:rPr>
          <w:rFonts w:cs="Arial"/>
          <w:bCs/>
        </w:rPr>
        <w:tab/>
        <w:t xml:space="preserve">délka směny &gt;= minimálně </w:t>
      </w:r>
      <w:r w:rsidR="00C64764" w:rsidRPr="00DD3358">
        <w:rPr>
          <w:rFonts w:cs="Arial"/>
          <w:bCs/>
        </w:rPr>
        <w:t>započitatelné</w:t>
      </w:r>
      <w:r w:rsidRPr="00DD3358">
        <w:rPr>
          <w:rFonts w:cs="Arial"/>
          <w:bCs/>
        </w:rPr>
        <w:t xml:space="preserve"> hodiny pro příspěvek (konf. </w:t>
      </w:r>
      <w:r w:rsidRPr="00DD3358">
        <w:rPr>
          <w:rFonts w:cs="Arial"/>
          <w:bCs/>
        </w:rPr>
        <w:tab/>
      </w:r>
      <w:r w:rsidR="00C64764" w:rsidRPr="00DD3358">
        <w:rPr>
          <w:rFonts w:cs="Arial"/>
          <w:bCs/>
        </w:rPr>
        <w:t>parametr</w:t>
      </w:r>
      <w:r w:rsidRPr="00DD3358">
        <w:rPr>
          <w:rFonts w:cs="Arial"/>
          <w:bCs/>
        </w:rPr>
        <w:t xml:space="preserve"> : </w:t>
      </w:r>
      <w:bookmarkStart w:id="618" w:name="_Toc263334562"/>
      <w:bookmarkStart w:id="619" w:name="_Toc263421280"/>
      <w:r w:rsidRPr="00DD3358">
        <w:rPr>
          <w:rFonts w:cs="Arial"/>
          <w:bCs/>
        </w:rPr>
        <w:t>Limit přiznání příspěvku na stravu</w:t>
      </w:r>
      <w:bookmarkEnd w:id="618"/>
      <w:bookmarkEnd w:id="619"/>
      <w:r w:rsidRPr="00DD3358">
        <w:rPr>
          <w:rFonts w:cs="Arial"/>
          <w:bCs/>
        </w:rPr>
        <w:t>)</w:t>
      </w:r>
    </w:p>
    <w:p w14:paraId="54DB1AEC" w14:textId="77777777" w:rsidR="00DD3358" w:rsidRPr="00DD3358" w:rsidRDefault="00DD3358" w:rsidP="002A387B">
      <w:pPr>
        <w:numPr>
          <w:ilvl w:val="1"/>
          <w:numId w:val="8"/>
        </w:numPr>
        <w:overflowPunct/>
        <w:textAlignment w:val="auto"/>
        <w:rPr>
          <w:rFonts w:cs="Arial"/>
          <w:bCs/>
        </w:rPr>
      </w:pPr>
      <w:r w:rsidRPr="00DD3358">
        <w:rPr>
          <w:rFonts w:cs="Arial"/>
          <w:bCs/>
        </w:rPr>
        <w:t>Zjisti počet dní</w:t>
      </w:r>
      <w:r w:rsidR="00F047F8">
        <w:rPr>
          <w:rFonts w:cs="Arial"/>
          <w:bCs/>
        </w:rPr>
        <w:t>,</w:t>
      </w:r>
      <w:r w:rsidRPr="00DD3358">
        <w:rPr>
          <w:rFonts w:cs="Arial"/>
          <w:bCs/>
        </w:rPr>
        <w:t xml:space="preserve"> na které nevznikl nárok v minulém měsíci </w:t>
      </w:r>
      <w:r w:rsidR="00EF38FB">
        <w:rPr>
          <w:rFonts w:cs="Arial"/>
          <w:bCs/>
        </w:rPr>
        <w:t>(do počtu se neakceptují dn</w:t>
      </w:r>
      <w:r w:rsidR="0088068A">
        <w:rPr>
          <w:rFonts w:cs="Arial"/>
          <w:bCs/>
        </w:rPr>
        <w:t>y,</w:t>
      </w:r>
      <w:r w:rsidR="00EF38FB">
        <w:rPr>
          <w:rFonts w:cs="Arial"/>
          <w:bCs/>
        </w:rPr>
        <w:t xml:space="preserve"> kdy bylo PV neplatné, vyřazen</w:t>
      </w:r>
      <w:r w:rsidR="0088068A">
        <w:rPr>
          <w:rFonts w:cs="Arial"/>
          <w:bCs/>
        </w:rPr>
        <w:t>o</w:t>
      </w:r>
      <w:r w:rsidR="00EF38FB">
        <w:rPr>
          <w:rFonts w:cs="Arial"/>
          <w:bCs/>
        </w:rPr>
        <w:t xml:space="preserve"> nebo se jedná o den nepracovního svátku)</w:t>
      </w:r>
    </w:p>
    <w:p w14:paraId="74A4A0BB" w14:textId="77777777" w:rsidR="00DD3358" w:rsidRPr="00DD3358" w:rsidRDefault="00DD3358" w:rsidP="002A387B">
      <w:pPr>
        <w:numPr>
          <w:ilvl w:val="2"/>
          <w:numId w:val="8"/>
        </w:numPr>
        <w:overflowPunct/>
        <w:textAlignment w:val="auto"/>
        <w:rPr>
          <w:rFonts w:cs="Arial"/>
          <w:bCs/>
        </w:rPr>
      </w:pPr>
      <w:r w:rsidRPr="00DD3358">
        <w:rPr>
          <w:rFonts w:cs="Arial"/>
          <w:bCs/>
        </w:rPr>
        <w:t>Varianta A</w:t>
      </w:r>
    </w:p>
    <w:p w14:paraId="6AB70D55" w14:textId="77777777" w:rsidR="00DD3358" w:rsidRPr="00DD3358" w:rsidRDefault="00DD3358" w:rsidP="002A387B">
      <w:pPr>
        <w:numPr>
          <w:ilvl w:val="3"/>
          <w:numId w:val="8"/>
        </w:numPr>
        <w:overflowPunct/>
        <w:textAlignment w:val="auto"/>
        <w:rPr>
          <w:rFonts w:cs="Arial"/>
          <w:bCs/>
        </w:rPr>
      </w:pPr>
      <w:r w:rsidRPr="00DD3358">
        <w:rPr>
          <w:rFonts w:cs="Arial"/>
          <w:bCs/>
        </w:rPr>
        <w:t xml:space="preserve">Počet výskytů nastavení „Strava = 0“ a „hodiny &gt; </w:t>
      </w:r>
      <w:r w:rsidR="001A3F47">
        <w:rPr>
          <w:rFonts w:cs="Arial"/>
          <w:bCs/>
        </w:rPr>
        <w:t xml:space="preserve">lim. </w:t>
      </w:r>
      <w:r w:rsidR="00B6148A">
        <w:rPr>
          <w:rFonts w:cs="Arial"/>
          <w:bCs/>
        </w:rPr>
        <w:t>p</w:t>
      </w:r>
      <w:r w:rsidR="001A3F47">
        <w:rPr>
          <w:rFonts w:cs="Arial"/>
          <w:bCs/>
        </w:rPr>
        <w:t>ro zap. stravy</w:t>
      </w:r>
      <w:r w:rsidRPr="00DD3358">
        <w:rPr>
          <w:rFonts w:cs="Arial"/>
          <w:bCs/>
        </w:rPr>
        <w:t>“ z DZ  pro aktuální PV v předchozím období</w:t>
      </w:r>
    </w:p>
    <w:p w14:paraId="0B876932" w14:textId="77777777" w:rsidR="00DD3358" w:rsidRPr="00DD3358" w:rsidRDefault="00DD3358" w:rsidP="002A387B">
      <w:pPr>
        <w:numPr>
          <w:ilvl w:val="2"/>
          <w:numId w:val="8"/>
        </w:numPr>
        <w:overflowPunct/>
        <w:textAlignment w:val="auto"/>
        <w:rPr>
          <w:rFonts w:cs="Arial"/>
          <w:bCs/>
        </w:rPr>
      </w:pPr>
      <w:r w:rsidRPr="00DD3358">
        <w:rPr>
          <w:rFonts w:cs="Arial"/>
          <w:bCs/>
        </w:rPr>
        <w:t>Varianta B</w:t>
      </w:r>
    </w:p>
    <w:p w14:paraId="64DB6B8B" w14:textId="77777777" w:rsidR="00DD3358" w:rsidRPr="00DD3358" w:rsidRDefault="00DD3358" w:rsidP="002A387B">
      <w:pPr>
        <w:numPr>
          <w:ilvl w:val="3"/>
          <w:numId w:val="8"/>
        </w:numPr>
        <w:overflowPunct/>
        <w:textAlignment w:val="auto"/>
        <w:rPr>
          <w:rFonts w:cs="Arial"/>
          <w:bCs/>
        </w:rPr>
      </w:pPr>
      <w:r w:rsidRPr="00DD3358">
        <w:rPr>
          <w:rFonts w:cs="Arial"/>
          <w:bCs/>
        </w:rPr>
        <w:t>Součet položky „směna“ ze SLM s IA  : 20..899 pro které je režim započítaní pro stravu (</w:t>
      </w:r>
      <w:r w:rsidRPr="00DD3358">
        <w:t>Započitatelnost - stravování )</w:t>
      </w:r>
      <w:r w:rsidRPr="00DD3358">
        <w:rPr>
          <w:b/>
        </w:rPr>
        <w:t xml:space="preserve"> </w:t>
      </w:r>
      <w:r w:rsidRPr="00DD3358">
        <w:rPr>
          <w:rFonts w:cs="Arial"/>
          <w:bCs/>
        </w:rPr>
        <w:t xml:space="preserve"> &lt; 100 </w:t>
      </w:r>
    </w:p>
    <w:p w14:paraId="50B99F2B" w14:textId="33645A7B" w:rsidR="00DD3358" w:rsidRDefault="00DD3358" w:rsidP="002A387B">
      <w:pPr>
        <w:numPr>
          <w:ilvl w:val="3"/>
          <w:numId w:val="8"/>
        </w:numPr>
        <w:overflowPunct/>
        <w:textAlignment w:val="auto"/>
        <w:rPr>
          <w:rFonts w:cs="Arial"/>
          <w:bCs/>
        </w:rPr>
      </w:pPr>
      <w:r w:rsidRPr="00DD3358">
        <w:rPr>
          <w:rFonts w:cs="Arial"/>
          <w:bCs/>
        </w:rPr>
        <w:t>Pro každý záznam se SLM, pro které je režim započítání pro stravu (</w:t>
      </w:r>
      <w:r w:rsidRPr="00DD3358">
        <w:t>Započitatelnost - stravování )</w:t>
      </w:r>
      <w:r w:rsidRPr="00DD3358">
        <w:rPr>
          <w:b/>
        </w:rPr>
        <w:t xml:space="preserve"> </w:t>
      </w:r>
      <w:r w:rsidRPr="00DD3358">
        <w:rPr>
          <w:rFonts w:cs="Arial"/>
          <w:bCs/>
        </w:rPr>
        <w:t xml:space="preserve"> &gt; 100 ( SLM nepřítomností s částečným přiznáním příspěvku), zjisti počet dní na který nevzniká nárok na příspěvek (směny – přiznané příspěvky ze SLM)</w:t>
      </w:r>
    </w:p>
    <w:p w14:paraId="2BEFF55B" w14:textId="0BAD5257" w:rsidR="001914EE" w:rsidRPr="00DD3358" w:rsidRDefault="001914EE" w:rsidP="002A387B">
      <w:pPr>
        <w:numPr>
          <w:ilvl w:val="1"/>
          <w:numId w:val="8"/>
        </w:numPr>
        <w:overflowPunct/>
        <w:textAlignment w:val="auto"/>
        <w:rPr>
          <w:rFonts w:cs="Arial"/>
          <w:bCs/>
        </w:rPr>
      </w:pPr>
      <w:r>
        <w:rPr>
          <w:rFonts w:cs="Arial"/>
          <w:bCs/>
        </w:rPr>
        <w:t>Zjistí počet mimořádných směn, o té navýší nárok akt. období (podrobněji viz popis DS034</w:t>
      </w:r>
      <w:r w:rsidR="00434CB4">
        <w:rPr>
          <w:rFonts w:cs="Arial"/>
          <w:bCs/>
        </w:rPr>
        <w:t>)</w:t>
      </w:r>
      <w:r>
        <w:rPr>
          <w:rFonts w:cs="Arial"/>
          <w:bCs/>
        </w:rPr>
        <w:t>.</w:t>
      </w:r>
    </w:p>
    <w:p w14:paraId="7C1C0F22" w14:textId="77777777" w:rsidR="00DD3358" w:rsidRPr="00DD3358" w:rsidRDefault="00DD3358" w:rsidP="002A387B">
      <w:pPr>
        <w:numPr>
          <w:ilvl w:val="1"/>
          <w:numId w:val="8"/>
        </w:numPr>
        <w:overflowPunct/>
        <w:textAlignment w:val="auto"/>
        <w:rPr>
          <w:rFonts w:cs="Arial"/>
          <w:bCs/>
        </w:rPr>
      </w:pPr>
      <w:r w:rsidRPr="00DD3358">
        <w:rPr>
          <w:rFonts w:cs="Arial"/>
          <w:bCs/>
        </w:rPr>
        <w:t>Zjisti zůstatek nároku z předcházejícího měsíce (z vyhodnocení stravy z minulého měsíce)</w:t>
      </w:r>
    </w:p>
    <w:p w14:paraId="5B7D7560" w14:textId="77777777" w:rsidR="00DD3358" w:rsidRPr="00DD3358" w:rsidRDefault="00DD3358" w:rsidP="002A387B">
      <w:pPr>
        <w:numPr>
          <w:ilvl w:val="1"/>
          <w:numId w:val="8"/>
        </w:numPr>
        <w:overflowPunct/>
        <w:textAlignment w:val="auto"/>
        <w:rPr>
          <w:rFonts w:cs="Arial"/>
          <w:bCs/>
        </w:rPr>
      </w:pPr>
      <w:r w:rsidRPr="00DD3358">
        <w:rPr>
          <w:rFonts w:cs="Arial"/>
          <w:bCs/>
        </w:rPr>
        <w:t>Stanovení plánovaného nároku na generovaný měsíc a zápis do formuláře :</w:t>
      </w:r>
      <w:r w:rsidRPr="00DD3358">
        <w:rPr>
          <w:rFonts w:cs="Arial"/>
          <w:bCs/>
        </w:rPr>
        <w:br/>
        <w:t xml:space="preserve">Stravenky (počet)   </w:t>
      </w:r>
      <w:r w:rsidR="00F321D0">
        <w:rPr>
          <w:rFonts w:cs="Arial"/>
          <w:bCs/>
        </w:rPr>
        <w:tab/>
      </w:r>
      <w:r w:rsidRPr="00DD3358">
        <w:rPr>
          <w:rFonts w:cs="Arial"/>
          <w:bCs/>
        </w:rPr>
        <w:t xml:space="preserve">= </w:t>
      </w:r>
      <w:r w:rsidR="00F321D0">
        <w:rPr>
          <w:rFonts w:cs="Arial"/>
          <w:bCs/>
        </w:rPr>
        <w:t>počet přiznaných stravenek/nároku na příspěvek</w:t>
      </w:r>
      <w:r w:rsidR="00F321D0">
        <w:rPr>
          <w:rFonts w:cs="Arial"/>
          <w:bCs/>
        </w:rPr>
        <w:br/>
      </w:r>
      <w:r w:rsidR="00F321D0">
        <w:rPr>
          <w:rFonts w:cs="Arial"/>
          <w:bCs/>
        </w:rPr>
        <w:tab/>
      </w:r>
      <w:r w:rsidR="00F321D0">
        <w:rPr>
          <w:rFonts w:cs="Arial"/>
          <w:bCs/>
        </w:rPr>
        <w:tab/>
        <w:t xml:space="preserve"> (počet1</w:t>
      </w:r>
      <w:r w:rsidRPr="00DD3358">
        <w:rPr>
          <w:rFonts w:cs="Arial"/>
          <w:bCs/>
        </w:rPr>
        <w:t xml:space="preserve"> – </w:t>
      </w:r>
      <w:r w:rsidR="00F321D0">
        <w:rPr>
          <w:rFonts w:cs="Arial"/>
          <w:bCs/>
        </w:rPr>
        <w:t>počet2</w:t>
      </w:r>
      <w:r w:rsidRPr="00DD3358">
        <w:rPr>
          <w:rFonts w:cs="Arial"/>
          <w:bCs/>
        </w:rPr>
        <w:t xml:space="preserve"> + </w:t>
      </w:r>
      <w:r w:rsidR="00F321D0">
        <w:rPr>
          <w:rFonts w:cs="Arial"/>
          <w:bCs/>
        </w:rPr>
        <w:t>počet3)</w:t>
      </w:r>
      <w:r w:rsidRPr="00DD3358">
        <w:rPr>
          <w:rFonts w:cs="Arial"/>
          <w:bCs/>
        </w:rPr>
        <w:br/>
        <w:t>Dn</w:t>
      </w:r>
      <w:r w:rsidR="00F047F8">
        <w:rPr>
          <w:rFonts w:cs="Arial"/>
          <w:bCs/>
        </w:rPr>
        <w:t>y</w:t>
      </w:r>
      <w:r w:rsidRPr="00DD3358">
        <w:rPr>
          <w:rFonts w:cs="Arial"/>
          <w:bCs/>
        </w:rPr>
        <w:t xml:space="preserve"> (</w:t>
      </w:r>
      <w:r w:rsidR="00F321D0">
        <w:rPr>
          <w:rFonts w:cs="Arial"/>
          <w:bCs/>
        </w:rPr>
        <w:t xml:space="preserve">počet </w:t>
      </w:r>
      <w:r w:rsidRPr="00DD3358">
        <w:rPr>
          <w:rFonts w:cs="Arial"/>
          <w:bCs/>
        </w:rPr>
        <w:t xml:space="preserve">1) </w:t>
      </w:r>
      <w:r w:rsidR="00F321D0">
        <w:rPr>
          <w:rFonts w:cs="Arial"/>
          <w:bCs/>
        </w:rPr>
        <w:tab/>
      </w:r>
      <w:r w:rsidRPr="00DD3358">
        <w:rPr>
          <w:rFonts w:cs="Arial"/>
          <w:bCs/>
        </w:rPr>
        <w:t xml:space="preserve">= nárok na </w:t>
      </w:r>
      <w:r w:rsidR="008B4756" w:rsidRPr="00DD3358">
        <w:rPr>
          <w:rFonts w:cs="Arial"/>
          <w:bCs/>
        </w:rPr>
        <w:t>běžný</w:t>
      </w:r>
      <w:r w:rsidRPr="00DD3358">
        <w:rPr>
          <w:rFonts w:cs="Arial"/>
          <w:bCs/>
        </w:rPr>
        <w:t xml:space="preserve"> měsíc</w:t>
      </w:r>
      <w:r w:rsidR="00F321D0">
        <w:rPr>
          <w:rFonts w:cs="Arial"/>
          <w:bCs/>
        </w:rPr>
        <w:t xml:space="preserve"> (</w:t>
      </w:r>
      <w:r w:rsidR="00F321D0">
        <w:rPr>
          <w:rFonts w:cs="Arial"/>
          <w:color w:val="000000"/>
        </w:rPr>
        <w:t xml:space="preserve">počet pracovních dní akt. období s </w:t>
      </w:r>
      <w:r w:rsidR="00F321D0">
        <w:rPr>
          <w:rFonts w:cs="Arial"/>
          <w:color w:val="000000"/>
        </w:rPr>
        <w:tab/>
      </w:r>
      <w:r w:rsidR="00F321D0">
        <w:rPr>
          <w:rFonts w:cs="Arial"/>
          <w:color w:val="000000"/>
        </w:rPr>
        <w:tab/>
        <w:t>platným PV v evidenčním stavu</w:t>
      </w:r>
      <w:r w:rsidR="00F53EE2">
        <w:rPr>
          <w:rFonts w:cs="Arial"/>
          <w:color w:val="000000"/>
        </w:rPr>
        <w:t>,</w:t>
      </w:r>
      <w:r w:rsidR="00F321D0">
        <w:rPr>
          <w:rFonts w:cs="Arial"/>
          <w:color w:val="000000"/>
        </w:rPr>
        <w:t xml:space="preserve"> </w:t>
      </w:r>
      <w:r w:rsidR="00F53EE2">
        <w:rPr>
          <w:rFonts w:cs="Arial"/>
          <w:color w:val="000000"/>
        </w:rPr>
        <w:t>bez</w:t>
      </w:r>
      <w:r w:rsidR="00F321D0">
        <w:rPr>
          <w:rFonts w:cs="Arial"/>
          <w:color w:val="000000"/>
        </w:rPr>
        <w:t xml:space="preserve"> svátku)</w:t>
      </w:r>
      <w:r w:rsidRPr="00DD3358">
        <w:rPr>
          <w:rFonts w:cs="Arial"/>
          <w:bCs/>
        </w:rPr>
        <w:br/>
        <w:t>Krac</w:t>
      </w:r>
      <w:r w:rsidR="00F53EE2">
        <w:rPr>
          <w:rFonts w:cs="Arial"/>
          <w:bCs/>
        </w:rPr>
        <w:t xml:space="preserve"> </w:t>
      </w:r>
      <w:r w:rsidRPr="00DD3358">
        <w:rPr>
          <w:rFonts w:cs="Arial"/>
          <w:bCs/>
        </w:rPr>
        <w:t>(</w:t>
      </w:r>
      <w:r w:rsidR="00F321D0">
        <w:rPr>
          <w:rFonts w:cs="Arial"/>
          <w:bCs/>
        </w:rPr>
        <w:t xml:space="preserve">počet </w:t>
      </w:r>
      <w:r w:rsidRPr="00DD3358">
        <w:rPr>
          <w:rFonts w:cs="Arial"/>
          <w:bCs/>
        </w:rPr>
        <w:t xml:space="preserve">2) </w:t>
      </w:r>
      <w:r w:rsidR="00F321D0">
        <w:rPr>
          <w:rFonts w:cs="Arial"/>
          <w:bCs/>
        </w:rPr>
        <w:tab/>
      </w:r>
      <w:r w:rsidRPr="00DD3358">
        <w:rPr>
          <w:rFonts w:cs="Arial"/>
          <w:bCs/>
        </w:rPr>
        <w:t xml:space="preserve">= </w:t>
      </w:r>
      <w:r w:rsidR="00F321D0">
        <w:rPr>
          <w:rFonts w:cs="Arial"/>
          <w:bCs/>
        </w:rPr>
        <w:t>krácení za předešlý měsíc (</w:t>
      </w:r>
      <w:r w:rsidR="00F321D0">
        <w:rPr>
          <w:rFonts w:cs="Arial"/>
          <w:color w:val="000000"/>
        </w:rPr>
        <w:t xml:space="preserve">pracovní dny z předešlého </w:t>
      </w:r>
      <w:r w:rsidR="00F321D0">
        <w:rPr>
          <w:rFonts w:cs="Arial"/>
          <w:color w:val="000000"/>
        </w:rPr>
        <w:tab/>
      </w:r>
      <w:r w:rsidR="00F321D0">
        <w:rPr>
          <w:rFonts w:cs="Arial"/>
          <w:color w:val="000000"/>
        </w:rPr>
        <w:tab/>
        <w:t>měsíce (z den. záhlaví), u kterých není přiznán nárok na stravu</w:t>
      </w:r>
      <w:r w:rsidR="00F321D0">
        <w:rPr>
          <w:rFonts w:cs="Arial"/>
          <w:bCs/>
        </w:rPr>
        <w:t>)</w:t>
      </w:r>
      <w:r w:rsidRPr="00DD3358">
        <w:rPr>
          <w:rFonts w:cs="Arial"/>
          <w:bCs/>
        </w:rPr>
        <w:tab/>
      </w:r>
      <w:r w:rsidRPr="00DD3358">
        <w:rPr>
          <w:rFonts w:cs="Arial"/>
          <w:bCs/>
        </w:rPr>
        <w:br/>
        <w:t>Přenos(</w:t>
      </w:r>
      <w:r w:rsidR="00F321D0">
        <w:rPr>
          <w:rFonts w:cs="Arial"/>
          <w:bCs/>
        </w:rPr>
        <w:t xml:space="preserve">počet </w:t>
      </w:r>
      <w:r w:rsidRPr="00DD3358">
        <w:rPr>
          <w:rFonts w:cs="Arial"/>
          <w:bCs/>
        </w:rPr>
        <w:t>3)</w:t>
      </w:r>
      <w:r w:rsidR="00F321D0">
        <w:rPr>
          <w:rFonts w:cs="Arial"/>
          <w:bCs/>
        </w:rPr>
        <w:tab/>
      </w:r>
      <w:r w:rsidRPr="00DD3358">
        <w:rPr>
          <w:rFonts w:cs="Arial"/>
          <w:bCs/>
        </w:rPr>
        <w:t>= přenos z předcházejícího měsíce</w:t>
      </w:r>
    </w:p>
    <w:p w14:paraId="770CBE9C" w14:textId="77777777" w:rsidR="00DD3358" w:rsidRPr="00DD3358" w:rsidRDefault="00DD3358" w:rsidP="002A387B">
      <w:pPr>
        <w:numPr>
          <w:ilvl w:val="1"/>
          <w:numId w:val="8"/>
        </w:numPr>
        <w:overflowPunct/>
        <w:textAlignment w:val="auto"/>
        <w:rPr>
          <w:rFonts w:cs="Arial"/>
          <w:bCs/>
        </w:rPr>
      </w:pPr>
      <w:r w:rsidRPr="00DD3358">
        <w:rPr>
          <w:rFonts w:cs="Arial"/>
          <w:bCs/>
        </w:rPr>
        <w:t>Pro každý řádek se následně spustit funkci z tlačítka "Vyhodnocení"</w:t>
      </w:r>
    </w:p>
    <w:p w14:paraId="3EF9659A" w14:textId="77777777" w:rsidR="00DD3358" w:rsidRDefault="00DD3358" w:rsidP="00DD3358">
      <w:pPr>
        <w:overflowPunct/>
        <w:textAlignment w:val="auto"/>
        <w:rPr>
          <w:rFonts w:cs="Arial"/>
          <w:bCs/>
        </w:rPr>
      </w:pPr>
    </w:p>
    <w:p w14:paraId="00BB9366" w14:textId="77777777" w:rsidR="00EF38FB" w:rsidRPr="00EF38FB" w:rsidRDefault="00EF38FB" w:rsidP="00EF38FB">
      <w:pPr>
        <w:overflowPunct/>
        <w:autoSpaceDE/>
        <w:autoSpaceDN/>
        <w:adjustRightInd/>
        <w:textAlignment w:val="auto"/>
        <w:rPr>
          <w:rFonts w:cs="Arial"/>
        </w:rPr>
      </w:pPr>
      <w:r w:rsidRPr="00EF38FB">
        <w:rPr>
          <w:rFonts w:cs="Arial"/>
        </w:rPr>
        <w:t xml:space="preserve">Pokud dojde v aktuálním období k „zápornému“ nároku, tak se zobrazí odpovídající hlášení a nárok se akceptuje. </w:t>
      </w:r>
    </w:p>
    <w:p w14:paraId="37126A5A" w14:textId="77777777" w:rsidR="00EF38FB" w:rsidRPr="00EF38FB" w:rsidRDefault="00EF38FB" w:rsidP="00DD3358">
      <w:pPr>
        <w:overflowPunct/>
        <w:textAlignment w:val="auto"/>
        <w:rPr>
          <w:rFonts w:cs="Arial"/>
          <w:bCs/>
          <w:lang w:val="sk-SK"/>
        </w:rPr>
      </w:pPr>
    </w:p>
    <w:p w14:paraId="5886BE4F" w14:textId="77777777" w:rsidR="00DD3358" w:rsidRPr="00DD3358" w:rsidRDefault="00DD3358" w:rsidP="00DD3358">
      <w:pPr>
        <w:pStyle w:val="dokumentace-textpodntu"/>
        <w:ind w:left="0"/>
        <w:jc w:val="both"/>
      </w:pPr>
      <w:r w:rsidRPr="00DD3358">
        <w:t xml:space="preserve">V rámci generování se do záznamu naplní (aktualizuje) položka „Stravovací lokalita“ podle aktuálního zařazení </w:t>
      </w:r>
      <w:r w:rsidR="00C64764" w:rsidRPr="00DD3358">
        <w:t>zaměstnance</w:t>
      </w:r>
      <w:r w:rsidRPr="00DD3358">
        <w:t xml:space="preserve"> k struktuře 32.</w:t>
      </w:r>
    </w:p>
    <w:p w14:paraId="443FCA2B" w14:textId="77777777" w:rsidR="00DD3358" w:rsidRPr="00DD3358" w:rsidRDefault="00DD3358" w:rsidP="00DD3358">
      <w:pPr>
        <w:overflowPunct/>
        <w:textAlignment w:val="auto"/>
        <w:rPr>
          <w:rFonts w:cs="Arial"/>
          <w:bCs/>
        </w:rPr>
      </w:pPr>
    </w:p>
    <w:p w14:paraId="34A52095" w14:textId="66306897" w:rsidR="002A25CA" w:rsidRDefault="00DD3358" w:rsidP="005A14BC">
      <w:pPr>
        <w:pStyle w:val="dokumentace-textpodntu"/>
        <w:ind w:left="0"/>
        <w:jc w:val="both"/>
      </w:pPr>
      <w:r w:rsidRPr="00DD3358">
        <w:t>Přiznání nároku na příspěvek na stravu pro záznam se SLM s nastavením  „Započitatelnost – stravování:“ = 110, který přesahuje z měsíce do měsíce (za přesahující odchylku považujeme dva záznamy v nadcházejících obdobích které mají shodnou SLM a datumově na sebe bezprostředně navazují).</w:t>
      </w:r>
    </w:p>
    <w:p w14:paraId="6A295CD8" w14:textId="4FDBAB33" w:rsidR="008D635C" w:rsidRDefault="008D635C" w:rsidP="005A14BC">
      <w:pPr>
        <w:pStyle w:val="dokumentace-textpodntu"/>
        <w:ind w:left="0"/>
        <w:jc w:val="both"/>
      </w:pPr>
    </w:p>
    <w:p w14:paraId="59CF2188" w14:textId="5A8EF310" w:rsidR="008D635C" w:rsidRDefault="008D635C" w:rsidP="008D635C">
      <w:r>
        <w:t>Pokud PV má ukončení PV v aktuálním období, dojde k vyúčtování zůstatku stravenek a k zablokování převodu do dalšího období.</w:t>
      </w:r>
    </w:p>
    <w:p w14:paraId="3943B079" w14:textId="77777777" w:rsidR="008D635C" w:rsidRDefault="008D635C" w:rsidP="005A14BC">
      <w:pPr>
        <w:pStyle w:val="dokumentace-textpodntu"/>
        <w:ind w:left="0"/>
        <w:jc w:val="both"/>
      </w:pPr>
    </w:p>
    <w:p w14:paraId="1FA6223B" w14:textId="77777777" w:rsidR="002C45A4" w:rsidRDefault="002C45A4" w:rsidP="002C45A4">
      <w:pPr>
        <w:pStyle w:val="Nadpis4"/>
        <w:rPr>
          <w:rFonts w:cs="Arial"/>
        </w:rPr>
      </w:pPr>
      <w:bookmarkStart w:id="620" w:name="_Toc198144205"/>
      <w:r>
        <w:rPr>
          <w:rFonts w:cs="Arial"/>
        </w:rPr>
        <w:lastRenderedPageBreak/>
        <w:t>Kontrolní hlášení</w:t>
      </w:r>
      <w:bookmarkEnd w:id="620"/>
    </w:p>
    <w:p w14:paraId="437C0308" w14:textId="77777777" w:rsidR="002C45A4" w:rsidRPr="001C71E0" w:rsidRDefault="002C45A4" w:rsidP="002C45A4">
      <w:pPr>
        <w:pStyle w:val="Nadpis5"/>
      </w:pPr>
      <w:r>
        <w:t>Dcs02, Vyhodnocení, Vyhodnocení</w:t>
      </w:r>
    </w:p>
    <w:p w14:paraId="078D1C55" w14:textId="77777777" w:rsidR="002C45A4" w:rsidRDefault="002C45A4" w:rsidP="002C45A4">
      <w:pPr>
        <w:pStyle w:val="dokumentace-textpodntu"/>
      </w:pPr>
    </w:p>
    <w:p w14:paraId="4B8494DD" w14:textId="3B9F022F" w:rsidR="002C45A4" w:rsidRDefault="002C45A4" w:rsidP="002C45A4">
      <w:r>
        <w:t>K</w:t>
      </w:r>
      <w:r w:rsidR="00B4593B">
        <w:t> </w:t>
      </w:r>
      <w:r>
        <w:t>dispozici</w:t>
      </w:r>
      <w:r w:rsidR="00B4593B">
        <w:t xml:space="preserve"> je</w:t>
      </w:r>
      <w:r>
        <w:t xml:space="preserve"> hlášení </w:t>
      </w:r>
      <w:r w:rsidRPr="001C71E0">
        <w:rPr>
          <w:b/>
          <w:bCs/>
        </w:rPr>
        <w:t>DS122</w:t>
      </w:r>
      <w:r>
        <w:t>, které umožňuje dostat do protokolu informaci o vyhodnocení.</w:t>
      </w:r>
      <w:r>
        <w:br/>
        <w:t>Standardně je hlášení vypnuté.</w:t>
      </w:r>
    </w:p>
    <w:p w14:paraId="384FADAA" w14:textId="77777777" w:rsidR="002C45A4" w:rsidRDefault="002C45A4" w:rsidP="002C45A4"/>
    <w:p w14:paraId="63C62241" w14:textId="77777777" w:rsidR="002C45A4" w:rsidRPr="001C71E0" w:rsidRDefault="002C45A4" w:rsidP="002C45A4">
      <w:pPr>
        <w:rPr>
          <w:i/>
          <w:iCs/>
        </w:rPr>
      </w:pPr>
      <w:r w:rsidRPr="001C71E0">
        <w:rPr>
          <w:i/>
          <w:iCs/>
        </w:rPr>
        <w:t>DS122 [U] [0] Pro období stanoven celkový nárok &lt;nárok1.nárok2&gt; z toho nárok &lt;nárok3&gt; dopl. nárok &lt;narok4&gt;</w:t>
      </w:r>
    </w:p>
    <w:p w14:paraId="431D0D1A" w14:textId="77777777" w:rsidR="002C45A4" w:rsidRDefault="002C45A4" w:rsidP="002C45A4">
      <w:r>
        <w:t>Dcs02, Vyhodnocení, Vyhodnocení. Hlášení o stanovení nároků do výpočtu:</w:t>
      </w:r>
    </w:p>
    <w:p w14:paraId="4C8C7117" w14:textId="77777777" w:rsidR="002C45A4" w:rsidRDefault="002C45A4" w:rsidP="002C45A4">
      <w:pPr>
        <w:ind w:left="708"/>
      </w:pPr>
      <w:r>
        <w:t>Nárok1 – zůstatek z celkového nároku po vyhodnocení odběru jídel</w:t>
      </w:r>
    </w:p>
    <w:p w14:paraId="42DB669B" w14:textId="77777777" w:rsidR="002C45A4" w:rsidRDefault="002C45A4" w:rsidP="002C45A4">
      <w:pPr>
        <w:ind w:left="708"/>
      </w:pPr>
      <w:r>
        <w:t>Nárok2 – počet odebraných jídel (zobrazí se pouze pro režim stravy = 6)</w:t>
      </w:r>
    </w:p>
    <w:p w14:paraId="75FC2DAF" w14:textId="77777777" w:rsidR="002C45A4" w:rsidRDefault="002C45A4" w:rsidP="002C45A4">
      <w:pPr>
        <w:ind w:left="708"/>
      </w:pPr>
      <w:r>
        <w:t>Nárok3 – celkový nárok podle docházky (ze SLM IA 950 – směny)</w:t>
      </w:r>
    </w:p>
    <w:p w14:paraId="7876D5F8" w14:textId="4DB9E87F" w:rsidR="00CD7FFB" w:rsidRDefault="002C45A4" w:rsidP="00CD7FFB">
      <w:pPr>
        <w:ind w:left="708"/>
      </w:pPr>
      <w:r>
        <w:t>Nárok4 – doplňkový nárok (např. stravenky) podle docházky (ze SLM IA 950 – kal. dny)</w:t>
      </w:r>
    </w:p>
    <w:p w14:paraId="73E48FF1" w14:textId="77777777" w:rsidR="00CD7FFB" w:rsidRDefault="00CD7FFB" w:rsidP="00CD7FFB">
      <w:pPr>
        <w:pStyle w:val="Nadpis5"/>
      </w:pPr>
      <w:r>
        <w:t>Dcs02, Vyhodnocení, Převod do MV</w:t>
      </w:r>
    </w:p>
    <w:p w14:paraId="3CD54A85" w14:textId="0011B97A" w:rsidR="002C45A4" w:rsidRPr="00DD3358" w:rsidRDefault="00CD7FFB" w:rsidP="003E0CA9">
      <w:r>
        <w:t xml:space="preserve">K dispozici je hlášení </w:t>
      </w:r>
      <w:r w:rsidRPr="008E6E79">
        <w:rPr>
          <w:b/>
          <w:bCs/>
        </w:rPr>
        <w:t>DS112a</w:t>
      </w:r>
      <w:r>
        <w:t xml:space="preserve"> (uživatelské, standardně vypnuté) o záznamu vygenerovaném do podkladů pro mzdy. Hlášení zobrazuje informaci: SLM, počet, sazba, částka.</w:t>
      </w:r>
    </w:p>
    <w:p w14:paraId="3DDFB16C" w14:textId="77777777" w:rsidR="00EF31B2" w:rsidRDefault="00C97709" w:rsidP="00D67336">
      <w:pPr>
        <w:pStyle w:val="Nadpis4"/>
      </w:pPr>
      <w:bookmarkStart w:id="621" w:name="_Toc293410421"/>
      <w:bookmarkStart w:id="622" w:name="_Toc293410422"/>
      <w:bookmarkStart w:id="623" w:name="_Toc293410423"/>
      <w:bookmarkStart w:id="624" w:name="_Toc293410424"/>
      <w:bookmarkStart w:id="625" w:name="_Toc293410425"/>
      <w:bookmarkStart w:id="626" w:name="_Toc293410426"/>
      <w:bookmarkStart w:id="627" w:name="_Toc293410427"/>
      <w:bookmarkStart w:id="628" w:name="_Toc293410428"/>
      <w:bookmarkStart w:id="629" w:name="_Toc293410429"/>
      <w:bookmarkStart w:id="630" w:name="_Toc293410430"/>
      <w:bookmarkStart w:id="631" w:name="_Vazby_na_jiné"/>
      <w:bookmarkStart w:id="632" w:name="_Toc198144206"/>
      <w:bookmarkEnd w:id="621"/>
      <w:bookmarkEnd w:id="622"/>
      <w:bookmarkEnd w:id="623"/>
      <w:bookmarkEnd w:id="624"/>
      <w:bookmarkEnd w:id="625"/>
      <w:bookmarkEnd w:id="626"/>
      <w:bookmarkEnd w:id="627"/>
      <w:bookmarkEnd w:id="628"/>
      <w:bookmarkEnd w:id="629"/>
      <w:bookmarkEnd w:id="630"/>
      <w:bookmarkEnd w:id="631"/>
      <w:r>
        <w:t>Režim vyhodnocení stravy s doplňkovým nárokem</w:t>
      </w:r>
      <w:bookmarkEnd w:id="632"/>
      <w:r>
        <w:t xml:space="preserve"> </w:t>
      </w:r>
    </w:p>
    <w:p w14:paraId="49A6460A" w14:textId="77777777" w:rsidR="00C97709" w:rsidRDefault="00C97709">
      <w:r>
        <w:t>P</w:t>
      </w:r>
      <w:r w:rsidRPr="00446DE6">
        <w:t xml:space="preserve">okud </w:t>
      </w:r>
      <w:r>
        <w:t xml:space="preserve">je PV v evidenčním stavu, </w:t>
      </w:r>
      <w:r w:rsidRPr="00446DE6">
        <w:t xml:space="preserve">má kalendář nastaven </w:t>
      </w:r>
      <w:r>
        <w:t>R</w:t>
      </w:r>
      <w:r w:rsidRPr="00446DE6">
        <w:t>ežim druhého příspěvku = 1</w:t>
      </w:r>
      <w:r>
        <w:t xml:space="preserve"> (Kal01),</w:t>
      </w:r>
      <w:r w:rsidRPr="00446DE6">
        <w:t xml:space="preserve"> pro SJ (Adm21, Adm22) </w:t>
      </w:r>
      <w:r>
        <w:t xml:space="preserve">je </w:t>
      </w:r>
      <w:r w:rsidRPr="00446DE6">
        <w:t>nast</w:t>
      </w:r>
      <w:r>
        <w:t>a</w:t>
      </w:r>
      <w:r w:rsidRPr="00446DE6">
        <w:t>ven limit pro druhý příspěvek</w:t>
      </w:r>
      <w:r>
        <w:t xml:space="preserve"> &gt; 0, </w:t>
      </w:r>
      <w:r w:rsidRPr="00446DE6">
        <w:t xml:space="preserve">základní nárok z kalendáře z běžného měsíce </w:t>
      </w:r>
      <w:r>
        <w:t xml:space="preserve">je </w:t>
      </w:r>
      <w:r w:rsidRPr="00446DE6">
        <w:t>navýš</w:t>
      </w:r>
      <w:r>
        <w:t xml:space="preserve">en </w:t>
      </w:r>
      <w:r w:rsidRPr="00446DE6">
        <w:t xml:space="preserve">o počet dní s plánovanou směnou větší </w:t>
      </w:r>
      <w:r>
        <w:t>než</w:t>
      </w:r>
      <w:r w:rsidRPr="00446DE6">
        <w:t xml:space="preserve"> limit pro druhý příspěvek</w:t>
      </w:r>
      <w:r>
        <w:t xml:space="preserve"> v rozsahu platného PV.</w:t>
      </w:r>
    </w:p>
    <w:p w14:paraId="5F4AA430" w14:textId="583D6244" w:rsidR="00C97709" w:rsidRDefault="00C97709">
      <w:r>
        <w:t xml:space="preserve">Adekvátně dojde i ke krácení nároku za předešlé období, pokud na den s „dlouhou“ směnou byla vykázaná odchylka bez nároku na stravu.  </w:t>
      </w:r>
    </w:p>
    <w:p w14:paraId="45EFA571" w14:textId="15AAB89E" w:rsidR="003B3983" w:rsidRDefault="003B3983"/>
    <w:p w14:paraId="1F528091" w14:textId="3E3491C6" w:rsidR="003B3983" w:rsidRDefault="003B3983" w:rsidP="00BF1098">
      <w:pPr>
        <w:pStyle w:val="Nadpis4"/>
      </w:pPr>
      <w:bookmarkStart w:id="633" w:name="_Toc198144207"/>
      <w:r w:rsidRPr="00A52C2B">
        <w:t>Korekce</w:t>
      </w:r>
      <w:r>
        <w:t xml:space="preserve"> pro režim stravy 11</w:t>
      </w:r>
      <w:bookmarkEnd w:id="633"/>
    </w:p>
    <w:p w14:paraId="4B836B74" w14:textId="05CC85EF" w:rsidR="003B3983" w:rsidRDefault="003B3983" w:rsidP="00853470">
      <w:r w:rsidRPr="00731142">
        <w:t>Pro režim 11 je možné provést korekci standardního výpočtu pouze na záložce Dcs02, Nárok na přísp. zadáním nového řádků a v položce Počet uvést +/- korigovaného počtu. </w:t>
      </w:r>
    </w:p>
    <w:p w14:paraId="123AC678" w14:textId="578FE19B" w:rsidR="001914EE" w:rsidRDefault="001914EE" w:rsidP="00853470"/>
    <w:p w14:paraId="4428F6DE" w14:textId="193E805B" w:rsidR="00960340" w:rsidRDefault="00561EC4" w:rsidP="00BF1098">
      <w:pPr>
        <w:pStyle w:val="Nadpis4"/>
      </w:pPr>
      <w:bookmarkStart w:id="634" w:name="_Hlk87520675"/>
      <w:bookmarkStart w:id="635" w:name="_Toc198144208"/>
      <w:r>
        <w:t>K</w:t>
      </w:r>
      <w:r w:rsidR="00960340">
        <w:t>rátkodobé vyřazení do MES („otcovská“)</w:t>
      </w:r>
      <w:bookmarkEnd w:id="635"/>
    </w:p>
    <w:p w14:paraId="5D7DC26E" w14:textId="77777777" w:rsidR="00960340" w:rsidRDefault="00960340" w:rsidP="00960340">
      <w:r>
        <w:t xml:space="preserve">Zpracování tzv. otcovské dovolené, která je zadaná na Opv01 (vynětí v rozsahu 1-2 týdny, max. 30 dnů). </w:t>
      </w:r>
    </w:p>
    <w:p w14:paraId="45E11699" w14:textId="0B67F4DE" w:rsidR="00960340" w:rsidRDefault="00960340" w:rsidP="00960340">
      <w:r>
        <w:t>Toto „krátké“ vynětí, se chová tak, jako běžná nepřítomnost a neaktivuje mechanismus pro ukončení PV/vyřazení do MES.</w:t>
      </w:r>
    </w:p>
    <w:p w14:paraId="2B8139AE" w14:textId="77777777" w:rsidR="00DD3741" w:rsidRDefault="00DD3741" w:rsidP="00960340"/>
    <w:p w14:paraId="450CEBF5" w14:textId="25745426" w:rsidR="00DD3741" w:rsidRDefault="00DD3741" w:rsidP="00DD3741">
      <w:pPr>
        <w:pStyle w:val="Nadpis4"/>
      </w:pPr>
      <w:bookmarkStart w:id="636" w:name="_Toc198144209"/>
      <w:r>
        <w:t>Dlouhodobé nemoci</w:t>
      </w:r>
      <w:bookmarkEnd w:id="636"/>
    </w:p>
    <w:p w14:paraId="0AF3E832" w14:textId="77777777" w:rsidR="00DD3741" w:rsidRDefault="00DD3741" w:rsidP="00DD3741">
      <w:pPr>
        <w:rPr>
          <w:rFonts w:cs="Arial"/>
          <w:i/>
          <w:iCs/>
          <w:color w:val="000000"/>
          <w:u w:val="single"/>
        </w:rPr>
      </w:pPr>
      <w:r>
        <w:rPr>
          <w:rFonts w:cs="Arial"/>
          <w:i/>
          <w:iCs/>
          <w:color w:val="000000"/>
          <w:u w:val="single"/>
        </w:rPr>
        <w:t xml:space="preserve">Zpracování </w:t>
      </w:r>
      <w:r w:rsidRPr="00FF51E4">
        <w:rPr>
          <w:rFonts w:cs="Arial"/>
          <w:i/>
          <w:iCs/>
          <w:color w:val="000000"/>
          <w:u w:val="single"/>
        </w:rPr>
        <w:t>dlouhodob</w:t>
      </w:r>
      <w:r>
        <w:rPr>
          <w:rFonts w:cs="Arial"/>
          <w:i/>
          <w:iCs/>
          <w:color w:val="000000"/>
          <w:u w:val="single"/>
        </w:rPr>
        <w:t>é nepřítomnosti (ne vynětí z ES)</w:t>
      </w:r>
    </w:p>
    <w:p w14:paraId="4A1F7C69" w14:textId="77777777" w:rsidR="00DD3741" w:rsidRDefault="00DD3741" w:rsidP="00DD3741">
      <w:pPr>
        <w:rPr>
          <w:rFonts w:cs="Arial"/>
          <w:color w:val="000000"/>
        </w:rPr>
      </w:pPr>
      <w:r>
        <w:rPr>
          <w:rFonts w:cs="Arial"/>
          <w:color w:val="000000"/>
        </w:rPr>
        <w:t>Doplnili jsme možnost pro blokování generování nároku příspěvku na stravu.</w:t>
      </w:r>
    </w:p>
    <w:p w14:paraId="34F4B577" w14:textId="77777777" w:rsidR="00DD3741" w:rsidRDefault="00DD3741" w:rsidP="00DD3741">
      <w:pPr>
        <w:rPr>
          <w:rFonts w:cs="Arial"/>
          <w:color w:val="000000"/>
        </w:rPr>
      </w:pPr>
      <w:r>
        <w:rPr>
          <w:rFonts w:cs="Arial"/>
          <w:color w:val="000000"/>
        </w:rPr>
        <w:t xml:space="preserve">Na formuláři Opv01, Režim jsme doplnili položku </w:t>
      </w:r>
      <w:r w:rsidRPr="00643685">
        <w:rPr>
          <w:rFonts w:cs="Arial"/>
          <w:color w:val="000000"/>
        </w:rPr>
        <w:t>“Dlouhodobá nepřítomnost pro stravu do”</w:t>
      </w:r>
      <w:r>
        <w:rPr>
          <w:rFonts w:cs="Arial"/>
          <w:color w:val="000000"/>
        </w:rPr>
        <w:t>, do které je možné zapsat předpokládaný datum ukončení dlouhodobé nepřítomnosti pro blokování generování zálohy na příspěvek na stravu (pokud není možnost odhadnout, tak je možno zapsat 3.3.3333).</w:t>
      </w:r>
    </w:p>
    <w:p w14:paraId="2AE27098" w14:textId="77777777" w:rsidR="00DD3741" w:rsidRPr="00643685" w:rsidRDefault="00DD3741" w:rsidP="00DD3741">
      <w:pPr>
        <w:rPr>
          <w:rFonts w:cs="Arial"/>
          <w:color w:val="000000"/>
        </w:rPr>
      </w:pPr>
      <w:r>
        <w:rPr>
          <w:rFonts w:cs="Arial"/>
          <w:color w:val="000000"/>
        </w:rPr>
        <w:t>Položka je obsluhována pouze manuálně uživatelem.</w:t>
      </w:r>
    </w:p>
    <w:p w14:paraId="4C06534E" w14:textId="77777777" w:rsidR="00DD3741" w:rsidRPr="00643685" w:rsidRDefault="00DD3741" w:rsidP="00DD3741">
      <w:pPr>
        <w:rPr>
          <w:rFonts w:cs="Arial"/>
          <w:color w:val="000000"/>
        </w:rPr>
      </w:pPr>
      <w:r>
        <w:rPr>
          <w:rFonts w:cs="Arial"/>
          <w:color w:val="000000"/>
        </w:rPr>
        <w:t>V rámci generování příspěvku na stravu (Dcs02, Nárok na příspěvek, Generování pro PV), p</w:t>
      </w:r>
      <w:r w:rsidRPr="00643685">
        <w:rPr>
          <w:rFonts w:cs="Arial"/>
          <w:color w:val="000000"/>
        </w:rPr>
        <w:t xml:space="preserve">okud je </w:t>
      </w:r>
      <w:r>
        <w:rPr>
          <w:rFonts w:cs="Arial"/>
          <w:color w:val="000000"/>
        </w:rPr>
        <w:t xml:space="preserve">datum z </w:t>
      </w:r>
      <w:r w:rsidRPr="00643685">
        <w:rPr>
          <w:rFonts w:cs="Arial"/>
          <w:color w:val="000000"/>
        </w:rPr>
        <w:t>položk</w:t>
      </w:r>
      <w:r>
        <w:rPr>
          <w:rFonts w:cs="Arial"/>
          <w:color w:val="000000"/>
        </w:rPr>
        <w:t>y</w:t>
      </w:r>
      <w:r w:rsidRPr="00643685">
        <w:rPr>
          <w:rFonts w:cs="Arial"/>
          <w:color w:val="000000"/>
        </w:rPr>
        <w:t xml:space="preserve"> “Dlouhodobá nepřítomnost pro stravu do” vyplněn</w:t>
      </w:r>
      <w:r>
        <w:rPr>
          <w:rFonts w:cs="Arial"/>
          <w:color w:val="000000"/>
        </w:rPr>
        <w:t xml:space="preserve">a </w:t>
      </w:r>
      <w:r w:rsidRPr="00643685">
        <w:rPr>
          <w:rFonts w:cs="Arial"/>
          <w:color w:val="000000"/>
        </w:rPr>
        <w:t xml:space="preserve">a je větší nebo </w:t>
      </w:r>
      <w:r>
        <w:rPr>
          <w:rFonts w:cs="Arial"/>
          <w:color w:val="000000"/>
        </w:rPr>
        <w:t xml:space="preserve">se </w:t>
      </w:r>
      <w:r w:rsidRPr="00643685">
        <w:rPr>
          <w:rFonts w:cs="Arial"/>
          <w:color w:val="000000"/>
        </w:rPr>
        <w:t>rovná poslednímu dni období, zobraz</w:t>
      </w:r>
      <w:r>
        <w:rPr>
          <w:rFonts w:cs="Arial"/>
          <w:color w:val="000000"/>
        </w:rPr>
        <w:t>í se</w:t>
      </w:r>
      <w:r w:rsidRPr="00643685">
        <w:rPr>
          <w:rFonts w:cs="Arial"/>
          <w:color w:val="000000"/>
        </w:rPr>
        <w:t xml:space="preserve"> hlášení</w:t>
      </w:r>
      <w:r>
        <w:rPr>
          <w:rFonts w:cs="Arial"/>
          <w:color w:val="000000"/>
        </w:rPr>
        <w:t xml:space="preserve">: </w:t>
      </w:r>
    </w:p>
    <w:p w14:paraId="29B6BA3E" w14:textId="77777777" w:rsidR="00DD3741" w:rsidRPr="00643685" w:rsidRDefault="00DD3741" w:rsidP="00DD3741">
      <w:pPr>
        <w:ind w:left="708"/>
        <w:rPr>
          <w:rFonts w:cs="Arial"/>
          <w:color w:val="000000"/>
        </w:rPr>
      </w:pPr>
      <w:r w:rsidRPr="00643685">
        <w:rPr>
          <w:rFonts w:cs="Arial"/>
          <w:color w:val="000000"/>
        </w:rPr>
        <w:t xml:space="preserve">DS021e [U] [VAR] Zaměstnanec </w:t>
      </w:r>
      <w:r>
        <w:rPr>
          <w:rFonts w:cs="Arial"/>
          <w:color w:val="000000"/>
        </w:rPr>
        <w:t>&lt;oscpv&gt;</w:t>
      </w:r>
      <w:r w:rsidRPr="00643685">
        <w:rPr>
          <w:rFonts w:cs="Arial"/>
          <w:color w:val="000000"/>
        </w:rPr>
        <w:t xml:space="preserve"> s dlouhodobou nemoc</w:t>
      </w:r>
      <w:r>
        <w:rPr>
          <w:rFonts w:cs="Arial"/>
          <w:color w:val="000000"/>
        </w:rPr>
        <w:t>í</w:t>
      </w:r>
      <w:r w:rsidRPr="00643685">
        <w:rPr>
          <w:rFonts w:cs="Arial"/>
          <w:color w:val="000000"/>
        </w:rPr>
        <w:t xml:space="preserve"> pro stravu (Opv01)  do &lt;</w:t>
      </w:r>
      <w:r>
        <w:rPr>
          <w:rFonts w:cs="Arial"/>
          <w:color w:val="000000"/>
        </w:rPr>
        <w:t>dat</w:t>
      </w:r>
      <w:r w:rsidRPr="00643685">
        <w:rPr>
          <w:rFonts w:cs="Arial"/>
          <w:color w:val="000000"/>
        </w:rPr>
        <w:t>&gt;. Nebude zpracován.</w:t>
      </w:r>
    </w:p>
    <w:p w14:paraId="6213AD5F" w14:textId="77777777" w:rsidR="00DD3741" w:rsidRPr="00643685" w:rsidRDefault="00DD3741" w:rsidP="00DD3741">
      <w:pPr>
        <w:rPr>
          <w:rFonts w:cs="Arial"/>
          <w:color w:val="000000"/>
        </w:rPr>
      </w:pPr>
      <w:r w:rsidRPr="00643685">
        <w:rPr>
          <w:rFonts w:cs="Arial"/>
          <w:color w:val="000000"/>
        </w:rPr>
        <w:t xml:space="preserve">              a ukončí </w:t>
      </w:r>
      <w:r>
        <w:rPr>
          <w:rFonts w:cs="Arial"/>
          <w:color w:val="000000"/>
        </w:rPr>
        <w:t xml:space="preserve">se </w:t>
      </w:r>
      <w:r w:rsidRPr="00643685">
        <w:rPr>
          <w:rFonts w:cs="Arial"/>
          <w:color w:val="000000"/>
        </w:rPr>
        <w:t>zpracování PV</w:t>
      </w:r>
    </w:p>
    <w:p w14:paraId="27EEEEFA" w14:textId="77777777" w:rsidR="00DD3741" w:rsidRPr="00643685" w:rsidRDefault="00DD3741" w:rsidP="00DD3741">
      <w:pPr>
        <w:rPr>
          <w:rFonts w:cs="Arial"/>
          <w:color w:val="000000"/>
        </w:rPr>
      </w:pPr>
    </w:p>
    <w:p w14:paraId="1452C204" w14:textId="77777777" w:rsidR="00DD3741" w:rsidRPr="00643685" w:rsidRDefault="00DD3741" w:rsidP="00DD3741">
      <w:pPr>
        <w:rPr>
          <w:rFonts w:cs="Arial"/>
          <w:color w:val="000000"/>
        </w:rPr>
      </w:pPr>
      <w:r>
        <w:rPr>
          <w:rFonts w:cs="Arial"/>
          <w:color w:val="000000"/>
        </w:rPr>
        <w:t>Pokud je datum z položky</w:t>
      </w:r>
      <w:r w:rsidRPr="00643685">
        <w:rPr>
          <w:rFonts w:cs="Arial"/>
          <w:color w:val="000000"/>
        </w:rPr>
        <w:t xml:space="preserve"> v rámci akt. období, zobraz</w:t>
      </w:r>
      <w:r>
        <w:rPr>
          <w:rFonts w:cs="Arial"/>
          <w:color w:val="000000"/>
        </w:rPr>
        <w:t>í se</w:t>
      </w:r>
      <w:r w:rsidRPr="00643685">
        <w:rPr>
          <w:rFonts w:cs="Arial"/>
          <w:color w:val="000000"/>
        </w:rPr>
        <w:t xml:space="preserve"> hlášení</w:t>
      </w:r>
      <w:r>
        <w:rPr>
          <w:rFonts w:cs="Arial"/>
          <w:color w:val="000000"/>
        </w:rPr>
        <w:t>:</w:t>
      </w:r>
    </w:p>
    <w:p w14:paraId="45E9DB16" w14:textId="77777777" w:rsidR="00DD3741" w:rsidRPr="00643685" w:rsidRDefault="00DD3741" w:rsidP="00DD3741">
      <w:pPr>
        <w:ind w:left="708"/>
        <w:rPr>
          <w:rFonts w:cs="Arial"/>
          <w:color w:val="000000"/>
        </w:rPr>
      </w:pPr>
      <w:r w:rsidRPr="00643685">
        <w:rPr>
          <w:rFonts w:cs="Arial"/>
          <w:color w:val="000000"/>
        </w:rPr>
        <w:t xml:space="preserve">DS021f [U] [VAR] Zaměstnanec </w:t>
      </w:r>
      <w:r>
        <w:rPr>
          <w:rFonts w:cs="Arial"/>
          <w:color w:val="000000"/>
        </w:rPr>
        <w:t>&lt;oscpv</w:t>
      </w:r>
      <w:r w:rsidRPr="00643685">
        <w:rPr>
          <w:rFonts w:cs="Arial"/>
          <w:color w:val="000000"/>
        </w:rPr>
        <w:t xml:space="preserve"> s dlouhodobou nemoc</w:t>
      </w:r>
      <w:r>
        <w:rPr>
          <w:rFonts w:cs="Arial"/>
          <w:color w:val="000000"/>
        </w:rPr>
        <w:t>í</w:t>
      </w:r>
      <w:r w:rsidRPr="00643685">
        <w:rPr>
          <w:rFonts w:cs="Arial"/>
          <w:color w:val="000000"/>
        </w:rPr>
        <w:t xml:space="preserve"> pro stravu (Opv01) do &lt;</w:t>
      </w:r>
      <w:r>
        <w:rPr>
          <w:rFonts w:cs="Arial"/>
          <w:color w:val="000000"/>
        </w:rPr>
        <w:t>dat</w:t>
      </w:r>
      <w:r w:rsidRPr="00643685">
        <w:rPr>
          <w:rFonts w:cs="Arial"/>
          <w:color w:val="000000"/>
        </w:rPr>
        <w:t>&gt;.</w:t>
      </w:r>
    </w:p>
    <w:p w14:paraId="3786A758" w14:textId="597E7213" w:rsidR="00DD3741" w:rsidRPr="00643685" w:rsidRDefault="00DD3741" w:rsidP="00DD3741">
      <w:pPr>
        <w:ind w:left="708"/>
        <w:rPr>
          <w:rFonts w:cs="Arial"/>
          <w:color w:val="000000"/>
        </w:rPr>
      </w:pPr>
      <w:r w:rsidRPr="00643685">
        <w:rPr>
          <w:rFonts w:cs="Arial"/>
          <w:color w:val="000000"/>
        </w:rPr>
        <w:t xml:space="preserve">Pokud DS021f  &lt; </w:t>
      </w:r>
      <w:r w:rsidR="00B87DB1" w:rsidRPr="00643685">
        <w:rPr>
          <w:rFonts w:cs="Arial"/>
          <w:color w:val="000000"/>
        </w:rPr>
        <w:t>3 pokračuje</w:t>
      </w:r>
      <w:r>
        <w:rPr>
          <w:rFonts w:cs="Arial"/>
          <w:color w:val="000000"/>
        </w:rPr>
        <w:t xml:space="preserve"> se </w:t>
      </w:r>
      <w:r w:rsidRPr="00643685">
        <w:rPr>
          <w:rFonts w:cs="Arial"/>
          <w:color w:val="000000"/>
        </w:rPr>
        <w:t>v</w:t>
      </w:r>
      <w:r>
        <w:rPr>
          <w:rFonts w:cs="Arial"/>
          <w:color w:val="000000"/>
        </w:rPr>
        <w:t> </w:t>
      </w:r>
      <w:r w:rsidRPr="00643685">
        <w:rPr>
          <w:rFonts w:cs="Arial"/>
          <w:color w:val="000000"/>
        </w:rPr>
        <w:t>zpracování</w:t>
      </w:r>
      <w:r>
        <w:rPr>
          <w:rFonts w:cs="Arial"/>
          <w:color w:val="000000"/>
        </w:rPr>
        <w:t xml:space="preserve">, pokud </w:t>
      </w:r>
      <w:r w:rsidRPr="00643685">
        <w:rPr>
          <w:rFonts w:cs="Arial"/>
          <w:color w:val="000000"/>
        </w:rPr>
        <w:t xml:space="preserve">&gt;= 3 ukončí </w:t>
      </w:r>
      <w:r>
        <w:rPr>
          <w:rFonts w:cs="Arial"/>
          <w:color w:val="000000"/>
        </w:rPr>
        <w:t xml:space="preserve">se </w:t>
      </w:r>
      <w:r w:rsidRPr="00643685">
        <w:rPr>
          <w:rFonts w:cs="Arial"/>
          <w:color w:val="000000"/>
        </w:rPr>
        <w:t>zpracování PV</w:t>
      </w:r>
      <w:r>
        <w:rPr>
          <w:rFonts w:cs="Arial"/>
          <w:color w:val="000000"/>
        </w:rPr>
        <w:t>.</w:t>
      </w:r>
    </w:p>
    <w:p w14:paraId="43CEB854" w14:textId="77777777" w:rsidR="00DD3741" w:rsidRPr="00977347" w:rsidRDefault="00DD3741" w:rsidP="00DD3741">
      <w:pPr>
        <w:rPr>
          <w:rFonts w:cs="Arial"/>
          <w:color w:val="000000"/>
        </w:rPr>
      </w:pPr>
    </w:p>
    <w:p w14:paraId="6C8254CA" w14:textId="77777777" w:rsidR="00DD3741" w:rsidRPr="00977347" w:rsidRDefault="00DD3741" w:rsidP="00DD3741">
      <w:pPr>
        <w:rPr>
          <w:rFonts w:cs="Arial"/>
          <w:color w:val="000000"/>
        </w:rPr>
      </w:pPr>
    </w:p>
    <w:p w14:paraId="3A55EEB8" w14:textId="77777777" w:rsidR="00DD3741" w:rsidRPr="00DD3741" w:rsidRDefault="00DD3741" w:rsidP="00DD3741"/>
    <w:p w14:paraId="170C683C" w14:textId="77777777" w:rsidR="00960340" w:rsidRPr="00960340" w:rsidRDefault="00960340" w:rsidP="00EB245E"/>
    <w:p w14:paraId="7EDD84AF" w14:textId="0ADF8616" w:rsidR="00B33916" w:rsidRDefault="00561EC4" w:rsidP="00BF1098">
      <w:pPr>
        <w:pStyle w:val="Nadpis4"/>
      </w:pPr>
      <w:bookmarkStart w:id="637" w:name="_Toc198144210"/>
      <w:r>
        <w:t>M</w:t>
      </w:r>
      <w:r w:rsidR="001914EE">
        <w:t>imořádné směny</w:t>
      </w:r>
      <w:r>
        <w:t>.</w:t>
      </w:r>
      <w:bookmarkEnd w:id="637"/>
      <w:r w:rsidR="001914EE">
        <w:t xml:space="preserve"> </w:t>
      </w:r>
    </w:p>
    <w:p w14:paraId="3E7957C4" w14:textId="07F28B7A" w:rsidR="001914EE" w:rsidRPr="00662BEC" w:rsidRDefault="001914EE" w:rsidP="0055394B">
      <w:r w:rsidRPr="005A6416">
        <w:t>(TC 1069214)</w:t>
      </w:r>
    </w:p>
    <w:bookmarkEnd w:id="634"/>
    <w:p w14:paraId="5028D757" w14:textId="1124C87F" w:rsidR="001914EE" w:rsidRDefault="001914EE" w:rsidP="001914EE">
      <w:pPr>
        <w:rPr>
          <w:rFonts w:cs="Arial"/>
        </w:rPr>
      </w:pPr>
      <w:r>
        <w:rPr>
          <w:rFonts w:cs="Arial"/>
        </w:rPr>
        <w:t xml:space="preserve">Pro </w:t>
      </w:r>
      <w:r w:rsidRPr="00662BEC">
        <w:rPr>
          <w:rFonts w:cs="Arial"/>
        </w:rPr>
        <w:t>režim</w:t>
      </w:r>
      <w:r>
        <w:rPr>
          <w:rFonts w:cs="Arial"/>
        </w:rPr>
        <w:t xml:space="preserve"> vyhodnocení příspěvku na stravu = </w:t>
      </w:r>
      <w:r w:rsidRPr="00662BEC">
        <w:rPr>
          <w:rFonts w:cs="Arial"/>
        </w:rPr>
        <w:t>11</w:t>
      </w:r>
      <w:r>
        <w:rPr>
          <w:rFonts w:cs="Arial"/>
        </w:rPr>
        <w:t xml:space="preserve">, je k dispozici funkce navýšení </w:t>
      </w:r>
      <w:r w:rsidRPr="00662BEC">
        <w:rPr>
          <w:rFonts w:cs="Arial"/>
        </w:rPr>
        <w:t>příspěvku za mimořádnou směnu nebo práci ve svátek</w:t>
      </w:r>
      <w:r>
        <w:rPr>
          <w:rFonts w:cs="Arial"/>
        </w:rPr>
        <w:t xml:space="preserve"> odpracované v předešlém měsíci vzhledem na období generování příspěvku</w:t>
      </w:r>
      <w:r w:rsidRPr="00662BEC">
        <w:rPr>
          <w:rFonts w:cs="Arial"/>
        </w:rPr>
        <w:t>.</w:t>
      </w:r>
    </w:p>
    <w:p w14:paraId="49D9F5FA" w14:textId="77777777" w:rsidR="001914EE" w:rsidRDefault="001914EE" w:rsidP="001914EE">
      <w:pPr>
        <w:rPr>
          <w:rFonts w:cs="Arial"/>
        </w:rPr>
      </w:pPr>
      <w:r>
        <w:rPr>
          <w:rFonts w:cs="Arial"/>
        </w:rPr>
        <w:t>Standardně je tato funkce vypnutá.</w:t>
      </w:r>
    </w:p>
    <w:p w14:paraId="49BE5BB3" w14:textId="77777777" w:rsidR="001914EE" w:rsidRDefault="001914EE" w:rsidP="001914EE">
      <w:pPr>
        <w:rPr>
          <w:rFonts w:cs="Arial"/>
        </w:rPr>
      </w:pPr>
      <w:r>
        <w:rPr>
          <w:rFonts w:cs="Arial"/>
        </w:rPr>
        <w:t>Funkce se aktivuje nastavením úrovně hlášení DS034 &gt; 0 (v Adm32).</w:t>
      </w:r>
    </w:p>
    <w:p w14:paraId="26D0C0BD" w14:textId="77777777" w:rsidR="001914EE" w:rsidRPr="00626550" w:rsidRDefault="001914EE" w:rsidP="001914EE">
      <w:pPr>
        <w:rPr>
          <w:rFonts w:ascii="Helv" w:hAnsi="Helv" w:cs="Helv"/>
          <w:b/>
          <w:bCs/>
          <w:color w:val="000000"/>
          <w:u w:val="single"/>
        </w:rPr>
      </w:pPr>
      <w:r w:rsidRPr="00662BEC">
        <w:rPr>
          <w:rFonts w:cs="Arial"/>
        </w:rPr>
        <w:br/>
      </w:r>
      <w:r w:rsidRPr="00626550">
        <w:rPr>
          <w:rFonts w:ascii="Helv" w:hAnsi="Helv" w:cs="Helv"/>
          <w:b/>
          <w:bCs/>
          <w:color w:val="000000"/>
          <w:u w:val="single"/>
        </w:rPr>
        <w:t>Popis funkce:</w:t>
      </w:r>
    </w:p>
    <w:p w14:paraId="317EDCEA" w14:textId="77777777" w:rsidR="001914EE" w:rsidRDefault="001914EE" w:rsidP="001914EE">
      <w:pPr>
        <w:rPr>
          <w:rFonts w:ascii="Helv" w:hAnsi="Helv" w:cs="Helv"/>
          <w:color w:val="000000"/>
        </w:rPr>
      </w:pPr>
      <w:r>
        <w:rPr>
          <w:rFonts w:ascii="Helv" w:hAnsi="Helv" w:cs="Helv"/>
          <w:color w:val="000000"/>
        </w:rPr>
        <w:t xml:space="preserve">Pokud úroveň hlášení DS034 &gt; 0   </w:t>
      </w:r>
    </w:p>
    <w:p w14:paraId="6AEDD712" w14:textId="77777777" w:rsidR="001914EE" w:rsidRDefault="001914EE" w:rsidP="001914EE">
      <w:pPr>
        <w:spacing w:after="120"/>
        <w:rPr>
          <w:rFonts w:ascii="Helv" w:hAnsi="Helv" w:cs="Helv"/>
          <w:color w:val="000000"/>
        </w:rPr>
      </w:pPr>
      <w:r>
        <w:rPr>
          <w:rFonts w:ascii="Helv" w:hAnsi="Helv" w:cs="Helv"/>
          <w:color w:val="000000"/>
        </w:rPr>
        <w:t>a/ Zjistíme počet dni pro PV v předešlém období, ve kterých nebyla plánovaná směna, nebo se jedná o den s náhradou za odpracovaný svátek, ve kterých součet započitatelných hodin pro stravu je rovný a větší než limit pro přiznání příspěvku.</w:t>
      </w:r>
    </w:p>
    <w:p w14:paraId="4160B41E" w14:textId="77777777" w:rsidR="001914EE" w:rsidRDefault="001914EE" w:rsidP="001914EE">
      <w:pPr>
        <w:spacing w:after="120"/>
        <w:rPr>
          <w:rFonts w:ascii="Helv" w:hAnsi="Helv" w:cs="Helv"/>
          <w:color w:val="000000"/>
        </w:rPr>
      </w:pPr>
      <w:r>
        <w:rPr>
          <w:rFonts w:ascii="Helv" w:hAnsi="Helv" w:cs="Helv"/>
          <w:color w:val="000000"/>
        </w:rPr>
        <w:t>b/ Pokud pro přiřazený kalendář je povolen režim druhého příspěvku, zjistíme počet dni pro PV v předešlém období, ve kterých nebyla plánovaná směna, nebo se jedná o den s náhradou za odpracovaný svátek, ve kterých součet započitatelných hodin pro stravu je rovný a větší než limit pro přiznání druhého příspěvku.</w:t>
      </w:r>
    </w:p>
    <w:p w14:paraId="35EAB000" w14:textId="77777777" w:rsidR="001914EE" w:rsidRDefault="001914EE" w:rsidP="0055394B">
      <w:pPr>
        <w:rPr>
          <w:rFonts w:ascii="Helv" w:hAnsi="Helv" w:cs="Helv"/>
          <w:color w:val="000000"/>
        </w:rPr>
      </w:pPr>
      <w:r>
        <w:rPr>
          <w:rFonts w:ascii="Helv" w:hAnsi="Helv" w:cs="Helv"/>
          <w:color w:val="000000"/>
        </w:rPr>
        <w:t xml:space="preserve">Pokud počet podle a/ i b/ je nenulový, </w:t>
      </w:r>
    </w:p>
    <w:p w14:paraId="076EC652" w14:textId="77777777" w:rsidR="001914EE" w:rsidRDefault="001914EE" w:rsidP="002A387B">
      <w:pPr>
        <w:numPr>
          <w:ilvl w:val="0"/>
          <w:numId w:val="39"/>
        </w:numPr>
        <w:overflowPunct/>
        <w:textAlignment w:val="auto"/>
        <w:rPr>
          <w:rFonts w:ascii="Helv" w:hAnsi="Helv" w:cs="Helv"/>
          <w:color w:val="000000"/>
        </w:rPr>
      </w:pPr>
      <w:r>
        <w:rPr>
          <w:rFonts w:ascii="Helv" w:hAnsi="Helv" w:cs="Helv"/>
          <w:color w:val="000000"/>
        </w:rPr>
        <w:t>standardní nárok je potom navýšen o příspěvky zjištěné podle a/ i b/.</w:t>
      </w:r>
    </w:p>
    <w:p w14:paraId="3FBAF4DB" w14:textId="3D5AAD6E" w:rsidR="001914EE" w:rsidRDefault="001914EE" w:rsidP="002A387B">
      <w:pPr>
        <w:numPr>
          <w:ilvl w:val="0"/>
          <w:numId w:val="39"/>
        </w:numPr>
        <w:overflowPunct/>
        <w:textAlignment w:val="auto"/>
        <w:rPr>
          <w:rFonts w:ascii="Helv" w:hAnsi="Helv" w:cs="Helv"/>
          <w:color w:val="000000"/>
        </w:rPr>
      </w:pPr>
      <w:r>
        <w:rPr>
          <w:rFonts w:ascii="Helv" w:hAnsi="Helv" w:cs="Helv"/>
          <w:color w:val="000000"/>
        </w:rPr>
        <w:t xml:space="preserve">zobrazí se hlášení: </w:t>
      </w:r>
      <w:r>
        <w:rPr>
          <w:rFonts w:ascii="Helv" w:hAnsi="Helv" w:cs="Helv"/>
          <w:color w:val="000000"/>
        </w:rPr>
        <w:br/>
        <w:t>DS034 [U] [0] OSČPV &lt;osčpv&gt;, navýšení nároku v měsíci mim. směna, zákl.  &lt;n1&gt;, doplň. &lt;n2&gt;</w:t>
      </w:r>
    </w:p>
    <w:p w14:paraId="025050D3" w14:textId="31B119D2" w:rsidR="001914EE" w:rsidRDefault="001914EE" w:rsidP="001914EE">
      <w:pPr>
        <w:rPr>
          <w:rFonts w:cs="Arial"/>
        </w:rPr>
      </w:pPr>
    </w:p>
    <w:p w14:paraId="1A75C94C" w14:textId="77777777" w:rsidR="00376BF7" w:rsidRPr="0055394B" w:rsidRDefault="00376BF7" w:rsidP="0055394B">
      <w:pPr>
        <w:pStyle w:val="dokumentace-textpodntu"/>
        <w:ind w:left="0"/>
        <w:rPr>
          <w:b/>
          <w:bCs/>
        </w:rPr>
      </w:pPr>
      <w:r w:rsidRPr="0055394B">
        <w:rPr>
          <w:b/>
          <w:bCs/>
        </w:rPr>
        <w:t>Poznámky:</w:t>
      </w:r>
    </w:p>
    <w:p w14:paraId="3C02C82B" w14:textId="4C27A7A1" w:rsidR="00376BF7" w:rsidRDefault="00376BF7" w:rsidP="00376BF7">
      <w:pPr>
        <w:pStyle w:val="dokumentace-textpodntu"/>
      </w:pPr>
      <w:r>
        <w:t xml:space="preserve">Pro SK legislativu (pro rok 2021) je takto zjištěný nárok pro „finanční příspěvek na stravu“ posuzován jako </w:t>
      </w:r>
      <w:r w:rsidRPr="00842BB8">
        <w:rPr>
          <w:b/>
          <w:bCs/>
          <w:color w:val="FF0000"/>
        </w:rPr>
        <w:t>zdanitelný</w:t>
      </w:r>
      <w:r>
        <w:t xml:space="preserve"> - zpětné přiznání, pokud nebyl vyplacen zálohovým způsobem před vznikem nároku.</w:t>
      </w:r>
    </w:p>
    <w:p w14:paraId="6E4B8C53" w14:textId="77777777" w:rsidR="00CD1FF5" w:rsidRDefault="00CD1FF5" w:rsidP="00376BF7">
      <w:pPr>
        <w:pStyle w:val="dokumentace-textpodntu"/>
      </w:pPr>
    </w:p>
    <w:p w14:paraId="292B53C8" w14:textId="57FFD43A" w:rsidR="00CD1FF5" w:rsidRDefault="00CD1FF5" w:rsidP="00CD1FF5">
      <w:pPr>
        <w:pStyle w:val="Nadpis4"/>
      </w:pPr>
      <w:bookmarkStart w:id="638" w:name="_Toc198144211"/>
      <w:r>
        <w:t xml:space="preserve">Přesun nároku do dalšího měsíce </w:t>
      </w:r>
      <w:r w:rsidR="00CD7CAA">
        <w:t>při novém nástupu</w:t>
      </w:r>
      <w:bookmarkEnd w:id="638"/>
    </w:p>
    <w:p w14:paraId="57747AC9" w14:textId="681E27A6" w:rsidR="00CD7CAA" w:rsidRPr="00DA601F" w:rsidRDefault="00CD7CAA" w:rsidP="00CD7CAA">
      <w:r w:rsidRPr="00DA601F">
        <w:t xml:space="preserve">V rámci vyhodnocení stravy (Dcs02, Vyhodnocení, Vyhodnocení) </w:t>
      </w:r>
      <w:r>
        <w:t xml:space="preserve">je možné </w:t>
      </w:r>
      <w:r w:rsidRPr="00DA601F">
        <w:t xml:space="preserve"> blokování přenosu nároku do dalšího měsíce u nových nástupů</w:t>
      </w:r>
      <w:r>
        <w:t xml:space="preserve"> – realizované pro zákazníka DTSE</w:t>
      </w:r>
      <w:r w:rsidRPr="00DA601F">
        <w:t xml:space="preserve">. </w:t>
      </w:r>
    </w:p>
    <w:p w14:paraId="2A974FE1" w14:textId="77777777" w:rsidR="00CD7CAA" w:rsidRPr="00DA601F" w:rsidRDefault="00CD7CAA" w:rsidP="00CD7CAA">
      <w:r w:rsidRPr="00DA601F">
        <w:t>Pokud DS115 &gt; 0, tak se přenos provede, při DS115 = 0, tak se přenos neprovede.</w:t>
      </w:r>
    </w:p>
    <w:p w14:paraId="09E042EF" w14:textId="77777777" w:rsidR="00CD7CAA" w:rsidRPr="00DA601F" w:rsidRDefault="00CD7CAA" w:rsidP="00CD7CAA"/>
    <w:p w14:paraId="7B747648" w14:textId="77777777" w:rsidR="00CD7CAA" w:rsidRDefault="00CD7CAA" w:rsidP="00CD7CAA">
      <w:r w:rsidRPr="00DA601F">
        <w:t>Poznámka: Hlášení DS115 je společné pro Vyhodnocení, ale i pro generování záloh (Dcs02, Nárok příspěvků, Generuj).</w:t>
      </w:r>
    </w:p>
    <w:p w14:paraId="3C300696" w14:textId="77777777" w:rsidR="004048F9" w:rsidRDefault="004048F9" w:rsidP="00CD7CAA"/>
    <w:p w14:paraId="1FCCC5CC" w14:textId="1693A4BA" w:rsidR="004048F9" w:rsidRDefault="004048F9" w:rsidP="004048F9">
      <w:pPr>
        <w:pStyle w:val="Nadpis4"/>
      </w:pPr>
      <w:bookmarkStart w:id="639" w:name="_Toc198144212"/>
      <w:r>
        <w:t>O</w:t>
      </w:r>
      <w:r w:rsidRPr="00DA601F">
        <w:t>mezení generování zálohy.</w:t>
      </w:r>
      <w:bookmarkEnd w:id="639"/>
    </w:p>
    <w:p w14:paraId="0DCCE9EC" w14:textId="5A64355A" w:rsidR="004048F9" w:rsidRPr="00DA601F" w:rsidRDefault="004048F9" w:rsidP="007F1D08">
      <w:pPr>
        <w:pStyle w:val="dokumentace-textpodntu"/>
        <w:ind w:left="0"/>
      </w:pPr>
      <w:r>
        <w:t>K</w:t>
      </w:r>
      <w:r w:rsidRPr="00DA601F">
        <w:t xml:space="preserve">onfigurace krácení nebo navýšení nároků v běžném měsíci podle stavu předešlého měsíce. </w:t>
      </w:r>
    </w:p>
    <w:p w14:paraId="0936A8CD" w14:textId="77777777" w:rsidR="004048F9" w:rsidRPr="00DA601F" w:rsidRDefault="004048F9" w:rsidP="004048F9"/>
    <w:p w14:paraId="10F67E71" w14:textId="77777777" w:rsidR="004048F9" w:rsidRPr="00DA601F" w:rsidRDefault="004048F9" w:rsidP="004048F9">
      <w:r w:rsidRPr="00DA601F">
        <w:t xml:space="preserve">Hlášení </w:t>
      </w:r>
      <w:r w:rsidRPr="00DA601F">
        <w:rPr>
          <w:b/>
          <w:bCs/>
        </w:rPr>
        <w:t>DS109</w:t>
      </w:r>
      <w:r w:rsidRPr="00DA601F">
        <w:t xml:space="preserve"> řídí způsob načtení krácení standardního nároku podle předešlého období.</w:t>
      </w:r>
    </w:p>
    <w:p w14:paraId="5B5D70D8" w14:textId="77777777" w:rsidR="004048F9" w:rsidRPr="00DA601F" w:rsidRDefault="004048F9" w:rsidP="004048F9"/>
    <w:p w14:paraId="2ABEE65C" w14:textId="77777777" w:rsidR="004048F9" w:rsidRPr="00DA601F" w:rsidRDefault="004048F9" w:rsidP="004048F9">
      <w:r w:rsidRPr="00DA601F">
        <w:t xml:space="preserve">Pokud DS109 = 0 tak se provádí krácení základního nároku akt. období o pracovní počet dní z předešlého období podle Dcd01, Rekapitulace dní, ve kterých nebyl přiznán nárok na příspěvek. </w:t>
      </w:r>
    </w:p>
    <w:p w14:paraId="789833BB" w14:textId="77777777" w:rsidR="004048F9" w:rsidRPr="00DA601F" w:rsidRDefault="004048F9" w:rsidP="004048F9">
      <w:r w:rsidRPr="00DA601F">
        <w:t xml:space="preserve">Zobrazí se hlášení: </w:t>
      </w:r>
    </w:p>
    <w:p w14:paraId="020584BF" w14:textId="77777777" w:rsidR="004048F9" w:rsidRPr="00DA601F" w:rsidRDefault="004048F9" w:rsidP="004048F9">
      <w:pPr>
        <w:ind w:firstLine="708"/>
      </w:pPr>
      <w:r w:rsidRPr="00DA601F">
        <w:t xml:space="preserve">DS109b  [U] [INF] Krácení za nenárokové stravenky z období &lt;obd&gt;: Krát &lt;n1t &gt; , </w:t>
      </w:r>
      <w:r w:rsidRPr="00DA601F">
        <w:tab/>
      </w:r>
      <w:r w:rsidRPr="00DA601F">
        <w:tab/>
      </w:r>
      <w:r w:rsidRPr="00DA601F">
        <w:tab/>
        <w:t>Krát běž. &lt;n2 &gt;</w:t>
      </w:r>
    </w:p>
    <w:p w14:paraId="28C257F3" w14:textId="77777777" w:rsidR="004048F9" w:rsidRPr="00DA601F" w:rsidRDefault="004048F9" w:rsidP="004048F9">
      <w:pPr>
        <w:ind w:firstLine="708"/>
      </w:pPr>
      <w:r w:rsidRPr="00DA601F">
        <w:t>N1 – krácení v rámci platného PV</w:t>
      </w:r>
    </w:p>
    <w:p w14:paraId="42B4C079" w14:textId="77777777" w:rsidR="004048F9" w:rsidRPr="00DA601F" w:rsidRDefault="004048F9" w:rsidP="004048F9">
      <w:pPr>
        <w:ind w:firstLine="708"/>
      </w:pPr>
      <w:r w:rsidRPr="00DA601F">
        <w:t>N2 – krácení v rámci MES</w:t>
      </w:r>
    </w:p>
    <w:p w14:paraId="2B48BF78" w14:textId="77777777" w:rsidR="004048F9" w:rsidRPr="00DA601F" w:rsidRDefault="004048F9" w:rsidP="004048F9"/>
    <w:p w14:paraId="20E62C72" w14:textId="77777777" w:rsidR="004048F9" w:rsidRPr="00DA601F" w:rsidRDefault="004048F9" w:rsidP="004048F9">
      <w:r w:rsidRPr="00DA601F">
        <w:lastRenderedPageBreak/>
        <w:t xml:space="preserve">Pokud DS109 &gt; 0 tak se provádí krácení základního nároku akt. období o saldo vyhodnocení stravy z předešlého období stanoveného podle Adm21/Adm22, Posun pro mzdy vzhledem na akt. období,  podle Dcs02, Vstupy stravenky, záznam S3, položka Počet3 </w:t>
      </w:r>
    </w:p>
    <w:p w14:paraId="3943E0B0" w14:textId="77777777" w:rsidR="004048F9" w:rsidRPr="00DA601F" w:rsidRDefault="004048F9" w:rsidP="004048F9">
      <w:r w:rsidRPr="00DA601F">
        <w:t xml:space="preserve">Zobrazí se hlášení: </w:t>
      </w:r>
    </w:p>
    <w:p w14:paraId="7C0FA084" w14:textId="77777777" w:rsidR="004048F9" w:rsidRPr="00DA601F" w:rsidRDefault="004048F9" w:rsidP="004048F9">
      <w:pPr>
        <w:ind w:firstLine="708"/>
      </w:pPr>
      <w:r w:rsidRPr="00DA601F">
        <w:t xml:space="preserve">DS109 [U] [INF] Krácení za nenárokové stravenky z období vyhodnocení &lt;obd&gt;: Krát &lt;n1&gt; , </w:t>
      </w:r>
      <w:r w:rsidRPr="00DA601F">
        <w:tab/>
      </w:r>
      <w:r w:rsidRPr="00DA601F">
        <w:tab/>
        <w:t>Krát běž. &lt;n2&gt;</w:t>
      </w:r>
    </w:p>
    <w:p w14:paraId="7E8DED52" w14:textId="77777777" w:rsidR="004048F9" w:rsidRPr="00DA601F" w:rsidRDefault="004048F9" w:rsidP="004048F9"/>
    <w:p w14:paraId="25D66F48" w14:textId="77777777" w:rsidR="004048F9" w:rsidRPr="00DA601F" w:rsidRDefault="004048F9" w:rsidP="004048F9">
      <w:r w:rsidRPr="00DA601F">
        <w:t xml:space="preserve">Hlášení </w:t>
      </w:r>
      <w:r w:rsidRPr="00DA601F">
        <w:rPr>
          <w:b/>
          <w:bCs/>
        </w:rPr>
        <w:t>DS109c</w:t>
      </w:r>
      <w:r w:rsidRPr="00DA601F">
        <w:t xml:space="preserve"> řídí navýšení nároku za dlouhé směny v měsíci se zjišťováním nároku.</w:t>
      </w:r>
    </w:p>
    <w:p w14:paraId="2E77E6D0" w14:textId="77777777" w:rsidR="004048F9" w:rsidRPr="00DA601F" w:rsidRDefault="004048F9" w:rsidP="004048F9">
      <w:r w:rsidRPr="00DA601F">
        <w:t>Pokud DS109c &gt; 0 tak se navýšení zjišťuje</w:t>
      </w:r>
      <w:r>
        <w:t>,</w:t>
      </w:r>
      <w:r w:rsidRPr="00DA601F">
        <w:t xml:space="preserve"> jinak ne.</w:t>
      </w:r>
    </w:p>
    <w:p w14:paraId="48DE823E" w14:textId="77777777" w:rsidR="004048F9" w:rsidRPr="00DA601F" w:rsidRDefault="004048F9" w:rsidP="004048F9">
      <w:r w:rsidRPr="00DA601F">
        <w:t>Pokud pro kalendář je nastaven režim druhého příspěvku = 1 a limit hodin pro druhý příspěvek  (Adm21/Adm22) &gt; 0, zjistíme počet pracovních směn, u kterých je vykázáno více hodin než limit pro druhý příspěvek (pro dny s pracovní směnou: typ dne = 1,2) podle denního záhlaví.</w:t>
      </w:r>
    </w:p>
    <w:p w14:paraId="1B3765B5" w14:textId="77777777" w:rsidR="004048F9" w:rsidRPr="00DA601F" w:rsidRDefault="004048F9" w:rsidP="004048F9">
      <w:r w:rsidRPr="00DA601F">
        <w:t xml:space="preserve">Zobrazí se hlášení: </w:t>
      </w:r>
    </w:p>
    <w:p w14:paraId="37459AC9" w14:textId="77777777" w:rsidR="004048F9" w:rsidRPr="00DA601F" w:rsidRDefault="004048F9" w:rsidP="004048F9">
      <w:pPr>
        <w:ind w:firstLine="708"/>
      </w:pPr>
      <w:r w:rsidRPr="00DA601F">
        <w:t xml:space="preserve">DS109c [U] [INF] Navýšení nároku z období &lt;obd&gt;: Nárok celkem &lt;n1 &gt;  navýšení &lt;n2&gt;   </w:t>
      </w:r>
    </w:p>
    <w:p w14:paraId="044FD62F" w14:textId="77777777" w:rsidR="004048F9" w:rsidRPr="00DA601F" w:rsidRDefault="004048F9" w:rsidP="004048F9">
      <w:r w:rsidRPr="00DA601F">
        <w:tab/>
        <w:t>N1 – celkový nárok příspěvku</w:t>
      </w:r>
    </w:p>
    <w:p w14:paraId="05D86F4B" w14:textId="77777777" w:rsidR="004048F9" w:rsidRPr="00DA601F" w:rsidRDefault="004048F9" w:rsidP="004048F9">
      <w:r w:rsidRPr="00DA601F">
        <w:tab/>
        <w:t xml:space="preserve">N2 – počet nároků na druhý příspěvek </w:t>
      </w:r>
    </w:p>
    <w:p w14:paraId="5B3235C9" w14:textId="77777777" w:rsidR="004048F9" w:rsidRPr="00DA601F" w:rsidRDefault="004048F9" w:rsidP="004048F9">
      <w:r w:rsidRPr="00DA601F">
        <w:tab/>
      </w:r>
    </w:p>
    <w:p w14:paraId="304639EF" w14:textId="77777777" w:rsidR="004048F9" w:rsidRPr="00DA601F" w:rsidRDefault="004048F9" w:rsidP="004048F9">
      <w:r w:rsidRPr="00DA601F">
        <w:t xml:space="preserve">Hlášení </w:t>
      </w:r>
      <w:r w:rsidRPr="00DA601F">
        <w:rPr>
          <w:b/>
          <w:bCs/>
        </w:rPr>
        <w:t>DS109d</w:t>
      </w:r>
      <w:r w:rsidRPr="00DA601F">
        <w:t xml:space="preserve"> řídí krácení nároku za dlouhé směny v měsíci předešlém zjišťováním nároku.</w:t>
      </w:r>
    </w:p>
    <w:p w14:paraId="11295E78" w14:textId="77777777" w:rsidR="004048F9" w:rsidRPr="00DA601F" w:rsidRDefault="004048F9" w:rsidP="004048F9">
      <w:r w:rsidRPr="00DA601F">
        <w:t>Pokud DS109d &gt; 0 tak se krácení zjišťuje</w:t>
      </w:r>
      <w:r>
        <w:t>,</w:t>
      </w:r>
      <w:r w:rsidRPr="00DA601F">
        <w:t xml:space="preserve"> jinak ne.</w:t>
      </w:r>
    </w:p>
    <w:p w14:paraId="7B19D07F" w14:textId="77777777" w:rsidR="004048F9" w:rsidRPr="00DA601F" w:rsidRDefault="004048F9" w:rsidP="004048F9">
      <w:r w:rsidRPr="00DA601F">
        <w:t xml:space="preserve">Zjišťuje se pouze při Dcs02, Nárok na příspěvek, Generuj a   parametr "Krácení z předešlého období"  ze záložky Dcs02, Nárok na příspěvek je nastaven na 1 </w:t>
      </w:r>
    </w:p>
    <w:p w14:paraId="28608D1A" w14:textId="77777777" w:rsidR="004048F9" w:rsidRPr="00DA601F" w:rsidRDefault="004048F9" w:rsidP="004048F9">
      <w:r w:rsidRPr="00DA601F">
        <w:t>Pokud limit hodin pro druhý příspěvek  (Adm21/Adm22) &gt; 0, zjistíme počet pracovních směn, u kterých je vykázáno více hodin než limit pro druhý příspěvek (pro dny s pracovní směnou: typ dne = 1,2).</w:t>
      </w:r>
    </w:p>
    <w:p w14:paraId="1B11E6C1" w14:textId="77777777" w:rsidR="004048F9" w:rsidRPr="00DA601F" w:rsidRDefault="004048F9" w:rsidP="004048F9">
      <w:r w:rsidRPr="00DA601F">
        <w:t xml:space="preserve">Zobrazí se hlášení: </w:t>
      </w:r>
    </w:p>
    <w:p w14:paraId="18CE3875" w14:textId="77777777" w:rsidR="004048F9" w:rsidRPr="00DA601F" w:rsidRDefault="004048F9" w:rsidP="004048F9">
      <w:pPr>
        <w:ind w:firstLine="708"/>
      </w:pPr>
      <w:r w:rsidRPr="00DA601F">
        <w:t>DS109d [U] [INF] Krácení z předešlého období &lt;obd&gt;: Krát&lt;n1&gt;/&lt;n2&gt;, Krát běž. &lt;n3&gt;/&lt;n4&gt;</w:t>
      </w:r>
      <w:r w:rsidRPr="00DA601F">
        <w:tab/>
        <w:t>N1 – celkový nárok příspěvku</w:t>
      </w:r>
    </w:p>
    <w:p w14:paraId="3A5898C7" w14:textId="77777777" w:rsidR="004048F9" w:rsidRPr="00DA601F" w:rsidRDefault="004048F9" w:rsidP="004048F9">
      <w:r w:rsidRPr="00DA601F">
        <w:tab/>
        <w:t xml:space="preserve">N2 – počet nároků na druhý příspěvek </w:t>
      </w:r>
    </w:p>
    <w:p w14:paraId="73E9CD93" w14:textId="77777777" w:rsidR="004048F9" w:rsidRPr="00DA601F" w:rsidRDefault="004048F9" w:rsidP="004048F9">
      <w:pPr>
        <w:ind w:firstLine="708"/>
      </w:pPr>
      <w:r w:rsidRPr="00DA601F">
        <w:t>N3 – celkový nárok příspěvku v MES</w:t>
      </w:r>
    </w:p>
    <w:p w14:paraId="2856985E" w14:textId="148A877C" w:rsidR="00364D99" w:rsidRDefault="004048F9" w:rsidP="007F1D08">
      <w:r w:rsidRPr="00DA601F">
        <w:tab/>
        <w:t>N4 – počet nároků na druhý příspěvek v</w:t>
      </w:r>
      <w:r w:rsidR="00AC1C1A">
        <w:t> </w:t>
      </w:r>
      <w:r w:rsidRPr="00DA601F">
        <w:t>MES</w:t>
      </w:r>
    </w:p>
    <w:p w14:paraId="25B4B8DC" w14:textId="77777777" w:rsidR="00AC1C1A" w:rsidRDefault="00AC1C1A" w:rsidP="007F1D08"/>
    <w:p w14:paraId="18F5AB4C" w14:textId="39D04761" w:rsidR="00AC1C1A" w:rsidRPr="00FD2268" w:rsidRDefault="00AC1C1A" w:rsidP="003E0CA9">
      <w:pPr>
        <w:pStyle w:val="Nadpis4"/>
      </w:pPr>
      <w:bookmarkStart w:id="640" w:name="_Toc198144213"/>
      <w:r w:rsidRPr="00FD2268">
        <w:t>Vyhodnocení stravy pro určené vynětí</w:t>
      </w:r>
      <w:r>
        <w:t xml:space="preserve"> (odbory)</w:t>
      </w:r>
      <w:r w:rsidRPr="00FD2268">
        <w:t>.</w:t>
      </w:r>
      <w:bookmarkEnd w:id="640"/>
    </w:p>
    <w:p w14:paraId="23B93D94" w14:textId="1B50513A" w:rsidR="00AC1C1A" w:rsidRDefault="00AC1C1A" w:rsidP="00AC1C1A">
      <w:r>
        <w:t>Pro některá PV vyřazená do MES se vyžaduje vyhodnocení stravy – např. placení funkcionáři odborové organizace, statutáry, ….</w:t>
      </w:r>
    </w:p>
    <w:p w14:paraId="147C2EBC" w14:textId="77777777" w:rsidR="00AC1C1A" w:rsidRDefault="00AC1C1A" w:rsidP="00AC1C1A">
      <w:r>
        <w:t xml:space="preserve">Pokud pro PV v MES požadujeme zpracování stravy, na Opv01 v položce </w:t>
      </w:r>
      <w:r w:rsidRPr="00FD2268">
        <w:t>Typ nároku na stravu - doplnění:</w:t>
      </w:r>
      <w:r>
        <w:t xml:space="preserve"> = 1101.</w:t>
      </w:r>
    </w:p>
    <w:p w14:paraId="2C9EDE84" w14:textId="1D8AFCE8" w:rsidR="00AC1C1A" w:rsidRDefault="00AC1C1A" w:rsidP="007F1D08">
      <w:r>
        <w:t xml:space="preserve">Toto PV se pak ve vyhodnocení stravy chová, jako by nebylo v MES. </w:t>
      </w:r>
    </w:p>
    <w:p w14:paraId="0A91E92A" w14:textId="77777777" w:rsidR="00561EC4" w:rsidRDefault="00561EC4" w:rsidP="007F1D08"/>
    <w:p w14:paraId="7937A724" w14:textId="368D96CD" w:rsidR="00364D99" w:rsidRDefault="00364D99" w:rsidP="00364D99">
      <w:pPr>
        <w:pStyle w:val="Nadpis3"/>
      </w:pPr>
      <w:bookmarkStart w:id="641" w:name="_Toc198144214"/>
      <w:r>
        <w:t>R</w:t>
      </w:r>
      <w:r w:rsidRPr="003E08ED">
        <w:t>ežim 11</w:t>
      </w:r>
      <w:r w:rsidR="00F36854">
        <w:t>, 111, 172, 173</w:t>
      </w:r>
      <w:r w:rsidRPr="003E08ED">
        <w:t xml:space="preserve"> - úprava</w:t>
      </w:r>
      <w:r>
        <w:t xml:space="preserve"> 2022</w:t>
      </w:r>
      <w:r w:rsidRPr="003E08ED">
        <w:t xml:space="preserve"> - fin. příspěvek</w:t>
      </w:r>
      <w:bookmarkEnd w:id="641"/>
      <w:r w:rsidRPr="003E08ED">
        <w:t xml:space="preserve"> </w:t>
      </w:r>
    </w:p>
    <w:p w14:paraId="0F3F8A00" w14:textId="0D1EFF5F" w:rsidR="00364D99" w:rsidRPr="003E08ED" w:rsidRDefault="00364D99" w:rsidP="00A50F7E">
      <w:r w:rsidRPr="003E08ED">
        <w:t>(TC 1072790, TC 1065778)</w:t>
      </w:r>
    </w:p>
    <w:p w14:paraId="139DE8E3" w14:textId="77777777" w:rsidR="00364D99" w:rsidRDefault="00364D99" w:rsidP="00364D99">
      <w:pPr>
        <w:rPr>
          <w:rFonts w:cs="Arial"/>
        </w:rPr>
      </w:pPr>
      <w:r>
        <w:rPr>
          <w:rFonts w:cs="Arial"/>
        </w:rPr>
        <w:t>Provedli jsme úpravy ve vyhodnocení stravy v režimu 11, které byly vynucené stávajícími podmínkami pro poskytování a vyúčtování nároků.</w:t>
      </w:r>
    </w:p>
    <w:p w14:paraId="2BFBF980" w14:textId="77777777" w:rsidR="00364D99" w:rsidRDefault="00364D99" w:rsidP="00364D99">
      <w:pPr>
        <w:rPr>
          <w:rFonts w:cs="Arial"/>
        </w:rPr>
      </w:pPr>
    </w:p>
    <w:p w14:paraId="7C9F5D57" w14:textId="77777777" w:rsidR="00364D99" w:rsidRPr="00085005" w:rsidRDefault="00364D99" w:rsidP="00BF1098">
      <w:pPr>
        <w:pStyle w:val="Nadpis4"/>
      </w:pPr>
      <w:bookmarkStart w:id="642" w:name="_Hlk98084983"/>
      <w:bookmarkStart w:id="643" w:name="_Toc198144215"/>
      <w:r w:rsidRPr="00085005">
        <w:t>Proces vyhodnocení:</w:t>
      </w:r>
      <w:bookmarkEnd w:id="643"/>
    </w:p>
    <w:p w14:paraId="08CCDB81" w14:textId="77777777" w:rsidR="00364D99" w:rsidRDefault="00364D99" w:rsidP="00364D99">
      <w:pPr>
        <w:rPr>
          <w:rFonts w:cs="Arial"/>
        </w:rPr>
      </w:pPr>
      <w:r w:rsidRPr="00774B4A">
        <w:rPr>
          <w:rFonts w:cs="Arial"/>
        </w:rPr>
        <w:t>Modelová situace</w:t>
      </w:r>
      <w:r>
        <w:rPr>
          <w:rFonts w:cs="Arial"/>
        </w:rPr>
        <w:t>: příspěvek na březen poskytnutí ve výplatě za leden (vyplácená v únoru).</w:t>
      </w:r>
    </w:p>
    <w:p w14:paraId="360D91F2" w14:textId="77777777" w:rsidR="00364D99" w:rsidRDefault="00364D99" w:rsidP="00364D99">
      <w:pPr>
        <w:rPr>
          <w:rFonts w:cs="Arial"/>
        </w:rPr>
      </w:pPr>
      <w:r>
        <w:rPr>
          <w:rFonts w:cs="Arial"/>
        </w:rPr>
        <w:t xml:space="preserve">Období nároku - březen </w:t>
      </w:r>
    </w:p>
    <w:p w14:paraId="41A4BF97" w14:textId="77777777" w:rsidR="00364D99" w:rsidRDefault="00364D99" w:rsidP="00364D99">
      <w:pPr>
        <w:rPr>
          <w:rFonts w:cs="Arial"/>
        </w:rPr>
      </w:pPr>
      <w:r>
        <w:rPr>
          <w:rFonts w:cs="Arial"/>
        </w:rPr>
        <w:t>Období zálohy - leden</w:t>
      </w:r>
    </w:p>
    <w:p w14:paraId="6856D30D" w14:textId="77777777" w:rsidR="00364D99" w:rsidRDefault="00364D99" w:rsidP="00364D99">
      <w:pPr>
        <w:rPr>
          <w:rFonts w:cs="Arial"/>
        </w:rPr>
      </w:pPr>
      <w:r>
        <w:rPr>
          <w:rFonts w:cs="Arial"/>
        </w:rPr>
        <w:t>Období výplaty  - únor</w:t>
      </w:r>
    </w:p>
    <w:p w14:paraId="65EB99B3" w14:textId="77777777" w:rsidR="00364D99" w:rsidRDefault="00364D99" w:rsidP="00364D99">
      <w:pPr>
        <w:rPr>
          <w:rFonts w:cs="Arial"/>
        </w:rPr>
      </w:pPr>
      <w:r>
        <w:rPr>
          <w:rFonts w:cs="Arial"/>
        </w:rPr>
        <w:t>Období vyhodnocení - březen</w:t>
      </w:r>
    </w:p>
    <w:p w14:paraId="1A744B29" w14:textId="77777777" w:rsidR="00364D99" w:rsidRPr="00774B4A" w:rsidRDefault="00364D99" w:rsidP="00364D99">
      <w:pPr>
        <w:rPr>
          <w:rFonts w:cs="Arial"/>
        </w:rPr>
      </w:pPr>
    </w:p>
    <w:p w14:paraId="7A742348" w14:textId="77777777" w:rsidR="00364D99" w:rsidRPr="00774B4A" w:rsidRDefault="00364D99" w:rsidP="00364D99">
      <w:pPr>
        <w:rPr>
          <w:rFonts w:cs="Arial"/>
          <w:i/>
          <w:iCs/>
          <w:u w:val="single"/>
        </w:rPr>
      </w:pPr>
      <w:r>
        <w:rPr>
          <w:rFonts w:cs="Arial"/>
          <w:i/>
          <w:iCs/>
          <w:u w:val="single"/>
        </w:rPr>
        <w:t>Záloha na příspěvek v</w:t>
      </w:r>
      <w:r w:rsidRPr="00774B4A">
        <w:rPr>
          <w:rFonts w:cs="Arial"/>
          <w:i/>
          <w:iCs/>
          <w:u w:val="single"/>
        </w:rPr>
        <w:t> období nároku (ne v období poskytnutí zálohy).</w:t>
      </w:r>
    </w:p>
    <w:p w14:paraId="547A749F" w14:textId="77777777" w:rsidR="00364D99" w:rsidRDefault="00364D99" w:rsidP="00364D99">
      <w:pPr>
        <w:rPr>
          <w:rFonts w:cs="Arial"/>
        </w:rPr>
      </w:pPr>
      <w:r>
        <w:rPr>
          <w:rFonts w:cs="Arial"/>
        </w:rPr>
        <w:t xml:space="preserve">a/ Generování zálohy na příspěvek </w:t>
      </w:r>
    </w:p>
    <w:p w14:paraId="78D8CE27" w14:textId="77777777" w:rsidR="00364D99" w:rsidRDefault="00364D99" w:rsidP="00364D99">
      <w:pPr>
        <w:ind w:left="708"/>
        <w:rPr>
          <w:rFonts w:cs="Arial"/>
        </w:rPr>
      </w:pPr>
      <w:r>
        <w:rPr>
          <w:rFonts w:cs="Arial"/>
        </w:rPr>
        <w:t>Dcs02, Nárok na příspěvek, Generování pro PV</w:t>
      </w:r>
    </w:p>
    <w:p w14:paraId="30699891" w14:textId="77777777" w:rsidR="00364D99" w:rsidRDefault="00364D99" w:rsidP="00364D99">
      <w:pPr>
        <w:rPr>
          <w:rFonts w:cs="Arial"/>
        </w:rPr>
      </w:pPr>
      <w:r>
        <w:rPr>
          <w:rFonts w:cs="Arial"/>
        </w:rPr>
        <w:t>b/ Uložení generovaného nároku do podkladů pro mzdy</w:t>
      </w:r>
    </w:p>
    <w:p w14:paraId="5E0EC9D1" w14:textId="77777777" w:rsidR="00364D99" w:rsidRDefault="00364D99" w:rsidP="00364D99">
      <w:pPr>
        <w:ind w:left="708"/>
        <w:rPr>
          <w:rFonts w:cs="Arial"/>
        </w:rPr>
      </w:pPr>
      <w:r>
        <w:rPr>
          <w:rFonts w:cs="Arial"/>
        </w:rPr>
        <w:t>Dcs02, Nárok na příspěvek, Ulož do DCM pro PV</w:t>
      </w:r>
    </w:p>
    <w:p w14:paraId="78613A47" w14:textId="77777777" w:rsidR="00364D99" w:rsidRDefault="00364D99" w:rsidP="00364D99">
      <w:pPr>
        <w:ind w:left="708"/>
        <w:rPr>
          <w:rFonts w:cs="Arial"/>
        </w:rPr>
      </w:pPr>
      <w:r>
        <w:rPr>
          <w:rFonts w:cs="Arial"/>
        </w:rPr>
        <w:lastRenderedPageBreak/>
        <w:t xml:space="preserve">Vygenerovanou zálohu, podle způsobu poskytnutí pro PV (v záloze, ve mzdě, na kartu, ..) je potřeba uložit do vhodného formuláře a období - Dcs02, Dcm01, Vyp01. </w:t>
      </w:r>
    </w:p>
    <w:p w14:paraId="4505B073" w14:textId="77777777" w:rsidR="00364D99" w:rsidRDefault="00364D99" w:rsidP="00364D99">
      <w:pPr>
        <w:ind w:left="708"/>
        <w:rPr>
          <w:rFonts w:cs="Arial"/>
        </w:rPr>
      </w:pPr>
      <w:r>
        <w:rPr>
          <w:rFonts w:cs="Arial"/>
        </w:rPr>
        <w:t>do Dcs02 se ukládá automaticky a není nutné tento krok provést</w:t>
      </w:r>
    </w:p>
    <w:p w14:paraId="064F12F5" w14:textId="77777777" w:rsidR="00364D99" w:rsidRDefault="00364D99" w:rsidP="00364D99">
      <w:pPr>
        <w:ind w:left="708"/>
        <w:rPr>
          <w:rFonts w:cs="Arial"/>
        </w:rPr>
      </w:pPr>
      <w:r>
        <w:rPr>
          <w:rFonts w:cs="Arial"/>
        </w:rPr>
        <w:t>pro uložení do Dcm01 a Vyp01 se použije táto funkce, která je vázaná na konfiguraci Adm21/Adm22 a podmínkou je, že standardně vygenerovaný nárok má naplněnou položku Složka mzdy.</w:t>
      </w:r>
    </w:p>
    <w:p w14:paraId="2296F90D" w14:textId="4437A34F" w:rsidR="00364D99" w:rsidRDefault="00364D99" w:rsidP="00364D99">
      <w:pPr>
        <w:ind w:left="708"/>
      </w:pPr>
      <w:r>
        <w:rPr>
          <w:rFonts w:cs="Arial"/>
        </w:rPr>
        <w:t xml:space="preserve">Popis funkce viz: </w:t>
      </w:r>
      <w:hyperlink r:id="rId15" w:history="1">
        <w:r w:rsidRPr="00097F38">
          <w:rPr>
            <w:rStyle w:val="Hypertextovodkaz"/>
            <w:rFonts w:cs="Arial"/>
          </w:rPr>
          <w:t>Doch_strava_uzdoc</w:t>
        </w:r>
      </w:hyperlink>
      <w:r>
        <w:rPr>
          <w:rFonts w:cs="Arial"/>
        </w:rPr>
        <w:t xml:space="preserve">, Dcs02, Nárok na přísp., </w:t>
      </w:r>
      <w:r w:rsidRPr="00346953">
        <w:t>Uložit do DCM pro PV</w:t>
      </w:r>
    </w:p>
    <w:p w14:paraId="14DD3C78" w14:textId="77777777" w:rsidR="00364D99" w:rsidRDefault="00364D99" w:rsidP="00364D99">
      <w:pPr>
        <w:rPr>
          <w:rFonts w:cs="Arial"/>
          <w:i/>
          <w:iCs/>
          <w:u w:val="single"/>
        </w:rPr>
      </w:pPr>
    </w:p>
    <w:p w14:paraId="06658BC8" w14:textId="77777777" w:rsidR="00364D99" w:rsidRPr="00774B4A" w:rsidRDefault="00364D99" w:rsidP="00364D99">
      <w:pPr>
        <w:rPr>
          <w:rFonts w:cs="Arial"/>
          <w:i/>
          <w:iCs/>
          <w:u w:val="single"/>
        </w:rPr>
      </w:pPr>
      <w:r w:rsidRPr="00774B4A">
        <w:rPr>
          <w:rFonts w:cs="Arial"/>
          <w:i/>
          <w:iCs/>
          <w:u w:val="single"/>
        </w:rPr>
        <w:t xml:space="preserve">V období </w:t>
      </w:r>
      <w:r>
        <w:rPr>
          <w:rFonts w:cs="Arial"/>
          <w:i/>
          <w:iCs/>
          <w:u w:val="single"/>
        </w:rPr>
        <w:t xml:space="preserve">vyhodnocení </w:t>
      </w:r>
      <w:r w:rsidRPr="00774B4A">
        <w:rPr>
          <w:rFonts w:cs="Arial"/>
          <w:i/>
          <w:iCs/>
          <w:u w:val="single"/>
        </w:rPr>
        <w:t xml:space="preserve"> (ne v období poskytnutí zálohy).</w:t>
      </w:r>
    </w:p>
    <w:p w14:paraId="00B03660" w14:textId="77777777" w:rsidR="00364D99" w:rsidRDefault="00364D99" w:rsidP="00364D99">
      <w:r>
        <w:t>c/ Generovaní poskytnutých příspěvku</w:t>
      </w:r>
    </w:p>
    <w:p w14:paraId="0322B5A1" w14:textId="77777777" w:rsidR="00364D99" w:rsidRDefault="00364D99" w:rsidP="00364D99">
      <w:pPr>
        <w:ind w:left="708"/>
      </w:pPr>
      <w:r>
        <w:t>Dcs02, Vstupy stravenky, Kopíruj nárok pro PV</w:t>
      </w:r>
    </w:p>
    <w:p w14:paraId="659E902B" w14:textId="77777777" w:rsidR="00364D99" w:rsidRDefault="00364D99" w:rsidP="00364D99">
      <w:pPr>
        <w:ind w:left="708"/>
      </w:pPr>
      <w:r>
        <w:t>Do vyhodnocení musíme dostat informaci o zálohově poskytnutých příspěvcích z místa, kde je táto informace uložená.</w:t>
      </w:r>
    </w:p>
    <w:p w14:paraId="0F0DAD2E" w14:textId="77777777" w:rsidR="00364D99" w:rsidRDefault="00364D99" w:rsidP="00364D99">
      <w:pPr>
        <w:ind w:left="708"/>
      </w:pPr>
      <w:r>
        <w:t>Provedeme to pomoci výše uvedené funkce, která má dva režimy:</w:t>
      </w:r>
    </w:p>
    <w:p w14:paraId="1AB989FE" w14:textId="77777777" w:rsidR="00364D99" w:rsidRDefault="00364D99" w:rsidP="00364D99">
      <w:pPr>
        <w:ind w:left="708"/>
      </w:pPr>
      <w:r>
        <w:t>základní - pro načtení z Dcs02</w:t>
      </w:r>
    </w:p>
    <w:p w14:paraId="5AEF854D" w14:textId="77777777" w:rsidR="00364D99" w:rsidRDefault="00364D99" w:rsidP="00364D99">
      <w:pPr>
        <w:ind w:left="708"/>
      </w:pPr>
      <w:r>
        <w:t>rozšířený - pro načtení z Dcm01, Vyp01 nebo více zdrojů</w:t>
      </w:r>
    </w:p>
    <w:p w14:paraId="31D9C55F" w14:textId="4FBE9504" w:rsidR="00364D99" w:rsidRDefault="00364D99" w:rsidP="00364D99">
      <w:pPr>
        <w:spacing w:after="120"/>
        <w:ind w:left="708"/>
        <w:rPr>
          <w:rFonts w:cs="Arial"/>
        </w:rPr>
      </w:pPr>
      <w:r>
        <w:rPr>
          <w:rFonts w:cs="Arial"/>
        </w:rPr>
        <w:t xml:space="preserve">Popis funkce viz: </w:t>
      </w:r>
      <w:hyperlink r:id="rId16" w:history="1">
        <w:r w:rsidRPr="00097F38">
          <w:rPr>
            <w:rStyle w:val="Hypertextovodkaz"/>
            <w:rFonts w:cs="Arial"/>
          </w:rPr>
          <w:t>Doch_strava_uzdoc</w:t>
        </w:r>
      </w:hyperlink>
      <w:r>
        <w:rPr>
          <w:rFonts w:cs="Arial"/>
        </w:rPr>
        <w:t xml:space="preserve">, </w:t>
      </w:r>
      <w:r w:rsidRPr="00085EFF">
        <w:rPr>
          <w:rFonts w:cs="Arial"/>
        </w:rPr>
        <w:t>Dcs02, Vstupy stravenky, Kopíruj nárok pro PV</w:t>
      </w:r>
    </w:p>
    <w:p w14:paraId="0A75A4A8" w14:textId="77777777" w:rsidR="00364D99" w:rsidRDefault="00364D99" w:rsidP="00364D99">
      <w:r>
        <w:t>d/ Stanovení způsobu načtení skutečného nároku na příspěvek na stravu</w:t>
      </w:r>
    </w:p>
    <w:p w14:paraId="5E3A7E05" w14:textId="77777777" w:rsidR="00364D99" w:rsidRDefault="00364D99" w:rsidP="00364D99">
      <w:pPr>
        <w:ind w:left="708"/>
      </w:pPr>
      <w:r>
        <w:t>Nárok pro režim 11 je možné stanovit dvěma způsoby:</w:t>
      </w:r>
    </w:p>
    <w:p w14:paraId="0501807A" w14:textId="77777777" w:rsidR="00364D99" w:rsidRDefault="00364D99" w:rsidP="002A387B">
      <w:pPr>
        <w:numPr>
          <w:ilvl w:val="0"/>
          <w:numId w:val="40"/>
        </w:numPr>
        <w:overflowPunct/>
        <w:autoSpaceDE/>
        <w:autoSpaceDN/>
        <w:adjustRightInd/>
        <w:textAlignment w:val="auto"/>
      </w:pPr>
      <w:r>
        <w:t>podle standardně generovaného nároku, který je již upraven o krácení z předešlého měsíce (standard)</w:t>
      </w:r>
    </w:p>
    <w:p w14:paraId="25AA890F" w14:textId="77777777" w:rsidR="00364D99" w:rsidRDefault="00364D99" w:rsidP="002A387B">
      <w:pPr>
        <w:numPr>
          <w:ilvl w:val="0"/>
          <w:numId w:val="40"/>
        </w:numPr>
        <w:overflowPunct/>
        <w:autoSpaceDE/>
        <w:autoSpaceDN/>
        <w:adjustRightInd/>
        <w:textAlignment w:val="auto"/>
      </w:pPr>
      <w:r>
        <w:t>podle skutečně spočteného nároku za období v DOCH (aktivován hlášením DS107)</w:t>
      </w:r>
    </w:p>
    <w:p w14:paraId="1A58DBE5" w14:textId="77777777" w:rsidR="00364D99" w:rsidRDefault="00364D99" w:rsidP="00364D99">
      <w:pPr>
        <w:ind w:left="1067"/>
      </w:pPr>
      <w:r>
        <w:t>Pro režim SK v dopředném modu je vhodnější</w:t>
      </w:r>
    </w:p>
    <w:p w14:paraId="5DF892B1" w14:textId="77777777" w:rsidR="00364D99" w:rsidRDefault="00364D99" w:rsidP="00364D99">
      <w:r>
        <w:t>e/ Vyhodnocení nároku</w:t>
      </w:r>
    </w:p>
    <w:p w14:paraId="24207A7A" w14:textId="77777777" w:rsidR="00364D99" w:rsidRDefault="00364D99" w:rsidP="00364D99">
      <w:r>
        <w:tab/>
        <w:t>Dcs02, Vyhodnocení pro PV</w:t>
      </w:r>
    </w:p>
    <w:p w14:paraId="0D075C8F" w14:textId="77777777" w:rsidR="00364D99" w:rsidRDefault="00364D99" w:rsidP="00364D99">
      <w:pPr>
        <w:ind w:firstLine="708"/>
      </w:pPr>
      <w:r>
        <w:t>Vyhodnocení je pak standardním způsobem pro režim 11.</w:t>
      </w:r>
    </w:p>
    <w:p w14:paraId="19DEE788" w14:textId="77777777" w:rsidR="00AC1C1A" w:rsidRDefault="00AC1C1A" w:rsidP="00364D99">
      <w:pPr>
        <w:ind w:firstLine="708"/>
      </w:pPr>
    </w:p>
    <w:p w14:paraId="3BA773B6" w14:textId="77777777" w:rsidR="00AC1C1A" w:rsidRPr="0062607D" w:rsidRDefault="00AC1C1A" w:rsidP="00AC1C1A">
      <w:pPr>
        <w:rPr>
          <w:i/>
          <w:iCs/>
          <w:u w:val="single"/>
        </w:rPr>
      </w:pPr>
      <w:r w:rsidRPr="0062607D">
        <w:rPr>
          <w:i/>
          <w:iCs/>
          <w:u w:val="single"/>
        </w:rPr>
        <w:t xml:space="preserve">Funkce Dcs02, Vyhodnocení, Převod do MV </w:t>
      </w:r>
    </w:p>
    <w:p w14:paraId="43D996E7" w14:textId="77777777" w:rsidR="00AC1C1A" w:rsidRDefault="00AC1C1A" w:rsidP="00AC1C1A">
      <w:r>
        <w:t xml:space="preserve">Příklad: </w:t>
      </w:r>
      <w:r w:rsidRPr="00CF31D3">
        <w:t>vy</w:t>
      </w:r>
      <w:r>
        <w:t>nětí</w:t>
      </w:r>
      <w:r w:rsidRPr="00CF31D3">
        <w:t xml:space="preserve"> od 2.7., zpracov</w:t>
      </w:r>
      <w:r>
        <w:t>á</w:t>
      </w:r>
      <w:r w:rsidRPr="00CF31D3">
        <w:t>ní v 2023-06</w:t>
      </w:r>
    </w:p>
    <w:p w14:paraId="0D7EF011" w14:textId="150C0F42" w:rsidR="00AC1C1A" w:rsidRDefault="00524409" w:rsidP="00AC1C1A">
      <w:pPr>
        <w:ind w:left="708"/>
      </w:pPr>
      <w:r>
        <w:t>Z</w:t>
      </w:r>
      <w:r w:rsidR="00AC1C1A">
        <w:t xml:space="preserve">obrazení hlášení DS021a.  </w:t>
      </w:r>
    </w:p>
    <w:p w14:paraId="7302E8B1" w14:textId="77777777" w:rsidR="00524409" w:rsidRDefault="00AC1C1A" w:rsidP="00AC1C1A">
      <w:pPr>
        <w:ind w:left="708"/>
      </w:pPr>
      <w:r>
        <w:t xml:space="preserve">Hlášení DS114 z období 2023-08 se nezobrazí, </w:t>
      </w:r>
    </w:p>
    <w:p w14:paraId="59CC6EFA" w14:textId="1687CE52" w:rsidR="00AC1C1A" w:rsidRDefault="00AC1C1A" w:rsidP="00AC1C1A">
      <w:pPr>
        <w:ind w:left="708"/>
      </w:pPr>
      <w:r>
        <w:t>převod do MV v období 2023-06 se neprovede – bude zúčtováno v 2023-07.</w:t>
      </w:r>
    </w:p>
    <w:p w14:paraId="12CA4C82" w14:textId="77777777" w:rsidR="00AC1C1A" w:rsidRDefault="00AC1C1A" w:rsidP="00AC1C1A"/>
    <w:p w14:paraId="75E5C8FA" w14:textId="77777777" w:rsidR="00AC1C1A" w:rsidRDefault="00AC1C1A" w:rsidP="00AC1C1A">
      <w:pPr>
        <w:ind w:left="708"/>
      </w:pPr>
      <w:r>
        <w:t>Vyřazení do MES v následujícím období, zpracování jako při výstupu v násl. období, tedy negeneruje se vyrovnání do mezd (pokud se má přenášet).</w:t>
      </w:r>
    </w:p>
    <w:p w14:paraId="0B5C100A" w14:textId="77777777" w:rsidR="00AC1C1A" w:rsidRDefault="00AC1C1A" w:rsidP="00AC1C1A">
      <w:pPr>
        <w:ind w:left="708"/>
      </w:pPr>
      <w:r>
        <w:t>Pokud je vyřazení do MES v akt. obd. + 1 (např.2023-07), zobrazí se hlášení a nekontrolujeme již období + 2 (např. 2023-08).</w:t>
      </w:r>
    </w:p>
    <w:p w14:paraId="65E014CA" w14:textId="77777777" w:rsidR="00AC1C1A" w:rsidRDefault="00AC1C1A" w:rsidP="00AC1C1A">
      <w:pPr>
        <w:ind w:left="708"/>
      </w:pPr>
      <w:r>
        <w:t>Necháme kontrolovat, ale pozor na DS114a – řídí generování/negenerování srážky pro období před výstupem/vyřazením.</w:t>
      </w:r>
    </w:p>
    <w:p w14:paraId="608A7C52" w14:textId="77777777" w:rsidR="00AC1C1A" w:rsidRDefault="00AC1C1A" w:rsidP="00AC1C1A"/>
    <w:p w14:paraId="3BD0480E" w14:textId="77777777" w:rsidR="00AC1C1A" w:rsidRPr="0062607D" w:rsidRDefault="00AC1C1A" w:rsidP="00AC1C1A">
      <w:pPr>
        <w:rPr>
          <w:i/>
          <w:iCs/>
          <w:u w:val="single"/>
        </w:rPr>
      </w:pPr>
      <w:r w:rsidRPr="0062607D">
        <w:rPr>
          <w:i/>
          <w:iCs/>
          <w:u w:val="single"/>
        </w:rPr>
        <w:t xml:space="preserve">Funkce Dcs02, </w:t>
      </w:r>
      <w:r>
        <w:rPr>
          <w:i/>
          <w:iCs/>
          <w:u w:val="single"/>
        </w:rPr>
        <w:t>Nárok na příspěvek</w:t>
      </w:r>
      <w:r w:rsidRPr="0062607D">
        <w:rPr>
          <w:i/>
          <w:iCs/>
          <w:u w:val="single"/>
        </w:rPr>
        <w:t xml:space="preserve"> </w:t>
      </w:r>
    </w:p>
    <w:p w14:paraId="1B3DA7A5" w14:textId="77777777" w:rsidR="00AC1C1A" w:rsidRDefault="00AC1C1A" w:rsidP="00AC1C1A">
      <w:r>
        <w:t xml:space="preserve">Příklad: </w:t>
      </w:r>
      <w:r w:rsidRPr="00CF31D3">
        <w:t>vy</w:t>
      </w:r>
      <w:r>
        <w:t>nětí</w:t>
      </w:r>
      <w:r w:rsidRPr="00CF31D3">
        <w:t xml:space="preserve"> od 2.7., zpracov</w:t>
      </w:r>
      <w:r>
        <w:t>á</w:t>
      </w:r>
      <w:r w:rsidRPr="00CF31D3">
        <w:t>ní v 2023-</w:t>
      </w:r>
      <w:r>
        <w:t>08</w:t>
      </w:r>
    </w:p>
    <w:p w14:paraId="275513D9" w14:textId="77777777" w:rsidR="00AC1C1A" w:rsidRDefault="00AC1C1A" w:rsidP="00AC1C1A">
      <w:pPr>
        <w:ind w:left="708"/>
      </w:pPr>
      <w:r>
        <w:t>Zobrazí se hlášení DS021a Zaměstnanec &lt;oscpv&gt; je v mimo ev. stavu. Nebude zpracován.</w:t>
      </w:r>
    </w:p>
    <w:p w14:paraId="05E73A70" w14:textId="77777777" w:rsidR="00AC1C1A" w:rsidRDefault="00AC1C1A" w:rsidP="00AC1C1A">
      <w:r>
        <w:tab/>
        <w:t>A vymaže se dříve vygenerovaný nárok, pokud byl vygenerován už dříve.</w:t>
      </w:r>
    </w:p>
    <w:p w14:paraId="12B97C8F" w14:textId="77777777" w:rsidR="00AC1C1A" w:rsidRDefault="00AC1C1A" w:rsidP="00AC1C1A"/>
    <w:p w14:paraId="70EC3152" w14:textId="77777777" w:rsidR="00AC1C1A" w:rsidRDefault="00AC1C1A" w:rsidP="00AC1C1A"/>
    <w:p w14:paraId="302CF98C" w14:textId="77777777" w:rsidR="00AC1C1A" w:rsidRPr="0062607D" w:rsidRDefault="00AC1C1A" w:rsidP="00AC1C1A">
      <w:pPr>
        <w:rPr>
          <w:i/>
          <w:iCs/>
          <w:u w:val="single"/>
        </w:rPr>
      </w:pPr>
      <w:r w:rsidRPr="0062607D">
        <w:rPr>
          <w:i/>
          <w:iCs/>
          <w:u w:val="single"/>
        </w:rPr>
        <w:t xml:space="preserve">Funkce Dcs02, </w:t>
      </w:r>
      <w:r>
        <w:rPr>
          <w:i/>
          <w:iCs/>
          <w:u w:val="single"/>
        </w:rPr>
        <w:t>Nárok na příspěvek – krácení nad základní nárok</w:t>
      </w:r>
      <w:r w:rsidRPr="0062607D">
        <w:rPr>
          <w:i/>
          <w:iCs/>
          <w:u w:val="single"/>
        </w:rPr>
        <w:t xml:space="preserve"> </w:t>
      </w:r>
    </w:p>
    <w:p w14:paraId="486E32EC" w14:textId="6E764E51" w:rsidR="00AC1C1A" w:rsidRDefault="00524409" w:rsidP="00AC1C1A">
      <w:r>
        <w:t>Z</w:t>
      </w:r>
      <w:r w:rsidR="00AC1C1A">
        <w:t>pracování, pokud krácení z předešlého období je větší, než základní nárok pro aktuální období. Tento stav je signalizován hlášením DS101.</w:t>
      </w:r>
    </w:p>
    <w:p w14:paraId="46A45104" w14:textId="77777777" w:rsidR="00AC1C1A" w:rsidRDefault="00AC1C1A" w:rsidP="00AC1C1A"/>
    <w:p w14:paraId="28C4D2A8" w14:textId="77777777" w:rsidR="00AC1C1A" w:rsidRDefault="00AC1C1A" w:rsidP="00AC1C1A">
      <w:r>
        <w:t xml:space="preserve">Pokud DS101d = 0 tak se přečerpání ignoruje – dále se s ním nepracuje.  </w:t>
      </w:r>
    </w:p>
    <w:p w14:paraId="21D24675" w14:textId="77777777" w:rsidR="00AC1C1A" w:rsidRDefault="00AC1C1A" w:rsidP="00AC1C1A">
      <w:r>
        <w:t>Pokud DS101d &gt; 0 tak se přečerpání dále zpracuje.</w:t>
      </w:r>
    </w:p>
    <w:p w14:paraId="1AE5BEAA" w14:textId="77777777" w:rsidR="00AC1C1A" w:rsidRDefault="00AC1C1A" w:rsidP="00AC1C1A"/>
    <w:p w14:paraId="7AD03029" w14:textId="77777777" w:rsidR="00AC1C1A" w:rsidRDefault="00AC1C1A" w:rsidP="00AC1C1A">
      <w:r>
        <w:t>Pokud DS101e = 0 tak přečerpání se nepromítne do základního nároku.</w:t>
      </w:r>
    </w:p>
    <w:p w14:paraId="1FD47BC6" w14:textId="77777777" w:rsidR="00AC1C1A" w:rsidRDefault="00AC1C1A" w:rsidP="00AC1C1A">
      <w:r>
        <w:t>Pokud DS101e &gt; 0 tak přečerpání se promítne do základního nároku.</w:t>
      </w:r>
    </w:p>
    <w:p w14:paraId="359D1D8B" w14:textId="77777777" w:rsidR="00AC1C1A" w:rsidRDefault="00AC1C1A" w:rsidP="00AC1C1A">
      <w:r>
        <w:tab/>
        <w:t>Přečerpání navýší položku Počet 1 i Počet3 na větě nároku</w:t>
      </w:r>
    </w:p>
    <w:p w14:paraId="67832354" w14:textId="77777777" w:rsidR="00AC1C1A" w:rsidRDefault="00AC1C1A" w:rsidP="00AC1C1A">
      <w:r>
        <w:t xml:space="preserve">             V Počet 1 je celková záloha pro zúčtování</w:t>
      </w:r>
    </w:p>
    <w:p w14:paraId="2CEF3272" w14:textId="77777777" w:rsidR="00AC1C1A" w:rsidRDefault="00AC1C1A" w:rsidP="00AC1C1A">
      <w:r>
        <w:t xml:space="preserve">             V Počet 3 je přečerpání započítáno k základnímu nároku</w:t>
      </w:r>
    </w:p>
    <w:p w14:paraId="75E1BC91" w14:textId="77777777" w:rsidR="00AC1C1A" w:rsidRDefault="00AC1C1A" w:rsidP="00364D99">
      <w:pPr>
        <w:ind w:firstLine="708"/>
      </w:pPr>
    </w:p>
    <w:p w14:paraId="6E76A34D" w14:textId="77777777" w:rsidR="00364D99" w:rsidRDefault="00364D99" w:rsidP="00364D99">
      <w:pPr>
        <w:rPr>
          <w:rFonts w:cs="Arial"/>
        </w:rPr>
      </w:pPr>
    </w:p>
    <w:p w14:paraId="5863BA81" w14:textId="77777777" w:rsidR="00364D99" w:rsidRPr="000715A7" w:rsidRDefault="00364D99" w:rsidP="00BF1098">
      <w:pPr>
        <w:pStyle w:val="Nadpis4"/>
      </w:pPr>
      <w:bookmarkStart w:id="644" w:name="_Toc198144216"/>
      <w:r w:rsidRPr="000715A7">
        <w:lastRenderedPageBreak/>
        <w:t>Stanoveni nároku z Dcm pro režim 11</w:t>
      </w:r>
      <w:bookmarkEnd w:id="644"/>
      <w:r w:rsidRPr="000715A7">
        <w:t xml:space="preserve"> </w:t>
      </w:r>
    </w:p>
    <w:p w14:paraId="0CE361AE" w14:textId="77777777" w:rsidR="00364D99" w:rsidRPr="00041EF2" w:rsidRDefault="00364D99" w:rsidP="00364D99">
      <w:pPr>
        <w:pStyle w:val="Zkladntext"/>
      </w:pPr>
      <w:r w:rsidRPr="00041EF2">
        <w:t>Standardně se pro vyhodnocení příspěvku pro Typ vyhodnocení stravy = 11, jako nárok na běžný měsíc bere nárok z Dcs02, Nárok na příspěvek, co je v podstatě zálohový počet příspěvku s respektováním krácení za předešlé období.</w:t>
      </w:r>
    </w:p>
    <w:p w14:paraId="0A271B38" w14:textId="77777777" w:rsidR="00364D99" w:rsidRPr="00041EF2" w:rsidRDefault="00364D99" w:rsidP="00364D99">
      <w:pPr>
        <w:pStyle w:val="Zkladntext"/>
      </w:pPr>
      <w:r w:rsidRPr="00041EF2">
        <w:t xml:space="preserve">Pokud je tento režim aplikovaný na vyhodnocení poskytnutého finanční příspěvku se zálohou generovanou v čase, kdy nemáme vyhodnocenou docházku předešlého měsíce, je takýto způsob nevhodný. </w:t>
      </w:r>
    </w:p>
    <w:p w14:paraId="194BE001" w14:textId="77777777" w:rsidR="00364D99" w:rsidRPr="00041EF2" w:rsidRDefault="00364D99" w:rsidP="00364D99">
      <w:pPr>
        <w:pStyle w:val="Zkladntext"/>
      </w:pPr>
      <w:r w:rsidRPr="00041EF2">
        <w:t>Proto pro tuto situaci je nutné načíst skutečný nárok na příspěvek z aktuálního období.</w:t>
      </w:r>
    </w:p>
    <w:p w14:paraId="0EDD43BC" w14:textId="77777777" w:rsidR="00364D99" w:rsidRPr="00041EF2" w:rsidRDefault="00364D99" w:rsidP="00364D99">
      <w:pPr>
        <w:pStyle w:val="Zkladntext"/>
      </w:pPr>
      <w:r w:rsidRPr="00041EF2">
        <w:t>Táto varianta načtení skutečného příspěvku na stravu se aktivuje nastavením úrovně hlášení DS107 na hodnotu větší jako 1 (standardně je hlášení vypnuté a skutečný nárok je načtený z Dcs02, Nárok na příspěvky s dohodnutými korekcemi - viz popis standardního stanovení nároku na příspěvek pro typ stravy 11).</w:t>
      </w:r>
    </w:p>
    <w:p w14:paraId="597C2DB4" w14:textId="77777777" w:rsidR="00364D99" w:rsidRPr="00041EF2" w:rsidRDefault="00364D99" w:rsidP="00364D99">
      <w:pPr>
        <w:pStyle w:val="Zkladntext"/>
      </w:pPr>
      <w:r w:rsidRPr="00041EF2">
        <w:t xml:space="preserve">Pokud DS107 &gt; 0  </w:t>
      </w:r>
    </w:p>
    <w:p w14:paraId="0BF24B41" w14:textId="77777777" w:rsidR="00364D99" w:rsidRPr="00041EF2" w:rsidRDefault="00364D99" w:rsidP="00364D99">
      <w:pPr>
        <w:pStyle w:val="Zkladntext"/>
      </w:pPr>
      <w:r w:rsidRPr="00041EF2">
        <w:t>Akt. nárok = Součet(Dcm01.směny) pro PV, Období ze SLM s IA 950 (nárok podle evidence docházky)</w:t>
      </w:r>
    </w:p>
    <w:p w14:paraId="693DAF90" w14:textId="77777777" w:rsidR="00364D99" w:rsidRDefault="00364D99" w:rsidP="00364D99">
      <w:pPr>
        <w:pStyle w:val="Zkladntext"/>
      </w:pPr>
    </w:p>
    <w:p w14:paraId="7E8514EE" w14:textId="77777777" w:rsidR="00364D99" w:rsidRDefault="00364D99" w:rsidP="00364D99">
      <w:pPr>
        <w:pStyle w:val="Zkladntext"/>
      </w:pPr>
      <w:r>
        <w:t>Poznámka:</w:t>
      </w:r>
    </w:p>
    <w:p w14:paraId="658A2EA2" w14:textId="3797BC5D" w:rsidR="00364D99" w:rsidRDefault="00364D99" w:rsidP="00364D99">
      <w:pPr>
        <w:pStyle w:val="Zkladntext"/>
      </w:pPr>
      <w:r>
        <w:t>Případnou korekci akt. nároku je možné zadat do Dcm01, Vstupy na SLM s IA 950.</w:t>
      </w:r>
      <w:bookmarkEnd w:id="642"/>
    </w:p>
    <w:p w14:paraId="40765C11" w14:textId="77777777" w:rsidR="00FC5026" w:rsidRDefault="00FC5026" w:rsidP="00364D99">
      <w:pPr>
        <w:pStyle w:val="Zkladntext"/>
      </w:pPr>
    </w:p>
    <w:p w14:paraId="64E0593D" w14:textId="77777777" w:rsidR="00561EC4" w:rsidRDefault="00561EC4" w:rsidP="00130AF1">
      <w:pPr>
        <w:pStyle w:val="Nadpis4"/>
      </w:pPr>
      <w:bookmarkStart w:id="645" w:name="_Toc135241819"/>
      <w:bookmarkStart w:id="646" w:name="_Toc198144217"/>
      <w:r>
        <w:t>Dcs02, Vyhodnocení, Převod do MV</w:t>
      </w:r>
      <w:bookmarkEnd w:id="646"/>
    </w:p>
    <w:p w14:paraId="3135830B" w14:textId="181E7E4F" w:rsidR="00FC5026" w:rsidRPr="004D41D9" w:rsidRDefault="00FC5026" w:rsidP="001F2AFB">
      <w:pPr>
        <w:pStyle w:val="Nadpis5"/>
      </w:pPr>
      <w:r w:rsidRPr="004D41D9">
        <w:t>Generování rozúčtování příspěvku do podkladů pro mzdy v období vyhodnocení</w:t>
      </w:r>
    </w:p>
    <w:p w14:paraId="5649820E" w14:textId="14202B9B" w:rsidR="00FC5026" w:rsidRDefault="00FC5026" w:rsidP="00130AF1">
      <w:r>
        <w:t xml:space="preserve"> (TC 1088676)</w:t>
      </w:r>
      <w:bookmarkEnd w:id="645"/>
    </w:p>
    <w:p w14:paraId="5D0F4979" w14:textId="77777777" w:rsidR="00FC5026" w:rsidRDefault="00FC5026" w:rsidP="00FC5026">
      <w:r>
        <w:t>Funkce zápisu z vyhodnocení stravy do podkladů pro mzdy umožňuje, že z vyhodnocení je možné zaslat do podkladů pro mzdy rozúčtování poskytnutých příspěvků bez generování srážky/příspěvku pro ZAM.</w:t>
      </w:r>
    </w:p>
    <w:p w14:paraId="018C6174" w14:textId="77777777" w:rsidR="00110679" w:rsidRDefault="00110679" w:rsidP="00FC5026"/>
    <w:p w14:paraId="3BA9AFDD" w14:textId="77777777" w:rsidR="00FC5026" w:rsidRDefault="00FC5026" w:rsidP="00FC5026">
      <w:r>
        <w:t>Pokud se standardně v období vyhodnocení negeneruje srážka/příspěvek na zaměstnance (z důvodu, že vyhodnocení je použito pro úpravu zálohy příspěvku v určeném období), nejsou generovány ani záznamy pro účtování příspěvku z nákladu organizace a ze SF.</w:t>
      </w:r>
    </w:p>
    <w:p w14:paraId="77CC93D0" w14:textId="77777777" w:rsidR="00FC5026" w:rsidRDefault="00FC5026" w:rsidP="00FC5026">
      <w:r>
        <w:t>Pokud je potřeba tyto záznamy (pro účtování příspěvku z nákladu organizace a ze SF) generovat, použijeme nastavení hlášení DS118 na úroveň &gt; 0 a v tomto případě se pro běžného zaměstnance (který není ve výstupu nebo není vyřazen do MES) v akt. období z vyúčtování vygenerují záznamy pro nákl. organizace, náklad ze SF, ale negeneruje se záznam pro zaměstnance.</w:t>
      </w:r>
    </w:p>
    <w:p w14:paraId="7E4F8D4B" w14:textId="77777777" w:rsidR="00FC5026" w:rsidRDefault="00FC5026" w:rsidP="00FC5026">
      <w:r>
        <w:t>Pro PV, které je ve výstupu nebo je vyřazeno do MES, se generuje záznam z vyúčtování pro ZAM, ale i záznamy pro rozúčtování nákladů.</w:t>
      </w:r>
    </w:p>
    <w:p w14:paraId="2E82807F" w14:textId="1BCDE562" w:rsidR="00FC5026" w:rsidRDefault="00FC5026" w:rsidP="00FC5026">
      <w:r>
        <w:t>Funkce DS118 je standardně vypnutá.</w:t>
      </w:r>
    </w:p>
    <w:p w14:paraId="5F88644C" w14:textId="77777777" w:rsidR="00FC5026" w:rsidRDefault="00FC5026" w:rsidP="00130AF1">
      <w:pPr>
        <w:ind w:firstLine="708"/>
        <w:rPr>
          <w:b/>
          <w:bCs/>
        </w:rPr>
      </w:pPr>
      <w:r w:rsidRPr="00130AF1">
        <w:rPr>
          <w:b/>
          <w:bCs/>
        </w:rPr>
        <w:t>DS118 [U] [0] Generování nákladu org. a ze SF při přenosu krácení</w:t>
      </w:r>
    </w:p>
    <w:p w14:paraId="0E7CA17D" w14:textId="77777777" w:rsidR="00FC5026" w:rsidRDefault="00FC5026" w:rsidP="00FC5026"/>
    <w:p w14:paraId="5C138779" w14:textId="17131A2D" w:rsidR="00561EC4" w:rsidRPr="0030249B" w:rsidRDefault="00561EC4" w:rsidP="001F2AFB">
      <w:pPr>
        <w:pStyle w:val="Nadpis5"/>
      </w:pPr>
      <w:r w:rsidRPr="0030249B">
        <w:t>Vygenerov</w:t>
      </w:r>
      <w:r>
        <w:t>á</w:t>
      </w:r>
      <w:r w:rsidRPr="0030249B">
        <w:t>ní “nadlimitní” částky z příspěvku na stravu v období vyúčtování zálohy</w:t>
      </w:r>
    </w:p>
    <w:p w14:paraId="744125F7" w14:textId="2CAFFD5F" w:rsidR="00561EC4" w:rsidRDefault="00561EC4" w:rsidP="00561EC4">
      <w:pPr>
        <w:rPr>
          <w:rFonts w:cs="Arial"/>
          <w:color w:val="000000"/>
        </w:rPr>
      </w:pPr>
      <w:r>
        <w:rPr>
          <w:rFonts w:cs="Arial"/>
          <w:color w:val="000000"/>
        </w:rPr>
        <w:t>Generování SLM do MV z vyúčtování příspěvku na stravu: Dcs02, Vyhodnocení, Převod do Měsíčních vstupů pro PV.</w:t>
      </w:r>
    </w:p>
    <w:p w14:paraId="025A5BFC" w14:textId="77777777" w:rsidR="00561EC4" w:rsidRDefault="00561EC4" w:rsidP="00561EC4">
      <w:pPr>
        <w:rPr>
          <w:rFonts w:cs="Arial"/>
          <w:color w:val="000000"/>
        </w:rPr>
      </w:pPr>
      <w:r>
        <w:rPr>
          <w:rFonts w:cs="Arial"/>
          <w:color w:val="000000"/>
        </w:rPr>
        <w:t>Pokud je funkce povolena (DS119b &gt; 0), tak se do výstupního záznamu nastaví SLM podle:</w:t>
      </w:r>
    </w:p>
    <w:p w14:paraId="5F8791B6" w14:textId="77777777" w:rsidR="00561EC4" w:rsidRDefault="00561EC4" w:rsidP="00561EC4">
      <w:pPr>
        <w:ind w:left="709" w:hanging="709"/>
        <w:rPr>
          <w:rFonts w:cs="Arial"/>
          <w:color w:val="000000"/>
        </w:rPr>
      </w:pPr>
      <w:r>
        <w:rPr>
          <w:rFonts w:cs="Arial"/>
          <w:color w:val="000000"/>
        </w:rPr>
        <w:t xml:space="preserve">a/ pokud má PV nastaveno Opv01, </w:t>
      </w:r>
      <w:r w:rsidRPr="0030249B">
        <w:rPr>
          <w:rFonts w:cs="Arial"/>
          <w:color w:val="000000"/>
        </w:rPr>
        <w:t>Typ použití výstupu vyhodnocení stravy:</w:t>
      </w:r>
      <w:r>
        <w:rPr>
          <w:rFonts w:cs="Arial"/>
          <w:color w:val="000000"/>
        </w:rPr>
        <w:t xml:space="preserve"> &lt;= 3 (stravenky), tak SLM z odpovídající položky Adm21/Adm22.</w:t>
      </w:r>
    </w:p>
    <w:p w14:paraId="6EEDD1AD" w14:textId="77777777" w:rsidR="00561EC4" w:rsidRDefault="00561EC4" w:rsidP="00561EC4">
      <w:pPr>
        <w:ind w:left="709" w:hanging="709"/>
        <w:rPr>
          <w:rFonts w:cs="Arial"/>
          <w:color w:val="000000"/>
        </w:rPr>
      </w:pPr>
      <w:r>
        <w:rPr>
          <w:rFonts w:cs="Arial"/>
          <w:color w:val="000000"/>
        </w:rPr>
        <w:t xml:space="preserve">b/ pokud má PV nastaveno Opv01, </w:t>
      </w:r>
      <w:r w:rsidRPr="0030249B">
        <w:rPr>
          <w:rFonts w:cs="Arial"/>
          <w:color w:val="000000"/>
        </w:rPr>
        <w:t>Typ použití výstupu vyhodnocení stravy:</w:t>
      </w:r>
      <w:r>
        <w:rPr>
          <w:rFonts w:cs="Arial"/>
          <w:color w:val="000000"/>
        </w:rPr>
        <w:t xml:space="preserve"> &gt;= 4 (fin. příspěvek), tak SLM z položky Slm01, Doch&amp;Ext.vstupy, </w:t>
      </w:r>
      <w:r>
        <w:rPr>
          <w:rFonts w:ascii="Tahoma" w:hAnsi="Tahoma" w:cs="Tahoma"/>
          <w:color w:val="000000"/>
          <w:sz w:val="18"/>
          <w:szCs w:val="18"/>
          <w:shd w:val="clear" w:color="auto" w:fill="FFFFFF"/>
        </w:rPr>
        <w:t>Odkaz na SLM NV pro párování</w:t>
      </w:r>
      <w:r>
        <w:rPr>
          <w:rFonts w:cs="Arial"/>
          <w:color w:val="000000"/>
        </w:rPr>
        <w:t xml:space="preserve"> pro odpovídající položku Adm21/Adm22.</w:t>
      </w:r>
    </w:p>
    <w:p w14:paraId="3491D388" w14:textId="77777777" w:rsidR="00561EC4" w:rsidRDefault="00561EC4" w:rsidP="00561EC4">
      <w:pPr>
        <w:ind w:left="709" w:hanging="709"/>
        <w:rPr>
          <w:rFonts w:cs="Arial"/>
          <w:color w:val="000000"/>
        </w:rPr>
      </w:pPr>
    </w:p>
    <w:p w14:paraId="596CE1A5" w14:textId="77777777" w:rsidR="00561EC4" w:rsidRDefault="00561EC4" w:rsidP="00561EC4">
      <w:pPr>
        <w:ind w:left="709" w:hanging="709"/>
        <w:rPr>
          <w:rFonts w:cs="Arial"/>
          <w:color w:val="000000"/>
        </w:rPr>
      </w:pPr>
      <w:r>
        <w:rPr>
          <w:rFonts w:cs="Arial"/>
          <w:color w:val="000000"/>
        </w:rPr>
        <w:t xml:space="preserve">Navíc pokud </w:t>
      </w:r>
      <w:r w:rsidRPr="00FF51E4">
        <w:rPr>
          <w:rFonts w:cs="Arial"/>
          <w:color w:val="000000"/>
        </w:rPr>
        <w:t>DS119c &gt; 0</w:t>
      </w:r>
      <w:r>
        <w:rPr>
          <w:rFonts w:cs="Arial"/>
          <w:color w:val="000000"/>
        </w:rPr>
        <w:t>, tak se položka Směny nastaví podle:</w:t>
      </w:r>
    </w:p>
    <w:p w14:paraId="41195D98" w14:textId="77777777" w:rsidR="00561EC4" w:rsidRDefault="00561EC4" w:rsidP="00561EC4">
      <w:pPr>
        <w:ind w:left="709" w:hanging="1"/>
        <w:rPr>
          <w:rFonts w:cs="Arial"/>
          <w:color w:val="000000"/>
        </w:rPr>
      </w:pPr>
      <w:r w:rsidRPr="00FF51E4">
        <w:rPr>
          <w:rFonts w:cs="Arial"/>
          <w:color w:val="000000"/>
        </w:rPr>
        <w:t>Podle úrovně DS119c</w:t>
      </w:r>
    </w:p>
    <w:p w14:paraId="05286438" w14:textId="77777777" w:rsidR="00561EC4" w:rsidRDefault="00561EC4" w:rsidP="00561EC4">
      <w:pPr>
        <w:ind w:left="709" w:hanging="1"/>
        <w:rPr>
          <w:rFonts w:cs="Arial"/>
          <w:color w:val="000000"/>
        </w:rPr>
      </w:pPr>
      <w:r>
        <w:rPr>
          <w:rFonts w:cs="Arial"/>
          <w:color w:val="000000"/>
        </w:rPr>
        <w:t xml:space="preserve">= 0 : </w:t>
      </w:r>
      <w:r w:rsidRPr="00FF51E4">
        <w:rPr>
          <w:rFonts w:cs="Arial"/>
          <w:color w:val="000000"/>
        </w:rPr>
        <w:t>Sm</w:t>
      </w:r>
      <w:r>
        <w:rPr>
          <w:rFonts w:cs="Arial"/>
          <w:color w:val="000000"/>
        </w:rPr>
        <w:t>ě</w:t>
      </w:r>
      <w:r w:rsidRPr="00FF51E4">
        <w:rPr>
          <w:rFonts w:cs="Arial"/>
          <w:color w:val="000000"/>
        </w:rPr>
        <w:t xml:space="preserve">ny := </w:t>
      </w:r>
      <w:r>
        <w:rPr>
          <w:rFonts w:cs="Arial"/>
          <w:color w:val="000000"/>
        </w:rPr>
        <w:t xml:space="preserve">počet </w:t>
      </w:r>
      <w:r w:rsidRPr="00FF51E4">
        <w:rPr>
          <w:rFonts w:cs="Arial"/>
          <w:color w:val="000000"/>
        </w:rPr>
        <w:t>prizn</w:t>
      </w:r>
      <w:r>
        <w:rPr>
          <w:rFonts w:cs="Arial"/>
          <w:color w:val="000000"/>
        </w:rPr>
        <w:t xml:space="preserve"> + </w:t>
      </w:r>
      <w:r w:rsidRPr="00FF51E4">
        <w:rPr>
          <w:rFonts w:cs="Arial"/>
          <w:color w:val="000000"/>
        </w:rPr>
        <w:t>pocet1</w:t>
      </w:r>
      <w:r>
        <w:rPr>
          <w:rFonts w:cs="Arial"/>
          <w:color w:val="000000"/>
        </w:rPr>
        <w:t xml:space="preserve"> </w:t>
      </w:r>
      <w:r w:rsidRPr="00FF51E4">
        <w:rPr>
          <w:rFonts w:cs="Arial"/>
          <w:color w:val="000000"/>
        </w:rPr>
        <w:t>prizn</w:t>
      </w:r>
      <w:r>
        <w:rPr>
          <w:rFonts w:cs="Arial"/>
          <w:color w:val="000000"/>
        </w:rPr>
        <w:t xml:space="preserve"> + </w:t>
      </w:r>
      <w:r w:rsidRPr="00FF51E4">
        <w:rPr>
          <w:rFonts w:cs="Arial"/>
          <w:color w:val="000000"/>
        </w:rPr>
        <w:t>pocet</w:t>
      </w:r>
      <w:r>
        <w:rPr>
          <w:rFonts w:cs="Arial"/>
          <w:color w:val="000000"/>
        </w:rPr>
        <w:t xml:space="preserve">2 </w:t>
      </w:r>
      <w:r w:rsidRPr="00FF51E4">
        <w:rPr>
          <w:rFonts w:cs="Arial"/>
          <w:color w:val="000000"/>
        </w:rPr>
        <w:t>prizn</w:t>
      </w:r>
      <w:r>
        <w:rPr>
          <w:rFonts w:cs="Arial"/>
          <w:color w:val="000000"/>
        </w:rPr>
        <w:t xml:space="preserve"> + </w:t>
      </w:r>
      <w:r w:rsidRPr="00FF51E4">
        <w:rPr>
          <w:rFonts w:cs="Arial"/>
          <w:color w:val="000000"/>
        </w:rPr>
        <w:t>pocet</w:t>
      </w:r>
      <w:r>
        <w:rPr>
          <w:rFonts w:cs="Arial"/>
          <w:color w:val="000000"/>
        </w:rPr>
        <w:t xml:space="preserve">3 </w:t>
      </w:r>
      <w:r w:rsidRPr="00FF51E4">
        <w:rPr>
          <w:rFonts w:cs="Arial"/>
          <w:color w:val="000000"/>
        </w:rPr>
        <w:t>prizn</w:t>
      </w:r>
    </w:p>
    <w:p w14:paraId="79995D35" w14:textId="77777777" w:rsidR="00561EC4" w:rsidRDefault="00561EC4" w:rsidP="00561EC4">
      <w:pPr>
        <w:ind w:left="709" w:hanging="1"/>
        <w:rPr>
          <w:rFonts w:cs="Arial"/>
          <w:color w:val="000000"/>
        </w:rPr>
      </w:pPr>
      <w:r w:rsidRPr="00FF51E4">
        <w:rPr>
          <w:rFonts w:cs="Arial"/>
          <w:color w:val="000000"/>
        </w:rPr>
        <w:t>= 1 : Sm</w:t>
      </w:r>
      <w:r>
        <w:rPr>
          <w:rFonts w:cs="Arial"/>
          <w:color w:val="000000"/>
        </w:rPr>
        <w:t>ě</w:t>
      </w:r>
      <w:r w:rsidRPr="00FF51E4">
        <w:rPr>
          <w:rFonts w:cs="Arial"/>
          <w:color w:val="000000"/>
        </w:rPr>
        <w:t xml:space="preserve">ny := </w:t>
      </w:r>
      <w:r>
        <w:rPr>
          <w:rFonts w:cs="Arial"/>
          <w:color w:val="000000"/>
        </w:rPr>
        <w:t xml:space="preserve">počet </w:t>
      </w:r>
      <w:r w:rsidRPr="00FF51E4">
        <w:rPr>
          <w:rFonts w:cs="Arial"/>
          <w:color w:val="000000"/>
        </w:rPr>
        <w:t>prizn</w:t>
      </w:r>
    </w:p>
    <w:p w14:paraId="0B99A22F" w14:textId="77777777" w:rsidR="00561EC4" w:rsidRPr="00FF51E4" w:rsidRDefault="00561EC4" w:rsidP="00561EC4">
      <w:pPr>
        <w:ind w:left="709" w:hanging="1"/>
        <w:rPr>
          <w:rFonts w:cs="Arial"/>
          <w:color w:val="000000"/>
        </w:rPr>
      </w:pPr>
      <w:r w:rsidRPr="00FF51E4">
        <w:rPr>
          <w:rFonts w:cs="Arial"/>
          <w:color w:val="000000"/>
        </w:rPr>
        <w:t>= 2 : Sm</w:t>
      </w:r>
      <w:r>
        <w:rPr>
          <w:rFonts w:cs="Arial"/>
          <w:color w:val="000000"/>
        </w:rPr>
        <w:t>ě</w:t>
      </w:r>
      <w:r w:rsidRPr="00FF51E4">
        <w:rPr>
          <w:rFonts w:cs="Arial"/>
          <w:color w:val="000000"/>
        </w:rPr>
        <w:t>ny := pocet1</w:t>
      </w:r>
      <w:r>
        <w:rPr>
          <w:rFonts w:cs="Arial"/>
          <w:color w:val="000000"/>
        </w:rPr>
        <w:t xml:space="preserve"> </w:t>
      </w:r>
      <w:r w:rsidRPr="00FF51E4">
        <w:rPr>
          <w:rFonts w:cs="Arial"/>
          <w:color w:val="000000"/>
        </w:rPr>
        <w:t xml:space="preserve">prizn </w:t>
      </w:r>
    </w:p>
    <w:p w14:paraId="1FEF9628" w14:textId="77777777" w:rsidR="00561EC4" w:rsidRPr="00FF51E4" w:rsidRDefault="00561EC4" w:rsidP="00561EC4">
      <w:pPr>
        <w:ind w:left="709" w:hanging="1"/>
        <w:rPr>
          <w:rFonts w:cs="Arial"/>
          <w:color w:val="000000"/>
        </w:rPr>
      </w:pPr>
      <w:r w:rsidRPr="00FF51E4">
        <w:rPr>
          <w:rFonts w:cs="Arial"/>
          <w:color w:val="000000"/>
        </w:rPr>
        <w:t xml:space="preserve">= </w:t>
      </w:r>
      <w:r>
        <w:rPr>
          <w:rFonts w:cs="Arial"/>
          <w:color w:val="000000"/>
        </w:rPr>
        <w:t>3</w:t>
      </w:r>
      <w:r w:rsidRPr="00FF51E4">
        <w:rPr>
          <w:rFonts w:cs="Arial"/>
          <w:color w:val="000000"/>
        </w:rPr>
        <w:t xml:space="preserve"> : Sm</w:t>
      </w:r>
      <w:r>
        <w:rPr>
          <w:rFonts w:cs="Arial"/>
          <w:color w:val="000000"/>
        </w:rPr>
        <w:t>ě</w:t>
      </w:r>
      <w:r w:rsidRPr="00FF51E4">
        <w:rPr>
          <w:rFonts w:cs="Arial"/>
          <w:color w:val="000000"/>
        </w:rPr>
        <w:t>ny := pocet</w:t>
      </w:r>
      <w:r>
        <w:rPr>
          <w:rFonts w:cs="Arial"/>
          <w:color w:val="000000"/>
        </w:rPr>
        <w:t xml:space="preserve">2 </w:t>
      </w:r>
      <w:r w:rsidRPr="00FF51E4">
        <w:rPr>
          <w:rFonts w:cs="Arial"/>
          <w:color w:val="000000"/>
        </w:rPr>
        <w:t xml:space="preserve">prizn </w:t>
      </w:r>
    </w:p>
    <w:p w14:paraId="45602F08" w14:textId="77777777" w:rsidR="00561EC4" w:rsidRPr="00FF51E4" w:rsidRDefault="00561EC4" w:rsidP="00561EC4">
      <w:pPr>
        <w:ind w:left="709" w:hanging="1"/>
        <w:rPr>
          <w:rFonts w:cs="Arial"/>
          <w:color w:val="000000"/>
        </w:rPr>
      </w:pPr>
      <w:r w:rsidRPr="00FF51E4">
        <w:rPr>
          <w:rFonts w:cs="Arial"/>
          <w:color w:val="000000"/>
        </w:rPr>
        <w:lastRenderedPageBreak/>
        <w:t xml:space="preserve">= </w:t>
      </w:r>
      <w:r>
        <w:rPr>
          <w:rFonts w:cs="Arial"/>
          <w:color w:val="000000"/>
        </w:rPr>
        <w:t>4</w:t>
      </w:r>
      <w:r w:rsidRPr="00FF51E4">
        <w:rPr>
          <w:rFonts w:cs="Arial"/>
          <w:color w:val="000000"/>
        </w:rPr>
        <w:t xml:space="preserve"> : Sm</w:t>
      </w:r>
      <w:r>
        <w:rPr>
          <w:rFonts w:cs="Arial"/>
          <w:color w:val="000000"/>
        </w:rPr>
        <w:t>ě</w:t>
      </w:r>
      <w:r w:rsidRPr="00FF51E4">
        <w:rPr>
          <w:rFonts w:cs="Arial"/>
          <w:color w:val="000000"/>
        </w:rPr>
        <w:t>ny := pocet</w:t>
      </w:r>
      <w:r>
        <w:rPr>
          <w:rFonts w:cs="Arial"/>
          <w:color w:val="000000"/>
        </w:rPr>
        <w:t xml:space="preserve">3 </w:t>
      </w:r>
      <w:r w:rsidRPr="00FF51E4">
        <w:rPr>
          <w:rFonts w:cs="Arial"/>
          <w:color w:val="000000"/>
        </w:rPr>
        <w:t xml:space="preserve">prizn </w:t>
      </w:r>
    </w:p>
    <w:p w14:paraId="15F93015" w14:textId="77777777" w:rsidR="00561EC4" w:rsidRPr="00FF51E4" w:rsidRDefault="00561EC4" w:rsidP="00561EC4">
      <w:pPr>
        <w:ind w:left="709" w:hanging="709"/>
        <w:rPr>
          <w:rFonts w:cs="Arial"/>
          <w:color w:val="000000"/>
        </w:rPr>
      </w:pPr>
    </w:p>
    <w:p w14:paraId="13B657DE" w14:textId="77777777" w:rsidR="00561EC4" w:rsidRDefault="00561EC4" w:rsidP="00561EC4">
      <w:pPr>
        <w:ind w:left="709" w:hanging="709"/>
        <w:rPr>
          <w:rFonts w:cs="Arial"/>
          <w:color w:val="000000"/>
        </w:rPr>
      </w:pPr>
      <w:r>
        <w:rPr>
          <w:rFonts w:cs="Arial"/>
          <w:color w:val="000000"/>
        </w:rPr>
        <w:t>Funkce je určena pro položky Adm21/Adm22:</w:t>
      </w:r>
    </w:p>
    <w:p w14:paraId="5555A901" w14:textId="77777777" w:rsidR="00561EC4" w:rsidRDefault="00561EC4" w:rsidP="00561EC4">
      <w:pPr>
        <w:ind w:left="1417" w:hanging="709"/>
        <w:rPr>
          <w:rFonts w:cs="Arial"/>
          <w:noProof/>
          <w:color w:val="000000"/>
        </w:rPr>
      </w:pPr>
      <w:r w:rsidRPr="00CF2C86">
        <w:rPr>
          <w:rFonts w:cs="Arial"/>
          <w:noProof/>
          <w:color w:val="000000"/>
        </w:rPr>
        <w:t>Strava - SLM generov</w:t>
      </w:r>
      <w:r>
        <w:rPr>
          <w:rFonts w:cs="Arial"/>
          <w:noProof/>
          <w:color w:val="000000"/>
        </w:rPr>
        <w:t>á</w:t>
      </w:r>
      <w:r w:rsidRPr="00CF2C86">
        <w:rPr>
          <w:rFonts w:cs="Arial"/>
          <w:noProof/>
          <w:color w:val="000000"/>
        </w:rPr>
        <w:t>n</w:t>
      </w:r>
      <w:r>
        <w:rPr>
          <w:rFonts w:cs="Arial"/>
          <w:noProof/>
          <w:color w:val="000000"/>
        </w:rPr>
        <w:t>a</w:t>
      </w:r>
      <w:r w:rsidRPr="00CF2C86">
        <w:rPr>
          <w:rFonts w:cs="Arial"/>
          <w:noProof/>
          <w:color w:val="000000"/>
        </w:rPr>
        <w:t xml:space="preserve"> pro [prisp_org_prizn]:</w:t>
      </w:r>
    </w:p>
    <w:p w14:paraId="52415E88" w14:textId="77777777" w:rsidR="00561EC4" w:rsidRDefault="00561EC4" w:rsidP="00561EC4">
      <w:pPr>
        <w:ind w:left="1417" w:hanging="709"/>
        <w:rPr>
          <w:rFonts w:cs="Arial"/>
          <w:noProof/>
          <w:color w:val="000000"/>
        </w:rPr>
      </w:pPr>
      <w:r w:rsidRPr="00CF2C86">
        <w:rPr>
          <w:rFonts w:cs="Arial"/>
          <w:noProof/>
          <w:color w:val="000000"/>
        </w:rPr>
        <w:t>Strava - SLM generov</w:t>
      </w:r>
      <w:r>
        <w:rPr>
          <w:rFonts w:cs="Arial"/>
          <w:noProof/>
          <w:color w:val="000000"/>
        </w:rPr>
        <w:t>á</w:t>
      </w:r>
      <w:r w:rsidRPr="00CF2C86">
        <w:rPr>
          <w:rFonts w:cs="Arial"/>
          <w:noProof/>
          <w:color w:val="000000"/>
        </w:rPr>
        <w:t>n</w:t>
      </w:r>
      <w:r>
        <w:rPr>
          <w:rFonts w:cs="Arial"/>
          <w:noProof/>
          <w:color w:val="000000"/>
        </w:rPr>
        <w:t>a</w:t>
      </w:r>
      <w:r w:rsidRPr="00CF2C86">
        <w:rPr>
          <w:rFonts w:cs="Arial"/>
          <w:noProof/>
          <w:color w:val="000000"/>
        </w:rPr>
        <w:t xml:space="preserve"> pro [prisp_sf_prizn]:</w:t>
      </w:r>
    </w:p>
    <w:p w14:paraId="30D47913" w14:textId="77777777" w:rsidR="00561EC4" w:rsidRDefault="00561EC4" w:rsidP="00561EC4">
      <w:pPr>
        <w:ind w:left="1417" w:hanging="709"/>
        <w:rPr>
          <w:rFonts w:cs="Arial"/>
          <w:noProof/>
          <w:color w:val="000000"/>
        </w:rPr>
      </w:pPr>
      <w:r w:rsidRPr="00CF2C86">
        <w:rPr>
          <w:rFonts w:cs="Arial"/>
          <w:noProof/>
          <w:color w:val="000000"/>
        </w:rPr>
        <w:t>Strava - SLM generov</w:t>
      </w:r>
      <w:r>
        <w:rPr>
          <w:rFonts w:cs="Arial"/>
          <w:noProof/>
          <w:color w:val="000000"/>
        </w:rPr>
        <w:t>á</w:t>
      </w:r>
      <w:r w:rsidRPr="00CF2C86">
        <w:rPr>
          <w:rFonts w:cs="Arial"/>
          <w:noProof/>
          <w:color w:val="000000"/>
        </w:rPr>
        <w:t>n</w:t>
      </w:r>
      <w:r>
        <w:rPr>
          <w:rFonts w:cs="Arial"/>
          <w:noProof/>
          <w:color w:val="000000"/>
        </w:rPr>
        <w:t>a</w:t>
      </w:r>
      <w:r w:rsidRPr="00CF2C86">
        <w:rPr>
          <w:rFonts w:cs="Arial"/>
          <w:noProof/>
          <w:color w:val="000000"/>
        </w:rPr>
        <w:t xml:space="preserve"> pro [prisp_odb_prizn]:</w:t>
      </w:r>
    </w:p>
    <w:p w14:paraId="76EEE578" w14:textId="77777777" w:rsidR="00561EC4" w:rsidRDefault="00561EC4" w:rsidP="00561EC4">
      <w:pPr>
        <w:ind w:left="1417" w:hanging="709"/>
        <w:rPr>
          <w:rFonts w:cs="Arial"/>
          <w:noProof/>
          <w:color w:val="000000"/>
        </w:rPr>
      </w:pPr>
    </w:p>
    <w:p w14:paraId="72705D27" w14:textId="00E9E362" w:rsidR="00561EC4" w:rsidRDefault="00561EC4" w:rsidP="001F2AFB">
      <w:pPr>
        <w:pStyle w:val="Nadpis4"/>
        <w:rPr>
          <w:noProof/>
        </w:rPr>
      </w:pPr>
      <w:bookmarkStart w:id="647" w:name="_Toc198144218"/>
      <w:r>
        <w:rPr>
          <w:noProof/>
        </w:rPr>
        <w:t>Dcs02, Nárok na příspěvek, Generuj nárok pro PV</w:t>
      </w:r>
      <w:bookmarkEnd w:id="647"/>
    </w:p>
    <w:p w14:paraId="31589F9A" w14:textId="37AD02CD" w:rsidR="00561EC4" w:rsidRPr="0030249B" w:rsidRDefault="00561EC4" w:rsidP="00561EC4">
      <w:pPr>
        <w:rPr>
          <w:rFonts w:cs="Arial"/>
          <w:i/>
          <w:iCs/>
          <w:color w:val="000000"/>
          <w:u w:val="single"/>
        </w:rPr>
      </w:pPr>
      <w:bookmarkStart w:id="648" w:name="_Hlk169694152"/>
      <w:r w:rsidRPr="0030249B">
        <w:rPr>
          <w:rFonts w:cs="Arial"/>
          <w:i/>
          <w:iCs/>
          <w:color w:val="000000"/>
          <w:u w:val="single"/>
        </w:rPr>
        <w:t>Dcs02, režim stravy 11, Generov</w:t>
      </w:r>
      <w:r>
        <w:rPr>
          <w:rFonts w:cs="Arial"/>
          <w:i/>
          <w:iCs/>
          <w:color w:val="000000"/>
          <w:u w:val="single"/>
        </w:rPr>
        <w:t>á</w:t>
      </w:r>
      <w:r w:rsidRPr="0030249B">
        <w:rPr>
          <w:rFonts w:cs="Arial"/>
          <w:i/>
          <w:iCs/>
          <w:color w:val="000000"/>
          <w:u w:val="single"/>
        </w:rPr>
        <w:t>ní ze záloh na různé nákladové SLM podle typu příspěvku na stravu</w:t>
      </w:r>
    </w:p>
    <w:p w14:paraId="2FEFA612" w14:textId="77777777" w:rsidR="00561EC4" w:rsidRDefault="00561EC4" w:rsidP="00561EC4">
      <w:pPr>
        <w:rPr>
          <w:rFonts w:cs="Arial"/>
          <w:color w:val="000000"/>
        </w:rPr>
      </w:pPr>
      <w:r>
        <w:rPr>
          <w:rFonts w:cs="Arial"/>
          <w:color w:val="000000"/>
        </w:rPr>
        <w:t xml:space="preserve">Pokud se zálohy generují v režimu rozpadu na SLM (DS119 &gt; 0), tak se do výstupního záznamu generují i záznamy pro ceníkové položky </w:t>
      </w:r>
      <w:r w:rsidRPr="00977347">
        <w:rPr>
          <w:rFonts w:cs="Arial"/>
          <w:color w:val="000000"/>
        </w:rPr>
        <w:t>“odbory” a “srážka zam.”</w:t>
      </w:r>
      <w:r>
        <w:rPr>
          <w:rFonts w:cs="Arial"/>
          <w:color w:val="000000"/>
        </w:rPr>
        <w:t>,</w:t>
      </w:r>
      <w:r w:rsidRPr="00977347">
        <w:rPr>
          <w:rFonts w:cs="Arial"/>
          <w:color w:val="000000"/>
        </w:rPr>
        <w:t xml:space="preserve"> </w:t>
      </w:r>
      <w:r>
        <w:rPr>
          <w:rFonts w:cs="Arial"/>
          <w:color w:val="000000"/>
        </w:rPr>
        <w:t>pokud je na Adm21/Adm22 vyplněna SLM pro odpovídající položku číselníku.</w:t>
      </w:r>
    </w:p>
    <w:p w14:paraId="17C2D330" w14:textId="77777777" w:rsidR="00561EC4" w:rsidRDefault="00561EC4" w:rsidP="00561EC4">
      <w:pPr>
        <w:rPr>
          <w:rFonts w:cs="Arial"/>
          <w:color w:val="000000"/>
        </w:rPr>
      </w:pPr>
    </w:p>
    <w:p w14:paraId="282C9954" w14:textId="77777777" w:rsidR="00561EC4" w:rsidRDefault="00561EC4" w:rsidP="00561EC4">
      <w:pPr>
        <w:rPr>
          <w:rFonts w:cs="Arial"/>
          <w:color w:val="000000"/>
        </w:rPr>
      </w:pPr>
      <w:r>
        <w:rPr>
          <w:rFonts w:cs="Arial"/>
          <w:color w:val="000000"/>
        </w:rPr>
        <w:t>Pokud se zálohy generují v režimu rozpadu na SLM (DS119 &gt; 0) a DS119a &gt; 0, tak se do výstupního záznamu nastaví SLM podle:</w:t>
      </w:r>
    </w:p>
    <w:p w14:paraId="5202EA88" w14:textId="77777777" w:rsidR="00561EC4" w:rsidRDefault="00561EC4" w:rsidP="00561EC4">
      <w:pPr>
        <w:ind w:left="709" w:hanging="709"/>
        <w:rPr>
          <w:rFonts w:cs="Arial"/>
          <w:color w:val="000000"/>
        </w:rPr>
      </w:pPr>
      <w:r>
        <w:rPr>
          <w:rFonts w:cs="Arial"/>
          <w:color w:val="000000"/>
        </w:rPr>
        <w:t xml:space="preserve">a/ pokud má PV nastaveno Opv01, </w:t>
      </w:r>
      <w:r w:rsidRPr="0030249B">
        <w:rPr>
          <w:rFonts w:cs="Arial"/>
          <w:color w:val="000000"/>
        </w:rPr>
        <w:t>Typ použití výstupu vyhodnocení stravy:</w:t>
      </w:r>
      <w:r>
        <w:rPr>
          <w:rFonts w:cs="Arial"/>
          <w:color w:val="000000"/>
        </w:rPr>
        <w:t xml:space="preserve"> &lt;= 3 (stravenky), tak SLM z odpovídající položky Adm21/Adm22.</w:t>
      </w:r>
    </w:p>
    <w:p w14:paraId="54EC3407" w14:textId="77777777" w:rsidR="00561EC4" w:rsidRDefault="00561EC4" w:rsidP="00561EC4">
      <w:pPr>
        <w:ind w:left="709" w:hanging="709"/>
        <w:rPr>
          <w:rFonts w:cs="Arial"/>
          <w:color w:val="000000"/>
        </w:rPr>
      </w:pPr>
      <w:r>
        <w:rPr>
          <w:rFonts w:cs="Arial"/>
          <w:color w:val="000000"/>
        </w:rPr>
        <w:t xml:space="preserve">b/ pokud má PV nastaveno Opv01, </w:t>
      </w:r>
      <w:r w:rsidRPr="0030249B">
        <w:rPr>
          <w:rFonts w:cs="Arial"/>
          <w:color w:val="000000"/>
        </w:rPr>
        <w:t>Typ použití výstupu vyhodnocení stravy:</w:t>
      </w:r>
      <w:r>
        <w:rPr>
          <w:rFonts w:cs="Arial"/>
          <w:color w:val="000000"/>
        </w:rPr>
        <w:t xml:space="preserve"> &gt;= 4 (fin. příspěvek), tak SLM z položky Slm01, Doch&amp;Ext.vstupy, </w:t>
      </w:r>
      <w:r>
        <w:rPr>
          <w:rFonts w:ascii="Tahoma" w:hAnsi="Tahoma" w:cs="Tahoma"/>
          <w:color w:val="000000"/>
          <w:sz w:val="18"/>
          <w:szCs w:val="18"/>
          <w:shd w:val="clear" w:color="auto" w:fill="FFFFFF"/>
        </w:rPr>
        <w:t>Odkaz na SLM NV pro párování</w:t>
      </w:r>
      <w:r>
        <w:rPr>
          <w:rFonts w:cs="Arial"/>
          <w:color w:val="000000"/>
        </w:rPr>
        <w:t xml:space="preserve"> pro odpovídající položku Adm21/Adm22.</w:t>
      </w:r>
    </w:p>
    <w:p w14:paraId="0494DB78" w14:textId="77777777" w:rsidR="00561EC4" w:rsidRDefault="00561EC4" w:rsidP="00561EC4">
      <w:pPr>
        <w:ind w:left="709" w:hanging="709"/>
        <w:rPr>
          <w:rFonts w:cs="Arial"/>
          <w:color w:val="000000"/>
        </w:rPr>
      </w:pPr>
    </w:p>
    <w:p w14:paraId="5DB445C9" w14:textId="77777777" w:rsidR="00561EC4" w:rsidRDefault="00561EC4" w:rsidP="00561EC4">
      <w:pPr>
        <w:rPr>
          <w:rFonts w:cs="Arial"/>
          <w:color w:val="000000"/>
        </w:rPr>
      </w:pPr>
      <w:r>
        <w:rPr>
          <w:rFonts w:cs="Arial"/>
          <w:color w:val="000000"/>
        </w:rPr>
        <w:t xml:space="preserve">Při zápisu záznamu o záloze příspěvku se do podkladů pro mzdy v rámci funkce Dcs02, Nárok příspěvku, </w:t>
      </w:r>
      <w:r w:rsidRPr="000C46C6">
        <w:rPr>
          <w:rFonts w:cs="Arial"/>
          <w:color w:val="000000"/>
        </w:rPr>
        <w:t>Uložit do DCM za PV</w:t>
      </w:r>
      <w:r>
        <w:rPr>
          <w:rFonts w:cs="Arial"/>
          <w:color w:val="000000"/>
        </w:rPr>
        <w:t xml:space="preserve">  zobrazí hlášení (pokud je povolené):</w:t>
      </w:r>
    </w:p>
    <w:p w14:paraId="67E61CE3" w14:textId="77777777" w:rsidR="00561EC4" w:rsidRDefault="00561EC4" w:rsidP="00561EC4">
      <w:pPr>
        <w:ind w:firstLine="708"/>
        <w:rPr>
          <w:rFonts w:cs="Arial"/>
          <w:color w:val="000000"/>
        </w:rPr>
      </w:pPr>
      <w:r w:rsidRPr="000C46C6">
        <w:rPr>
          <w:rFonts w:cs="Arial"/>
          <w:color w:val="000000"/>
        </w:rPr>
        <w:t>DS112a [U] [0] Do MV pro &lt;</w:t>
      </w:r>
      <w:r>
        <w:rPr>
          <w:rFonts w:cs="Arial"/>
          <w:color w:val="000000"/>
        </w:rPr>
        <w:t>obd</w:t>
      </w:r>
      <w:r w:rsidRPr="000C46C6">
        <w:rPr>
          <w:rFonts w:cs="Arial"/>
          <w:color w:val="000000"/>
        </w:rPr>
        <w:t>&gt; vložen řádek: SLM &lt;</w:t>
      </w:r>
      <w:r>
        <w:rPr>
          <w:rFonts w:cs="Arial"/>
          <w:color w:val="000000"/>
        </w:rPr>
        <w:t>slm</w:t>
      </w:r>
      <w:r w:rsidRPr="000C46C6">
        <w:rPr>
          <w:rFonts w:cs="Arial"/>
          <w:color w:val="000000"/>
        </w:rPr>
        <w:t>&gt;, počet &lt;</w:t>
      </w:r>
      <w:r>
        <w:rPr>
          <w:rFonts w:cs="Arial"/>
          <w:color w:val="000000"/>
        </w:rPr>
        <w:t>n</w:t>
      </w:r>
      <w:r w:rsidRPr="000C46C6">
        <w:rPr>
          <w:rFonts w:cs="Arial"/>
          <w:color w:val="000000"/>
        </w:rPr>
        <w:t>&gt;, částka &lt;</w:t>
      </w:r>
      <w:r>
        <w:rPr>
          <w:rFonts w:cs="Arial"/>
          <w:color w:val="000000"/>
        </w:rPr>
        <w:t>c</w:t>
      </w:r>
      <w:r w:rsidRPr="000C46C6">
        <w:rPr>
          <w:rFonts w:cs="Arial"/>
          <w:color w:val="000000"/>
        </w:rPr>
        <w:t>&gt;</w:t>
      </w:r>
    </w:p>
    <w:bookmarkEnd w:id="648"/>
    <w:p w14:paraId="41637BC7" w14:textId="77777777" w:rsidR="00364D99" w:rsidRDefault="00364D99" w:rsidP="001F2AFB">
      <w:pPr>
        <w:pStyle w:val="dokumentace-textpodntu"/>
        <w:ind w:left="0"/>
      </w:pPr>
    </w:p>
    <w:p w14:paraId="4D89B694" w14:textId="77777777" w:rsidR="002F07CD" w:rsidRPr="00B36767" w:rsidRDefault="002F07CD" w:rsidP="00913C9E">
      <w:pPr>
        <w:pStyle w:val="Nadpis3"/>
      </w:pPr>
      <w:bookmarkStart w:id="649" w:name="_Toc498408351"/>
      <w:bookmarkStart w:id="650" w:name="_Toc198144219"/>
      <w:r>
        <w:t>Režim 14</w:t>
      </w:r>
      <w:r w:rsidR="00F77692">
        <w:t xml:space="preserve"> </w:t>
      </w:r>
      <w:r w:rsidR="00F77692" w:rsidRPr="009C6AE3">
        <w:t>-</w:t>
      </w:r>
      <w:r w:rsidR="00F77692">
        <w:t xml:space="preserve"> </w:t>
      </w:r>
      <w:r w:rsidR="00F77692" w:rsidRPr="009C6AE3">
        <w:t>Nárok poč.</w:t>
      </w:r>
      <w:r w:rsidR="00F77692">
        <w:t xml:space="preserve"> </w:t>
      </w:r>
      <w:r w:rsidR="00F77692" w:rsidRPr="009C6AE3">
        <w:t>směn, zálohový režim, nový nástup bez nároku</w:t>
      </w:r>
      <w:bookmarkEnd w:id="649"/>
      <w:bookmarkEnd w:id="650"/>
    </w:p>
    <w:p w14:paraId="01FDAA9F" w14:textId="77777777" w:rsidR="002F07CD" w:rsidRDefault="002F07CD" w:rsidP="002F07CD">
      <w:pPr>
        <w:pStyle w:val="dokumentace-textpodntu"/>
        <w:ind w:left="0"/>
        <w:jc w:val="both"/>
      </w:pPr>
      <w:r>
        <w:t xml:space="preserve">Jedná se o měsíční nárok podle pracovních dnů měsíce (bez dnů svátku), krácen o neodpracované směny z předchozího měsíce. </w:t>
      </w:r>
    </w:p>
    <w:p w14:paraId="7B873F0B" w14:textId="77777777" w:rsidR="002F07CD" w:rsidRPr="00C919AF" w:rsidRDefault="002F07CD" w:rsidP="002F07CD">
      <w:pPr>
        <w:pStyle w:val="dokumentace-textpodntu"/>
        <w:ind w:left="0"/>
        <w:jc w:val="both"/>
        <w:rPr>
          <w:b/>
        </w:rPr>
      </w:pPr>
      <w:r w:rsidRPr="00C919AF">
        <w:rPr>
          <w:b/>
        </w:rPr>
        <w:t xml:space="preserve">Standardní nárok na měsíc (pro objednání) : </w:t>
      </w:r>
    </w:p>
    <w:p w14:paraId="0E8A8C6D" w14:textId="77777777" w:rsidR="002F07CD" w:rsidRDefault="002F07CD" w:rsidP="002F07CD">
      <w:pPr>
        <w:pStyle w:val="dokumentace-textpodntu"/>
        <w:ind w:left="283"/>
        <w:jc w:val="both"/>
      </w:pPr>
      <w:r>
        <w:t>Počet pracovních dnů v měsíci (bez dnů svátku) – neodpracované směny z předchozího měsíce</w:t>
      </w:r>
    </w:p>
    <w:p w14:paraId="7439ECB7" w14:textId="77777777" w:rsidR="002F07CD" w:rsidRPr="00C919AF" w:rsidRDefault="002F07CD" w:rsidP="002F07CD">
      <w:pPr>
        <w:pStyle w:val="dokumentace-textpodntu"/>
        <w:ind w:left="0"/>
        <w:jc w:val="both"/>
        <w:rPr>
          <w:b/>
        </w:rPr>
      </w:pPr>
      <w:r w:rsidRPr="00C919AF">
        <w:rPr>
          <w:b/>
        </w:rPr>
        <w:t>Nový nástup nebo zařazení z mimoevidenčního stavu v aktuálním měs</w:t>
      </w:r>
      <w:r>
        <w:rPr>
          <w:b/>
        </w:rPr>
        <w:t>í</w:t>
      </w:r>
      <w:r w:rsidRPr="00C919AF">
        <w:rPr>
          <w:b/>
        </w:rPr>
        <w:t>ci:</w:t>
      </w:r>
    </w:p>
    <w:p w14:paraId="6D3B0E61" w14:textId="77777777" w:rsidR="002F07CD" w:rsidRDefault="002F07CD" w:rsidP="002F07CD">
      <w:pPr>
        <w:pStyle w:val="dokumentace-textpodntu"/>
        <w:ind w:left="0"/>
        <w:jc w:val="both"/>
      </w:pPr>
      <w:r>
        <w:tab/>
        <w:t>Bez nároku</w:t>
      </w:r>
    </w:p>
    <w:p w14:paraId="0DA3A0A5" w14:textId="77777777" w:rsidR="002F07CD" w:rsidRPr="00C919AF" w:rsidRDefault="002F07CD" w:rsidP="002F07CD">
      <w:pPr>
        <w:pStyle w:val="dokumentace-textpodntu"/>
        <w:ind w:left="0"/>
        <w:jc w:val="both"/>
        <w:rPr>
          <w:b/>
        </w:rPr>
      </w:pPr>
      <w:r w:rsidRPr="00C919AF">
        <w:rPr>
          <w:b/>
        </w:rPr>
        <w:t>Nový nástup nebo zařazení z mimoevidenčního stavu v </w:t>
      </w:r>
      <w:r>
        <w:rPr>
          <w:b/>
        </w:rPr>
        <w:t xml:space="preserve">předchozím </w:t>
      </w:r>
      <w:r w:rsidRPr="00C919AF">
        <w:rPr>
          <w:b/>
        </w:rPr>
        <w:t>měs</w:t>
      </w:r>
      <w:r>
        <w:rPr>
          <w:b/>
        </w:rPr>
        <w:t>í</w:t>
      </w:r>
      <w:r w:rsidRPr="00C919AF">
        <w:rPr>
          <w:b/>
        </w:rPr>
        <w:t>ci:</w:t>
      </w:r>
    </w:p>
    <w:p w14:paraId="595681BA" w14:textId="77777777" w:rsidR="002F07CD" w:rsidRDefault="002F07CD" w:rsidP="002F07CD">
      <w:pPr>
        <w:pStyle w:val="dokumentace-textpodntu"/>
        <w:ind w:left="283"/>
        <w:jc w:val="both"/>
      </w:pPr>
      <w:r>
        <w:t>Počet pracovních dnů v měsíci (bez dnů svátku) + odpracované směny z předchozího měsíce</w:t>
      </w:r>
    </w:p>
    <w:p w14:paraId="66BBA7B7" w14:textId="77777777" w:rsidR="002F07CD" w:rsidRPr="00C919AF" w:rsidRDefault="002F07CD" w:rsidP="002F07CD">
      <w:pPr>
        <w:pStyle w:val="dokumentace-textpodntu"/>
        <w:ind w:left="0"/>
        <w:jc w:val="both"/>
        <w:rPr>
          <w:b/>
        </w:rPr>
      </w:pPr>
      <w:r>
        <w:rPr>
          <w:b/>
        </w:rPr>
        <w:t xml:space="preserve">Ukončení PV </w:t>
      </w:r>
      <w:r w:rsidRPr="00C919AF">
        <w:rPr>
          <w:b/>
        </w:rPr>
        <w:t xml:space="preserve">nebo </w:t>
      </w:r>
      <w:r>
        <w:rPr>
          <w:b/>
        </w:rPr>
        <w:t>vyřazení do</w:t>
      </w:r>
      <w:r w:rsidRPr="00C919AF">
        <w:rPr>
          <w:b/>
        </w:rPr>
        <w:t> mimoevidenčního stavu v aktuálním měs</w:t>
      </w:r>
      <w:r>
        <w:rPr>
          <w:b/>
        </w:rPr>
        <w:t>í</w:t>
      </w:r>
      <w:r w:rsidRPr="00C919AF">
        <w:rPr>
          <w:b/>
        </w:rPr>
        <w:t>ci:</w:t>
      </w:r>
    </w:p>
    <w:p w14:paraId="481E0DF1" w14:textId="77777777" w:rsidR="002F07CD" w:rsidRDefault="002F07CD" w:rsidP="002F07CD">
      <w:pPr>
        <w:pStyle w:val="dokumentace-textpodntu"/>
        <w:ind w:left="283"/>
        <w:jc w:val="both"/>
      </w:pPr>
      <w:r>
        <w:t>Počet pracovních dnů v měsíci (bez dnů svátku) – neodpracované směny z předchozího měsíce – plánované neodpracované směny z aktuálního měsíce (po ukončení PV, resp. po vynětí do ES).</w:t>
      </w:r>
    </w:p>
    <w:p w14:paraId="4409B70F" w14:textId="77777777" w:rsidR="002F07CD" w:rsidRDefault="002F07CD" w:rsidP="00DD3358"/>
    <w:p w14:paraId="43C0927D" w14:textId="77777777" w:rsidR="005C3945" w:rsidRPr="005C3945" w:rsidRDefault="00972121" w:rsidP="00273379">
      <w:pPr>
        <w:pStyle w:val="Nadpis3"/>
      </w:pPr>
      <w:bookmarkStart w:id="651" w:name="_Toc498408352"/>
      <w:bookmarkStart w:id="652" w:name="_Toc198144220"/>
      <w:r>
        <w:t>Režim 15</w:t>
      </w:r>
      <w:r w:rsidR="005C3945">
        <w:t xml:space="preserve"> - </w:t>
      </w:r>
      <w:r w:rsidR="005C3945" w:rsidRPr="005C3945">
        <w:t>Nárok poč. směn z měsíce s rozdělením nároku, nový nástup dle zálohy</w:t>
      </w:r>
      <w:bookmarkEnd w:id="651"/>
      <w:bookmarkEnd w:id="652"/>
    </w:p>
    <w:p w14:paraId="4DC0AFA8" w14:textId="77777777" w:rsidR="00972121" w:rsidRDefault="00972121" w:rsidP="00972121">
      <w:pPr>
        <w:pStyle w:val="dokumentace-textpodntu"/>
        <w:ind w:left="0"/>
        <w:jc w:val="both"/>
      </w:pPr>
      <w:r>
        <w:t>Pro PV s novým nástupem v měsíci generování nároku příspěvku stravy, se nárok nestanoví podle vykázané docházky, ale  je  určen zálohovým nárokem (Adm21)</w:t>
      </w:r>
    </w:p>
    <w:p w14:paraId="741FAF99" w14:textId="77777777" w:rsidR="00972121" w:rsidRDefault="00972121" w:rsidP="00972121">
      <w:pPr>
        <w:pStyle w:val="dokumentace-textpodntu"/>
        <w:ind w:left="0"/>
        <w:jc w:val="both"/>
      </w:pPr>
    </w:p>
    <w:p w14:paraId="7EA06C2D" w14:textId="77777777" w:rsidR="00972121" w:rsidRPr="005D64DD" w:rsidRDefault="00972121" w:rsidP="00972121">
      <w:pPr>
        <w:pStyle w:val="dokumentace-textpodntu"/>
        <w:ind w:left="0"/>
        <w:jc w:val="both"/>
        <w:rPr>
          <w:b/>
        </w:rPr>
      </w:pPr>
      <w:r w:rsidRPr="00EF31B2">
        <w:rPr>
          <w:b/>
        </w:rPr>
        <w:t>Rozdělení příspěvku</w:t>
      </w:r>
      <w:r w:rsidRPr="005D64DD">
        <w:rPr>
          <w:b/>
        </w:rPr>
        <w:t xml:space="preserve"> </w:t>
      </w:r>
    </w:p>
    <w:p w14:paraId="6B62F441" w14:textId="77777777" w:rsidR="00972121" w:rsidRDefault="00972121" w:rsidP="00972121">
      <w:pPr>
        <w:pStyle w:val="dokumentace-textpodntu"/>
        <w:ind w:left="0"/>
        <w:jc w:val="both"/>
      </w:pPr>
      <w:r>
        <w:t xml:space="preserve">Výpočet procentem a zaokrouhlení se provádí na  kartu, stravenky jsou stanoveny, jako rozdíl celkového nároku a počtu příspěvku na kartu. </w:t>
      </w:r>
    </w:p>
    <w:p w14:paraId="4E414FD5" w14:textId="77777777" w:rsidR="00972121" w:rsidRDefault="00972121" w:rsidP="00972121">
      <w:pPr>
        <w:pStyle w:val="dokumentace-textpodntu"/>
        <w:ind w:left="0"/>
        <w:jc w:val="both"/>
      </w:pPr>
    </w:p>
    <w:p w14:paraId="3AA07FB6" w14:textId="77777777" w:rsidR="00434EDB" w:rsidRPr="002F7F73" w:rsidRDefault="00434EDB" w:rsidP="000C1AC2">
      <w:r w:rsidRPr="002F7F73">
        <w:t xml:space="preserve">Pro každý typ generovaného nároku </w:t>
      </w:r>
      <w:r>
        <w:t xml:space="preserve">z Dcm01 podle SLM, </w:t>
      </w:r>
      <w:r w:rsidRPr="002F7F73">
        <w:t>se použije odlišn</w:t>
      </w:r>
      <w:r>
        <w:t>ý</w:t>
      </w:r>
      <w:r w:rsidRPr="002F7F73">
        <w:t xml:space="preserve"> druh jídla:</w:t>
      </w:r>
    </w:p>
    <w:p w14:paraId="3A504115" w14:textId="77777777" w:rsidR="00E13461" w:rsidRDefault="00434EDB" w:rsidP="002A387B">
      <w:pPr>
        <w:numPr>
          <w:ilvl w:val="0"/>
          <w:numId w:val="3"/>
        </w:numPr>
      </w:pPr>
      <w:r w:rsidRPr="002F7F73">
        <w:t>nároky pro nový nástup nebo zařazení z mimo ev.</w:t>
      </w:r>
      <w:r>
        <w:t xml:space="preserve"> </w:t>
      </w:r>
      <w:r w:rsidRPr="002F7F73">
        <w:t xml:space="preserve">stavu </w:t>
      </w:r>
      <w:r>
        <w:t xml:space="preserve"> z </w:t>
      </w:r>
      <w:r w:rsidRPr="002F7F73">
        <w:t>Dcm</w:t>
      </w:r>
      <w:r>
        <w:t xml:space="preserve"> </w:t>
      </w:r>
      <w:r w:rsidRPr="002F7F73">
        <w:t xml:space="preserve"> i z Dcs02 </w:t>
      </w:r>
      <w:r>
        <w:t xml:space="preserve"> - </w:t>
      </w:r>
      <w:r w:rsidRPr="002F7F73">
        <w:t>druh jídla s</w:t>
      </w:r>
      <w:r>
        <w:t xml:space="preserve"> „</w:t>
      </w:r>
      <w:r w:rsidRPr="002F7F73">
        <w:t> Kód doplňkový</w:t>
      </w:r>
      <w:r>
        <w:t>“</w:t>
      </w:r>
      <w:r w:rsidRPr="002F7F73">
        <w:t xml:space="preserve"> = S</w:t>
      </w:r>
      <w:r>
        <w:t>2</w:t>
      </w:r>
      <w:r w:rsidRPr="002F7F73">
        <w:t xml:space="preserve"> a Typ jídla = 10: Skutečná cena = 0  (bez ceny)</w:t>
      </w:r>
    </w:p>
    <w:p w14:paraId="33DDA5E9" w14:textId="77777777" w:rsidR="00434EDB" w:rsidRPr="002F7F73" w:rsidRDefault="00434EDB" w:rsidP="002A387B">
      <w:pPr>
        <w:numPr>
          <w:ilvl w:val="0"/>
          <w:numId w:val="3"/>
        </w:numPr>
      </w:pPr>
      <w:r w:rsidRPr="002F7F73">
        <w:t xml:space="preserve">Nárok stravenky – druh jídla s </w:t>
      </w:r>
      <w:r>
        <w:t>„</w:t>
      </w:r>
      <w:r w:rsidRPr="002F7F73">
        <w:t xml:space="preserve">Kód doplňkový </w:t>
      </w:r>
      <w:r>
        <w:t>„</w:t>
      </w:r>
      <w:r w:rsidRPr="002F7F73">
        <w:t>= S</w:t>
      </w:r>
      <w:r>
        <w:t>1</w:t>
      </w:r>
      <w:r w:rsidRPr="002F7F73">
        <w:t xml:space="preserve"> a Typ jídla = 10 </w:t>
      </w:r>
    </w:p>
    <w:p w14:paraId="5932A8F8" w14:textId="77777777" w:rsidR="00434EDB" w:rsidRPr="002F7F73" w:rsidRDefault="00434EDB" w:rsidP="002A387B">
      <w:pPr>
        <w:numPr>
          <w:ilvl w:val="0"/>
          <w:numId w:val="3"/>
        </w:numPr>
      </w:pPr>
      <w:r w:rsidRPr="002F7F73">
        <w:t>Nárok na kartu – druh jídla s</w:t>
      </w:r>
      <w:r>
        <w:t xml:space="preserve"> </w:t>
      </w:r>
      <w:r w:rsidRPr="002F7F73">
        <w:t xml:space="preserve"> </w:t>
      </w:r>
      <w:r>
        <w:t>„</w:t>
      </w:r>
      <w:r w:rsidRPr="002F7F73">
        <w:t>Kód doplňkový</w:t>
      </w:r>
      <w:r>
        <w:t>“</w:t>
      </w:r>
      <w:r w:rsidRPr="002F7F73">
        <w:t xml:space="preserve"> = S3 a Typ jídla = 10, pr</w:t>
      </w:r>
      <w:r>
        <w:t>o</w:t>
      </w:r>
      <w:r w:rsidRPr="002F7F73">
        <w:t xml:space="preserve"> příspěvek na kartu </w:t>
      </w:r>
      <w:r w:rsidRPr="002F7F73">
        <w:br/>
        <w:t xml:space="preserve"> </w:t>
      </w:r>
    </w:p>
    <w:p w14:paraId="07891D52" w14:textId="0138ED72" w:rsidR="00972121" w:rsidRDefault="00434EDB" w:rsidP="000C1AC2">
      <w:r w:rsidRPr="002F7F73">
        <w:lastRenderedPageBreak/>
        <w:t>Jako samostatný řádek nároku jsou generov</w:t>
      </w:r>
      <w:r>
        <w:t>á</w:t>
      </w:r>
      <w:r w:rsidRPr="002F7F73">
        <w:t>n</w:t>
      </w:r>
      <w:r>
        <w:t>y</w:t>
      </w:r>
      <w:r w:rsidRPr="002F7F73">
        <w:t xml:space="preserve"> "zálohové" stravenky bez srážky </w:t>
      </w:r>
      <w:r>
        <w:t xml:space="preserve">ze mzdy </w:t>
      </w:r>
      <w:r w:rsidRPr="002F7F73">
        <w:t xml:space="preserve"> zaměstnance (v sestavě Dcs12fqtieto bez srážky</w:t>
      </w:r>
      <w:r>
        <w:t>,</w:t>
      </w:r>
      <w:r w:rsidRPr="002F7F73">
        <w:t xml:space="preserve"> ale v Dcs10fqtieto cena stravenky ano)</w:t>
      </w:r>
      <w:r w:rsidR="00293149">
        <w:t>.</w:t>
      </w:r>
    </w:p>
    <w:p w14:paraId="7FF9DBD1" w14:textId="467387FC" w:rsidR="00542B02" w:rsidRDefault="00542B02" w:rsidP="00542B02"/>
    <w:p w14:paraId="091A32BD" w14:textId="7CDFABAE" w:rsidR="00542B02" w:rsidRDefault="00542B02" w:rsidP="001C30BF">
      <w:r>
        <w:t xml:space="preserve">Po zavedení SLM typu Otcovská, byla doplněna </w:t>
      </w:r>
      <w:r w:rsidRPr="00A87066">
        <w:t>kontrol</w:t>
      </w:r>
      <w:r>
        <w:t xml:space="preserve">a, která povolí vyúčtování zálohy pouze pokud je </w:t>
      </w:r>
      <w:r w:rsidRPr="00A87066">
        <w:t xml:space="preserve">vyřazení na </w:t>
      </w:r>
      <w:r w:rsidR="00F65B11">
        <w:t xml:space="preserve">dobu </w:t>
      </w:r>
      <w:r w:rsidRPr="00A87066">
        <w:t xml:space="preserve">delší </w:t>
      </w:r>
      <w:r w:rsidR="00F65B11">
        <w:t>než</w:t>
      </w:r>
      <w:r w:rsidRPr="00A87066">
        <w:t xml:space="preserve"> </w:t>
      </w:r>
      <w:r>
        <w:t xml:space="preserve">2 </w:t>
      </w:r>
      <w:r w:rsidRPr="00A87066">
        <w:t>týdn</w:t>
      </w:r>
      <w:r>
        <w:t>y.</w:t>
      </w:r>
      <w:r w:rsidRPr="00A87066">
        <w:t xml:space="preserve"> </w:t>
      </w:r>
      <w:r w:rsidRPr="00A87066">
        <w:br/>
      </w:r>
      <w:r>
        <w:t>N</w:t>
      </w:r>
      <w:r w:rsidRPr="00A87066">
        <w:t xml:space="preserve">eposkytnou </w:t>
      </w:r>
      <w:r>
        <w:t xml:space="preserve">se </w:t>
      </w:r>
      <w:r w:rsidRPr="00A87066">
        <w:t>zálohové stravenky</w:t>
      </w:r>
      <w:r>
        <w:t xml:space="preserve"> </w:t>
      </w:r>
      <w:r w:rsidRPr="00A87066">
        <w:t>/ negener</w:t>
      </w:r>
      <w:r>
        <w:t>uje se s</w:t>
      </w:r>
      <w:r w:rsidRPr="00A87066">
        <w:t>rážk</w:t>
      </w:r>
      <w:r>
        <w:t>a</w:t>
      </w:r>
      <w:r w:rsidRPr="00A87066">
        <w:t xml:space="preserve"> za zálohu</w:t>
      </w:r>
      <w:r>
        <w:t>,</w:t>
      </w:r>
      <w:r w:rsidRPr="00A87066">
        <w:t xml:space="preserve"> pokud změna </w:t>
      </w:r>
      <w:r>
        <w:t>vyřazení z ev. stavu</w:t>
      </w:r>
      <w:r w:rsidRPr="00A87066">
        <w:t xml:space="preserve"> je z důvodu Otcovské dovolené (Druh vynětí = 2, SLM s IA = 58 a délka vynětí &lt; 14)</w:t>
      </w:r>
      <w:r>
        <w:t xml:space="preserve"> a při návratu z </w:t>
      </w:r>
      <w:r w:rsidRPr="00A87066">
        <w:t xml:space="preserve">"Otcovské" se záloha </w:t>
      </w:r>
      <w:r>
        <w:t xml:space="preserve">také </w:t>
      </w:r>
      <w:r w:rsidRPr="00A87066">
        <w:t>nezúčtuje</w:t>
      </w:r>
      <w:r>
        <w:t>.</w:t>
      </w:r>
    </w:p>
    <w:p w14:paraId="59349E7F" w14:textId="77777777" w:rsidR="00542B02" w:rsidRDefault="00542B02"/>
    <w:p w14:paraId="3236837E" w14:textId="77777777" w:rsidR="00972121" w:rsidRDefault="00972121" w:rsidP="00D67336">
      <w:pPr>
        <w:pStyle w:val="Nadpis4"/>
      </w:pPr>
      <w:bookmarkStart w:id="653" w:name="_Toc198144221"/>
      <w:r>
        <w:t>Převod DD/MV, strava, režim 15 – příspěvek zaměstnavatele</w:t>
      </w:r>
      <w:bookmarkEnd w:id="653"/>
    </w:p>
    <w:p w14:paraId="705F5528" w14:textId="77777777" w:rsidR="00972121" w:rsidRDefault="00972121" w:rsidP="00972121">
      <w:r>
        <w:t>Je možné generovat SLM typu „Příspěvek na stravu zaměstnavatelem“, pokud se doplní do generovaných SLM k SLM s IA 950 nová SLM s nastavením:</w:t>
      </w:r>
    </w:p>
    <w:p w14:paraId="1452DE50" w14:textId="77777777" w:rsidR="00972121" w:rsidRDefault="00972121" w:rsidP="00972121">
      <w:r>
        <w:t>Typ gen. =4; Gen. SLM:=požadovaná SLM, Sazba=může a nemusí být (víz níže), Procento = -3</w:t>
      </w:r>
    </w:p>
    <w:p w14:paraId="4A27636D" w14:textId="77777777" w:rsidR="00972121" w:rsidRDefault="00972121" w:rsidP="00972121"/>
    <w:p w14:paraId="641E278F" w14:textId="77777777" w:rsidR="00972121" w:rsidRDefault="00972121" w:rsidP="00972121">
      <w:r>
        <w:t>Položka SAZBA pro generovanou SLM se naplní podle postupu:</w:t>
      </w:r>
    </w:p>
    <w:p w14:paraId="73E0866B" w14:textId="77777777" w:rsidR="00972121" w:rsidRDefault="00972121" w:rsidP="00972121">
      <w:r>
        <w:t>Z definice generované SLM (Slm01, Kódy a další, generované SLM, položka SAZBA)</w:t>
      </w:r>
    </w:p>
    <w:p w14:paraId="07919F2D" w14:textId="77777777" w:rsidR="00972121" w:rsidRDefault="00972121" w:rsidP="00972121">
      <w:r>
        <w:t xml:space="preserve">Z číselníku Dcs04, záznam s dopl. Kódem = „S1“ platným  poslední den v období </w:t>
      </w:r>
    </w:p>
    <w:p w14:paraId="67D55EAB" w14:textId="77777777" w:rsidR="00972121" w:rsidRDefault="00972121" w:rsidP="00DD3358"/>
    <w:p w14:paraId="7F9DB66F" w14:textId="77777777" w:rsidR="00F77692" w:rsidRDefault="00F77692" w:rsidP="00F77692">
      <w:pPr>
        <w:pStyle w:val="Nadpis3"/>
        <w:spacing w:before="100" w:after="40"/>
      </w:pPr>
      <w:bookmarkStart w:id="654" w:name="_Toc498408353"/>
      <w:bookmarkStart w:id="655" w:name="_Toc198144222"/>
      <w:r>
        <w:t xml:space="preserve">Režim 16 - </w:t>
      </w:r>
      <w:r w:rsidRPr="00640627">
        <w:t>Stanovení nároku příspěvku podle týdenního úvazku</w:t>
      </w:r>
      <w:bookmarkEnd w:id="654"/>
      <w:bookmarkEnd w:id="655"/>
    </w:p>
    <w:p w14:paraId="606CCB3D" w14:textId="77777777" w:rsidR="00F77692" w:rsidRDefault="00F77692" w:rsidP="00F77692">
      <w:r>
        <w:t>Přednostně určen pro zákazníka GE</w:t>
      </w:r>
      <w:r w:rsidR="008B0BD1">
        <w:t>I</w:t>
      </w:r>
      <w:r>
        <w:t>.</w:t>
      </w:r>
    </w:p>
    <w:p w14:paraId="48BDDA5F" w14:textId="77777777" w:rsidR="00F77692" w:rsidRDefault="00F77692" w:rsidP="00F77692">
      <w:r>
        <w:t>Nárok příspěvku na stravu je stanoven podle sjednané délky úvazku.</w:t>
      </w:r>
    </w:p>
    <w:p w14:paraId="366F47FA" w14:textId="77777777" w:rsidR="00F77692" w:rsidRDefault="00F77692" w:rsidP="00F77692">
      <w:r>
        <w:t>Vyhodnocení se obvykle provádí v rámci kalkulace denní docházky po jednotlivých dnech.</w:t>
      </w:r>
    </w:p>
    <w:p w14:paraId="66291703" w14:textId="77777777" w:rsidR="00F77692" w:rsidRDefault="00F77692" w:rsidP="00F77692">
      <w:r w:rsidRPr="006C337F">
        <w:t xml:space="preserve">Pokud </w:t>
      </w:r>
      <w:r>
        <w:t xml:space="preserve">PV není DPP/DPČ a </w:t>
      </w:r>
      <w:r w:rsidRPr="006C337F">
        <w:t>pro den zpracování je aktuální úvazek větší nebo rovný  hodnot</w:t>
      </w:r>
      <w:r>
        <w:t>ě</w:t>
      </w:r>
      <w:r w:rsidRPr="006C337F">
        <w:t xml:space="preserve"> parametru Adm21, </w:t>
      </w:r>
      <w:r>
        <w:t>„</w:t>
      </w:r>
      <w:r w:rsidRPr="006C337F">
        <w:t>Minimální hodiny týd. úvazku pro denní stanovení nároku</w:t>
      </w:r>
      <w:r>
        <w:t>“, je určen nárok obvyklým způsobem na základě započitatelné doby ve směně (za den) pro přiznání nároku na příspěvek.</w:t>
      </w:r>
    </w:p>
    <w:p w14:paraId="5164BC15" w14:textId="77777777" w:rsidR="00F77692" w:rsidRPr="006C337F" w:rsidRDefault="00F77692" w:rsidP="00F77692">
      <w:r>
        <w:t>Nárok na den je zobrazován obvyklým způsobem v Dcd01, Rekapitulace dní.</w:t>
      </w:r>
    </w:p>
    <w:p w14:paraId="20906459" w14:textId="77777777" w:rsidR="00F77692" w:rsidRDefault="00F77692" w:rsidP="00F77692">
      <w:r>
        <w:t xml:space="preserve"> </w:t>
      </w:r>
    </w:p>
    <w:p w14:paraId="5E666154" w14:textId="77777777" w:rsidR="00F77692" w:rsidRDefault="00F77692" w:rsidP="00F77692">
      <w:r w:rsidRPr="006C337F">
        <w:t xml:space="preserve">Pokud </w:t>
      </w:r>
      <w:r>
        <w:t xml:space="preserve">PV je DPP/DPČ a </w:t>
      </w:r>
      <w:r w:rsidRPr="006C337F">
        <w:t xml:space="preserve">pro den zpracování je aktuální úvazek </w:t>
      </w:r>
      <w:r>
        <w:t xml:space="preserve">menší, než </w:t>
      </w:r>
      <w:r w:rsidRPr="006C337F">
        <w:t xml:space="preserve"> hodnota parametru Adm21, </w:t>
      </w:r>
      <w:r>
        <w:t>„</w:t>
      </w:r>
      <w:r w:rsidRPr="006C337F">
        <w:t>Minimální hodiny týd. úvazku pro denní stanovení nároku</w:t>
      </w:r>
      <w:r>
        <w:t>“, je nejdříve stanoven součet započitatelných hodin pro přiznání příspěvku za dny splňující uvedené podmínky a následně je nárok určen podle vztahu:</w:t>
      </w:r>
    </w:p>
    <w:p w14:paraId="18B0B9CC" w14:textId="77777777" w:rsidR="00F77692" w:rsidRDefault="00F77692" w:rsidP="00F77692">
      <w:pPr>
        <w:ind w:firstLine="708"/>
      </w:pPr>
      <w:r>
        <w:t xml:space="preserve">Nárok = Součet </w:t>
      </w:r>
      <w:r w:rsidR="008B0BD1">
        <w:t xml:space="preserve">hodin </w:t>
      </w:r>
      <w:r>
        <w:t xml:space="preserve">/ 8  a je zarovnán na celé číslo dolu </w:t>
      </w:r>
    </w:p>
    <w:p w14:paraId="4ED47843" w14:textId="77777777" w:rsidR="008B0BD1" w:rsidRDefault="008B0BD1" w:rsidP="00F77692">
      <w:pPr>
        <w:ind w:firstLine="708"/>
      </w:pPr>
    </w:p>
    <w:p w14:paraId="4816822C" w14:textId="77777777" w:rsidR="00F77692" w:rsidRDefault="008B0BD1" w:rsidP="00F77692">
      <w:r>
        <w:t xml:space="preserve">Součet započitatelných hodin pro výpočet příspěvku, je omezen na počet plánovaných hodin na měsíc.  </w:t>
      </w:r>
    </w:p>
    <w:p w14:paraId="228CB80A" w14:textId="77777777" w:rsidR="00743641" w:rsidRDefault="00743641" w:rsidP="00F77692"/>
    <w:p w14:paraId="0B7D1A3F" w14:textId="77777777" w:rsidR="00743641" w:rsidRDefault="00743641" w:rsidP="00F77692">
      <w:r>
        <w:t>Příklad zaokrouhlení:</w:t>
      </w:r>
    </w:p>
    <w:p w14:paraId="5964A8B8" w14:textId="77777777" w:rsidR="00743641" w:rsidRPr="002F7F73" w:rsidRDefault="00743641" w:rsidP="00743641">
      <w:pPr>
        <w:pStyle w:val="Seznam2"/>
      </w:pPr>
      <w:r w:rsidRPr="002F7F73">
        <w:t xml:space="preserve">Z výpočtu </w:t>
      </w:r>
      <w:r>
        <w:t xml:space="preserve">70,56/8 = </w:t>
      </w:r>
      <w:r w:rsidRPr="002F7F73">
        <w:t>8,82 stravenky, přiznáno 8.</w:t>
      </w:r>
    </w:p>
    <w:p w14:paraId="05A97FC7" w14:textId="77777777" w:rsidR="00743641" w:rsidRPr="002F7F73" w:rsidRDefault="00743641" w:rsidP="00743641">
      <w:pPr>
        <w:pStyle w:val="Seznam2"/>
      </w:pPr>
      <w:r w:rsidRPr="002F7F73">
        <w:t xml:space="preserve">Z výpočtu </w:t>
      </w:r>
      <w:r>
        <w:t xml:space="preserve">66,56/8 = </w:t>
      </w:r>
      <w:r w:rsidRPr="002F7F73">
        <w:t>8,32 stravenky, přiznáno 8.</w:t>
      </w:r>
    </w:p>
    <w:p w14:paraId="52979C1B" w14:textId="77777777" w:rsidR="00743641" w:rsidRDefault="00743641" w:rsidP="00F77692"/>
    <w:p w14:paraId="1D4C9519" w14:textId="77777777" w:rsidR="008B0BD1" w:rsidRDefault="008B0BD1" w:rsidP="00F77692"/>
    <w:p w14:paraId="1E009908" w14:textId="77777777" w:rsidR="00F77692" w:rsidRPr="006C337F" w:rsidRDefault="00F77692" w:rsidP="00F77692">
      <w:r>
        <w:t>Nárok stanovený na základě průměrných směn je zobrazen v Dcd01, Rekapitulace dní na řádku posledního dne měsíce.</w:t>
      </w:r>
    </w:p>
    <w:p w14:paraId="17FB7D2F" w14:textId="77777777" w:rsidR="00F77692" w:rsidRDefault="00F77692" w:rsidP="00F77692"/>
    <w:p w14:paraId="25FE2D2C" w14:textId="77777777" w:rsidR="00F77692" w:rsidRDefault="00F77692" w:rsidP="00F77692">
      <w:pPr>
        <w:pStyle w:val="dokumentace-textpodntu"/>
        <w:ind w:left="0"/>
      </w:pPr>
      <w:r>
        <w:t xml:space="preserve">Pokud v měsíční evidenci uživatel pořídí záznam se SLM, která je započitatelná pro přiznání nároku příspěvku na stravu, v rámci uzavření evidence docházky je spočten doplňkový nárok příspěvku metodou průměrných 8-hodinových směn, a je uložen přímo do měsíční evidence (vygenerován záznam s IA 950 se zdrojem = 24). </w:t>
      </w:r>
      <w:r w:rsidR="008B0BD1">
        <w:t>Výpočet je stejný jako z denní docházky</w:t>
      </w:r>
      <w:r w:rsidR="00D0796E">
        <w:t xml:space="preserve"> včetně omezení započitatelných hodin na max. počet plánovaných hodin podle úvazku</w:t>
      </w:r>
      <w:r w:rsidR="008B0BD1">
        <w:t>.</w:t>
      </w:r>
      <w:r>
        <w:t xml:space="preserve"> </w:t>
      </w:r>
    </w:p>
    <w:p w14:paraId="5F68B961" w14:textId="77777777" w:rsidR="00F77692" w:rsidRDefault="00F77692" w:rsidP="00F77692">
      <w:pPr>
        <w:pStyle w:val="dokumentace-textpodntu"/>
        <w:ind w:left="0"/>
      </w:pPr>
    </w:p>
    <w:p w14:paraId="4F9CA890" w14:textId="77777777" w:rsidR="00743641" w:rsidRPr="002F7F73" w:rsidRDefault="00743641" w:rsidP="000C1AC2">
      <w:r w:rsidRPr="002F7F73">
        <w:t>Pokud je při uzavíraní docházky ze zadaných vstupů v MV generov</w:t>
      </w:r>
      <w:r>
        <w:t>á</w:t>
      </w:r>
      <w:r w:rsidRPr="002F7F73">
        <w:t>n</w:t>
      </w:r>
      <w:r>
        <w:t>a</w:t>
      </w:r>
      <w:r w:rsidRPr="002F7F73">
        <w:t xml:space="preserve"> SLM s IA 950, a pokud  má </w:t>
      </w:r>
      <w:r>
        <w:t xml:space="preserve">táto </w:t>
      </w:r>
      <w:r w:rsidRPr="002F7F73">
        <w:t>na Slm01 definovanou SLM pro doplňkové generov</w:t>
      </w:r>
      <w:r>
        <w:t>á</w:t>
      </w:r>
      <w:r w:rsidRPr="002F7F73">
        <w:t>ní (Typ generování = 4), tak se vytvoří do MV další řádek se SLM z doplňkového generování.</w:t>
      </w:r>
    </w:p>
    <w:p w14:paraId="47FB6C7C" w14:textId="77777777" w:rsidR="00743641" w:rsidRDefault="00743641" w:rsidP="00F77692">
      <w:pPr>
        <w:pStyle w:val="dokumentace-textpodntu"/>
        <w:ind w:left="0"/>
      </w:pPr>
    </w:p>
    <w:p w14:paraId="137DB887" w14:textId="77777777" w:rsidR="00893764" w:rsidRPr="00D77185" w:rsidRDefault="00893764" w:rsidP="00D67336">
      <w:pPr>
        <w:pStyle w:val="Nadpis4"/>
      </w:pPr>
      <w:bookmarkStart w:id="656" w:name="_Toc198144223"/>
      <w:r>
        <w:lastRenderedPageBreak/>
        <w:t>G</w:t>
      </w:r>
      <w:r w:rsidRPr="00D77185">
        <w:t>enerov</w:t>
      </w:r>
      <w:r>
        <w:t>á</w:t>
      </w:r>
      <w:r w:rsidRPr="00D77185">
        <w:t xml:space="preserve">ní </w:t>
      </w:r>
      <w:r>
        <w:t xml:space="preserve">stravenek </w:t>
      </w:r>
      <w:r w:rsidRPr="00D77185">
        <w:t>při výstup</w:t>
      </w:r>
      <w:r>
        <w:t>ech</w:t>
      </w:r>
      <w:bookmarkEnd w:id="656"/>
    </w:p>
    <w:p w14:paraId="591CC099" w14:textId="77777777" w:rsidR="00893764" w:rsidRDefault="00893764" w:rsidP="00893764">
      <w:pPr>
        <w:pStyle w:val="dokumentace-textpodntu"/>
        <w:ind w:left="0"/>
      </w:pPr>
      <w:r>
        <w:t xml:space="preserve">Pokud pro zaměstnance je evidováno datum ukončení PV nebo vynětí v aktuálním období (vždy) nebo následujícím měsíci a tento je rovný nebo </w:t>
      </w:r>
      <w:r w:rsidRPr="000D2A74">
        <w:t>větší</w:t>
      </w:r>
      <w:r>
        <w:t xml:space="preserve">, než </w:t>
      </w:r>
      <w:r w:rsidRPr="000D2A74">
        <w:t xml:space="preserve"> hodnota parametru Adm21,</w:t>
      </w:r>
      <w:r>
        <w:t xml:space="preserve"> </w:t>
      </w:r>
      <w:r w:rsidRPr="000D2A74">
        <w:t>„Den v měsíci ukončení PV pro přizn</w:t>
      </w:r>
      <w:r>
        <w:t>á</w:t>
      </w:r>
      <w:r w:rsidRPr="000D2A74">
        <w:t>ní nároku“</w:t>
      </w:r>
      <w:r>
        <w:t>, tak nárok na příspěvek z denní evidence není uložen do podkladů mzdy, a také není spočten případný doplňkový nárok z měsíční evidence docházky. Tato situace je signalizovaná v protokolu hlášením:</w:t>
      </w:r>
    </w:p>
    <w:p w14:paraId="3F159835" w14:textId="77777777" w:rsidR="00893764" w:rsidRDefault="00893764" w:rsidP="00893764">
      <w:r>
        <w:tab/>
      </w:r>
      <w:r w:rsidRPr="00640627">
        <w:t>DPE019 [U] [VAR] Nepřiznán příspěvek na stravu &lt;</w:t>
      </w:r>
      <w:r>
        <w:t>počet</w:t>
      </w:r>
      <w:r w:rsidRPr="00640627">
        <w:t>&gt; ks, z důvodu ukončení PV nebo vynětí.</w:t>
      </w:r>
      <w:r w:rsidRPr="00640627">
        <w:br/>
      </w:r>
    </w:p>
    <w:p w14:paraId="3A7CEEF0" w14:textId="77777777" w:rsidR="00893764" w:rsidRPr="00EE4592" w:rsidRDefault="00893764" w:rsidP="00893764">
      <w:r>
        <w:t>R</w:t>
      </w:r>
      <w:r w:rsidRPr="00EE4592">
        <w:t>ežim přizn</w:t>
      </w:r>
      <w:r>
        <w:t>á</w:t>
      </w:r>
      <w:r w:rsidRPr="00EE4592">
        <w:t>ní stravenek v měsíci, kdy má zaměstnan</w:t>
      </w:r>
      <w:r>
        <w:t>e</w:t>
      </w:r>
      <w:r w:rsidRPr="00EE4592">
        <w:t>c již ukončený PV</w:t>
      </w:r>
      <w:r>
        <w:t xml:space="preserve"> je možné parametrický upravit, pokud podle </w:t>
      </w:r>
      <w:r w:rsidRPr="00EE4592">
        <w:t>interních předpisů má</w:t>
      </w:r>
      <w:r>
        <w:t xml:space="preserve"> toto PV</w:t>
      </w:r>
      <w:r w:rsidRPr="00EE4592">
        <w:t xml:space="preserve"> nárok na stravenky za předešlé období.</w:t>
      </w:r>
    </w:p>
    <w:p w14:paraId="65E7442D" w14:textId="77777777" w:rsidR="00893764" w:rsidRPr="00EE4592" w:rsidRDefault="00893764" w:rsidP="00893764">
      <w:r>
        <w:t>S</w:t>
      </w:r>
      <w:r w:rsidRPr="00EE4592">
        <w:t xml:space="preserve">travenky </w:t>
      </w:r>
      <w:r>
        <w:t xml:space="preserve">jsou </w:t>
      </w:r>
      <w:r w:rsidRPr="00EE4592">
        <w:t>v měsíci přiznané podle režimu pro jednotlivé spr</w:t>
      </w:r>
      <w:r>
        <w:t>á</w:t>
      </w:r>
      <w:r w:rsidRPr="00EE4592">
        <w:t>vní jednotky (viz nastavení Adm22, Strava, Den v měsíci ukončení PV pro přiznání nároku).</w:t>
      </w:r>
    </w:p>
    <w:p w14:paraId="742F6E20" w14:textId="77777777" w:rsidR="00893764" w:rsidRPr="00EE4592" w:rsidRDefault="00893764" w:rsidP="00893764">
      <w:r w:rsidRPr="00EE4592">
        <w:t xml:space="preserve">Pokud SJ nemá nastaven tento parametr, tak </w:t>
      </w:r>
      <w:r>
        <w:t xml:space="preserve">se </w:t>
      </w:r>
      <w:r w:rsidRPr="00EE4592">
        <w:t>přizn</w:t>
      </w:r>
      <w:r>
        <w:t>á</w:t>
      </w:r>
      <w:r w:rsidRPr="00EE4592">
        <w:t>ní provede podle nastavení stejného parametru na formuláři Adm21, Strava.</w:t>
      </w:r>
    </w:p>
    <w:p w14:paraId="64A02F1B" w14:textId="39583BBF" w:rsidR="00743641" w:rsidRPr="002F7F73" w:rsidRDefault="00743641" w:rsidP="000C1AC2">
      <w:pPr>
        <w:pStyle w:val="Nadpis3"/>
      </w:pPr>
      <w:bookmarkStart w:id="657" w:name="_Toc498408164"/>
      <w:bookmarkStart w:id="658" w:name="_Toc498408259"/>
      <w:bookmarkStart w:id="659" w:name="_Toc498408354"/>
      <w:bookmarkStart w:id="660" w:name="_Toc498408464"/>
      <w:bookmarkStart w:id="661" w:name="_Hlk1480213"/>
      <w:bookmarkStart w:id="662" w:name="_Toc498408355"/>
      <w:bookmarkStart w:id="663" w:name="_Toc198144224"/>
      <w:bookmarkEnd w:id="657"/>
      <w:bookmarkEnd w:id="658"/>
      <w:bookmarkEnd w:id="659"/>
      <w:bookmarkEnd w:id="660"/>
      <w:r w:rsidRPr="002F7F73">
        <w:t>Režim 17</w:t>
      </w:r>
      <w:r w:rsidR="0095332B">
        <w:t>, 170/171</w:t>
      </w:r>
      <w:r w:rsidRPr="002F7F73">
        <w:t xml:space="preserve"> - Nárok měsíční se zkráceným uzavřením</w:t>
      </w:r>
      <w:bookmarkEnd w:id="661"/>
      <w:bookmarkEnd w:id="663"/>
      <w:r w:rsidRPr="002F7F73">
        <w:t xml:space="preserve"> </w:t>
      </w:r>
      <w:bookmarkEnd w:id="662"/>
    </w:p>
    <w:p w14:paraId="703C0442" w14:textId="661C0C5F" w:rsidR="00743641" w:rsidRDefault="0095332B" w:rsidP="000C1AC2">
      <w:r>
        <w:t>Režim 17 je p</w:t>
      </w:r>
      <w:r w:rsidR="00743641">
        <w:t>řednostně určen pro zákazníka Skanska</w:t>
      </w:r>
      <w:r>
        <w:t>.</w:t>
      </w:r>
    </w:p>
    <w:p w14:paraId="4112A622" w14:textId="22181E6D" w:rsidR="0095332B" w:rsidRPr="00554FCC" w:rsidRDefault="0095332B" w:rsidP="0095332B">
      <w:pPr>
        <w:ind w:left="709" w:hanging="709"/>
      </w:pPr>
      <w:r>
        <w:rPr>
          <w:rFonts w:cs="Arial"/>
        </w:rPr>
        <w:t xml:space="preserve">Režim 170/171 - </w:t>
      </w:r>
      <w:r w:rsidRPr="00554FCC">
        <w:t xml:space="preserve">stejný jako </w:t>
      </w:r>
      <w:r>
        <w:t>17</w:t>
      </w:r>
      <w:r w:rsidRPr="00554FCC">
        <w:t>, ale s</w:t>
      </w:r>
      <w:r>
        <w:t> rozšířením o podporné činnosti specifické pro PPF HCI, podrobnější popis viz v kapitole úprav pro PPF HCI.</w:t>
      </w:r>
    </w:p>
    <w:p w14:paraId="5A566FFA" w14:textId="3FAF4639" w:rsidR="0095332B" w:rsidRDefault="0095332B" w:rsidP="000C1AC2"/>
    <w:p w14:paraId="077C0436" w14:textId="77777777" w:rsidR="000D5846" w:rsidRDefault="000D5846" w:rsidP="000D5846">
      <w:r>
        <w:t xml:space="preserve">Režim </w:t>
      </w:r>
      <w:r w:rsidRPr="00EF24B3">
        <w:t xml:space="preserve">170, 171 </w:t>
      </w:r>
      <w:r>
        <w:t xml:space="preserve">provede </w:t>
      </w:r>
      <w:r w:rsidRPr="00EF24B3">
        <w:t>standardní zpracov</w:t>
      </w:r>
      <w:r>
        <w:t>á</w:t>
      </w:r>
      <w:r w:rsidRPr="00EF24B3">
        <w:t xml:space="preserve">ní jako </w:t>
      </w:r>
      <w:r>
        <w:t xml:space="preserve">pro režim </w:t>
      </w:r>
      <w:r w:rsidRPr="00EF24B3">
        <w:t>17</w:t>
      </w:r>
      <w:r>
        <w:t xml:space="preserve"> s těmito rozdíly:</w:t>
      </w:r>
      <w:r w:rsidRPr="00EF24B3">
        <w:br/>
      </w:r>
      <w:r>
        <w:t>a</w:t>
      </w:r>
      <w:r w:rsidRPr="00EF24B3">
        <w:t xml:space="preserve">/ pro 170 - vazba </w:t>
      </w:r>
      <w:r>
        <w:t xml:space="preserve">do Dcs04 </w:t>
      </w:r>
      <w:r w:rsidRPr="00EF24B3">
        <w:t xml:space="preserve">na </w:t>
      </w:r>
      <w:r>
        <w:t xml:space="preserve">řádek </w:t>
      </w:r>
      <w:r w:rsidRPr="00EF24B3">
        <w:t>S1 a režim stravy 170</w:t>
      </w:r>
      <w:r w:rsidRPr="00EF24B3">
        <w:br/>
      </w:r>
      <w:r>
        <w:t>b</w:t>
      </w:r>
      <w:r w:rsidRPr="00EF24B3">
        <w:t xml:space="preserve">/ pro 171 - vazba </w:t>
      </w:r>
      <w:r>
        <w:t xml:space="preserve">do Dcs04 </w:t>
      </w:r>
      <w:r w:rsidRPr="00EF24B3">
        <w:t xml:space="preserve">na </w:t>
      </w:r>
      <w:r>
        <w:t>řádek</w:t>
      </w:r>
      <w:r w:rsidRPr="00EF24B3">
        <w:t xml:space="preserve"> S2 a režim stravy 171</w:t>
      </w:r>
      <w:r w:rsidRPr="00EF24B3">
        <w:br/>
      </w:r>
      <w:r>
        <w:t>c</w:t>
      </w:r>
      <w:r w:rsidRPr="00EF24B3">
        <w:t>/ při generov</w:t>
      </w:r>
      <w:r>
        <w:t>á</w:t>
      </w:r>
      <w:r w:rsidRPr="00EF24B3">
        <w:t>ní do MV uprav</w:t>
      </w:r>
      <w:r>
        <w:t>í</w:t>
      </w:r>
      <w:r w:rsidRPr="00EF24B3">
        <w:t xml:space="preserve"> generov</w:t>
      </w:r>
      <w:r>
        <w:t>á</w:t>
      </w:r>
      <w:r w:rsidRPr="00EF24B3">
        <w:t xml:space="preserve">ní </w:t>
      </w:r>
      <w:r>
        <w:t>paušál</w:t>
      </w:r>
      <w:r w:rsidRPr="00EF24B3">
        <w:t xml:space="preserve"> za přiznané stravenky a zaokrouhleni </w:t>
      </w:r>
    </w:p>
    <w:p w14:paraId="4225CA01" w14:textId="1DEDAFCD" w:rsidR="000D5846" w:rsidRDefault="00C37826" w:rsidP="000C1AC2">
      <w:r>
        <w:t>d</w:t>
      </w:r>
      <w:r w:rsidR="000D5846" w:rsidRPr="00EF24B3">
        <w:t>/ při generov</w:t>
      </w:r>
      <w:r w:rsidR="000D5846">
        <w:t>á</w:t>
      </w:r>
      <w:r w:rsidR="000D5846" w:rsidRPr="00EF24B3">
        <w:t>ní do MV uprav</w:t>
      </w:r>
      <w:r w:rsidR="000D5846">
        <w:t>í</w:t>
      </w:r>
      <w:r w:rsidR="000D5846" w:rsidRPr="00EF24B3">
        <w:t xml:space="preserve"> generov</w:t>
      </w:r>
      <w:r w:rsidR="000D5846">
        <w:t>á</w:t>
      </w:r>
      <w:r w:rsidR="000D5846" w:rsidRPr="00EF24B3">
        <w:t xml:space="preserve">ní srážky za stravenku a zaokrouhleni </w:t>
      </w:r>
      <w:r w:rsidR="000D5846" w:rsidRPr="00EF24B3">
        <w:br/>
      </w:r>
    </w:p>
    <w:p w14:paraId="497C55EE" w14:textId="77777777" w:rsidR="006F2B47" w:rsidRDefault="006F2B47" w:rsidP="000C1AC2"/>
    <w:p w14:paraId="41F97256" w14:textId="00E0BE91" w:rsidR="006F2B47" w:rsidRDefault="006F2B47" w:rsidP="00A80B8F">
      <w:r>
        <w:t>Při generování objednávky na Dcs02, Nárok na příspěvek</w:t>
      </w:r>
      <w:r w:rsidR="003F3CC9">
        <w:t xml:space="preserve">, </w:t>
      </w:r>
      <w:r>
        <w:t>se zohledňuje i případná korekce nároku zadaná na Vyp01, Vstupy, SLM podle Adm21, Strava, Slm generovaná pro [cena_ stravenky] pro období generování nároku. (např. objednávka  generovaná na Dcs02 s obdobím 2014-12,  tzn., že do objednávky budou načteny i korekce z Vyp01 pro období 2014-12).</w:t>
      </w:r>
    </w:p>
    <w:p w14:paraId="48FB72E1" w14:textId="68DCC135" w:rsidR="00D14FA0" w:rsidRDefault="00D14FA0" w:rsidP="00A80B8F"/>
    <w:p w14:paraId="77ED0AA2" w14:textId="0DE91FEB" w:rsidR="00D14FA0" w:rsidRDefault="00D14FA0" w:rsidP="00A80B8F">
      <w:r>
        <w:t xml:space="preserve">Cena stravenky je vyhledána v Dcs04 podle SJ, lokality pro stravovaní a kód stravy = ‚S1‘. </w:t>
      </w:r>
    </w:p>
    <w:p w14:paraId="19A43625" w14:textId="77777777" w:rsidR="00743641" w:rsidRPr="002F7F73" w:rsidRDefault="00743641" w:rsidP="000C1AC2"/>
    <w:p w14:paraId="32699F9C" w14:textId="76442DC7" w:rsidR="006A4656" w:rsidRDefault="006A4656" w:rsidP="006A4656">
      <w:pPr>
        <w:pStyle w:val="Nadpis4"/>
      </w:pPr>
      <w:bookmarkStart w:id="664" w:name="_Toc198144225"/>
      <w:r>
        <w:t>Režim 17 a stravenkový paušál</w:t>
      </w:r>
      <w:bookmarkEnd w:id="664"/>
    </w:p>
    <w:p w14:paraId="13EC9EA4" w14:textId="28B90130" w:rsidR="006A4656" w:rsidRDefault="006A4656" w:rsidP="00D53228">
      <w:pPr>
        <w:overflowPunct/>
        <w:autoSpaceDE/>
        <w:autoSpaceDN/>
        <w:adjustRightInd/>
        <w:textAlignment w:val="auto"/>
        <w:rPr>
          <w:rFonts w:cs="Arial"/>
        </w:rPr>
      </w:pPr>
      <w:r>
        <w:rPr>
          <w:rFonts w:cs="Arial"/>
        </w:rPr>
        <w:t xml:space="preserve">(Viz také popis: </w:t>
      </w:r>
      <w:hyperlink w:anchor="_Stravenkový_paušál_[CZ/SK]" w:history="1">
        <w:r w:rsidRPr="006A4656">
          <w:rPr>
            <w:rStyle w:val="Hypertextovodkaz"/>
            <w:rFonts w:cs="Arial"/>
          </w:rPr>
          <w:t>Stravenkový paušál [CZ/SK]</w:t>
        </w:r>
      </w:hyperlink>
      <w:r>
        <w:rPr>
          <w:rFonts w:cs="Arial"/>
        </w:rPr>
        <w:t xml:space="preserve"> )</w:t>
      </w:r>
    </w:p>
    <w:p w14:paraId="00638761" w14:textId="2FBD8038" w:rsidR="00D53228" w:rsidRDefault="00D53228" w:rsidP="00D53228">
      <w:pPr>
        <w:overflowPunct/>
        <w:autoSpaceDE/>
        <w:autoSpaceDN/>
        <w:adjustRightInd/>
        <w:textAlignment w:val="auto"/>
        <w:rPr>
          <w:rFonts w:cs="Arial"/>
        </w:rPr>
      </w:pPr>
      <w:r>
        <w:rPr>
          <w:rFonts w:cs="Arial"/>
        </w:rPr>
        <w:t>V číselníku Dcs04 musí být nastavené dvě položky na „stravenku“</w:t>
      </w:r>
    </w:p>
    <w:p w14:paraId="054D367C" w14:textId="77777777" w:rsidR="00D53228" w:rsidRDefault="00D53228" w:rsidP="00D53228">
      <w:pPr>
        <w:overflowPunct/>
        <w:autoSpaceDE/>
        <w:autoSpaceDN/>
        <w:adjustRightInd/>
        <w:textAlignment w:val="auto"/>
        <w:rPr>
          <w:rFonts w:cs="Arial"/>
        </w:rPr>
      </w:pPr>
      <w:r>
        <w:rPr>
          <w:rFonts w:cs="Arial"/>
        </w:rPr>
        <w:tab/>
        <w:t>S1 pro základní nárok</w:t>
      </w:r>
    </w:p>
    <w:p w14:paraId="7E2FE6E5" w14:textId="77777777" w:rsidR="00D53228" w:rsidRDefault="00D53228" w:rsidP="00D53228">
      <w:pPr>
        <w:overflowPunct/>
        <w:autoSpaceDE/>
        <w:autoSpaceDN/>
        <w:adjustRightInd/>
        <w:textAlignment w:val="auto"/>
        <w:rPr>
          <w:rFonts w:cs="Arial"/>
        </w:rPr>
      </w:pPr>
      <w:r>
        <w:rPr>
          <w:rFonts w:cs="Arial"/>
        </w:rPr>
        <w:tab/>
        <w:t>S2 pro zvýšený nárok</w:t>
      </w:r>
    </w:p>
    <w:p w14:paraId="0EB9E215" w14:textId="77777777" w:rsidR="00D53228" w:rsidRDefault="00D53228" w:rsidP="00D53228">
      <w:pPr>
        <w:overflowPunct/>
        <w:autoSpaceDE/>
        <w:autoSpaceDN/>
        <w:adjustRightInd/>
        <w:textAlignment w:val="auto"/>
        <w:rPr>
          <w:rFonts w:cs="Arial"/>
        </w:rPr>
      </w:pPr>
    </w:p>
    <w:p w14:paraId="0C22E8C5" w14:textId="77777777" w:rsidR="00D53228" w:rsidRDefault="00D53228" w:rsidP="00D53228">
      <w:pPr>
        <w:overflowPunct/>
        <w:autoSpaceDE/>
        <w:autoSpaceDN/>
        <w:adjustRightInd/>
        <w:textAlignment w:val="auto"/>
        <w:rPr>
          <w:rFonts w:cs="Arial"/>
        </w:rPr>
      </w:pPr>
      <w:r>
        <w:rPr>
          <w:rFonts w:cs="Arial"/>
        </w:rPr>
        <w:t xml:space="preserve">Pokud Opv01, Režim, </w:t>
      </w:r>
      <w:r w:rsidRPr="00294B1F">
        <w:rPr>
          <w:rFonts w:cs="Arial"/>
        </w:rPr>
        <w:t>Typ použití výstupu vyhodnocení stravy</w:t>
      </w:r>
      <w:r>
        <w:rPr>
          <w:rFonts w:cs="Arial"/>
        </w:rPr>
        <w:t xml:space="preserve"> = 6, 7 a </w:t>
      </w:r>
      <w:r w:rsidRPr="003F0373">
        <w:rPr>
          <w:rFonts w:cs="Arial"/>
        </w:rPr>
        <w:t xml:space="preserve">pokud je </w:t>
      </w:r>
      <w:r>
        <w:rPr>
          <w:rFonts w:cs="Arial"/>
        </w:rPr>
        <w:t>v</w:t>
      </w:r>
      <w:r w:rsidRPr="003F0373">
        <w:rPr>
          <w:rFonts w:cs="Arial"/>
        </w:rPr>
        <w:t xml:space="preserve"> Dcm01</w:t>
      </w:r>
      <w:r>
        <w:rPr>
          <w:rFonts w:cs="Arial"/>
        </w:rPr>
        <w:t xml:space="preserve"> záznam</w:t>
      </w:r>
      <w:r w:rsidRPr="003F0373">
        <w:rPr>
          <w:rFonts w:cs="Arial"/>
        </w:rPr>
        <w:t xml:space="preserve"> </w:t>
      </w:r>
      <w:r>
        <w:rPr>
          <w:rFonts w:cs="Arial"/>
        </w:rPr>
        <w:t xml:space="preserve">se </w:t>
      </w:r>
      <w:r w:rsidRPr="003F0373">
        <w:rPr>
          <w:rFonts w:cs="Arial"/>
        </w:rPr>
        <w:t xml:space="preserve">SLM 950 </w:t>
      </w:r>
      <w:r>
        <w:rPr>
          <w:rFonts w:cs="Arial"/>
        </w:rPr>
        <w:t xml:space="preserve">a </w:t>
      </w:r>
      <w:r w:rsidRPr="003F0373">
        <w:rPr>
          <w:rFonts w:cs="Arial"/>
        </w:rPr>
        <w:t>je nastavený doplňkový nárok (kal.</w:t>
      </w:r>
      <w:r>
        <w:rPr>
          <w:rFonts w:cs="Arial"/>
        </w:rPr>
        <w:t xml:space="preserve"> </w:t>
      </w:r>
      <w:r w:rsidRPr="003F0373">
        <w:rPr>
          <w:rFonts w:cs="Arial"/>
        </w:rPr>
        <w:t>dni)</w:t>
      </w:r>
      <w:r>
        <w:rPr>
          <w:rFonts w:cs="Arial"/>
        </w:rPr>
        <w:t>, pak generujeme do Dcs02, Vstupy stravenky :</w:t>
      </w:r>
      <w:r w:rsidRPr="003F0373">
        <w:rPr>
          <w:rFonts w:cs="Arial"/>
        </w:rPr>
        <w:br/>
      </w:r>
      <w:r>
        <w:rPr>
          <w:rFonts w:cs="Arial"/>
        </w:rPr>
        <w:tab/>
        <w:t xml:space="preserve">záznam </w:t>
      </w:r>
      <w:r w:rsidRPr="003F0373">
        <w:rPr>
          <w:rFonts w:cs="Arial"/>
        </w:rPr>
        <w:t>S1 s</w:t>
      </w:r>
      <w:r>
        <w:rPr>
          <w:rFonts w:cs="Arial"/>
        </w:rPr>
        <w:t>e základním paušálem s počtem ze SLM IA 950 = (směny - kal. dny)</w:t>
      </w:r>
      <w:r w:rsidRPr="003F0373">
        <w:rPr>
          <w:rFonts w:cs="Arial"/>
        </w:rPr>
        <w:t xml:space="preserve"> </w:t>
      </w:r>
    </w:p>
    <w:p w14:paraId="32487654" w14:textId="77777777" w:rsidR="00D53228" w:rsidRDefault="00D53228" w:rsidP="00D53228">
      <w:pPr>
        <w:overflowPunct/>
        <w:autoSpaceDE/>
        <w:autoSpaceDN/>
        <w:adjustRightInd/>
        <w:ind w:left="708"/>
        <w:textAlignment w:val="auto"/>
        <w:rPr>
          <w:rFonts w:cs="Arial"/>
        </w:rPr>
      </w:pPr>
      <w:r>
        <w:rPr>
          <w:rFonts w:cs="Arial"/>
        </w:rPr>
        <w:t xml:space="preserve">záznam </w:t>
      </w:r>
      <w:r w:rsidRPr="003F0373">
        <w:rPr>
          <w:rFonts w:cs="Arial"/>
        </w:rPr>
        <w:t>S</w:t>
      </w:r>
      <w:r>
        <w:rPr>
          <w:rFonts w:cs="Arial"/>
        </w:rPr>
        <w:t>2</w:t>
      </w:r>
      <w:r w:rsidRPr="003F0373">
        <w:rPr>
          <w:rFonts w:cs="Arial"/>
        </w:rPr>
        <w:t xml:space="preserve"> s</w:t>
      </w:r>
      <w:r>
        <w:rPr>
          <w:rFonts w:cs="Arial"/>
        </w:rPr>
        <w:t>e zvýhodněným paušálem s počtem ze SLM IA 950 = kal. dny</w:t>
      </w:r>
    </w:p>
    <w:p w14:paraId="20F0472A" w14:textId="77777777" w:rsidR="00D53228" w:rsidRDefault="00D53228" w:rsidP="00D53228">
      <w:pPr>
        <w:overflowPunct/>
        <w:autoSpaceDE/>
        <w:autoSpaceDN/>
        <w:adjustRightInd/>
        <w:ind w:left="708"/>
        <w:textAlignment w:val="auto"/>
        <w:rPr>
          <w:rFonts w:cs="Arial"/>
        </w:rPr>
      </w:pPr>
    </w:p>
    <w:p w14:paraId="14692D3A" w14:textId="4DE92EC4" w:rsidR="00D53228" w:rsidRDefault="00D53228" w:rsidP="00075E68">
      <w:pPr>
        <w:overflowPunct/>
        <w:autoSpaceDE/>
        <w:autoSpaceDN/>
        <w:adjustRightInd/>
        <w:textAlignment w:val="auto"/>
        <w:rPr>
          <w:rFonts w:cs="Arial"/>
        </w:rPr>
      </w:pPr>
      <w:r>
        <w:rPr>
          <w:rFonts w:cs="Arial"/>
        </w:rPr>
        <w:t xml:space="preserve">Poznámka: </w:t>
      </w:r>
      <w:r w:rsidRPr="003F0373">
        <w:rPr>
          <w:rFonts w:cs="Arial"/>
        </w:rPr>
        <w:t>zatím neřešeno pro zkrácenou uz</w:t>
      </w:r>
      <w:r>
        <w:rPr>
          <w:rFonts w:cs="Arial"/>
        </w:rPr>
        <w:t>á</w:t>
      </w:r>
      <w:r w:rsidRPr="003F0373">
        <w:rPr>
          <w:rFonts w:cs="Arial"/>
        </w:rPr>
        <w:t>v</w:t>
      </w:r>
      <w:r>
        <w:rPr>
          <w:rFonts w:cs="Arial"/>
        </w:rPr>
        <w:t>ě</w:t>
      </w:r>
      <w:r w:rsidRPr="003F0373">
        <w:rPr>
          <w:rFonts w:cs="Arial"/>
        </w:rPr>
        <w:t>rku ani pro vysl</w:t>
      </w:r>
      <w:r>
        <w:rPr>
          <w:rFonts w:cs="Arial"/>
        </w:rPr>
        <w:t>ané PV</w:t>
      </w:r>
      <w:r w:rsidR="00AD6615">
        <w:rPr>
          <w:rFonts w:cs="Arial"/>
        </w:rPr>
        <w:t>.</w:t>
      </w:r>
    </w:p>
    <w:p w14:paraId="71EFD863" w14:textId="77777777" w:rsidR="00AD6615" w:rsidRDefault="00AD6615" w:rsidP="00075E68">
      <w:pPr>
        <w:overflowPunct/>
        <w:autoSpaceDE/>
        <w:autoSpaceDN/>
        <w:adjustRightInd/>
        <w:textAlignment w:val="auto"/>
        <w:rPr>
          <w:rFonts w:cs="Arial"/>
        </w:rPr>
      </w:pPr>
    </w:p>
    <w:p w14:paraId="33A3D105" w14:textId="1B57B699" w:rsidR="00AD6615" w:rsidRDefault="00AD6615" w:rsidP="009F1764">
      <w:pPr>
        <w:pStyle w:val="Nadpis4"/>
        <w:jc w:val="left"/>
        <w:rPr>
          <w:rFonts w:cs="Arial"/>
        </w:rPr>
      </w:pPr>
      <w:bookmarkStart w:id="665" w:name="_Toc198144226"/>
      <w:r>
        <w:t>P</w:t>
      </w:r>
      <w:r w:rsidRPr="00B95660">
        <w:t>říspěv</w:t>
      </w:r>
      <w:r>
        <w:t>e</w:t>
      </w:r>
      <w:r w:rsidRPr="00B95660">
        <w:t>k na stravu podle výše úvazku</w:t>
      </w:r>
      <w:bookmarkEnd w:id="665"/>
    </w:p>
    <w:p w14:paraId="2B607341" w14:textId="1CA8ED83" w:rsidR="00AD6615" w:rsidRDefault="00AD6615" w:rsidP="009F1764">
      <w:r>
        <w:t>Pro režim vyhodnocení stravy 17 v podmínkách kalkulace DD je k dispozici způsob, kdy podle výše úvazku je možné přiznat různé SLM – s nastavením různé sazby.</w:t>
      </w:r>
    </w:p>
    <w:p w14:paraId="2E3261AD" w14:textId="7230E6D7" w:rsidR="00AD6615" w:rsidRDefault="00AD6615">
      <w:r>
        <w:t>Podrobněji viz popis v </w:t>
      </w:r>
      <w:hyperlink r:id="rId17" w:history="1">
        <w:r w:rsidRPr="00097F38">
          <w:rPr>
            <w:rStyle w:val="Hypertextovodkaz"/>
          </w:rPr>
          <w:t>Doch_strava_uzdoc</w:t>
        </w:r>
      </w:hyperlink>
      <w:r>
        <w:t>, kapitola: „</w:t>
      </w:r>
      <w:r w:rsidRPr="00AD6615">
        <w:t>Režim 17 a SLM příspěvku na stravu podle výše úvazku.</w:t>
      </w:r>
      <w:r>
        <w:t>“</w:t>
      </w:r>
    </w:p>
    <w:p w14:paraId="13F36C2E" w14:textId="77777777" w:rsidR="00F20409" w:rsidRDefault="00F20409"/>
    <w:p w14:paraId="79BD9A65" w14:textId="7D171C0F" w:rsidR="00F20409" w:rsidRPr="00E97AE2" w:rsidRDefault="00F20409" w:rsidP="009F1764">
      <w:pPr>
        <w:pStyle w:val="Nadpis4"/>
      </w:pPr>
      <w:bookmarkStart w:id="666" w:name="_Hlk166318765"/>
      <w:bookmarkStart w:id="667" w:name="_Hlk166318651"/>
      <w:bookmarkStart w:id="668" w:name="_Toc198144227"/>
      <w:r>
        <w:lastRenderedPageBreak/>
        <w:t>Příspěvek na stravu za přesčas o víkendu</w:t>
      </w:r>
      <w:bookmarkEnd w:id="666"/>
      <w:bookmarkEnd w:id="668"/>
    </w:p>
    <w:p w14:paraId="36873992" w14:textId="3A6201DB" w:rsidR="00F20409" w:rsidRDefault="00F20409" w:rsidP="00F20409">
      <w:pPr>
        <w:rPr>
          <w:rFonts w:cs="Arial"/>
          <w:color w:val="000000"/>
        </w:rPr>
      </w:pPr>
      <w:r>
        <w:rPr>
          <w:rFonts w:cs="Arial"/>
          <w:color w:val="000000"/>
        </w:rPr>
        <w:t>Určené pouze pro použití vyhodnocení počtu příspěvku na stravu v režimu 17 v rámci kalkulace denní docházky (při uzavření).</w:t>
      </w:r>
    </w:p>
    <w:p w14:paraId="79D9077A" w14:textId="236A83EB" w:rsidR="00F20409" w:rsidRPr="005A11E0" w:rsidRDefault="00F20409" w:rsidP="00F20409">
      <w:pPr>
        <w:rPr>
          <w:rFonts w:cs="Arial"/>
          <w:color w:val="000000"/>
        </w:rPr>
      </w:pPr>
      <w:r>
        <w:rPr>
          <w:rFonts w:cs="Arial"/>
          <w:color w:val="000000"/>
        </w:rPr>
        <w:t xml:space="preserve">Pro vyhodnocení stravy v režimu 17, se provede, v rámci kalkulace denní docházky, </w:t>
      </w:r>
      <w:r w:rsidRPr="005A11E0">
        <w:rPr>
          <w:rFonts w:cs="Arial"/>
          <w:color w:val="000000"/>
        </w:rPr>
        <w:t>rozčle</w:t>
      </w:r>
      <w:r>
        <w:rPr>
          <w:rFonts w:cs="Arial"/>
          <w:color w:val="000000"/>
        </w:rPr>
        <w:t>ně</w:t>
      </w:r>
      <w:r w:rsidRPr="005A11E0">
        <w:rPr>
          <w:rFonts w:cs="Arial"/>
          <w:color w:val="000000"/>
        </w:rPr>
        <w:t>ní počet nároků na příspěvek na stravu na stravu z běžné odpracované doby a přesčasu ve volném dni.</w:t>
      </w:r>
    </w:p>
    <w:bookmarkEnd w:id="667"/>
    <w:p w14:paraId="1600DE04" w14:textId="1B553564" w:rsidR="00F20409" w:rsidRPr="005A11E0" w:rsidRDefault="00F20409" w:rsidP="00F20409">
      <w:pPr>
        <w:rPr>
          <w:rFonts w:cs="Arial"/>
          <w:color w:val="000000"/>
        </w:rPr>
      </w:pPr>
      <w:r w:rsidRPr="005A11E0">
        <w:rPr>
          <w:rFonts w:cs="Arial"/>
          <w:color w:val="000000"/>
        </w:rPr>
        <w:t xml:space="preserve">Úprava </w:t>
      </w:r>
      <w:r>
        <w:rPr>
          <w:rFonts w:cs="Arial"/>
          <w:color w:val="000000"/>
        </w:rPr>
        <w:t>je</w:t>
      </w:r>
      <w:r w:rsidRPr="005A11E0">
        <w:rPr>
          <w:rFonts w:cs="Arial"/>
          <w:color w:val="000000"/>
        </w:rPr>
        <w:t xml:space="preserve"> začleněná do funkce kalkulace denní docházky a výsledek se zobra</w:t>
      </w:r>
      <w:r>
        <w:rPr>
          <w:rFonts w:cs="Arial"/>
          <w:color w:val="000000"/>
        </w:rPr>
        <w:t>zuje</w:t>
      </w:r>
      <w:r w:rsidRPr="005A11E0">
        <w:rPr>
          <w:rFonts w:cs="Arial"/>
          <w:color w:val="000000"/>
        </w:rPr>
        <w:t xml:space="preserve"> na formuláři Dcd01, Rekapitulace dn</w:t>
      </w:r>
      <w:r>
        <w:rPr>
          <w:rFonts w:cs="Arial"/>
          <w:color w:val="000000"/>
        </w:rPr>
        <w:t>í</w:t>
      </w:r>
      <w:r w:rsidRPr="005A11E0">
        <w:rPr>
          <w:rFonts w:cs="Arial"/>
          <w:color w:val="000000"/>
        </w:rPr>
        <w:t>.</w:t>
      </w:r>
      <w:r>
        <w:rPr>
          <w:rFonts w:cs="Arial"/>
          <w:color w:val="000000"/>
        </w:rPr>
        <w:t xml:space="preserve"> </w:t>
      </w:r>
      <w:r w:rsidRPr="005A11E0">
        <w:rPr>
          <w:rFonts w:cs="Arial"/>
          <w:color w:val="000000"/>
        </w:rPr>
        <w:t xml:space="preserve">V sloupci </w:t>
      </w:r>
      <w:r>
        <w:rPr>
          <w:rFonts w:cs="Arial"/>
          <w:color w:val="000000"/>
        </w:rPr>
        <w:t>„</w:t>
      </w:r>
      <w:r w:rsidRPr="005A11E0">
        <w:rPr>
          <w:rFonts w:cs="Arial"/>
          <w:color w:val="000000"/>
        </w:rPr>
        <w:t>Nárok na stravu</w:t>
      </w:r>
      <w:r>
        <w:rPr>
          <w:rFonts w:cs="Arial"/>
          <w:color w:val="000000"/>
        </w:rPr>
        <w:t>“</w:t>
      </w:r>
      <w:r w:rsidRPr="005A11E0">
        <w:rPr>
          <w:rFonts w:cs="Arial"/>
          <w:color w:val="000000"/>
        </w:rPr>
        <w:t xml:space="preserve"> </w:t>
      </w:r>
      <w:r>
        <w:rPr>
          <w:rFonts w:cs="Arial"/>
          <w:color w:val="000000"/>
        </w:rPr>
        <w:t>je</w:t>
      </w:r>
      <w:r w:rsidRPr="005A11E0">
        <w:rPr>
          <w:rFonts w:cs="Arial"/>
          <w:color w:val="000000"/>
        </w:rPr>
        <w:t xml:space="preserve"> nárok za běžnou odpracovanou dobu a ve sloupci </w:t>
      </w:r>
      <w:r>
        <w:rPr>
          <w:rFonts w:cs="Arial"/>
          <w:color w:val="000000"/>
        </w:rPr>
        <w:t>„</w:t>
      </w:r>
      <w:r w:rsidRPr="005A11E0">
        <w:rPr>
          <w:rFonts w:cs="Arial"/>
          <w:color w:val="000000"/>
        </w:rPr>
        <w:t xml:space="preserve">Nárok na stravu </w:t>
      </w:r>
      <w:r>
        <w:rPr>
          <w:rFonts w:cs="Arial"/>
          <w:color w:val="000000"/>
        </w:rPr>
        <w:t>–</w:t>
      </w:r>
      <w:r w:rsidRPr="005A11E0">
        <w:rPr>
          <w:rFonts w:cs="Arial"/>
          <w:color w:val="000000"/>
        </w:rPr>
        <w:t xml:space="preserve"> doplňkový</w:t>
      </w:r>
      <w:r>
        <w:rPr>
          <w:rFonts w:cs="Arial"/>
          <w:color w:val="000000"/>
        </w:rPr>
        <w:t>“</w:t>
      </w:r>
      <w:r w:rsidRPr="005A11E0">
        <w:rPr>
          <w:rFonts w:cs="Arial"/>
          <w:color w:val="000000"/>
        </w:rPr>
        <w:t xml:space="preserve"> </w:t>
      </w:r>
      <w:r>
        <w:rPr>
          <w:rFonts w:cs="Arial"/>
          <w:color w:val="000000"/>
        </w:rPr>
        <w:t>je</w:t>
      </w:r>
      <w:r w:rsidRPr="005A11E0">
        <w:rPr>
          <w:rFonts w:cs="Arial"/>
          <w:color w:val="000000"/>
        </w:rPr>
        <w:t xml:space="preserve"> nárok za přesčas na volné směně.</w:t>
      </w:r>
    </w:p>
    <w:p w14:paraId="3A51FB52" w14:textId="77777777" w:rsidR="00F20409" w:rsidRDefault="00F20409" w:rsidP="00F20409">
      <w:pPr>
        <w:rPr>
          <w:rFonts w:cs="Arial"/>
          <w:color w:val="000000"/>
        </w:rPr>
      </w:pPr>
      <w:r w:rsidRPr="005A11E0">
        <w:rPr>
          <w:rFonts w:cs="Arial"/>
          <w:color w:val="000000"/>
        </w:rPr>
        <w:t>V rámci uzavření docházky se pak do podkladů pro mzdy vygenerují dvě SLM. Jedna za standardní nárok a druhá za nárok z přesčasu.</w:t>
      </w:r>
    </w:p>
    <w:p w14:paraId="762357A5" w14:textId="77777777" w:rsidR="00F20409" w:rsidRDefault="00F20409" w:rsidP="00F20409">
      <w:pPr>
        <w:rPr>
          <w:rFonts w:cs="Arial"/>
          <w:color w:val="000000"/>
        </w:rPr>
      </w:pPr>
    </w:p>
    <w:p w14:paraId="44E6537F" w14:textId="08E11799" w:rsidR="00F20409" w:rsidRDefault="00F20409" w:rsidP="00F20409">
      <w:pPr>
        <w:rPr>
          <w:rFonts w:cs="Arial"/>
          <w:color w:val="000000"/>
        </w:rPr>
      </w:pPr>
      <w:r>
        <w:rPr>
          <w:rFonts w:cs="Arial"/>
          <w:color w:val="000000"/>
        </w:rPr>
        <w:t>Funkce je aktivovaná hlášením DD173, standardně je funkce vypnutá (DD173 = 0).</w:t>
      </w:r>
    </w:p>
    <w:p w14:paraId="531E0108" w14:textId="403A693F" w:rsidR="00F20409" w:rsidRDefault="00F20409" w:rsidP="00F20409">
      <w:pPr>
        <w:rPr>
          <w:rFonts w:cs="Arial"/>
          <w:color w:val="000000"/>
        </w:rPr>
      </w:pPr>
      <w:r>
        <w:rPr>
          <w:rFonts w:cs="Arial"/>
          <w:color w:val="000000"/>
        </w:rPr>
        <w:t>Pokud úroveň hlášení DD173 je:</w:t>
      </w:r>
    </w:p>
    <w:p w14:paraId="411A7E33" w14:textId="77777777" w:rsidR="00F20409" w:rsidRDefault="00F20409" w:rsidP="00F20409">
      <w:pPr>
        <w:rPr>
          <w:rFonts w:cs="Arial"/>
          <w:color w:val="000000"/>
        </w:rPr>
      </w:pPr>
      <w:r>
        <w:rPr>
          <w:rFonts w:cs="Arial"/>
          <w:color w:val="000000"/>
        </w:rPr>
        <w:t>0 – funkce vypnutá</w:t>
      </w:r>
    </w:p>
    <w:p w14:paraId="306852C1" w14:textId="77777777" w:rsidR="00F20409" w:rsidRDefault="00F20409" w:rsidP="00F20409">
      <w:pPr>
        <w:rPr>
          <w:rFonts w:cs="Arial"/>
          <w:color w:val="000000"/>
        </w:rPr>
      </w:pPr>
      <w:r>
        <w:rPr>
          <w:rFonts w:cs="Arial"/>
          <w:color w:val="000000"/>
        </w:rPr>
        <w:t>1 – funkce aktivní, bez protokolu</w:t>
      </w:r>
    </w:p>
    <w:p w14:paraId="2D3B82FE" w14:textId="77777777" w:rsidR="00F20409" w:rsidRDefault="00F20409" w:rsidP="00F20409">
      <w:pPr>
        <w:rPr>
          <w:rFonts w:cs="Arial"/>
          <w:color w:val="000000"/>
        </w:rPr>
      </w:pPr>
      <w:r>
        <w:rPr>
          <w:rFonts w:cs="Arial"/>
          <w:color w:val="000000"/>
        </w:rPr>
        <w:t>2 a více - funkce aktivní, do protokolu se zobrazí hlášení pro každý dotčený den:</w:t>
      </w:r>
    </w:p>
    <w:p w14:paraId="1C57784A" w14:textId="5C2161B8" w:rsidR="00F20409" w:rsidRDefault="00F20409" w:rsidP="009F1764">
      <w:pPr>
        <w:ind w:left="708"/>
        <w:rPr>
          <w:rFonts w:cs="Arial"/>
          <w:color w:val="000000"/>
        </w:rPr>
      </w:pPr>
      <w:r w:rsidRPr="001F52A0">
        <w:rPr>
          <w:rFonts w:cs="Arial"/>
          <w:color w:val="000000"/>
        </w:rPr>
        <w:t>DD173 [U] [0] Přiznán příspěvek na jídlo při přesčase ve volném dn</w:t>
      </w:r>
      <w:r>
        <w:rPr>
          <w:rFonts w:cs="Arial"/>
          <w:color w:val="000000"/>
        </w:rPr>
        <w:t>u</w:t>
      </w:r>
      <w:r w:rsidRPr="001F52A0">
        <w:rPr>
          <w:rFonts w:cs="Arial"/>
          <w:color w:val="000000"/>
        </w:rPr>
        <w:t xml:space="preserve"> dne &lt;datum&gt;, hod. pro příspěvek &lt;hod&gt;</w:t>
      </w:r>
    </w:p>
    <w:p w14:paraId="62AE7623" w14:textId="77777777" w:rsidR="00F20409" w:rsidRDefault="00F20409" w:rsidP="00F20409">
      <w:pPr>
        <w:rPr>
          <w:rFonts w:cs="Arial"/>
          <w:color w:val="000000"/>
        </w:rPr>
      </w:pPr>
    </w:p>
    <w:p w14:paraId="59F712F3" w14:textId="77777777" w:rsidR="00F20409" w:rsidRPr="004C31C9" w:rsidRDefault="00F20409" w:rsidP="00F20409">
      <w:pPr>
        <w:rPr>
          <w:rFonts w:cs="Arial"/>
          <w:b/>
          <w:bCs/>
          <w:color w:val="000000"/>
          <w:u w:val="single"/>
        </w:rPr>
      </w:pPr>
      <w:r w:rsidRPr="004C31C9">
        <w:rPr>
          <w:rFonts w:cs="Arial"/>
          <w:b/>
          <w:bCs/>
          <w:color w:val="000000"/>
          <w:u w:val="single"/>
        </w:rPr>
        <w:t>Aktivace funkce:</w:t>
      </w:r>
    </w:p>
    <w:p w14:paraId="769EE63E" w14:textId="77777777" w:rsidR="00F20409" w:rsidRDefault="00F20409" w:rsidP="00F20409">
      <w:pPr>
        <w:rPr>
          <w:rFonts w:cs="Arial"/>
          <w:color w:val="000000"/>
        </w:rPr>
      </w:pPr>
      <w:r w:rsidRPr="009F1764">
        <w:rPr>
          <w:rFonts w:cs="Arial"/>
          <w:b/>
          <w:bCs/>
          <w:color w:val="000000"/>
        </w:rPr>
        <w:t>Adm32, Docházka</w:t>
      </w:r>
      <w:r>
        <w:rPr>
          <w:rFonts w:cs="Arial"/>
          <w:color w:val="000000"/>
        </w:rPr>
        <w:t xml:space="preserve"> – aktivace hlášení DD173 na zvolenou úroveň</w:t>
      </w:r>
    </w:p>
    <w:p w14:paraId="48F3BCED" w14:textId="77777777" w:rsidR="00F20409" w:rsidRDefault="00F20409" w:rsidP="00F20409">
      <w:pPr>
        <w:rPr>
          <w:rFonts w:cs="Arial"/>
          <w:color w:val="000000"/>
        </w:rPr>
      </w:pPr>
    </w:p>
    <w:p w14:paraId="49A3B939" w14:textId="1519115F" w:rsidR="00F20409" w:rsidRDefault="00F20409" w:rsidP="00F20409">
      <w:pPr>
        <w:rPr>
          <w:rFonts w:cs="Arial"/>
          <w:b/>
          <w:bCs/>
          <w:color w:val="000000"/>
        </w:rPr>
      </w:pPr>
      <w:r w:rsidRPr="002364AF">
        <w:rPr>
          <w:rFonts w:cs="Arial"/>
          <w:b/>
          <w:bCs/>
          <w:color w:val="000000"/>
        </w:rPr>
        <w:t xml:space="preserve">Slm01 – </w:t>
      </w:r>
      <w:r>
        <w:rPr>
          <w:rFonts w:cs="Arial"/>
          <w:b/>
          <w:bCs/>
          <w:color w:val="000000"/>
        </w:rPr>
        <w:t>číselník</w:t>
      </w:r>
    </w:p>
    <w:p w14:paraId="2905937B" w14:textId="77777777" w:rsidR="00F20409" w:rsidRDefault="00F20409" w:rsidP="00F20409">
      <w:pPr>
        <w:rPr>
          <w:rFonts w:cs="Arial"/>
          <w:color w:val="000000"/>
        </w:rPr>
      </w:pPr>
      <w:r>
        <w:rPr>
          <w:rFonts w:cs="Arial"/>
          <w:color w:val="000000"/>
        </w:rPr>
        <w:t>Založit/Aktualizovat SLM pro příspěvek na stravu za práci v přesčas ve volném dni.</w:t>
      </w:r>
    </w:p>
    <w:p w14:paraId="5A1B89E1" w14:textId="77777777" w:rsidR="00F20409" w:rsidRDefault="00F20409" w:rsidP="00F20409">
      <w:pPr>
        <w:rPr>
          <w:rFonts w:cs="Arial"/>
          <w:b/>
          <w:bCs/>
          <w:color w:val="000000"/>
        </w:rPr>
      </w:pPr>
    </w:p>
    <w:p w14:paraId="55F78C01" w14:textId="0E89DE22" w:rsidR="00F20409" w:rsidRDefault="00F20409" w:rsidP="00F20409">
      <w:pPr>
        <w:rPr>
          <w:rFonts w:cs="Arial"/>
          <w:b/>
          <w:bCs/>
          <w:color w:val="000000"/>
        </w:rPr>
      </w:pPr>
      <w:r w:rsidRPr="002364AF">
        <w:rPr>
          <w:rFonts w:cs="Arial"/>
          <w:b/>
          <w:bCs/>
          <w:color w:val="000000"/>
        </w:rPr>
        <w:t>Slm01 – Kódy a další</w:t>
      </w:r>
    </w:p>
    <w:p w14:paraId="14C2F6A8" w14:textId="77777777" w:rsidR="00F20409" w:rsidRDefault="00F20409" w:rsidP="00F20409">
      <w:pPr>
        <w:rPr>
          <w:rFonts w:cs="Arial"/>
          <w:color w:val="000000"/>
        </w:rPr>
      </w:pPr>
      <w:r w:rsidRPr="002364AF">
        <w:rPr>
          <w:rFonts w:cs="Arial"/>
          <w:color w:val="000000"/>
        </w:rPr>
        <w:t xml:space="preserve">Pro SLM s IA 950 nastavit doplňkové generování </w:t>
      </w:r>
      <w:r>
        <w:rPr>
          <w:rFonts w:cs="Arial"/>
          <w:color w:val="000000"/>
        </w:rPr>
        <w:t>pro Typ. Generování = 4 s Způsob gen. = 1.</w:t>
      </w:r>
    </w:p>
    <w:p w14:paraId="167D3AEA" w14:textId="77777777" w:rsidR="00F20409" w:rsidRDefault="00F20409" w:rsidP="00F20409">
      <w:pPr>
        <w:rPr>
          <w:rFonts w:cs="Arial"/>
          <w:color w:val="000000"/>
        </w:rPr>
      </w:pPr>
      <w:r>
        <w:rPr>
          <w:rFonts w:cs="Arial"/>
          <w:color w:val="000000"/>
        </w:rPr>
        <w:t>Gen. SLM = SLM pro základní příspěvek v běžném dni, Kód doby = B, Procento = 100</w:t>
      </w:r>
    </w:p>
    <w:p w14:paraId="0D04DFA1" w14:textId="59479785" w:rsidR="00CD1FF5" w:rsidRPr="009F1764" w:rsidRDefault="00F20409" w:rsidP="009F1764">
      <w:pPr>
        <w:rPr>
          <w:rFonts w:cs="Arial"/>
          <w:color w:val="000000"/>
        </w:rPr>
      </w:pPr>
      <w:r>
        <w:rPr>
          <w:rFonts w:cs="Arial"/>
          <w:color w:val="000000"/>
        </w:rPr>
        <w:t>Gen. SLM = SLM pro příspěvek za přesčas ve volném dni, Kód doby = B, Procento = 50</w:t>
      </w:r>
    </w:p>
    <w:p w14:paraId="49C62812" w14:textId="5D4B5B8A" w:rsidR="00CD1FF5" w:rsidRPr="00577DD7" w:rsidRDefault="00CD1FF5" w:rsidP="007F1D08">
      <w:pPr>
        <w:pStyle w:val="Nadpis4"/>
      </w:pPr>
      <w:bookmarkStart w:id="669" w:name="_Toc198144228"/>
      <w:r>
        <w:t xml:space="preserve">Omezení </w:t>
      </w:r>
      <w:r w:rsidRPr="00577DD7">
        <w:t>vyhodnocení stravy pro dohody.</w:t>
      </w:r>
      <w:bookmarkEnd w:id="669"/>
    </w:p>
    <w:p w14:paraId="51FC15A7" w14:textId="77777777" w:rsidR="00CD1FF5" w:rsidRDefault="00CD1FF5" w:rsidP="007F1D08">
      <w:r>
        <w:t>Pokud je režim stravy 17 a hlášení DS114b &gt; 0   a Druh PV = (6,7,8,9,12,13), ukončíme funkci pro PV s hlášením DS114b (pokud DS114b &gt; 1) nebo bez hlášení a pokračujeme v zpracovaní dalšího PV .</w:t>
      </w:r>
    </w:p>
    <w:p w14:paraId="4ED77CB6" w14:textId="77777777" w:rsidR="00CD1FF5" w:rsidRDefault="00CD1FF5" w:rsidP="007F1D08"/>
    <w:p w14:paraId="3BD8322D" w14:textId="77777777" w:rsidR="00CD1FF5" w:rsidRDefault="00CD1FF5" w:rsidP="00CD1FF5">
      <w:r>
        <w:t>DS114b [U] [0]  PV &lt;osčpv&gt; dohoda pro obd %1, odchylka se negeneruje</w:t>
      </w:r>
    </w:p>
    <w:p w14:paraId="38BD8EED" w14:textId="77777777" w:rsidR="00CD1FF5" w:rsidRDefault="00CD1FF5" w:rsidP="00CD1FF5"/>
    <w:p w14:paraId="370406C5" w14:textId="4546841B" w:rsidR="00CD1FF5" w:rsidRDefault="00CD1FF5" w:rsidP="00CD1FF5">
      <w:pPr>
        <w:pStyle w:val="Nadpis4"/>
      </w:pPr>
      <w:bookmarkStart w:id="670" w:name="_Toc198144229"/>
      <w:r>
        <w:t>Souběžné použití režimu 11 a 17</w:t>
      </w:r>
      <w:bookmarkEnd w:id="670"/>
    </w:p>
    <w:p w14:paraId="27308E29" w14:textId="77777777" w:rsidR="00CD1FF5" w:rsidRPr="007F1D08" w:rsidRDefault="00CD1FF5" w:rsidP="007F1D08">
      <w:pPr>
        <w:rPr>
          <w:b/>
          <w:bCs/>
          <w:u w:val="single"/>
        </w:rPr>
      </w:pPr>
      <w:r w:rsidRPr="007F1D08">
        <w:rPr>
          <w:b/>
          <w:bCs/>
          <w:u w:val="single"/>
        </w:rPr>
        <w:t>Vyhledání S1/S2 při konfliktu režimu 11/17</w:t>
      </w:r>
    </w:p>
    <w:p w14:paraId="0CCA7EDC" w14:textId="77777777" w:rsidR="00CD1FF5" w:rsidRPr="00CD1FF5" w:rsidRDefault="00CD1FF5" w:rsidP="007F1D08">
      <w:r w:rsidRPr="00CD1FF5">
        <w:t>V případě kombinace režimu vyhodnocení stravy 11 a 17 může dojít ke konfliktu použití záznamu z Dcs04 typu S1/S2, pokud mají mít tyto režimy rozdílně nastavené položky v číselníku.</w:t>
      </w:r>
    </w:p>
    <w:p w14:paraId="4F7167BB" w14:textId="77777777" w:rsidR="00CD1FF5" w:rsidRPr="00CD1FF5" w:rsidRDefault="00CD1FF5" w:rsidP="007F1D08">
      <w:r w:rsidRPr="00CD1FF5">
        <w:t>Pro řešení této situace jsme doplnili řídicí hlášení DS121.</w:t>
      </w:r>
    </w:p>
    <w:p w14:paraId="4CA55869" w14:textId="77777777" w:rsidR="00CD1FF5" w:rsidRPr="00CD1FF5" w:rsidRDefault="00CD1FF5" w:rsidP="007F1D08">
      <w:r w:rsidRPr="00CD1FF5">
        <w:t>Pokud hlášení DS121 = 0, tak se S1/S2 vyhledává standardním způsobem – hledáme pouze podle S1/S2 (+ORG+SJ).</w:t>
      </w:r>
    </w:p>
    <w:p w14:paraId="60F55CF3" w14:textId="67B3F640" w:rsidR="00CD1FF5" w:rsidRPr="00CD1FF5" w:rsidRDefault="00CD1FF5" w:rsidP="007F1D08">
      <w:r w:rsidRPr="00CD1FF5">
        <w:t>Pokud hlášení DS121 &gt; 0, tak se S1/S2 vyhledává rozšířenou podmínkou – hledáme podle S1/S2 (+ORG+SJ) a Typ nároku = 17.</w:t>
      </w:r>
    </w:p>
    <w:p w14:paraId="3DD1AFF5" w14:textId="77777777" w:rsidR="00CD1FF5" w:rsidRPr="00075E68" w:rsidRDefault="00CD1FF5" w:rsidP="00075E68">
      <w:pPr>
        <w:overflowPunct/>
        <w:autoSpaceDE/>
        <w:autoSpaceDN/>
        <w:adjustRightInd/>
        <w:textAlignment w:val="auto"/>
        <w:rPr>
          <w:rStyle w:val="Nadpis4Char"/>
          <w:rFonts w:cs="Arial"/>
          <w:b w:val="0"/>
          <w:bCs w:val="0"/>
          <w:sz w:val="20"/>
          <w:szCs w:val="20"/>
        </w:rPr>
      </w:pPr>
    </w:p>
    <w:p w14:paraId="5346DEB8" w14:textId="5AB528E6" w:rsidR="00D53228" w:rsidRPr="00075E68" w:rsidRDefault="00743641" w:rsidP="00075E68">
      <w:pPr>
        <w:pStyle w:val="Nadpis4"/>
      </w:pPr>
      <w:bookmarkStart w:id="671" w:name="_Toc198144230"/>
      <w:r w:rsidRPr="00075E68">
        <w:t>Generování nároku  příspěvku  na stravu při zkrácené uzávěrce.</w:t>
      </w:r>
      <w:bookmarkEnd w:id="671"/>
      <w:r w:rsidRPr="00075E68">
        <w:t xml:space="preserve"> </w:t>
      </w:r>
    </w:p>
    <w:p w14:paraId="4F85E163" w14:textId="70984A3F" w:rsidR="00743641" w:rsidRPr="002F7F73" w:rsidRDefault="00743641" w:rsidP="000C1AC2">
      <w:r w:rsidRPr="002F7F73">
        <w:t>Pokud je zjištěn režim zkrácené uz</w:t>
      </w:r>
      <w:r>
        <w:t>á</w:t>
      </w:r>
      <w:r w:rsidRPr="002F7F73">
        <w:t>v</w:t>
      </w:r>
      <w:r>
        <w:t>ě</w:t>
      </w:r>
      <w:r w:rsidRPr="002F7F73">
        <w:t>rky (Dcu02,Uz</w:t>
      </w:r>
      <w:r>
        <w:t>á</w:t>
      </w:r>
      <w:r w:rsidRPr="002F7F73">
        <w:t>věrka, „Datum uzavírání docházky“ obsahuje platný datum období</w:t>
      </w:r>
      <w:r>
        <w:t>,</w:t>
      </w:r>
      <w:r w:rsidRPr="002F7F73">
        <w:t xml:space="preserve"> a je definov</w:t>
      </w:r>
      <w:r>
        <w:t>á</w:t>
      </w:r>
      <w:r w:rsidRPr="002F7F73">
        <w:t>n</w:t>
      </w:r>
      <w:r>
        <w:t>a</w:t>
      </w:r>
      <w:r w:rsidRPr="002F7F73">
        <w:t xml:space="preserve"> SLM pro zkrácenou uz</w:t>
      </w:r>
      <w:r>
        <w:t>á</w:t>
      </w:r>
      <w:r w:rsidRPr="002F7F73">
        <w:t>v</w:t>
      </w:r>
      <w:r>
        <w:t>ě</w:t>
      </w:r>
      <w:r w:rsidRPr="002F7F73">
        <w:t>rku), tak se nárok na příspěvek v</w:t>
      </w:r>
      <w:r>
        <w:t xml:space="preserve"> době </w:t>
      </w:r>
      <w:r w:rsidRPr="002F7F73">
        <w:t xml:space="preserve"> po datu zkrácené uz</w:t>
      </w:r>
      <w:r>
        <w:t>a</w:t>
      </w:r>
      <w:r w:rsidRPr="002F7F73">
        <w:t>ví</w:t>
      </w:r>
      <w:r>
        <w:t>r</w:t>
      </w:r>
      <w:r w:rsidRPr="002F7F73">
        <w:t>ky (tzn. pro dn</w:t>
      </w:r>
      <w:r>
        <w:t>y</w:t>
      </w:r>
      <w:r w:rsidRPr="002F7F73">
        <w:t xml:space="preserve"> &gt; </w:t>
      </w:r>
      <w:r>
        <w:t xml:space="preserve">než </w:t>
      </w:r>
      <w:r w:rsidRPr="002F7F73">
        <w:t xml:space="preserve"> Datum uzavírání docházky )uloží se SLM Nárok příspěvku na stravu v</w:t>
      </w:r>
      <w:r>
        <w:t>e</w:t>
      </w:r>
      <w:r w:rsidRPr="002F7F73">
        <w:t xml:space="preserve"> zkrácené uz</w:t>
      </w:r>
      <w:r>
        <w:t>á</w:t>
      </w:r>
      <w:r w:rsidRPr="002F7F73">
        <w:t>v</w:t>
      </w:r>
      <w:r>
        <w:t>ě</w:t>
      </w:r>
      <w:r w:rsidRPr="002F7F73">
        <w:t>rce</w:t>
      </w:r>
      <w:r>
        <w:t>,</w:t>
      </w:r>
      <w:r w:rsidRPr="002F7F73">
        <w:t xml:space="preserve"> a o tento počet je zkrácen celkový nárok příspěvků na stravu za období. </w:t>
      </w:r>
    </w:p>
    <w:p w14:paraId="5E16F91C" w14:textId="77777777" w:rsidR="006A4656" w:rsidRDefault="006A4656" w:rsidP="006A4656"/>
    <w:p w14:paraId="3F96F488" w14:textId="77777777" w:rsidR="006A4656" w:rsidRDefault="00743641" w:rsidP="00075E68">
      <w:pPr>
        <w:pStyle w:val="Nadpis4"/>
      </w:pPr>
      <w:bookmarkStart w:id="672" w:name="_Toc198144231"/>
      <w:r w:rsidRPr="002F7F73">
        <w:lastRenderedPageBreak/>
        <w:t>Generov</w:t>
      </w:r>
      <w:r>
        <w:t>á</w:t>
      </w:r>
      <w:r w:rsidRPr="002F7F73">
        <w:t>ní nároku  příspěv</w:t>
      </w:r>
      <w:r>
        <w:t>ku</w:t>
      </w:r>
      <w:r w:rsidRPr="002F7F73">
        <w:t xml:space="preserve"> na stravu při vysl</w:t>
      </w:r>
      <w:r>
        <w:t>á</w:t>
      </w:r>
      <w:r w:rsidRPr="002F7F73">
        <w:t>ní zaměstnance.</w:t>
      </w:r>
      <w:bookmarkEnd w:id="672"/>
      <w:r w:rsidRPr="002F7F73">
        <w:t xml:space="preserve"> </w:t>
      </w:r>
    </w:p>
    <w:p w14:paraId="5E245FC4" w14:textId="4D518B94" w:rsidR="00743641" w:rsidRPr="002F7F73" w:rsidRDefault="00743641" w:rsidP="000C1AC2">
      <w:r w:rsidRPr="002F7F73">
        <w:t>Pokud je zjištěn režim vysl</w:t>
      </w:r>
      <w:r>
        <w:t>á</w:t>
      </w:r>
      <w:r w:rsidRPr="002F7F73">
        <w:t>ní zaměstnanců (je definov</w:t>
      </w:r>
      <w:r>
        <w:t>á</w:t>
      </w:r>
      <w:r w:rsidRPr="002F7F73">
        <w:t>n</w:t>
      </w:r>
      <w:r>
        <w:t>a</w:t>
      </w:r>
      <w:r w:rsidRPr="002F7F73">
        <w:t xml:space="preserve"> SLM pro vysl</w:t>
      </w:r>
      <w:r>
        <w:t>á</w:t>
      </w:r>
      <w:r w:rsidRPr="002F7F73">
        <w:t>ní), tak se nárok ve dnech vysl</w:t>
      </w:r>
      <w:r>
        <w:t>á</w:t>
      </w:r>
      <w:r w:rsidRPr="002F7F73">
        <w:t>ní (přiřazení struktury 38)  uloží se SLM Nárok příspěvku na stravu při vysl</w:t>
      </w:r>
      <w:r>
        <w:t>á</w:t>
      </w:r>
      <w:r w:rsidRPr="002F7F73">
        <w:t>ní</w:t>
      </w:r>
      <w:r>
        <w:t>,</w:t>
      </w:r>
      <w:r w:rsidRPr="002F7F73">
        <w:t xml:space="preserve"> a o tento počet je zkrácen celkový nárok příspěvků na stravu za období. </w:t>
      </w:r>
    </w:p>
    <w:p w14:paraId="347AC303" w14:textId="77777777" w:rsidR="00743641" w:rsidRPr="002F7F73" w:rsidRDefault="00743641" w:rsidP="000C1AC2"/>
    <w:p w14:paraId="649817A4" w14:textId="77777777" w:rsidR="00743641" w:rsidRPr="002F7F73" w:rsidRDefault="00743641" w:rsidP="000C1AC2">
      <w:r w:rsidRPr="002F7F73">
        <w:t>Příklad:</w:t>
      </w:r>
    </w:p>
    <w:p w14:paraId="39CFC858" w14:textId="77777777" w:rsidR="00743641" w:rsidRPr="002F7F73" w:rsidRDefault="00743641" w:rsidP="000C1AC2">
      <w:r w:rsidRPr="002F7F73">
        <w:t>Období 2014-08, vykázáno 21 pracovních směn, požadovaná zkrácená uz</w:t>
      </w:r>
      <w:r>
        <w:t>á</w:t>
      </w:r>
      <w:r w:rsidRPr="002F7F73">
        <w:t>v</w:t>
      </w:r>
      <w:r>
        <w:t>ě</w:t>
      </w:r>
      <w:r w:rsidRPr="002F7F73">
        <w:t>rka 28.8.</w:t>
      </w:r>
    </w:p>
    <w:p w14:paraId="7345A2AB" w14:textId="77777777" w:rsidR="00743641" w:rsidRPr="002F7F73" w:rsidRDefault="00743641" w:rsidP="000C1AC2">
      <w:r w:rsidRPr="002F7F73">
        <w:t>V období od 11.-</w:t>
      </w:r>
      <w:r>
        <w:t xml:space="preserve"> </w:t>
      </w:r>
      <w:r w:rsidRPr="002F7F73">
        <w:t>15.8. je zaměstnanec v režimu vyslání</w:t>
      </w:r>
      <w:r>
        <w:t xml:space="preserve"> </w:t>
      </w:r>
      <w:r w:rsidRPr="002F7F73">
        <w:t>(na každý den přiřazen</w:t>
      </w:r>
      <w:r>
        <w:t>a</w:t>
      </w:r>
      <w:r w:rsidRPr="002F7F73">
        <w:t xml:space="preserve"> struktura 38).</w:t>
      </w:r>
    </w:p>
    <w:p w14:paraId="517E7DFF" w14:textId="77777777" w:rsidR="00743641" w:rsidRPr="002F7F73" w:rsidRDefault="00743641" w:rsidP="000C1AC2">
      <w:r w:rsidRPr="002F7F73">
        <w:t>Při kalkulaci se pro nároky příspěvku na stravu vygenerují 3 řádky:</w:t>
      </w:r>
    </w:p>
    <w:p w14:paraId="7CB46D7C" w14:textId="77777777" w:rsidR="00743641" w:rsidRPr="002F7F73" w:rsidRDefault="00743641" w:rsidP="000C1AC2">
      <w:r w:rsidRPr="002F7F73">
        <w:t xml:space="preserve">Se SLM „Nárok na příspěvek“ = 15 </w:t>
      </w:r>
    </w:p>
    <w:p w14:paraId="30D923B0" w14:textId="77777777" w:rsidR="00743641" w:rsidRPr="002F7F73" w:rsidRDefault="00743641" w:rsidP="000C1AC2">
      <w:r w:rsidRPr="002F7F73">
        <w:t>Se SLM „Nárok na příspěvek - vysl</w:t>
      </w:r>
      <w:r>
        <w:t>á</w:t>
      </w:r>
      <w:r w:rsidRPr="002F7F73">
        <w:t xml:space="preserve">ní“ = 5 </w:t>
      </w:r>
    </w:p>
    <w:p w14:paraId="153AD14F" w14:textId="77777777" w:rsidR="00743641" w:rsidRPr="002F7F73" w:rsidRDefault="00743641" w:rsidP="000C1AC2">
      <w:r w:rsidRPr="002F7F73">
        <w:t>Se SLM „Nárok na příspěvek – zkrácená uz</w:t>
      </w:r>
      <w:r>
        <w:t>á</w:t>
      </w:r>
      <w:r w:rsidRPr="002F7F73">
        <w:t>v</w:t>
      </w:r>
      <w:r>
        <w:t>ě</w:t>
      </w:r>
      <w:r w:rsidRPr="002F7F73">
        <w:t xml:space="preserve">rka“ = 1 </w:t>
      </w:r>
    </w:p>
    <w:p w14:paraId="2B40D254" w14:textId="77777777" w:rsidR="00C30F29" w:rsidRPr="00D77185" w:rsidRDefault="00C30F29" w:rsidP="00D67336">
      <w:pPr>
        <w:pStyle w:val="Nadpis4"/>
      </w:pPr>
      <w:bookmarkStart w:id="673" w:name="_Toc498408466"/>
      <w:bookmarkStart w:id="674" w:name="_Toc498408467"/>
      <w:bookmarkStart w:id="675" w:name="_Toc198144232"/>
      <w:bookmarkEnd w:id="673"/>
      <w:bookmarkEnd w:id="674"/>
      <w:r>
        <w:t>Z</w:t>
      </w:r>
      <w:r w:rsidRPr="00D77185">
        <w:t>kr</w:t>
      </w:r>
      <w:r>
        <w:t>á</w:t>
      </w:r>
      <w:r w:rsidRPr="00D77185">
        <w:t>cená uz</w:t>
      </w:r>
      <w:r>
        <w:t>ávě</w:t>
      </w:r>
      <w:r w:rsidRPr="00D77185">
        <w:t>rka</w:t>
      </w:r>
      <w:r>
        <w:t xml:space="preserve"> při změně správního oddílu</w:t>
      </w:r>
      <w:bookmarkEnd w:id="675"/>
    </w:p>
    <w:p w14:paraId="70D19B2F" w14:textId="77777777" w:rsidR="00C30F29" w:rsidRDefault="00C30F29" w:rsidP="00C9261E">
      <w:r>
        <w:t>Pokud se u zaměstnance v následujícím období po ukončení čtvrtletí (zadržení stravenek), změnilo zařazení na SO/SJ (i v novém SO musí mít režim vyhodnocení stravy 17) přenesou se  „zadržené“ stravenky vždy do nového období.</w:t>
      </w:r>
    </w:p>
    <w:p w14:paraId="343B3C88" w14:textId="77777777" w:rsidR="00C30F29" w:rsidRDefault="00C30F29" w:rsidP="00C9261E">
      <w:r>
        <w:t>Přenos je v tomto případě protokolován hlášením:</w:t>
      </w:r>
    </w:p>
    <w:p w14:paraId="5F8DFAF5" w14:textId="77777777" w:rsidR="00C30F29" w:rsidRDefault="00C30F29" w:rsidP="00C9261E">
      <w:r>
        <w:tab/>
      </w:r>
      <w:r w:rsidRPr="00D77185">
        <w:t>DS022</w:t>
      </w:r>
      <w:r>
        <w:t xml:space="preserve"> [U] [INF] </w:t>
      </w:r>
      <w:r w:rsidRPr="00D77185">
        <w:t>Přenesen nárok %1 z období %2, zkrácená uzávěrka.</w:t>
      </w:r>
      <w:r w:rsidRPr="00D77185">
        <w:br/>
      </w:r>
    </w:p>
    <w:p w14:paraId="715FCB8E" w14:textId="4D203218" w:rsidR="003B3983" w:rsidRDefault="003B3983" w:rsidP="00D67336">
      <w:pPr>
        <w:pStyle w:val="Nadpis4"/>
      </w:pPr>
      <w:bookmarkStart w:id="676" w:name="_Toc198144233"/>
      <w:r>
        <w:t>Korekce pro režim stravy 17</w:t>
      </w:r>
      <w:bookmarkEnd w:id="676"/>
    </w:p>
    <w:p w14:paraId="19C71932" w14:textId="77777777" w:rsidR="003B3983" w:rsidRDefault="003B3983" w:rsidP="003B3983">
      <w:pPr>
        <w:pStyle w:val="Zkladntext"/>
      </w:pPr>
      <w:r w:rsidRPr="00853470">
        <w:t>Pro režim 17 může</w:t>
      </w:r>
      <w:r>
        <w:t>m</w:t>
      </w:r>
      <w:r w:rsidRPr="00853470">
        <w:t>e provést korekci pouze dvěma způsoby:</w:t>
      </w:r>
    </w:p>
    <w:p w14:paraId="6D398F28" w14:textId="195E5466" w:rsidR="003B3983" w:rsidRDefault="003B3983" w:rsidP="002A387B">
      <w:pPr>
        <w:pStyle w:val="Zkladntext"/>
        <w:numPr>
          <w:ilvl w:val="0"/>
          <w:numId w:val="31"/>
        </w:numPr>
      </w:pPr>
      <w:r w:rsidRPr="00853470">
        <w:t>v Dcm01 zadáním SLM s nárokem příspěvku </w:t>
      </w:r>
      <w:r w:rsidRPr="00731142">
        <w:br/>
      </w:r>
      <w:r w:rsidRPr="00853470">
        <w:t>nebo</w:t>
      </w:r>
    </w:p>
    <w:p w14:paraId="3D109E38" w14:textId="43CA8D5E" w:rsidR="003B3983" w:rsidRPr="00731142" w:rsidRDefault="003B3983" w:rsidP="002A387B">
      <w:pPr>
        <w:pStyle w:val="Zkladntext"/>
        <w:numPr>
          <w:ilvl w:val="0"/>
          <w:numId w:val="31"/>
        </w:numPr>
      </w:pPr>
      <w:r w:rsidRPr="00853470">
        <w:t>korekce nároku zadaná na Vyp01, Vstupy, SLM podle Adm21, Strava, Slm generovaná [cena_ stravenky] pro období generování nároku. (např. objednávka generovaná na Dcs02 s obdobím 2014-12,  tzn., že do objednávky budou načteny i korekce z Vyp01 pro období 2014-12)</w:t>
      </w:r>
    </w:p>
    <w:p w14:paraId="4192A48F" w14:textId="77777777" w:rsidR="003B3983" w:rsidRPr="00731142" w:rsidRDefault="003B3983" w:rsidP="00853470">
      <w:pPr>
        <w:pStyle w:val="Zkladntext"/>
      </w:pPr>
    </w:p>
    <w:p w14:paraId="58C1C663" w14:textId="77777777" w:rsidR="00C86CC2" w:rsidRPr="003F0373" w:rsidRDefault="00C86CC2" w:rsidP="00D67336">
      <w:pPr>
        <w:pStyle w:val="Nadpis4"/>
      </w:pPr>
      <w:bookmarkStart w:id="677" w:name="_Hlk71744321"/>
      <w:bookmarkStart w:id="678" w:name="_Toc198144234"/>
      <w:r w:rsidRPr="003F0373">
        <w:t xml:space="preserve">Strava - nástup v první den </w:t>
      </w:r>
      <w:r>
        <w:t>měsíce (TC 1063673)</w:t>
      </w:r>
      <w:bookmarkEnd w:id="678"/>
    </w:p>
    <w:p w14:paraId="1CE4ACCB" w14:textId="0451D6BD" w:rsidR="00C86CC2" w:rsidRDefault="00C86CC2" w:rsidP="00C86CC2">
      <w:pPr>
        <w:overflowPunct/>
        <w:autoSpaceDE/>
        <w:autoSpaceDN/>
        <w:adjustRightInd/>
        <w:textAlignment w:val="auto"/>
        <w:rPr>
          <w:rFonts w:cs="Arial"/>
        </w:rPr>
      </w:pPr>
      <w:r>
        <w:rPr>
          <w:rFonts w:cs="Arial"/>
        </w:rPr>
        <w:t>Pouze pro zákazníka DTSE.</w:t>
      </w:r>
    </w:p>
    <w:p w14:paraId="0BC59FA5" w14:textId="77777777" w:rsidR="00C86CC2" w:rsidRDefault="00C86CC2" w:rsidP="00C86CC2">
      <w:pPr>
        <w:overflowPunct/>
        <w:autoSpaceDE/>
        <w:autoSpaceDN/>
        <w:adjustRightInd/>
        <w:textAlignment w:val="auto"/>
        <w:rPr>
          <w:rFonts w:cs="Arial"/>
        </w:rPr>
      </w:pPr>
      <w:r>
        <w:rPr>
          <w:rFonts w:cs="Arial"/>
        </w:rPr>
        <w:t xml:space="preserve">Pokud je PV s nástupem v první den období, nárok se přizná (bez ohledu na to, jestli je první den pracovní nebo nepracovní). </w:t>
      </w:r>
    </w:p>
    <w:p w14:paraId="378A43C0" w14:textId="77777777" w:rsidR="00C86CC2" w:rsidRDefault="00C86CC2" w:rsidP="00C86CC2">
      <w:pPr>
        <w:overflowPunct/>
        <w:autoSpaceDE/>
        <w:autoSpaceDN/>
        <w:adjustRightInd/>
        <w:textAlignment w:val="auto"/>
        <w:rPr>
          <w:rFonts w:cs="Arial"/>
        </w:rPr>
      </w:pPr>
      <w:r>
        <w:rPr>
          <w:rFonts w:cs="Arial"/>
        </w:rPr>
        <w:t>Pokud je však nástup v druhém a dalším dni, příspěvek se posouvá do dalšího měsíce.</w:t>
      </w:r>
    </w:p>
    <w:p w14:paraId="605589BD" w14:textId="77777777" w:rsidR="00CD1FF5" w:rsidRDefault="00CD1FF5" w:rsidP="00C86CC2">
      <w:pPr>
        <w:overflowPunct/>
        <w:autoSpaceDE/>
        <w:autoSpaceDN/>
        <w:adjustRightInd/>
        <w:textAlignment w:val="auto"/>
        <w:rPr>
          <w:rFonts w:cs="Arial"/>
        </w:rPr>
      </w:pPr>
    </w:p>
    <w:p w14:paraId="47512F94" w14:textId="5FCBC4B6" w:rsidR="00CD1FF5" w:rsidRDefault="00CD1FF5" w:rsidP="00CD1FF5">
      <w:r w:rsidRPr="00DA601F">
        <w:t>Pro režim vyhodnocení stravy 17, j</w:t>
      </w:r>
      <w:r>
        <w:t>e blokována</w:t>
      </w:r>
      <w:r w:rsidRPr="00DA601F">
        <w:t xml:space="preserve"> funkc</w:t>
      </w:r>
      <w:r>
        <w:t>e</w:t>
      </w:r>
      <w:r w:rsidRPr="00DA601F">
        <w:t xml:space="preserve"> posunu nároku do dalšího měsíce při nástupu 2. a dalšího v měsíci.</w:t>
      </w:r>
    </w:p>
    <w:p w14:paraId="4E788E9B" w14:textId="77777777" w:rsidR="00CD1FF5" w:rsidRDefault="00CD1FF5" w:rsidP="00C86CC2">
      <w:pPr>
        <w:overflowPunct/>
        <w:autoSpaceDE/>
        <w:autoSpaceDN/>
        <w:adjustRightInd/>
        <w:textAlignment w:val="auto"/>
        <w:rPr>
          <w:rFonts w:cs="Arial"/>
        </w:rPr>
      </w:pPr>
    </w:p>
    <w:bookmarkEnd w:id="677"/>
    <w:p w14:paraId="64E162C4" w14:textId="26724629" w:rsidR="00C30F29" w:rsidRPr="002F7F73" w:rsidRDefault="00C30F29" w:rsidP="00743641">
      <w:pPr>
        <w:pStyle w:val="Zkladntext"/>
        <w:rPr>
          <w:lang w:eastAsia="en-US"/>
        </w:rPr>
      </w:pPr>
    </w:p>
    <w:p w14:paraId="2814E201" w14:textId="2665687E" w:rsidR="00293149" w:rsidRDefault="00293149" w:rsidP="005A14BC">
      <w:pPr>
        <w:pStyle w:val="Nadpis3"/>
      </w:pPr>
      <w:bookmarkStart w:id="679" w:name="_Toc498408356"/>
      <w:bookmarkStart w:id="680" w:name="_Toc198144235"/>
      <w:r>
        <w:t>Režim 18, 19 - Standardní</w:t>
      </w:r>
      <w:r w:rsidRPr="00D870E4">
        <w:t xml:space="preserve"> zpracování stravy, sazba 1</w:t>
      </w:r>
      <w:r>
        <w:t>/sazba 2 (TC 1007103)</w:t>
      </w:r>
      <w:bookmarkEnd w:id="679"/>
      <w:bookmarkEnd w:id="680"/>
    </w:p>
    <w:p w14:paraId="442EFA6F" w14:textId="1D9D6A47" w:rsidR="00293149" w:rsidRDefault="00293149" w:rsidP="00293149">
      <w:pPr>
        <w:pStyle w:val="Zkladntext"/>
      </w:pPr>
      <w:r>
        <w:t>Vyhodnocení příspěvků se provede jako podle 1, ale při uložení do Dcm se kromě záznamu se SLM s IA 950 můžou generovat další záznamy, srážky za stravu s dvěma různými sazbami SLM (SLM určené v Slm01, Kódy a další pro SLM s IA 950).</w:t>
      </w:r>
    </w:p>
    <w:p w14:paraId="594A4565" w14:textId="77777777" w:rsidR="00293149" w:rsidRDefault="00293149" w:rsidP="001C30BF">
      <w:pPr>
        <w:pStyle w:val="Zkladntext"/>
        <w:ind w:left="708"/>
      </w:pPr>
      <w:r>
        <w:t xml:space="preserve">Pro režim stravy č. 18 se použije sazba z řádku s nastavením Procento = -1.  </w:t>
      </w:r>
    </w:p>
    <w:p w14:paraId="11552210" w14:textId="4104C358" w:rsidR="00293149" w:rsidRDefault="00293149" w:rsidP="001C30BF">
      <w:pPr>
        <w:pStyle w:val="Zkladntext"/>
        <w:ind w:left="708"/>
      </w:pPr>
      <w:r>
        <w:t xml:space="preserve">Pro režim stravy č. 19 se použije sazba z řádku s nastavením Procento = -2.  </w:t>
      </w:r>
    </w:p>
    <w:p w14:paraId="6EC6DDCF" w14:textId="34A6435A" w:rsidR="00661F6D" w:rsidRDefault="00661F6D" w:rsidP="00293149">
      <w:pPr>
        <w:pStyle w:val="Zkladntext"/>
      </w:pPr>
      <w:r>
        <w:t>V položce SAZBA je uvedená cena stravenky pro zaměstnance (ne celková cena stravenky).</w:t>
      </w:r>
    </w:p>
    <w:p w14:paraId="69729CE6" w14:textId="6CFA0F26" w:rsidR="00D2396E" w:rsidRDefault="00D2396E" w:rsidP="00293149">
      <w:pPr>
        <w:pStyle w:val="Zkladntext"/>
      </w:pPr>
    </w:p>
    <w:p w14:paraId="14BB1A57" w14:textId="77777777" w:rsidR="00D2396E" w:rsidRDefault="00D2396E" w:rsidP="00913C9E">
      <w:pPr>
        <w:pStyle w:val="Nadpis3"/>
      </w:pPr>
      <w:bookmarkStart w:id="681" w:name="_Toc198144236"/>
      <w:r>
        <w:rPr>
          <w:lang w:eastAsia="en-US"/>
        </w:rPr>
        <w:t xml:space="preserve">Režim </w:t>
      </w:r>
      <w:r w:rsidRPr="00F35683">
        <w:t>20 - Typ nároku 17, bez stravenek při ukončení PV</w:t>
      </w:r>
      <w:bookmarkEnd w:id="681"/>
    </w:p>
    <w:p w14:paraId="68EE367F" w14:textId="77777777" w:rsidR="00D2396E" w:rsidRDefault="00D2396E" w:rsidP="00D2396E">
      <w:r>
        <w:t xml:space="preserve">Alternativa k režimu = 17 vyhodnocení stravy v Dcs: </w:t>
      </w:r>
    </w:p>
    <w:p w14:paraId="15AD9D80" w14:textId="77777777" w:rsidR="00D2396E" w:rsidRPr="00E32069" w:rsidRDefault="00D2396E" w:rsidP="00D2396E">
      <w:r w:rsidRPr="00E32069">
        <w:t xml:space="preserve">Opv01, Typ nároku na stravu = 20 </w:t>
      </w:r>
      <w:r>
        <w:t>-</w:t>
      </w:r>
      <w:r w:rsidRPr="00E32069">
        <w:t xml:space="preserve"> Typ nároku 17, bez stravenek při ukončení PV</w:t>
      </w:r>
    </w:p>
    <w:p w14:paraId="407FF88A" w14:textId="77777777" w:rsidR="00D2396E" w:rsidRPr="00E32069" w:rsidRDefault="00D2396E" w:rsidP="00D2396E">
      <w:pPr>
        <w:rPr>
          <w:color w:val="000000"/>
        </w:rPr>
      </w:pPr>
    </w:p>
    <w:p w14:paraId="086E9316" w14:textId="77777777" w:rsidR="00D2396E" w:rsidRPr="00E32069" w:rsidRDefault="00D2396E" w:rsidP="00D2396E">
      <w:pPr>
        <w:rPr>
          <w:color w:val="000000"/>
        </w:rPr>
      </w:pPr>
      <w:r w:rsidRPr="00E32069">
        <w:rPr>
          <w:color w:val="000000"/>
        </w:rPr>
        <w:lastRenderedPageBreak/>
        <w:t>Typ vyhodnocení stravy, který má stejné vyhodnocení jako režim 17, ale pro PV, u kterého končí platnost v měsíci vyhodnocení (PV je ukončené), se nevygeneruje požadavek na stravenky.</w:t>
      </w:r>
      <w:r w:rsidRPr="00E32069">
        <w:rPr>
          <w:color w:val="000000"/>
        </w:rPr>
        <w:br/>
        <w:t>Vyhodnocení odebraných jídel v měsíci ukončení PV se nemění.</w:t>
      </w:r>
    </w:p>
    <w:p w14:paraId="150D7B60" w14:textId="77777777" w:rsidR="00D2396E" w:rsidRPr="00E32069" w:rsidRDefault="00D2396E" w:rsidP="00D2396E"/>
    <w:p w14:paraId="50241EB6" w14:textId="297B4062" w:rsidR="00D2396E" w:rsidRDefault="00D2396E" w:rsidP="00913C9E">
      <w:r w:rsidRPr="00E32069">
        <w:t>Negeneruje s</w:t>
      </w:r>
      <w:r>
        <w:t>e</w:t>
      </w:r>
      <w:r w:rsidRPr="00E32069">
        <w:t xml:space="preserve"> nárok na stravenku a ze mzdy žádná srážka za stravenky nepůjde:  </w:t>
      </w:r>
      <w:r w:rsidRPr="00E32069">
        <w:br/>
        <w:t>a/ Pokud PV konči k poslednímu dni v měsíci, ne</w:t>
      </w:r>
      <w:r>
        <w:t xml:space="preserve">vyhodnotí </w:t>
      </w:r>
      <w:r w:rsidRPr="00E32069">
        <w:t>se nárok po celý měsíc. </w:t>
      </w:r>
      <w:r w:rsidRPr="00E32069">
        <w:br/>
        <w:t>b/ Pokud bude PV končit prvního dne v měsíci, nebude se generovat nárok za dan</w:t>
      </w:r>
      <w:r>
        <w:t>é období</w:t>
      </w:r>
      <w:r w:rsidRPr="00E32069">
        <w:t>,  minulého měsíce se týkat nebude.  </w:t>
      </w:r>
      <w:r w:rsidRPr="00E32069">
        <w:br/>
      </w:r>
    </w:p>
    <w:p w14:paraId="7861A7DF" w14:textId="4FEB0B2C" w:rsidR="00095C6D" w:rsidRDefault="00095C6D" w:rsidP="003974B4">
      <w:pPr>
        <w:pStyle w:val="Nadpis3"/>
      </w:pPr>
      <w:bookmarkStart w:id="682" w:name="_Toc198144237"/>
      <w:r>
        <w:t xml:space="preserve">Režim 21 - </w:t>
      </w:r>
      <w:r w:rsidRPr="00AE510A">
        <w:t>Typ nároku 17, korekce z nároků příspěvků</w:t>
      </w:r>
      <w:bookmarkEnd w:id="682"/>
    </w:p>
    <w:p w14:paraId="17722454" w14:textId="3A85CC62" w:rsidR="00095C6D" w:rsidRDefault="00095C6D" w:rsidP="00095C6D">
      <w:pPr>
        <w:rPr>
          <w:rFonts w:cs="Arial"/>
        </w:rPr>
      </w:pPr>
      <w:r w:rsidRPr="00AE510A">
        <w:rPr>
          <w:rFonts w:cs="Arial"/>
        </w:rPr>
        <w:t>Režim 21 se zpracuje jako režim 17</w:t>
      </w:r>
      <w:r>
        <w:rPr>
          <w:rFonts w:cs="Arial"/>
        </w:rPr>
        <w:t>,</w:t>
      </w:r>
      <w:r w:rsidRPr="00AE510A">
        <w:rPr>
          <w:rFonts w:cs="Arial"/>
        </w:rPr>
        <w:t xml:space="preserve"> ale navíc zkopírujeme</w:t>
      </w:r>
      <w:r>
        <w:rPr>
          <w:rFonts w:cs="Arial"/>
        </w:rPr>
        <w:t xml:space="preserve"> </w:t>
      </w:r>
      <w:r w:rsidRPr="00AE510A">
        <w:rPr>
          <w:rFonts w:cs="Arial"/>
        </w:rPr>
        <w:t>vyhodnocený základní nárok příspěvku podle evidence docházky (z Dcm01, SLM s IA 950), na záložku Dcs02, Nárok na přísp. a pro stanovení konečného nároku stravenek (příspěvků) použijeme korekce (ručn</w:t>
      </w:r>
      <w:r>
        <w:rPr>
          <w:rFonts w:cs="Arial"/>
        </w:rPr>
        <w:t>ě</w:t>
      </w:r>
      <w:r w:rsidRPr="00AE510A">
        <w:rPr>
          <w:rFonts w:cs="Arial"/>
        </w:rPr>
        <w:t xml:space="preserve"> zadané nebo importované) ze záložky Dcs02, Nárok na přísp.</w:t>
      </w:r>
    </w:p>
    <w:p w14:paraId="39FEAEF5" w14:textId="47D7649E" w:rsidR="00095C6D" w:rsidRDefault="00095C6D" w:rsidP="00095C6D">
      <w:pPr>
        <w:rPr>
          <w:rFonts w:cs="Arial"/>
        </w:rPr>
      </w:pPr>
      <w:r>
        <w:rPr>
          <w:rFonts w:cs="Arial"/>
        </w:rPr>
        <w:t>Pro tento režim je upraven obsah záložek:</w:t>
      </w:r>
    </w:p>
    <w:p w14:paraId="1F096E41" w14:textId="1A1972DB" w:rsidR="00095C6D" w:rsidRDefault="00095C6D" w:rsidP="00095C6D">
      <w:pPr>
        <w:rPr>
          <w:rFonts w:cs="Arial"/>
        </w:rPr>
      </w:pPr>
      <w:r>
        <w:rPr>
          <w:rFonts w:cs="Arial"/>
        </w:rPr>
        <w:tab/>
        <w:t>Dcs02, Nárok příspěvku (viz popis Dcs02)</w:t>
      </w:r>
    </w:p>
    <w:p w14:paraId="1DFBADED" w14:textId="45170923" w:rsidR="00095C6D" w:rsidRDefault="00095C6D" w:rsidP="00095C6D">
      <w:pPr>
        <w:rPr>
          <w:rFonts w:cs="Arial"/>
        </w:rPr>
      </w:pPr>
      <w:r>
        <w:rPr>
          <w:rFonts w:cs="Arial"/>
        </w:rPr>
        <w:tab/>
        <w:t>Dcs02, Vyhodnocení, Po</w:t>
      </w:r>
      <w:r w:rsidR="00A40A8E">
        <w:rPr>
          <w:rFonts w:cs="Arial"/>
        </w:rPr>
        <w:t>čet</w:t>
      </w:r>
      <w:r>
        <w:rPr>
          <w:rFonts w:cs="Arial"/>
        </w:rPr>
        <w:t xml:space="preserve"> (viz popis Dcs02)</w:t>
      </w:r>
    </w:p>
    <w:p w14:paraId="5D57E990" w14:textId="77777777" w:rsidR="00095C6D" w:rsidRDefault="00095C6D" w:rsidP="00095C6D">
      <w:pPr>
        <w:rPr>
          <w:rFonts w:cs="Arial"/>
        </w:rPr>
      </w:pPr>
    </w:p>
    <w:p w14:paraId="28907850" w14:textId="6808D688" w:rsidR="000B0F3B" w:rsidRDefault="000B0F3B" w:rsidP="000B0F3B">
      <w:pPr>
        <w:pStyle w:val="Zkladntext"/>
      </w:pPr>
      <w:r>
        <w:t xml:space="preserve">Pokud je docházka uzavíraná do stavu 13 a aktuálně je nastavená položka Dcs02, Stav vyhodnocení strava = 1, 2, pak do protokolu se zobrazí hlášení: </w:t>
      </w:r>
    </w:p>
    <w:p w14:paraId="1169D4BB" w14:textId="44E12BA9" w:rsidR="00095C6D" w:rsidRDefault="000B0F3B" w:rsidP="00853470">
      <w:pPr>
        <w:pStyle w:val="Zkladntext"/>
        <w:ind w:left="340"/>
      </w:pPr>
      <w:r w:rsidRPr="00330E30">
        <w:t>DM</w:t>
      </w:r>
      <w:r>
        <w:t>125</w:t>
      </w:r>
      <w:r w:rsidRPr="00330E30">
        <w:t xml:space="preserve"> [</w:t>
      </w:r>
      <w:r>
        <w:t>U</w:t>
      </w:r>
      <w:r w:rsidRPr="00330E30">
        <w:t xml:space="preserve">] [VAR] </w:t>
      </w:r>
      <w:r>
        <w:t>Pozor! Změna v docházce může mít vliv na již vyhodnocenou stravu na Dcs02.</w:t>
      </w:r>
      <w:r>
        <w:br/>
      </w:r>
    </w:p>
    <w:p w14:paraId="7888999D" w14:textId="69FF402F" w:rsidR="00F77692" w:rsidRPr="00A80B8F" w:rsidRDefault="00F77692">
      <w:pPr>
        <w:pStyle w:val="Nadpis3"/>
      </w:pPr>
      <w:bookmarkStart w:id="683" w:name="_Toc498408167"/>
      <w:bookmarkStart w:id="684" w:name="_Toc498408262"/>
      <w:bookmarkStart w:id="685" w:name="_Toc498408357"/>
      <w:bookmarkStart w:id="686" w:name="_Toc498408470"/>
      <w:bookmarkStart w:id="687" w:name="_Toc498444292"/>
      <w:bookmarkStart w:id="688" w:name="_Toc498938632"/>
      <w:bookmarkStart w:id="689" w:name="_Toc498408168"/>
      <w:bookmarkStart w:id="690" w:name="_Toc498408263"/>
      <w:bookmarkStart w:id="691" w:name="_Toc498408358"/>
      <w:bookmarkStart w:id="692" w:name="_Toc498408471"/>
      <w:bookmarkStart w:id="693" w:name="_Toc498444293"/>
      <w:bookmarkStart w:id="694" w:name="_Toc498938633"/>
      <w:bookmarkStart w:id="695" w:name="_Toc498408359"/>
      <w:bookmarkStart w:id="696" w:name="_Toc198144238"/>
      <w:bookmarkEnd w:id="683"/>
      <w:bookmarkEnd w:id="684"/>
      <w:bookmarkEnd w:id="685"/>
      <w:bookmarkEnd w:id="686"/>
      <w:bookmarkEnd w:id="687"/>
      <w:bookmarkEnd w:id="688"/>
      <w:bookmarkEnd w:id="689"/>
      <w:bookmarkEnd w:id="690"/>
      <w:bookmarkEnd w:id="691"/>
      <w:bookmarkEnd w:id="692"/>
      <w:bookmarkEnd w:id="693"/>
      <w:bookmarkEnd w:id="694"/>
      <w:r w:rsidRPr="003F3CC9">
        <w:t>Režim 101 - Měsíční, strava počtem, nepřiznaná dotace samostatně</w:t>
      </w:r>
      <w:bookmarkEnd w:id="695"/>
      <w:bookmarkEnd w:id="696"/>
    </w:p>
    <w:p w14:paraId="2B7A11C0" w14:textId="77777777" w:rsidR="00F77692" w:rsidRDefault="00F77692" w:rsidP="00F77692">
      <w:r>
        <w:t xml:space="preserve">Typ nároku 101 je modifikací typu nároku 10. </w:t>
      </w:r>
    </w:p>
    <w:p w14:paraId="0507B404" w14:textId="77777777" w:rsidR="00F77692" w:rsidRDefault="00F77692" w:rsidP="00F77692">
      <w:r>
        <w:t>Režim je určen pro vyhodnocení kombinovaného odběru stravenek a jídel, přičemž pro přiznání příspěvků se nejdříve vyhodnotí stravenky a až následně odebraná jídla (např. Panasonic, pro zaměstnance s generováním stravenek).</w:t>
      </w:r>
    </w:p>
    <w:p w14:paraId="1391B8F3" w14:textId="77777777" w:rsidR="00F77692" w:rsidRDefault="00F77692" w:rsidP="00F77692">
      <w:r>
        <w:t xml:space="preserve">Poskytnutý příspěvek na odebraná jídla (stanovený na základě počtu nepřiznaných dotaci a hodnoty nepřiznané dotace z číselníku), na které nevznikl nárok, je uložen do samostatné položky, kterou je možné exportovat do měsíčních vstupů prostřednictvím konfigurace: </w:t>
      </w:r>
    </w:p>
    <w:p w14:paraId="237781D1" w14:textId="1A8DDFF1" w:rsidR="00293149" w:rsidRPr="005A14BC" w:rsidRDefault="00F77692" w:rsidP="00F77692">
      <w:r>
        <w:tab/>
        <w:t xml:space="preserve">„Adm21, </w:t>
      </w:r>
      <w:r w:rsidR="00293149" w:rsidRPr="005A14BC">
        <w:t>Strava - SLM generovaná pro [prisp_org_jidla_ned]</w:t>
      </w:r>
    </w:p>
    <w:p w14:paraId="01D8700C" w14:textId="76A3285D" w:rsidR="00F77692" w:rsidRDefault="00F77692" w:rsidP="00F77692">
      <w:r>
        <w:t xml:space="preserve"> hodnota položky je při exportu zaokrouhlena na celé koruny nahoru.</w:t>
      </w:r>
    </w:p>
    <w:p w14:paraId="674F25F1" w14:textId="77777777" w:rsidR="00F77692" w:rsidRDefault="00F77692" w:rsidP="00F77692">
      <w:pPr>
        <w:rPr>
          <w:rFonts w:ascii="Helv" w:hAnsi="Helv" w:cs="Helv"/>
          <w:sz w:val="18"/>
          <w:szCs w:val="18"/>
        </w:rPr>
      </w:pPr>
    </w:p>
    <w:p w14:paraId="626F877C" w14:textId="77777777" w:rsidR="00F77692" w:rsidRDefault="00F77692" w:rsidP="00DD3358"/>
    <w:p w14:paraId="6BAD9755" w14:textId="77777777" w:rsidR="003814F1" w:rsidRDefault="003814F1">
      <w:pPr>
        <w:pStyle w:val="Nadpis3"/>
      </w:pPr>
      <w:bookmarkStart w:id="697" w:name="_Toc498408360"/>
      <w:bookmarkStart w:id="698" w:name="_Toc198144239"/>
      <w:r>
        <w:t xml:space="preserve">Režim 111 – </w:t>
      </w:r>
      <w:r w:rsidRPr="00F105E5">
        <w:t>Nárok Dcs02 z období pouze z kalendáře, vyhodnocení násl.</w:t>
      </w:r>
      <w:r>
        <w:t xml:space="preserve"> </w:t>
      </w:r>
      <w:r w:rsidRPr="00F105E5">
        <w:t>měsíc</w:t>
      </w:r>
      <w:r>
        <w:t>.</w:t>
      </w:r>
      <w:bookmarkEnd w:id="697"/>
      <w:bookmarkEnd w:id="698"/>
    </w:p>
    <w:p w14:paraId="7D93784F" w14:textId="77777777" w:rsidR="004A33E3" w:rsidRPr="00A80B8F" w:rsidRDefault="004A33E3" w:rsidP="004A33E3">
      <w:pPr>
        <w:pStyle w:val="Zkladntext"/>
        <w:rPr>
          <w:lang w:eastAsia="en-US"/>
        </w:rPr>
      </w:pPr>
      <w:r w:rsidRPr="00A80B8F">
        <w:rPr>
          <w:lang w:eastAsia="en-US"/>
        </w:rPr>
        <w:t>Zálohový režim: objednávka na začátku měsíce s nárokem podle plánovacího kalendáře a vyhodnocení na konci měsíce.</w:t>
      </w:r>
    </w:p>
    <w:p w14:paraId="1D7B6636" w14:textId="77777777" w:rsidR="004A33E3" w:rsidRDefault="004A33E3" w:rsidP="003814F1"/>
    <w:p w14:paraId="220CF4AB" w14:textId="77777777" w:rsidR="003814F1" w:rsidRDefault="003814F1" w:rsidP="003814F1">
      <w:r>
        <w:t xml:space="preserve">Realizováno pro: Poštová banka SK </w:t>
      </w:r>
    </w:p>
    <w:p w14:paraId="66130FCC" w14:textId="77777777" w:rsidR="00AA5817" w:rsidRDefault="003814F1" w:rsidP="003814F1">
      <w:r>
        <w:t xml:space="preserve">Nárok příspěvku pro objednávku je generován v Dcs02. </w:t>
      </w:r>
    </w:p>
    <w:p w14:paraId="0451F07C" w14:textId="639BBA53" w:rsidR="003814F1" w:rsidRDefault="003814F1" w:rsidP="003814F1">
      <w:r>
        <w:t>Nárok na příspěvek je určen pouze počtem plánovaných směn v</w:t>
      </w:r>
      <w:r w:rsidR="00B061F0">
        <w:t> </w:t>
      </w:r>
      <w:r>
        <w:t>kalendáři</w:t>
      </w:r>
      <w:r w:rsidR="00B061F0">
        <w:t xml:space="preserve"> (pro platný PV a PV v evidenčním stavu)</w:t>
      </w:r>
      <w:r>
        <w:t>. Vyhodnocení se provádí standardním způsobem.</w:t>
      </w:r>
    </w:p>
    <w:p w14:paraId="6847DDCA" w14:textId="0756A2F7" w:rsidR="006D086D" w:rsidRDefault="006D086D" w:rsidP="003814F1"/>
    <w:p w14:paraId="18199E3C" w14:textId="14190D30" w:rsidR="006D086D" w:rsidRPr="00E60CDE" w:rsidRDefault="006D086D" w:rsidP="006D086D">
      <w:pPr>
        <w:pStyle w:val="Zkladntext"/>
      </w:pPr>
      <w:r>
        <w:t>Úpravy vázané na změny k 1.1.2021 resp. 1.1.2022 odpovídají postupu pro režim 11 pro generovaní a uložení nároku a načítaní záloh příspěvku do vyúčtovaní v režime 2022.</w:t>
      </w:r>
    </w:p>
    <w:p w14:paraId="568383B0" w14:textId="77777777" w:rsidR="009300D8" w:rsidRDefault="009300D8" w:rsidP="003814F1"/>
    <w:p w14:paraId="0E5FCB16" w14:textId="77777777" w:rsidR="009300D8" w:rsidRDefault="009300D8" w:rsidP="00D67336">
      <w:pPr>
        <w:pStyle w:val="Nadpis4"/>
      </w:pPr>
      <w:bookmarkStart w:id="699" w:name="_Toc198144240"/>
      <w:r>
        <w:t xml:space="preserve">Vyhodnocení </w:t>
      </w:r>
      <w:r w:rsidR="00E30331">
        <w:t>odběru stravenek</w:t>
      </w:r>
      <w:bookmarkEnd w:id="699"/>
    </w:p>
    <w:p w14:paraId="0BFEBDCC" w14:textId="77777777" w:rsidR="009300D8" w:rsidRDefault="00E30331" w:rsidP="00A80B8F">
      <w:pPr>
        <w:rPr>
          <w:noProof/>
        </w:rPr>
      </w:pPr>
      <w:r>
        <w:rPr>
          <w:noProof/>
        </w:rPr>
        <w:t xml:space="preserve">V případě, že při vyhodnocení </w:t>
      </w:r>
      <w:r w:rsidR="009300D8">
        <w:rPr>
          <w:noProof/>
        </w:rPr>
        <w:t>se zjistí větší počet odebraných stravenek, než je  nárok, rozdělí se záznam z objednávky stravenek na dva záznamy:</w:t>
      </w:r>
    </w:p>
    <w:p w14:paraId="46C3F46E" w14:textId="77777777" w:rsidR="009300D8" w:rsidRDefault="00E30331" w:rsidP="00A80B8F">
      <w:pPr>
        <w:rPr>
          <w:noProof/>
        </w:rPr>
      </w:pPr>
      <w:r>
        <w:rPr>
          <w:noProof/>
        </w:rPr>
        <w:tab/>
      </w:r>
      <w:r w:rsidR="009300D8">
        <w:rPr>
          <w:noProof/>
        </w:rPr>
        <w:t>Záznam s vyúčtováním nárokových stravenek</w:t>
      </w:r>
      <w:r w:rsidR="00733C2E">
        <w:rPr>
          <w:noProof/>
        </w:rPr>
        <w:t xml:space="preserve"> (počet stravenek z objednávky ponížený o nenárokové stravenky, skutečný počet z objednávky je v položce pocet1)</w:t>
      </w:r>
    </w:p>
    <w:p w14:paraId="6684F813" w14:textId="77777777" w:rsidR="009300D8" w:rsidRDefault="00E30331" w:rsidP="00A80B8F">
      <w:pPr>
        <w:rPr>
          <w:noProof/>
        </w:rPr>
      </w:pPr>
      <w:r>
        <w:rPr>
          <w:noProof/>
        </w:rPr>
        <w:tab/>
      </w:r>
      <w:r w:rsidR="009300D8">
        <w:rPr>
          <w:noProof/>
        </w:rPr>
        <w:t>Záznam s vyúčtováním nenárokových stravenek</w:t>
      </w:r>
    </w:p>
    <w:p w14:paraId="162DE21F" w14:textId="77777777" w:rsidR="009300D8" w:rsidRDefault="009300D8" w:rsidP="00A80B8F">
      <w:pPr>
        <w:rPr>
          <w:noProof/>
        </w:rPr>
      </w:pPr>
    </w:p>
    <w:p w14:paraId="79488458" w14:textId="77777777" w:rsidR="009300D8" w:rsidRDefault="009300D8" w:rsidP="00A80B8F">
      <w:pPr>
        <w:rPr>
          <w:noProof/>
        </w:rPr>
      </w:pPr>
      <w:r>
        <w:rPr>
          <w:noProof/>
        </w:rPr>
        <w:t>Pro správné fungování funkce v číselníku Dcs04, musí být založeny záznamy</w:t>
      </w:r>
      <w:r w:rsidR="00E30331">
        <w:rPr>
          <w:noProof/>
        </w:rPr>
        <w:t xml:space="preserve"> (vzorový pŕíklad)</w:t>
      </w:r>
      <w:r>
        <w:rPr>
          <w:noProof/>
        </w:rPr>
        <w:t xml:space="preserve"> pro:</w:t>
      </w:r>
    </w:p>
    <w:p w14:paraId="6E0A0FF0" w14:textId="77777777" w:rsidR="009300D8" w:rsidRDefault="009300D8" w:rsidP="00A80B8F">
      <w:pPr>
        <w:rPr>
          <w:noProof/>
        </w:rPr>
      </w:pPr>
    </w:p>
    <w:tbl>
      <w:tblPr>
        <w:tblW w:w="651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605"/>
        <w:gridCol w:w="1276"/>
        <w:gridCol w:w="1417"/>
      </w:tblGrid>
      <w:tr w:rsidR="009300D8" w14:paraId="3CE15AD7" w14:textId="77777777" w:rsidTr="009300D8">
        <w:tc>
          <w:tcPr>
            <w:tcW w:w="2217" w:type="dxa"/>
            <w:shd w:val="clear" w:color="auto" w:fill="auto"/>
          </w:tcPr>
          <w:p w14:paraId="131260A7" w14:textId="77777777" w:rsidR="009300D8" w:rsidRDefault="009300D8" w:rsidP="00A80B8F">
            <w:pPr>
              <w:rPr>
                <w:noProof/>
              </w:rPr>
            </w:pPr>
          </w:p>
        </w:tc>
        <w:tc>
          <w:tcPr>
            <w:tcW w:w="1605" w:type="dxa"/>
            <w:shd w:val="clear" w:color="auto" w:fill="auto"/>
          </w:tcPr>
          <w:p w14:paraId="4312A0E3" w14:textId="77777777" w:rsidR="009300D8" w:rsidRDefault="009300D8" w:rsidP="00A80B8F">
            <w:pPr>
              <w:rPr>
                <w:noProof/>
              </w:rPr>
            </w:pPr>
            <w:r>
              <w:rPr>
                <w:noProof/>
              </w:rPr>
              <w:t xml:space="preserve">Stravenka pro objednávku </w:t>
            </w:r>
          </w:p>
        </w:tc>
        <w:tc>
          <w:tcPr>
            <w:tcW w:w="1276" w:type="dxa"/>
            <w:shd w:val="clear" w:color="auto" w:fill="auto"/>
          </w:tcPr>
          <w:p w14:paraId="3CB30379" w14:textId="77777777" w:rsidR="009300D8" w:rsidRDefault="009300D8" w:rsidP="00A80B8F">
            <w:pPr>
              <w:rPr>
                <w:noProof/>
              </w:rPr>
            </w:pPr>
            <w:r>
              <w:rPr>
                <w:noProof/>
              </w:rPr>
              <w:t>Stravenka</w:t>
            </w:r>
          </w:p>
          <w:p w14:paraId="3A991F16" w14:textId="77777777" w:rsidR="009300D8" w:rsidRDefault="009300D8" w:rsidP="00A80B8F">
            <w:pPr>
              <w:rPr>
                <w:noProof/>
              </w:rPr>
            </w:pPr>
            <w:r>
              <w:rPr>
                <w:noProof/>
              </w:rPr>
              <w:t>dotovaná</w:t>
            </w:r>
          </w:p>
        </w:tc>
        <w:tc>
          <w:tcPr>
            <w:tcW w:w="1417" w:type="dxa"/>
            <w:shd w:val="clear" w:color="auto" w:fill="auto"/>
          </w:tcPr>
          <w:p w14:paraId="1F4A5893" w14:textId="77777777" w:rsidR="009300D8" w:rsidRDefault="009300D8" w:rsidP="00A80B8F">
            <w:pPr>
              <w:rPr>
                <w:noProof/>
              </w:rPr>
            </w:pPr>
            <w:r>
              <w:rPr>
                <w:noProof/>
              </w:rPr>
              <w:t>Stravenka</w:t>
            </w:r>
          </w:p>
          <w:p w14:paraId="0234C11E" w14:textId="77777777" w:rsidR="009300D8" w:rsidRDefault="009300D8" w:rsidP="00A80B8F">
            <w:pPr>
              <w:rPr>
                <w:noProof/>
              </w:rPr>
            </w:pPr>
            <w:r>
              <w:rPr>
                <w:noProof/>
              </w:rPr>
              <w:t>Nedotovaná</w:t>
            </w:r>
          </w:p>
        </w:tc>
      </w:tr>
      <w:tr w:rsidR="009300D8" w14:paraId="3D1F1BE4" w14:textId="77777777" w:rsidTr="009300D8">
        <w:tc>
          <w:tcPr>
            <w:tcW w:w="2217" w:type="dxa"/>
            <w:shd w:val="clear" w:color="auto" w:fill="auto"/>
          </w:tcPr>
          <w:p w14:paraId="2C66B3C4" w14:textId="77777777" w:rsidR="009300D8" w:rsidRDefault="009300D8" w:rsidP="00A80B8F">
            <w:pPr>
              <w:rPr>
                <w:noProof/>
              </w:rPr>
            </w:pPr>
            <w:r>
              <w:rPr>
                <w:noProof/>
              </w:rPr>
              <w:t>Kód jídla</w:t>
            </w:r>
          </w:p>
        </w:tc>
        <w:tc>
          <w:tcPr>
            <w:tcW w:w="1605" w:type="dxa"/>
            <w:shd w:val="clear" w:color="auto" w:fill="auto"/>
          </w:tcPr>
          <w:p w14:paraId="7B0B1F85" w14:textId="77777777" w:rsidR="009300D8" w:rsidRDefault="009300D8" w:rsidP="00A80B8F">
            <w:pPr>
              <w:rPr>
                <w:noProof/>
              </w:rPr>
            </w:pPr>
            <w:r>
              <w:rPr>
                <w:noProof/>
              </w:rPr>
              <w:t>*</w:t>
            </w:r>
          </w:p>
        </w:tc>
        <w:tc>
          <w:tcPr>
            <w:tcW w:w="1276" w:type="dxa"/>
            <w:shd w:val="clear" w:color="auto" w:fill="auto"/>
          </w:tcPr>
          <w:p w14:paraId="74C52FCB" w14:textId="77777777" w:rsidR="009300D8" w:rsidRDefault="009300D8" w:rsidP="00A80B8F">
            <w:pPr>
              <w:rPr>
                <w:noProof/>
              </w:rPr>
            </w:pPr>
            <w:r>
              <w:rPr>
                <w:noProof/>
              </w:rPr>
              <w:t>*</w:t>
            </w:r>
          </w:p>
        </w:tc>
        <w:tc>
          <w:tcPr>
            <w:tcW w:w="1417" w:type="dxa"/>
            <w:shd w:val="clear" w:color="auto" w:fill="auto"/>
          </w:tcPr>
          <w:p w14:paraId="4BC76FF6" w14:textId="77777777" w:rsidR="009300D8" w:rsidRDefault="009300D8" w:rsidP="00A80B8F">
            <w:pPr>
              <w:rPr>
                <w:noProof/>
              </w:rPr>
            </w:pPr>
            <w:r>
              <w:rPr>
                <w:noProof/>
              </w:rPr>
              <w:t>*</w:t>
            </w:r>
          </w:p>
        </w:tc>
      </w:tr>
      <w:tr w:rsidR="009300D8" w14:paraId="50296BE2" w14:textId="77777777" w:rsidTr="009300D8">
        <w:tc>
          <w:tcPr>
            <w:tcW w:w="2217" w:type="dxa"/>
            <w:shd w:val="clear" w:color="auto" w:fill="auto"/>
          </w:tcPr>
          <w:p w14:paraId="6D7DC667" w14:textId="77777777" w:rsidR="009300D8" w:rsidRDefault="009300D8" w:rsidP="00A80B8F">
            <w:pPr>
              <w:rPr>
                <w:noProof/>
              </w:rPr>
            </w:pPr>
            <w:r>
              <w:rPr>
                <w:noProof/>
              </w:rPr>
              <w:t>Kód doplňkový</w:t>
            </w:r>
          </w:p>
        </w:tc>
        <w:tc>
          <w:tcPr>
            <w:tcW w:w="1605" w:type="dxa"/>
            <w:shd w:val="clear" w:color="auto" w:fill="auto"/>
          </w:tcPr>
          <w:p w14:paraId="0D314FB0" w14:textId="77777777" w:rsidR="009300D8" w:rsidRDefault="009300D8" w:rsidP="00A80B8F">
            <w:pPr>
              <w:rPr>
                <w:noProof/>
              </w:rPr>
            </w:pPr>
            <w:r>
              <w:rPr>
                <w:noProof/>
              </w:rPr>
              <w:t>S1</w:t>
            </w:r>
          </w:p>
        </w:tc>
        <w:tc>
          <w:tcPr>
            <w:tcW w:w="1276" w:type="dxa"/>
            <w:shd w:val="clear" w:color="auto" w:fill="auto"/>
          </w:tcPr>
          <w:p w14:paraId="37CAC690" w14:textId="77777777" w:rsidR="009300D8" w:rsidRDefault="009300D8" w:rsidP="00A80B8F">
            <w:pPr>
              <w:rPr>
                <w:noProof/>
              </w:rPr>
            </w:pPr>
            <w:r>
              <w:rPr>
                <w:noProof/>
              </w:rPr>
              <w:t>S1</w:t>
            </w:r>
          </w:p>
        </w:tc>
        <w:tc>
          <w:tcPr>
            <w:tcW w:w="1417" w:type="dxa"/>
            <w:shd w:val="clear" w:color="auto" w:fill="auto"/>
          </w:tcPr>
          <w:p w14:paraId="793061EB" w14:textId="77777777" w:rsidR="009300D8" w:rsidRDefault="009300D8" w:rsidP="00A80B8F">
            <w:pPr>
              <w:rPr>
                <w:noProof/>
              </w:rPr>
            </w:pPr>
            <w:r>
              <w:rPr>
                <w:noProof/>
              </w:rPr>
              <w:t>S2</w:t>
            </w:r>
          </w:p>
        </w:tc>
      </w:tr>
      <w:tr w:rsidR="009300D8" w14:paraId="4C8D5B51" w14:textId="77777777" w:rsidTr="009300D8">
        <w:tc>
          <w:tcPr>
            <w:tcW w:w="2217" w:type="dxa"/>
            <w:shd w:val="clear" w:color="auto" w:fill="auto"/>
          </w:tcPr>
          <w:p w14:paraId="601C8C26" w14:textId="77777777" w:rsidR="009300D8" w:rsidRDefault="009300D8" w:rsidP="00A80B8F">
            <w:pPr>
              <w:rPr>
                <w:noProof/>
              </w:rPr>
            </w:pPr>
            <w:r>
              <w:rPr>
                <w:noProof/>
              </w:rPr>
              <w:t>Název</w:t>
            </w:r>
          </w:p>
        </w:tc>
        <w:tc>
          <w:tcPr>
            <w:tcW w:w="1605" w:type="dxa"/>
            <w:shd w:val="clear" w:color="auto" w:fill="auto"/>
          </w:tcPr>
          <w:p w14:paraId="42397FD9" w14:textId="77777777" w:rsidR="009300D8" w:rsidRDefault="009300D8" w:rsidP="00A80B8F">
            <w:pPr>
              <w:rPr>
                <w:noProof/>
              </w:rPr>
            </w:pPr>
            <w:r>
              <w:rPr>
                <w:noProof/>
              </w:rPr>
              <w:t>*</w:t>
            </w:r>
          </w:p>
        </w:tc>
        <w:tc>
          <w:tcPr>
            <w:tcW w:w="1276" w:type="dxa"/>
            <w:shd w:val="clear" w:color="auto" w:fill="auto"/>
          </w:tcPr>
          <w:p w14:paraId="32EA6CD8" w14:textId="77777777" w:rsidR="009300D8" w:rsidRDefault="009300D8" w:rsidP="00A80B8F">
            <w:pPr>
              <w:rPr>
                <w:noProof/>
              </w:rPr>
            </w:pPr>
            <w:r>
              <w:rPr>
                <w:noProof/>
              </w:rPr>
              <w:t>*</w:t>
            </w:r>
          </w:p>
        </w:tc>
        <w:tc>
          <w:tcPr>
            <w:tcW w:w="1417" w:type="dxa"/>
            <w:shd w:val="clear" w:color="auto" w:fill="auto"/>
          </w:tcPr>
          <w:p w14:paraId="665E591B" w14:textId="77777777" w:rsidR="009300D8" w:rsidRDefault="009300D8" w:rsidP="00A80B8F">
            <w:pPr>
              <w:rPr>
                <w:noProof/>
              </w:rPr>
            </w:pPr>
            <w:r>
              <w:rPr>
                <w:noProof/>
              </w:rPr>
              <w:t>*</w:t>
            </w:r>
          </w:p>
        </w:tc>
      </w:tr>
      <w:tr w:rsidR="009300D8" w14:paraId="442B1BE4" w14:textId="77777777" w:rsidTr="009300D8">
        <w:tc>
          <w:tcPr>
            <w:tcW w:w="2217" w:type="dxa"/>
            <w:shd w:val="clear" w:color="auto" w:fill="auto"/>
          </w:tcPr>
          <w:p w14:paraId="65F50B97" w14:textId="77777777" w:rsidR="009300D8" w:rsidRDefault="009300D8" w:rsidP="00A80B8F">
            <w:pPr>
              <w:rPr>
                <w:noProof/>
              </w:rPr>
            </w:pPr>
            <w:r>
              <w:rPr>
                <w:noProof/>
              </w:rPr>
              <w:t>Typ jídla</w:t>
            </w:r>
          </w:p>
        </w:tc>
        <w:tc>
          <w:tcPr>
            <w:tcW w:w="1605" w:type="dxa"/>
            <w:shd w:val="clear" w:color="auto" w:fill="auto"/>
          </w:tcPr>
          <w:p w14:paraId="04CA7F8B" w14:textId="77777777" w:rsidR="009300D8" w:rsidRDefault="009300D8" w:rsidP="00A80B8F">
            <w:pPr>
              <w:rPr>
                <w:noProof/>
              </w:rPr>
            </w:pPr>
            <w:r>
              <w:rPr>
                <w:noProof/>
              </w:rPr>
              <w:t>10</w:t>
            </w:r>
          </w:p>
        </w:tc>
        <w:tc>
          <w:tcPr>
            <w:tcW w:w="1276" w:type="dxa"/>
            <w:shd w:val="clear" w:color="auto" w:fill="auto"/>
          </w:tcPr>
          <w:p w14:paraId="678BA93F" w14:textId="77777777" w:rsidR="009300D8" w:rsidRDefault="009300D8" w:rsidP="00A80B8F">
            <w:pPr>
              <w:rPr>
                <w:noProof/>
              </w:rPr>
            </w:pPr>
            <w:r>
              <w:rPr>
                <w:noProof/>
              </w:rPr>
              <w:t>5</w:t>
            </w:r>
          </w:p>
        </w:tc>
        <w:tc>
          <w:tcPr>
            <w:tcW w:w="1417" w:type="dxa"/>
            <w:shd w:val="clear" w:color="auto" w:fill="auto"/>
          </w:tcPr>
          <w:p w14:paraId="73E8C71A" w14:textId="77777777" w:rsidR="009300D8" w:rsidRDefault="009300D8" w:rsidP="00A80B8F">
            <w:pPr>
              <w:rPr>
                <w:noProof/>
              </w:rPr>
            </w:pPr>
            <w:r>
              <w:rPr>
                <w:noProof/>
              </w:rPr>
              <w:t>5</w:t>
            </w:r>
          </w:p>
        </w:tc>
      </w:tr>
      <w:tr w:rsidR="009300D8" w14:paraId="1E841036" w14:textId="77777777" w:rsidTr="009300D8">
        <w:tc>
          <w:tcPr>
            <w:tcW w:w="2217" w:type="dxa"/>
            <w:shd w:val="clear" w:color="auto" w:fill="auto"/>
          </w:tcPr>
          <w:p w14:paraId="44D9E5F3" w14:textId="77777777" w:rsidR="009300D8" w:rsidRDefault="009300D8" w:rsidP="00A80B8F">
            <w:pPr>
              <w:rPr>
                <w:noProof/>
              </w:rPr>
            </w:pPr>
            <w:r>
              <w:rPr>
                <w:noProof/>
              </w:rPr>
              <w:t>Skutečná cena</w:t>
            </w:r>
          </w:p>
        </w:tc>
        <w:tc>
          <w:tcPr>
            <w:tcW w:w="1605" w:type="dxa"/>
            <w:shd w:val="clear" w:color="auto" w:fill="auto"/>
          </w:tcPr>
          <w:p w14:paraId="7657793C" w14:textId="77777777" w:rsidR="009300D8" w:rsidRDefault="009300D8" w:rsidP="00A80B8F">
            <w:pPr>
              <w:rPr>
                <w:noProof/>
              </w:rPr>
            </w:pPr>
            <w:r>
              <w:rPr>
                <w:noProof/>
              </w:rPr>
              <w:t>3,50</w:t>
            </w:r>
          </w:p>
        </w:tc>
        <w:tc>
          <w:tcPr>
            <w:tcW w:w="1276" w:type="dxa"/>
            <w:shd w:val="clear" w:color="auto" w:fill="auto"/>
          </w:tcPr>
          <w:p w14:paraId="14D2EA76" w14:textId="77777777" w:rsidR="009300D8" w:rsidRDefault="009300D8" w:rsidP="00A80B8F">
            <w:pPr>
              <w:rPr>
                <w:noProof/>
              </w:rPr>
            </w:pPr>
            <w:r>
              <w:rPr>
                <w:noProof/>
              </w:rPr>
              <w:t>3,50</w:t>
            </w:r>
          </w:p>
        </w:tc>
        <w:tc>
          <w:tcPr>
            <w:tcW w:w="1417" w:type="dxa"/>
            <w:shd w:val="clear" w:color="auto" w:fill="auto"/>
          </w:tcPr>
          <w:p w14:paraId="7A79677D" w14:textId="77777777" w:rsidR="009300D8" w:rsidRDefault="009300D8" w:rsidP="00A80B8F">
            <w:pPr>
              <w:rPr>
                <w:noProof/>
              </w:rPr>
            </w:pPr>
            <w:r>
              <w:rPr>
                <w:noProof/>
              </w:rPr>
              <w:t>3,50</w:t>
            </w:r>
          </w:p>
        </w:tc>
      </w:tr>
      <w:tr w:rsidR="009300D8" w14:paraId="3657BB33" w14:textId="77777777" w:rsidTr="009300D8">
        <w:tc>
          <w:tcPr>
            <w:tcW w:w="2217" w:type="dxa"/>
            <w:shd w:val="clear" w:color="auto" w:fill="auto"/>
          </w:tcPr>
          <w:p w14:paraId="4B6EAD60" w14:textId="77777777" w:rsidR="009300D8" w:rsidRDefault="009300D8" w:rsidP="00A80B8F">
            <w:pPr>
              <w:rPr>
                <w:noProof/>
              </w:rPr>
            </w:pPr>
            <w:r>
              <w:rPr>
                <w:noProof/>
              </w:rPr>
              <w:t>Dotace zaměstnavatele</w:t>
            </w:r>
          </w:p>
        </w:tc>
        <w:tc>
          <w:tcPr>
            <w:tcW w:w="1605" w:type="dxa"/>
            <w:shd w:val="clear" w:color="auto" w:fill="auto"/>
          </w:tcPr>
          <w:p w14:paraId="6FFE19D5" w14:textId="77777777" w:rsidR="009300D8" w:rsidRDefault="009300D8" w:rsidP="00A80B8F">
            <w:pPr>
              <w:rPr>
                <w:noProof/>
              </w:rPr>
            </w:pPr>
            <w:r>
              <w:rPr>
                <w:noProof/>
              </w:rPr>
              <w:t>2,20</w:t>
            </w:r>
          </w:p>
        </w:tc>
        <w:tc>
          <w:tcPr>
            <w:tcW w:w="1276" w:type="dxa"/>
            <w:shd w:val="clear" w:color="auto" w:fill="auto"/>
          </w:tcPr>
          <w:p w14:paraId="0231F80B" w14:textId="77777777" w:rsidR="009300D8" w:rsidRDefault="009300D8" w:rsidP="00A80B8F">
            <w:pPr>
              <w:rPr>
                <w:noProof/>
              </w:rPr>
            </w:pPr>
            <w:r>
              <w:rPr>
                <w:noProof/>
              </w:rPr>
              <w:t>2,20</w:t>
            </w:r>
          </w:p>
        </w:tc>
        <w:tc>
          <w:tcPr>
            <w:tcW w:w="1417" w:type="dxa"/>
            <w:shd w:val="clear" w:color="auto" w:fill="auto"/>
          </w:tcPr>
          <w:p w14:paraId="5205749E" w14:textId="77777777" w:rsidR="009300D8" w:rsidRDefault="009300D8" w:rsidP="00A80B8F">
            <w:pPr>
              <w:rPr>
                <w:noProof/>
              </w:rPr>
            </w:pPr>
            <w:r>
              <w:rPr>
                <w:noProof/>
              </w:rPr>
              <w:t>0</w:t>
            </w:r>
          </w:p>
        </w:tc>
      </w:tr>
      <w:tr w:rsidR="009300D8" w14:paraId="1EB439D5" w14:textId="77777777" w:rsidTr="009300D8">
        <w:tc>
          <w:tcPr>
            <w:tcW w:w="2217" w:type="dxa"/>
            <w:shd w:val="clear" w:color="auto" w:fill="auto"/>
          </w:tcPr>
          <w:p w14:paraId="5EB57049" w14:textId="77777777" w:rsidR="009300D8" w:rsidRDefault="009300D8" w:rsidP="00A80B8F">
            <w:pPr>
              <w:rPr>
                <w:noProof/>
              </w:rPr>
            </w:pPr>
            <w:r>
              <w:rPr>
                <w:noProof/>
              </w:rPr>
              <w:t>Příspěvek soc.fondu</w:t>
            </w:r>
          </w:p>
        </w:tc>
        <w:tc>
          <w:tcPr>
            <w:tcW w:w="1605" w:type="dxa"/>
            <w:shd w:val="clear" w:color="auto" w:fill="auto"/>
          </w:tcPr>
          <w:p w14:paraId="71A19BC6" w14:textId="77777777" w:rsidR="009300D8" w:rsidRDefault="009300D8" w:rsidP="00A80B8F">
            <w:pPr>
              <w:rPr>
                <w:noProof/>
              </w:rPr>
            </w:pPr>
            <w:r>
              <w:rPr>
                <w:noProof/>
              </w:rPr>
              <w:t>0,30</w:t>
            </w:r>
          </w:p>
        </w:tc>
        <w:tc>
          <w:tcPr>
            <w:tcW w:w="1276" w:type="dxa"/>
            <w:shd w:val="clear" w:color="auto" w:fill="auto"/>
          </w:tcPr>
          <w:p w14:paraId="5FE1F36A" w14:textId="77777777" w:rsidR="009300D8" w:rsidRDefault="009300D8" w:rsidP="00A80B8F">
            <w:pPr>
              <w:rPr>
                <w:noProof/>
              </w:rPr>
            </w:pPr>
            <w:r>
              <w:rPr>
                <w:noProof/>
              </w:rPr>
              <w:t>0,30</w:t>
            </w:r>
          </w:p>
        </w:tc>
        <w:tc>
          <w:tcPr>
            <w:tcW w:w="1417" w:type="dxa"/>
            <w:shd w:val="clear" w:color="auto" w:fill="auto"/>
          </w:tcPr>
          <w:p w14:paraId="7A440657" w14:textId="77777777" w:rsidR="009300D8" w:rsidRDefault="009300D8" w:rsidP="00A80B8F">
            <w:pPr>
              <w:rPr>
                <w:noProof/>
              </w:rPr>
            </w:pPr>
            <w:r>
              <w:rPr>
                <w:noProof/>
              </w:rPr>
              <w:t>0</w:t>
            </w:r>
          </w:p>
        </w:tc>
      </w:tr>
      <w:tr w:rsidR="009300D8" w14:paraId="545ED926" w14:textId="77777777" w:rsidTr="009300D8">
        <w:tc>
          <w:tcPr>
            <w:tcW w:w="2217" w:type="dxa"/>
            <w:shd w:val="clear" w:color="auto" w:fill="auto"/>
          </w:tcPr>
          <w:p w14:paraId="031B6E88" w14:textId="77777777" w:rsidR="009300D8" w:rsidRDefault="009300D8" w:rsidP="00A80B8F">
            <w:pPr>
              <w:rPr>
                <w:noProof/>
              </w:rPr>
            </w:pPr>
            <w:r>
              <w:rPr>
                <w:noProof/>
              </w:rPr>
              <w:t>Srážka zaměstnanec</w:t>
            </w:r>
          </w:p>
        </w:tc>
        <w:tc>
          <w:tcPr>
            <w:tcW w:w="1605" w:type="dxa"/>
            <w:shd w:val="clear" w:color="auto" w:fill="auto"/>
          </w:tcPr>
          <w:p w14:paraId="4E6C1C31" w14:textId="77777777" w:rsidR="009300D8" w:rsidRDefault="009300D8" w:rsidP="00A80B8F">
            <w:pPr>
              <w:rPr>
                <w:noProof/>
              </w:rPr>
            </w:pPr>
            <w:r>
              <w:rPr>
                <w:noProof/>
              </w:rPr>
              <w:t>1</w:t>
            </w:r>
          </w:p>
        </w:tc>
        <w:tc>
          <w:tcPr>
            <w:tcW w:w="1276" w:type="dxa"/>
            <w:shd w:val="clear" w:color="auto" w:fill="auto"/>
          </w:tcPr>
          <w:p w14:paraId="248253E7" w14:textId="77777777" w:rsidR="009300D8" w:rsidRDefault="009300D8" w:rsidP="00A80B8F">
            <w:pPr>
              <w:rPr>
                <w:noProof/>
              </w:rPr>
            </w:pPr>
            <w:r>
              <w:rPr>
                <w:noProof/>
              </w:rPr>
              <w:t>1</w:t>
            </w:r>
          </w:p>
        </w:tc>
        <w:tc>
          <w:tcPr>
            <w:tcW w:w="1417" w:type="dxa"/>
            <w:shd w:val="clear" w:color="auto" w:fill="auto"/>
          </w:tcPr>
          <w:p w14:paraId="36D99611" w14:textId="77777777" w:rsidR="009300D8" w:rsidRDefault="009300D8" w:rsidP="00A80B8F">
            <w:pPr>
              <w:rPr>
                <w:noProof/>
              </w:rPr>
            </w:pPr>
            <w:r>
              <w:rPr>
                <w:noProof/>
              </w:rPr>
              <w:t>1</w:t>
            </w:r>
          </w:p>
        </w:tc>
      </w:tr>
    </w:tbl>
    <w:p w14:paraId="55BD71E0" w14:textId="77777777" w:rsidR="009300D8" w:rsidRDefault="009300D8" w:rsidP="00A80B8F">
      <w:pPr>
        <w:rPr>
          <w:noProof/>
        </w:rPr>
      </w:pPr>
    </w:p>
    <w:p w14:paraId="5FC68DDE" w14:textId="77777777" w:rsidR="009300D8" w:rsidRDefault="009300D8" w:rsidP="00A80B8F">
      <w:pPr>
        <w:rPr>
          <w:noProof/>
        </w:rPr>
      </w:pPr>
      <w:r>
        <w:rPr>
          <w:noProof/>
        </w:rPr>
        <w:t>*podle úvážení</w:t>
      </w:r>
    </w:p>
    <w:p w14:paraId="5F3D6247" w14:textId="77777777" w:rsidR="009300D8" w:rsidRDefault="009300D8" w:rsidP="00A80B8F">
      <w:pPr>
        <w:rPr>
          <w:noProof/>
        </w:rPr>
      </w:pPr>
    </w:p>
    <w:p w14:paraId="50F01575" w14:textId="77777777" w:rsidR="009300D8" w:rsidRDefault="00E30331" w:rsidP="00A80B8F">
      <w:pPr>
        <w:rPr>
          <w:noProof/>
        </w:rPr>
      </w:pPr>
      <w:r>
        <w:rPr>
          <w:noProof/>
        </w:rPr>
        <w:t>Při</w:t>
      </w:r>
      <w:r w:rsidR="009300D8">
        <w:rPr>
          <w:noProof/>
        </w:rPr>
        <w:t xml:space="preserve"> generování záznamů pro podklady pro mzdy (Měsíční vstupy), pokud jsou na Adm21, Strava nastaveny SLM:</w:t>
      </w:r>
    </w:p>
    <w:p w14:paraId="25741747" w14:textId="77777777" w:rsidR="009300D8" w:rsidRDefault="00E30331" w:rsidP="00A80B8F">
      <w:pPr>
        <w:rPr>
          <w:noProof/>
        </w:rPr>
      </w:pPr>
      <w:bookmarkStart w:id="700" w:name="_Toc263335650"/>
      <w:bookmarkStart w:id="701" w:name="_Toc263422357"/>
      <w:r>
        <w:rPr>
          <w:noProof/>
        </w:rPr>
        <w:tab/>
      </w:r>
      <w:r w:rsidR="009300D8" w:rsidRPr="00AA7533">
        <w:rPr>
          <w:noProof/>
        </w:rPr>
        <w:t>Strava - SLM generovaná pro [srazka_zam_prizn]</w:t>
      </w:r>
      <w:bookmarkEnd w:id="700"/>
      <w:bookmarkEnd w:id="701"/>
    </w:p>
    <w:p w14:paraId="71ADB63D" w14:textId="77777777" w:rsidR="009300D8" w:rsidRDefault="00E30331" w:rsidP="00A80B8F">
      <w:pPr>
        <w:rPr>
          <w:noProof/>
        </w:rPr>
      </w:pPr>
      <w:r>
        <w:tab/>
      </w:r>
      <w:r w:rsidR="009300D8" w:rsidRPr="009C6AE3">
        <w:t xml:space="preserve">Strava - SLM generovaná pro </w:t>
      </w:r>
      <w:r w:rsidR="009300D8" w:rsidRPr="009C6AE3">
        <w:rPr>
          <w:noProof/>
        </w:rPr>
        <w:t>[prisp_org_stravenky_ned]</w:t>
      </w:r>
    </w:p>
    <w:p w14:paraId="30352BE3" w14:textId="77777777" w:rsidR="00E30331" w:rsidRPr="009C6AE3" w:rsidRDefault="00E30331" w:rsidP="00A80B8F"/>
    <w:p w14:paraId="02E16255" w14:textId="77777777" w:rsidR="009300D8" w:rsidRDefault="009300D8" w:rsidP="00A80B8F">
      <w:r>
        <w:t>Do podkladů pro mzdy (MV) jsou generovány dva nebo jeden záznam.</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725"/>
        <w:gridCol w:w="1559"/>
        <w:gridCol w:w="1613"/>
        <w:gridCol w:w="999"/>
      </w:tblGrid>
      <w:tr w:rsidR="009300D8" w14:paraId="4DF613CE" w14:textId="77777777" w:rsidTr="00A80B8F">
        <w:tc>
          <w:tcPr>
            <w:tcW w:w="2462" w:type="dxa"/>
            <w:shd w:val="clear" w:color="auto" w:fill="auto"/>
          </w:tcPr>
          <w:p w14:paraId="1B861991" w14:textId="77777777" w:rsidR="009300D8" w:rsidRDefault="009300D8" w:rsidP="00A80B8F">
            <w:r>
              <w:t>SLM</w:t>
            </w:r>
          </w:p>
        </w:tc>
        <w:tc>
          <w:tcPr>
            <w:tcW w:w="1725" w:type="dxa"/>
            <w:shd w:val="clear" w:color="auto" w:fill="auto"/>
          </w:tcPr>
          <w:p w14:paraId="028F9C7C" w14:textId="2ADD8792" w:rsidR="009300D8" w:rsidRDefault="009300D8" w:rsidP="00A80B8F">
            <w:r>
              <w:t>Prac.</w:t>
            </w:r>
            <w:r w:rsidR="00293149">
              <w:t xml:space="preserve"> </w:t>
            </w:r>
            <w:r>
              <w:t>směny</w:t>
            </w:r>
          </w:p>
        </w:tc>
        <w:tc>
          <w:tcPr>
            <w:tcW w:w="1559" w:type="dxa"/>
            <w:shd w:val="clear" w:color="auto" w:fill="auto"/>
          </w:tcPr>
          <w:p w14:paraId="5A72EC21" w14:textId="77777777" w:rsidR="009300D8" w:rsidRDefault="009300D8" w:rsidP="00A80B8F">
            <w:r>
              <w:t>Sazba</w:t>
            </w:r>
          </w:p>
        </w:tc>
        <w:tc>
          <w:tcPr>
            <w:tcW w:w="1613" w:type="dxa"/>
            <w:shd w:val="clear" w:color="auto" w:fill="auto"/>
          </w:tcPr>
          <w:p w14:paraId="05D998D8" w14:textId="77777777" w:rsidR="009300D8" w:rsidRDefault="009300D8" w:rsidP="00A80B8F">
            <w:r>
              <w:t>Částka</w:t>
            </w:r>
          </w:p>
        </w:tc>
        <w:tc>
          <w:tcPr>
            <w:tcW w:w="999" w:type="dxa"/>
            <w:shd w:val="clear" w:color="auto" w:fill="auto"/>
          </w:tcPr>
          <w:p w14:paraId="07C93B56" w14:textId="77777777" w:rsidR="009300D8" w:rsidRDefault="009300D8" w:rsidP="00A80B8F">
            <w:r>
              <w:t>Zdroj</w:t>
            </w:r>
          </w:p>
        </w:tc>
      </w:tr>
      <w:tr w:rsidR="009300D8" w14:paraId="2CA08488" w14:textId="77777777" w:rsidTr="00A80B8F">
        <w:tc>
          <w:tcPr>
            <w:tcW w:w="2462" w:type="dxa"/>
            <w:shd w:val="clear" w:color="auto" w:fill="auto"/>
          </w:tcPr>
          <w:p w14:paraId="74629D33" w14:textId="77777777" w:rsidR="009300D8" w:rsidRDefault="009300D8" w:rsidP="00A80B8F">
            <w:r w:rsidRPr="00AA7533">
              <w:rPr>
                <w:noProof/>
              </w:rPr>
              <w:t>srazka_zam_prizn</w:t>
            </w:r>
          </w:p>
        </w:tc>
        <w:tc>
          <w:tcPr>
            <w:tcW w:w="1725" w:type="dxa"/>
            <w:shd w:val="clear" w:color="auto" w:fill="auto"/>
          </w:tcPr>
          <w:p w14:paraId="0635A5CB" w14:textId="77777777" w:rsidR="009300D8" w:rsidRDefault="009300D8" w:rsidP="00A80B8F">
            <w:r>
              <w:t>Počet s příspěvkem z S1</w:t>
            </w:r>
          </w:p>
        </w:tc>
        <w:tc>
          <w:tcPr>
            <w:tcW w:w="1559" w:type="dxa"/>
            <w:shd w:val="clear" w:color="auto" w:fill="auto"/>
          </w:tcPr>
          <w:p w14:paraId="5325FE63" w14:textId="77777777" w:rsidR="009300D8" w:rsidRDefault="009300D8" w:rsidP="00A80B8F">
            <w:r>
              <w:t>Sazba z S1</w:t>
            </w:r>
          </w:p>
        </w:tc>
        <w:tc>
          <w:tcPr>
            <w:tcW w:w="1613" w:type="dxa"/>
            <w:shd w:val="clear" w:color="auto" w:fill="auto"/>
          </w:tcPr>
          <w:p w14:paraId="739D0B28" w14:textId="77777777" w:rsidR="009300D8" w:rsidRDefault="009300D8" w:rsidP="00A80B8F">
            <w:r>
              <w:t>Srážka ze mzdy přiznaná S1</w:t>
            </w:r>
          </w:p>
        </w:tc>
        <w:tc>
          <w:tcPr>
            <w:tcW w:w="999" w:type="dxa"/>
            <w:shd w:val="clear" w:color="auto" w:fill="auto"/>
          </w:tcPr>
          <w:p w14:paraId="6AC1ECA6" w14:textId="77777777" w:rsidR="009300D8" w:rsidRDefault="009300D8" w:rsidP="00A80B8F">
            <w:r>
              <w:t>22</w:t>
            </w:r>
          </w:p>
        </w:tc>
      </w:tr>
      <w:tr w:rsidR="009300D8" w14:paraId="1445BF85" w14:textId="77777777" w:rsidTr="00A80B8F">
        <w:tc>
          <w:tcPr>
            <w:tcW w:w="2462" w:type="dxa"/>
            <w:shd w:val="clear" w:color="auto" w:fill="auto"/>
          </w:tcPr>
          <w:p w14:paraId="25092249" w14:textId="77777777" w:rsidR="009300D8" w:rsidRDefault="009300D8" w:rsidP="00A80B8F">
            <w:r w:rsidRPr="009C6AE3">
              <w:rPr>
                <w:noProof/>
              </w:rPr>
              <w:t>prisp_org_stravenky_ned</w:t>
            </w:r>
          </w:p>
        </w:tc>
        <w:tc>
          <w:tcPr>
            <w:tcW w:w="1725" w:type="dxa"/>
            <w:shd w:val="clear" w:color="auto" w:fill="auto"/>
          </w:tcPr>
          <w:p w14:paraId="6A750BEE" w14:textId="77777777" w:rsidR="009300D8" w:rsidRDefault="009300D8" w:rsidP="00A80B8F">
            <w:r>
              <w:t>Počet z S2</w:t>
            </w:r>
          </w:p>
        </w:tc>
        <w:tc>
          <w:tcPr>
            <w:tcW w:w="1559" w:type="dxa"/>
            <w:shd w:val="clear" w:color="auto" w:fill="auto"/>
          </w:tcPr>
          <w:p w14:paraId="27579941" w14:textId="77777777" w:rsidR="009300D8" w:rsidRDefault="009300D8" w:rsidP="00A80B8F">
            <w:r>
              <w:t>Sazba z S2</w:t>
            </w:r>
          </w:p>
        </w:tc>
        <w:tc>
          <w:tcPr>
            <w:tcW w:w="1613" w:type="dxa"/>
            <w:shd w:val="clear" w:color="auto" w:fill="auto"/>
          </w:tcPr>
          <w:p w14:paraId="669F2CC0" w14:textId="77777777" w:rsidR="009300D8" w:rsidRDefault="009300D8" w:rsidP="00A80B8F">
            <w:r>
              <w:t>Srážka ze mzdy přiznaná S2</w:t>
            </w:r>
          </w:p>
        </w:tc>
        <w:tc>
          <w:tcPr>
            <w:tcW w:w="999" w:type="dxa"/>
            <w:shd w:val="clear" w:color="auto" w:fill="auto"/>
          </w:tcPr>
          <w:p w14:paraId="0384AF4D" w14:textId="77777777" w:rsidR="009300D8" w:rsidRDefault="009300D8" w:rsidP="00A80B8F">
            <w:r>
              <w:t>22</w:t>
            </w:r>
          </w:p>
        </w:tc>
      </w:tr>
    </w:tbl>
    <w:p w14:paraId="52D0FAAD" w14:textId="77777777" w:rsidR="003814F1" w:rsidRDefault="003814F1" w:rsidP="009300D8">
      <w:r>
        <w:t xml:space="preserve"> </w:t>
      </w:r>
    </w:p>
    <w:p w14:paraId="479255DF" w14:textId="0F8ED198" w:rsidR="00E011ED" w:rsidRDefault="00E011ED" w:rsidP="00E011ED">
      <w:pPr>
        <w:pStyle w:val="Nadpis4"/>
      </w:pPr>
      <w:bookmarkStart w:id="702" w:name="_Hlk99521056"/>
      <w:bookmarkStart w:id="703" w:name="_Toc198144241"/>
      <w:r>
        <w:t>Příspěvek na stravu, režim 111 - úprava k e202205</w:t>
      </w:r>
      <w:bookmarkEnd w:id="703"/>
    </w:p>
    <w:p w14:paraId="5F15A69D" w14:textId="4308E6FD" w:rsidR="00E011ED" w:rsidRPr="00DD63E0" w:rsidRDefault="00E011ED" w:rsidP="005B69C2">
      <w:r>
        <w:t xml:space="preserve">(TC 1065778) </w:t>
      </w:r>
    </w:p>
    <w:p w14:paraId="5CA5CFC4" w14:textId="77777777" w:rsidR="00E011ED" w:rsidRPr="00CA19DD" w:rsidRDefault="00E011ED" w:rsidP="00E011ED">
      <w:pPr>
        <w:pStyle w:val="Zkladntext"/>
      </w:pPr>
      <w:r w:rsidRPr="00CA19DD">
        <w:t>Pro režim vyhodnocení stravy 111, jsme upravili:</w:t>
      </w:r>
    </w:p>
    <w:p w14:paraId="60208045" w14:textId="77777777" w:rsidR="00E011ED" w:rsidRPr="00CA19DD" w:rsidRDefault="00E011ED" w:rsidP="00E011ED">
      <w:pPr>
        <w:pStyle w:val="Zkladntext"/>
      </w:pPr>
      <w:r w:rsidRPr="00CA19DD">
        <w:t>Úprava konfigurace Dcs04, číselníková položka (záznam) S2, do položky :</w:t>
      </w:r>
    </w:p>
    <w:p w14:paraId="59E5D0C0" w14:textId="77777777" w:rsidR="00E011ED" w:rsidRPr="00CA19DD" w:rsidRDefault="00E011ED" w:rsidP="00E011ED">
      <w:pPr>
        <w:pStyle w:val="Zkladntext"/>
      </w:pPr>
      <w:r w:rsidRPr="00CA19DD">
        <w:tab/>
      </w:r>
      <w:r w:rsidRPr="00CA19DD">
        <w:rPr>
          <w:rFonts w:ascii="Tahoma" w:hAnsi="Tahoma" w:cs="Tahoma"/>
          <w:color w:val="000000"/>
          <w:sz w:val="18"/>
          <w:szCs w:val="18"/>
          <w:shd w:val="clear" w:color="auto" w:fill="FFFFFF"/>
        </w:rPr>
        <w:t>SLM pro příspěvek do/srážku ze mzdy:</w:t>
      </w:r>
      <w:r w:rsidRPr="00CA19DD">
        <w:t xml:space="preserve"> - zadáme SLM pro přečerp</w:t>
      </w:r>
      <w:r>
        <w:t>á</w:t>
      </w:r>
      <w:r w:rsidRPr="00CA19DD">
        <w:t>ní stravenek</w:t>
      </w:r>
    </w:p>
    <w:p w14:paraId="60862EFD" w14:textId="77777777" w:rsidR="00E011ED" w:rsidRPr="00CA19DD" w:rsidRDefault="00E011ED" w:rsidP="00E011ED">
      <w:pPr>
        <w:pStyle w:val="Zkladntext"/>
      </w:pPr>
      <w:r w:rsidRPr="00CA19DD">
        <w:tab/>
      </w:r>
      <w:r w:rsidRPr="00CA19DD">
        <w:rPr>
          <w:rFonts w:ascii="Tahoma" w:hAnsi="Tahoma" w:cs="Tahoma"/>
          <w:color w:val="000000"/>
          <w:sz w:val="18"/>
          <w:szCs w:val="18"/>
          <w:shd w:val="clear" w:color="auto" w:fill="FFFFFF"/>
        </w:rPr>
        <w:t>SLM, srážka ze mzdy (hotově):</w:t>
      </w:r>
      <w:r w:rsidRPr="00CA19DD">
        <w:t xml:space="preserve"> - zadáme SLM pro přečerpání finančního příspěvku</w:t>
      </w:r>
    </w:p>
    <w:p w14:paraId="16C58691" w14:textId="77777777" w:rsidR="00E011ED" w:rsidRPr="00CA19DD" w:rsidRDefault="00E011ED" w:rsidP="00E011ED">
      <w:pPr>
        <w:pStyle w:val="Zkladntext"/>
      </w:pPr>
      <w:r w:rsidRPr="00CA19DD">
        <w:t xml:space="preserve">Úprava Dcs02, Vyhodnocení, funkce </w:t>
      </w:r>
      <w:r>
        <w:t>V</w:t>
      </w:r>
      <w:r w:rsidRPr="00CA19DD">
        <w:t>yhodnocení</w:t>
      </w:r>
    </w:p>
    <w:p w14:paraId="32C8164F" w14:textId="77777777" w:rsidR="00E011ED" w:rsidRDefault="00E011ED" w:rsidP="00E011ED">
      <w:pPr>
        <w:pStyle w:val="Zkladntext"/>
        <w:ind w:left="708"/>
      </w:pPr>
      <w:r>
        <w:t>Plnění generované věty S2 se plní podle typu výstupu FP/SK a je vázané na SJ.</w:t>
      </w:r>
    </w:p>
    <w:p w14:paraId="410C9FED" w14:textId="007DDC3A" w:rsidR="00E011ED" w:rsidRDefault="00E011ED" w:rsidP="00E011ED">
      <w:pPr>
        <w:pStyle w:val="Zkladntext"/>
        <w:ind w:left="708"/>
      </w:pPr>
      <w:r>
        <w:t>D</w:t>
      </w:r>
      <w:r w:rsidRPr="00CA19DD">
        <w:t xml:space="preserve">o věty S2 (generované do Vstupy stravenky) se naplní odpovídající SLM přeplatku z číselníkového záznamu a aktuálního nastavení Opv01, </w:t>
      </w:r>
      <w:r w:rsidRPr="00CA19DD">
        <w:rPr>
          <w:rFonts w:ascii="Tahoma" w:hAnsi="Tahoma" w:cs="Tahoma"/>
          <w:color w:val="000000"/>
          <w:sz w:val="18"/>
          <w:szCs w:val="18"/>
          <w:shd w:val="clear" w:color="auto" w:fill="FFFFFF"/>
        </w:rPr>
        <w:t>Typ použití výstupu vyhodnocení stravy</w:t>
      </w:r>
      <w:r w:rsidRPr="00CA19DD">
        <w:t xml:space="preserve"> pro PV </w:t>
      </w:r>
    </w:p>
    <w:p w14:paraId="1C602F07" w14:textId="77777777" w:rsidR="00E011ED" w:rsidRDefault="00E011ED" w:rsidP="00E011ED">
      <w:pPr>
        <w:pStyle w:val="Zkladntext"/>
        <w:ind w:left="708"/>
      </w:pPr>
    </w:p>
    <w:p w14:paraId="30F8D08C" w14:textId="77777777" w:rsidR="00E011ED" w:rsidRDefault="00E011ED" w:rsidP="00E011ED">
      <w:pPr>
        <w:pStyle w:val="Zkladntext"/>
        <w:ind w:firstLine="708"/>
      </w:pPr>
      <w:r>
        <w:t>Do</w:t>
      </w:r>
      <w:r w:rsidRPr="005B6CE3">
        <w:t xml:space="preserve"> v</w:t>
      </w:r>
      <w:r>
        <w:t>ě</w:t>
      </w:r>
      <w:r w:rsidRPr="005B6CE3">
        <w:t>ty S2</w:t>
      </w:r>
      <w:r>
        <w:t xml:space="preserve"> generovanou do Vstupy stravenky z </w:t>
      </w:r>
      <w:r w:rsidRPr="005B6CE3">
        <w:t xml:space="preserve">Vyhodnocení - nastavení SLM při nadlimitním </w:t>
      </w:r>
      <w:r>
        <w:tab/>
      </w:r>
      <w:r w:rsidRPr="005B6CE3">
        <w:t>nárok</w:t>
      </w:r>
      <w:r>
        <w:t>u</w:t>
      </w:r>
      <w:r w:rsidRPr="005B6CE3">
        <w:t xml:space="preserve"> - </w:t>
      </w:r>
    </w:p>
    <w:p w14:paraId="54655CC1" w14:textId="77777777" w:rsidR="00E011ED" w:rsidRPr="005B6CE3" w:rsidRDefault="00E011ED" w:rsidP="00E011ED">
      <w:pPr>
        <w:pStyle w:val="Zkladntext"/>
      </w:pPr>
      <w:r>
        <w:tab/>
      </w:r>
      <w:r w:rsidRPr="005B6CE3">
        <w:t>pro FP dáme SLM z S1/5 pro FP</w:t>
      </w:r>
    </w:p>
    <w:p w14:paraId="4FA44668" w14:textId="77777777" w:rsidR="00E011ED" w:rsidRDefault="00E011ED" w:rsidP="00E011ED">
      <w:pPr>
        <w:pStyle w:val="Zkladntext"/>
      </w:pPr>
      <w:r>
        <w:tab/>
      </w:r>
      <w:r w:rsidRPr="005B6CE3">
        <w:t>pro SK dáme SLM z S1/5 pro SK</w:t>
      </w:r>
    </w:p>
    <w:p w14:paraId="6C2DEC01" w14:textId="77777777" w:rsidR="00E011ED" w:rsidRDefault="00E011ED" w:rsidP="00E011ED">
      <w:pPr>
        <w:pStyle w:val="Zkladntext"/>
        <w:ind w:left="708"/>
      </w:pPr>
    </w:p>
    <w:p w14:paraId="38C3D59B" w14:textId="77777777" w:rsidR="00E011ED" w:rsidRDefault="00E011ED" w:rsidP="00E011ED">
      <w:pPr>
        <w:pStyle w:val="Zkladntext"/>
      </w:pPr>
      <w:r w:rsidRPr="00CA19DD">
        <w:t xml:space="preserve">Úprava Dcs02, Vyhodnocení, funkce </w:t>
      </w:r>
      <w:r>
        <w:t>Převod do měsíčních vstupů pro PV</w:t>
      </w:r>
    </w:p>
    <w:p w14:paraId="4BE65CDF" w14:textId="77777777" w:rsidR="00E011ED" w:rsidRDefault="00E011ED" w:rsidP="00E011ED">
      <w:pPr>
        <w:pStyle w:val="Zkladntext"/>
        <w:ind w:left="708"/>
      </w:pPr>
      <w:r>
        <w:t>Pro záznam S1 (zálohové příspěvky) vázaný na finanční příspěvek se převod neuskuteční (ve mzdách je již zúčtované v období poskytnutí zálohy).</w:t>
      </w:r>
    </w:p>
    <w:p w14:paraId="5F85AE60" w14:textId="77777777" w:rsidR="00E011ED" w:rsidRDefault="00E011ED" w:rsidP="00E011ED">
      <w:pPr>
        <w:pStyle w:val="Zkladntext"/>
        <w:ind w:left="708"/>
      </w:pPr>
      <w:r>
        <w:t>Zablokování není vázáno na období zálohy, vázaní převodu je taky podmíněno hlášením DS112:</w:t>
      </w:r>
    </w:p>
    <w:p w14:paraId="267F9123" w14:textId="77777777" w:rsidR="00E011ED" w:rsidRDefault="00E011ED" w:rsidP="00E011ED">
      <w:pPr>
        <w:pStyle w:val="Zkladntext"/>
        <w:ind w:left="708"/>
      </w:pPr>
      <w:r>
        <w:t xml:space="preserve">DS112 = 0, omezení exportu podle dohodnutých podmínek, </w:t>
      </w:r>
    </w:p>
    <w:p w14:paraId="06EFB3A6" w14:textId="77777777" w:rsidR="00E011ED" w:rsidRDefault="00E011ED" w:rsidP="00E011ED">
      <w:pPr>
        <w:pStyle w:val="Zkladntext"/>
        <w:ind w:left="708"/>
      </w:pPr>
      <w:r>
        <w:t>DS112 &gt; 0 - omezení exportu S1 není aplikováno</w:t>
      </w:r>
    </w:p>
    <w:p w14:paraId="34CBA92B" w14:textId="77777777" w:rsidR="00E011ED" w:rsidRDefault="00E011ED" w:rsidP="00E011ED">
      <w:pPr>
        <w:pStyle w:val="Zkladntext"/>
        <w:ind w:firstLine="708"/>
      </w:pPr>
    </w:p>
    <w:p w14:paraId="0425A380" w14:textId="0145B026" w:rsidR="00E011ED" w:rsidRPr="005B6CE3" w:rsidRDefault="00E011ED" w:rsidP="00E011ED">
      <w:pPr>
        <w:pStyle w:val="Zkladntext"/>
        <w:ind w:left="708"/>
      </w:pPr>
      <w:r>
        <w:t>P</w:t>
      </w:r>
      <w:r w:rsidRPr="005B6CE3">
        <w:t xml:space="preserve">okud </w:t>
      </w:r>
      <w:r>
        <w:t xml:space="preserve">na zpracovaném záznamu je položka </w:t>
      </w:r>
      <w:r w:rsidRPr="005B6CE3">
        <w:t>sm</w:t>
      </w:r>
      <w:r>
        <w:t>ě</w:t>
      </w:r>
      <w:r w:rsidRPr="005B6CE3">
        <w:t xml:space="preserve">ny i </w:t>
      </w:r>
      <w:r>
        <w:t>čá</w:t>
      </w:r>
      <w:r w:rsidRPr="005B6CE3">
        <w:t xml:space="preserve">stka </w:t>
      </w:r>
      <w:r>
        <w:t>=</w:t>
      </w:r>
      <w:r w:rsidRPr="005B6CE3">
        <w:t xml:space="preserve"> 0 nebo nevyplněno</w:t>
      </w:r>
      <w:r>
        <w:t>, záznam do MV se negeneruje.</w:t>
      </w:r>
    </w:p>
    <w:p w14:paraId="32FE26EA" w14:textId="77777777" w:rsidR="00E011ED" w:rsidRDefault="00E011ED" w:rsidP="00E011ED">
      <w:pPr>
        <w:pStyle w:val="Zkladntext"/>
        <w:ind w:left="708"/>
      </w:pPr>
    </w:p>
    <w:p w14:paraId="5B27A870" w14:textId="77777777" w:rsidR="00E011ED" w:rsidRDefault="00E011ED" w:rsidP="00E011ED">
      <w:pPr>
        <w:pStyle w:val="Zkladntext"/>
        <w:ind w:left="708"/>
      </w:pPr>
    </w:p>
    <w:p w14:paraId="1B75AAD4" w14:textId="77777777" w:rsidR="00E011ED" w:rsidRDefault="00E011ED" w:rsidP="00E011ED">
      <w:pPr>
        <w:pStyle w:val="Zkladntext"/>
      </w:pPr>
      <w:r>
        <w:t>Úprava</w:t>
      </w:r>
      <w:r w:rsidRPr="005B6CE3">
        <w:t xml:space="preserve"> </w:t>
      </w:r>
      <w:r>
        <w:t xml:space="preserve">Dcs02, Nárok na příspěvek, </w:t>
      </w:r>
      <w:r w:rsidRPr="005B6CE3">
        <w:t xml:space="preserve">Generování nároku </w:t>
      </w:r>
    </w:p>
    <w:p w14:paraId="0C274E33" w14:textId="77777777" w:rsidR="00E011ED" w:rsidRPr="005B6CE3" w:rsidRDefault="00E011ED" w:rsidP="00E011ED">
      <w:pPr>
        <w:pStyle w:val="Zkladntext"/>
        <w:ind w:firstLine="708"/>
      </w:pPr>
      <w:r>
        <w:t xml:space="preserve">doplněno </w:t>
      </w:r>
      <w:r w:rsidRPr="005B6CE3">
        <w:t>navýšení zálohy o druhý příspěvek</w:t>
      </w:r>
      <w:r>
        <w:t xml:space="preserve"> pro </w:t>
      </w:r>
      <w:r w:rsidRPr="005B6CE3">
        <w:t>kalendář s dlouhou směnou</w:t>
      </w:r>
      <w:r>
        <w:t xml:space="preserve">, pokud je </w:t>
      </w:r>
      <w:r>
        <w:tab/>
        <w:t>povolen.</w:t>
      </w:r>
    </w:p>
    <w:p w14:paraId="5AEFC36E" w14:textId="77777777" w:rsidR="00E011ED" w:rsidRDefault="00E011ED" w:rsidP="00E011ED">
      <w:pPr>
        <w:pStyle w:val="Zkladntext"/>
        <w:ind w:left="708"/>
      </w:pPr>
    </w:p>
    <w:p w14:paraId="3B29490C" w14:textId="77777777" w:rsidR="00E011ED" w:rsidRPr="00D67D26" w:rsidRDefault="00E011ED" w:rsidP="00E011ED">
      <w:pPr>
        <w:pStyle w:val="Zkladntext"/>
        <w:rPr>
          <w:b/>
          <w:bCs/>
          <w:u w:val="single"/>
        </w:rPr>
      </w:pPr>
      <w:r w:rsidRPr="00D67D26">
        <w:rPr>
          <w:b/>
          <w:bCs/>
          <w:u w:val="single"/>
        </w:rPr>
        <w:t>Zkrácený postup zpracování:</w:t>
      </w:r>
    </w:p>
    <w:p w14:paraId="39E43564" w14:textId="77777777" w:rsidR="00E011ED" w:rsidRPr="00CA19DD" w:rsidRDefault="00E011ED" w:rsidP="00E011ED">
      <w:pPr>
        <w:pStyle w:val="Zkladntext"/>
      </w:pPr>
    </w:p>
    <w:p w14:paraId="02E1039D" w14:textId="77777777" w:rsidR="00E011ED" w:rsidRDefault="00E011ED" w:rsidP="00E011ED">
      <w:pPr>
        <w:pStyle w:val="Zkladntext"/>
      </w:pPr>
      <w:r>
        <w:t>a/ Generování nároku na příspěvek - období zálohy</w:t>
      </w:r>
    </w:p>
    <w:p w14:paraId="0D54600D" w14:textId="77777777" w:rsidR="00E011ED" w:rsidRDefault="00E011ED" w:rsidP="00E011ED">
      <w:pPr>
        <w:pStyle w:val="Zkladntext"/>
      </w:pPr>
      <w:r>
        <w:t xml:space="preserve">     Dcs02, Nárok na příspěvek</w:t>
      </w:r>
    </w:p>
    <w:p w14:paraId="78F5872C" w14:textId="77777777" w:rsidR="00E011ED" w:rsidRDefault="00E011ED" w:rsidP="00E011ED">
      <w:pPr>
        <w:pStyle w:val="Zkladntext"/>
      </w:pPr>
      <w:r>
        <w:t xml:space="preserve">     generujeme záznam se SLM 24043 á 2,80 nebo 43063 á 1,20</w:t>
      </w:r>
    </w:p>
    <w:p w14:paraId="7E4F9982" w14:textId="77777777" w:rsidR="00E011ED" w:rsidRDefault="00E011ED" w:rsidP="00E011ED">
      <w:pPr>
        <w:pStyle w:val="Zkladntext"/>
      </w:pPr>
      <w:r>
        <w:t xml:space="preserve">     uložení SLM do Dcm01 v období poskytnutí zálohy pro FP a v Dcs02, Nárok na příspěvek v období generování</w:t>
      </w:r>
    </w:p>
    <w:p w14:paraId="4EC10EEE" w14:textId="77777777" w:rsidR="00E011ED" w:rsidRDefault="00E011ED" w:rsidP="00E011ED">
      <w:pPr>
        <w:pStyle w:val="Zkladntext"/>
      </w:pPr>
    </w:p>
    <w:p w14:paraId="5F66A04B" w14:textId="77777777" w:rsidR="00E011ED" w:rsidRDefault="00E011ED" w:rsidP="00E011ED">
      <w:pPr>
        <w:pStyle w:val="Zkladntext"/>
      </w:pPr>
      <w:r>
        <w:t>b/ Načtení poskytnutých záloh na příspěvek</w:t>
      </w:r>
    </w:p>
    <w:p w14:paraId="7F20434B" w14:textId="77777777" w:rsidR="00E011ED" w:rsidRDefault="00E011ED" w:rsidP="00E011ED">
      <w:pPr>
        <w:pStyle w:val="Zkladntext"/>
      </w:pPr>
      <w:r>
        <w:t xml:space="preserve">    Dcs02, Vstupy stravenky, Kopírování</w:t>
      </w:r>
    </w:p>
    <w:p w14:paraId="13C2A396" w14:textId="77777777" w:rsidR="00E011ED" w:rsidRDefault="00E011ED" w:rsidP="00E011ED">
      <w:pPr>
        <w:pStyle w:val="Zkladntext"/>
      </w:pPr>
      <w:r>
        <w:t xml:space="preserve">    načteme zálohy poskytnutých příspěvků</w:t>
      </w:r>
    </w:p>
    <w:p w14:paraId="2D0A7767" w14:textId="77777777" w:rsidR="00E011ED" w:rsidRDefault="00E011ED" w:rsidP="00E011ED">
      <w:pPr>
        <w:pStyle w:val="Zkladntext"/>
      </w:pPr>
      <w:r>
        <w:t xml:space="preserve">          pro FP z období poskytnutí zálohy, z Dcm01, SLM 24043</w:t>
      </w:r>
    </w:p>
    <w:p w14:paraId="05936FF5" w14:textId="77777777" w:rsidR="00E011ED" w:rsidRDefault="00E011ED" w:rsidP="00E011ED">
      <w:pPr>
        <w:pStyle w:val="Zkladntext"/>
      </w:pPr>
      <w:r>
        <w:t xml:space="preserve">          pro SK z období poskytnutí zálohy, z Dcs02, SLM 43063</w:t>
      </w:r>
    </w:p>
    <w:p w14:paraId="043AACB3" w14:textId="77777777" w:rsidR="00E011ED" w:rsidRDefault="00E011ED" w:rsidP="00E011ED">
      <w:pPr>
        <w:pStyle w:val="Zkladntext"/>
      </w:pPr>
    </w:p>
    <w:p w14:paraId="5A000653" w14:textId="77777777" w:rsidR="00E011ED" w:rsidRDefault="00E011ED" w:rsidP="00E011ED">
      <w:pPr>
        <w:pStyle w:val="Zkladntext"/>
      </w:pPr>
      <w:r>
        <w:t>c/ Vyhodnocení</w:t>
      </w:r>
    </w:p>
    <w:p w14:paraId="4DFF79F0" w14:textId="77777777" w:rsidR="00E011ED" w:rsidRDefault="00E011ED" w:rsidP="00E011ED">
      <w:pPr>
        <w:pStyle w:val="Zkladntext"/>
      </w:pPr>
      <w:r>
        <w:t xml:space="preserve">    Dcs02, Vyhodnocení, Vyhodnocení</w:t>
      </w:r>
    </w:p>
    <w:p w14:paraId="5CF5D995" w14:textId="77777777" w:rsidR="00E011ED" w:rsidRDefault="00E011ED" w:rsidP="00E011ED">
      <w:pPr>
        <w:pStyle w:val="Zkladntext"/>
      </w:pPr>
      <w:r>
        <w:t xml:space="preserve">    Záznam S1 ve Vstupy stravenky se upraví na skutečný nárok příspěvku</w:t>
      </w:r>
    </w:p>
    <w:p w14:paraId="5EA90A76" w14:textId="77777777" w:rsidR="00E011ED" w:rsidRDefault="00E011ED" w:rsidP="00E011ED">
      <w:pPr>
        <w:pStyle w:val="Zkladntext"/>
      </w:pPr>
      <w:r>
        <w:t xml:space="preserve">    podle potřeby se vygeneruje záznam S2 ve Vstupy stravenky s počtem nenarokových příspěvků</w:t>
      </w:r>
    </w:p>
    <w:p w14:paraId="160328D6" w14:textId="77777777" w:rsidR="00E011ED" w:rsidRDefault="00E011ED" w:rsidP="00E011ED">
      <w:pPr>
        <w:pStyle w:val="Zkladntext"/>
      </w:pPr>
    </w:p>
    <w:p w14:paraId="124256A9" w14:textId="77777777" w:rsidR="00E011ED" w:rsidRDefault="00E011ED" w:rsidP="00E011ED">
      <w:pPr>
        <w:pStyle w:val="Zkladntext"/>
      </w:pPr>
      <w:r>
        <w:t>d/ Generování do podkladů pro mzdy</w:t>
      </w:r>
    </w:p>
    <w:p w14:paraId="16035EB9" w14:textId="77777777" w:rsidR="00E011ED" w:rsidRDefault="00E011ED" w:rsidP="00E011ED">
      <w:pPr>
        <w:pStyle w:val="Zkladntext"/>
      </w:pPr>
      <w:r>
        <w:t xml:space="preserve">    Dcs02, Vyhodnocení, Převod do měsíčních vstupů pro PV</w:t>
      </w:r>
    </w:p>
    <w:p w14:paraId="1A55A412" w14:textId="77777777" w:rsidR="00E011ED" w:rsidRDefault="00E011ED" w:rsidP="00E011ED">
      <w:pPr>
        <w:pStyle w:val="Zkladntext"/>
      </w:pPr>
      <w:r>
        <w:t xml:space="preserve">    Záznam S1 z Vstupy stravenky se pro FP nepřevádí (pro SK provádí)</w:t>
      </w:r>
    </w:p>
    <w:p w14:paraId="6283F73E" w14:textId="77777777" w:rsidR="00E011ED" w:rsidRDefault="00E011ED" w:rsidP="00E011ED">
      <w:pPr>
        <w:pStyle w:val="Zkladntext"/>
      </w:pPr>
      <w:r>
        <w:t xml:space="preserve">    Záznam S2 z Vstupy stravenky se provede</w:t>
      </w:r>
    </w:p>
    <w:p w14:paraId="7BB0E1E8" w14:textId="77777777" w:rsidR="00E011ED" w:rsidRDefault="00E011ED" w:rsidP="00E011ED">
      <w:pPr>
        <w:pStyle w:val="Zkladntext"/>
      </w:pPr>
    </w:p>
    <w:bookmarkEnd w:id="702"/>
    <w:p w14:paraId="4BD7800F" w14:textId="77777777" w:rsidR="00E011ED" w:rsidRDefault="00E011ED" w:rsidP="00E011ED">
      <w:pPr>
        <w:pStyle w:val="Zkladntext"/>
      </w:pPr>
    </w:p>
    <w:p w14:paraId="362DA2E1" w14:textId="77777777" w:rsidR="009300D8" w:rsidRDefault="009300D8" w:rsidP="003814F1"/>
    <w:p w14:paraId="13C60831" w14:textId="7086C1FD" w:rsidR="00293149" w:rsidRDefault="00293149" w:rsidP="005A14BC">
      <w:pPr>
        <w:pStyle w:val="Nadpis3"/>
      </w:pPr>
      <w:bookmarkStart w:id="704" w:name="_Toc498408361"/>
      <w:bookmarkStart w:id="705" w:name="_Toc198144242"/>
      <w:r>
        <w:t xml:space="preserve">Režim 117 - </w:t>
      </w:r>
      <w:r w:rsidRPr="0031532B">
        <w:t>Nárok měs</w:t>
      </w:r>
      <w:r>
        <w:t>í</w:t>
      </w:r>
      <w:r w:rsidRPr="0031532B">
        <w:t>ční se zkráceným uzavřením, pouze ne</w:t>
      </w:r>
      <w:r>
        <w:t>přítomnosti</w:t>
      </w:r>
      <w:bookmarkEnd w:id="704"/>
      <w:bookmarkEnd w:id="705"/>
    </w:p>
    <w:p w14:paraId="2F350077" w14:textId="77777777" w:rsidR="00293149" w:rsidRDefault="00293149" w:rsidP="00293149">
      <w:pPr>
        <w:pStyle w:val="Zkladntext"/>
      </w:pPr>
      <w:r>
        <w:t>Režim přednostně určen pro zákazníka ČEPRO.</w:t>
      </w:r>
    </w:p>
    <w:p w14:paraId="3364C761" w14:textId="631DE059" w:rsidR="00293149" w:rsidRDefault="00293149" w:rsidP="00293149">
      <w:pPr>
        <w:pStyle w:val="Zkladntext"/>
      </w:pPr>
      <w:r>
        <w:t xml:space="preserve">Vyhodnocení a zpracování stejné jako pro režim 17, ale </w:t>
      </w:r>
      <w:r w:rsidRPr="003E0649">
        <w:t xml:space="preserve">příspěvek </w:t>
      </w:r>
      <w:r>
        <w:t xml:space="preserve">se </w:t>
      </w:r>
      <w:r w:rsidRPr="003E0649">
        <w:t>p</w:t>
      </w:r>
      <w:r>
        <w:t>ř</w:t>
      </w:r>
      <w:r w:rsidRPr="003E0649">
        <w:t>izná pouze pro SLM s</w:t>
      </w:r>
      <w:r>
        <w:t xml:space="preserve"> nastavením</w:t>
      </w:r>
      <w:r w:rsidRPr="003E0649">
        <w:t xml:space="preserve"> Slm01, Započitatelnost - stravov</w:t>
      </w:r>
      <w:r>
        <w:t>á</w:t>
      </w:r>
      <w:r w:rsidRPr="003E0649">
        <w:t>ní =   11 nebo 12</w:t>
      </w:r>
      <w:r>
        <w:t xml:space="preserve"> (tzn. příspěvek je přiznán pouze z nepřítomností, za které se poskytuje příspěvek).</w:t>
      </w:r>
    </w:p>
    <w:p w14:paraId="0C349FC2" w14:textId="3AB3A8DA" w:rsidR="004B249B" w:rsidRDefault="004B249B" w:rsidP="00293149">
      <w:pPr>
        <w:pStyle w:val="Zkladntext"/>
      </w:pPr>
      <w:r>
        <w:t>Z ostatních SLM se příspěvek nepřiznává.</w:t>
      </w:r>
    </w:p>
    <w:p w14:paraId="5DF5529D" w14:textId="434CB9EA" w:rsidR="003814F1" w:rsidRDefault="003814F1" w:rsidP="00DD3358"/>
    <w:p w14:paraId="398C333E" w14:textId="77777777" w:rsidR="00484BDB" w:rsidRPr="006642E9" w:rsidRDefault="00484BDB" w:rsidP="00A50F7E">
      <w:pPr>
        <w:pStyle w:val="Nadpis3"/>
      </w:pPr>
      <w:bookmarkStart w:id="706" w:name="_Hlk93144104"/>
      <w:bookmarkStart w:id="707" w:name="_Toc198144243"/>
      <w:r>
        <w:t>R</w:t>
      </w:r>
      <w:r w:rsidRPr="006642E9">
        <w:t>ežim 172</w:t>
      </w:r>
      <w:r>
        <w:t xml:space="preserve"> -</w:t>
      </w:r>
      <w:r w:rsidRPr="00A84FEE">
        <w:t xml:space="preserve"> </w:t>
      </w:r>
      <w:r w:rsidRPr="003856C9">
        <w:t xml:space="preserve">Nárok měsíční se zkráceným uzavřením + dopřední </w:t>
      </w:r>
      <w:bookmarkStart w:id="708" w:name="_Hlk93518375"/>
      <w:r w:rsidRPr="003856C9">
        <w:t>záloha</w:t>
      </w:r>
      <w:bookmarkEnd w:id="707"/>
    </w:p>
    <w:p w14:paraId="5296AB5D" w14:textId="77777777" w:rsidR="00484BDB" w:rsidRDefault="00484BDB" w:rsidP="00484BDB">
      <w:pPr>
        <w:pStyle w:val="Zkladntext"/>
      </w:pPr>
      <w:r w:rsidRPr="003856C9">
        <w:t>172 - Nárok měsíční se zkráceným uzavřením + dopřední záloha</w:t>
      </w:r>
    </w:p>
    <w:p w14:paraId="7938E074" w14:textId="2853A991" w:rsidR="00484BDB" w:rsidRDefault="00484BDB" w:rsidP="00484BDB">
      <w:pPr>
        <w:pStyle w:val="Zkladntext"/>
        <w:ind w:left="708"/>
      </w:pPr>
      <w:r>
        <w:t xml:space="preserve">je to vlastně režim 17, ale obsahuje generování a zúčtování zálohově vyplaceného příspěvku. Skutečný nárok se </w:t>
      </w:r>
      <w:r w:rsidR="00F36854">
        <w:t>počítá</w:t>
      </w:r>
      <w:r>
        <w:t xml:space="preserve"> stejně jako v režimu 17.</w:t>
      </w:r>
    </w:p>
    <w:p w14:paraId="1607C1E5" w14:textId="77777777" w:rsidR="00484BDB" w:rsidRDefault="00484BDB" w:rsidP="00484BDB">
      <w:pPr>
        <w:rPr>
          <w:rFonts w:cs="Arial"/>
        </w:rPr>
      </w:pPr>
    </w:p>
    <w:p w14:paraId="42A63C7E" w14:textId="77777777" w:rsidR="00484BDB" w:rsidRDefault="00484BDB" w:rsidP="00484BDB">
      <w:pPr>
        <w:rPr>
          <w:rFonts w:cs="Arial"/>
        </w:rPr>
      </w:pPr>
      <w:r>
        <w:rPr>
          <w:rFonts w:cs="Arial"/>
        </w:rPr>
        <w:t>Alternativa k zpětnému vyhodnocení režimu stravy 17. Režim 172 je dopřední režim poskytování příspěvku na stravu na základě generované zálohy z aktuálního plánu směn a s vyhodnocením skutečného nároku stejně jako v rámci režimu vyhodnocení 17.</w:t>
      </w:r>
    </w:p>
    <w:bookmarkEnd w:id="708"/>
    <w:p w14:paraId="7E6B807E" w14:textId="77777777" w:rsidR="00484BDB" w:rsidRDefault="00484BDB" w:rsidP="00484BDB">
      <w:pPr>
        <w:rPr>
          <w:rFonts w:cs="Arial"/>
        </w:rPr>
      </w:pPr>
    </w:p>
    <w:p w14:paraId="7D2D4FFD" w14:textId="77777777" w:rsidR="00484BDB" w:rsidRDefault="00484BDB" w:rsidP="00484BDB">
      <w:pPr>
        <w:rPr>
          <w:rFonts w:cs="Arial"/>
        </w:rPr>
      </w:pPr>
      <w:r>
        <w:rPr>
          <w:rFonts w:cs="Arial"/>
        </w:rPr>
        <w:t>Postup zpracování v čase je:</w:t>
      </w:r>
    </w:p>
    <w:p w14:paraId="4E62A49B" w14:textId="77777777" w:rsidR="00484BDB" w:rsidRDefault="00484BDB" w:rsidP="00484BDB">
      <w:pPr>
        <w:rPr>
          <w:rFonts w:cs="Arial"/>
        </w:rPr>
      </w:pPr>
      <w:r w:rsidRPr="00774B4A">
        <w:rPr>
          <w:rFonts w:cs="Arial"/>
        </w:rPr>
        <w:t>Modelová situace</w:t>
      </w:r>
      <w:r>
        <w:rPr>
          <w:rFonts w:cs="Arial"/>
        </w:rPr>
        <w:t>: příspěvek na březen poskytnutí ve výplatě za leden (vyplácená v únoru).</w:t>
      </w:r>
    </w:p>
    <w:p w14:paraId="3951A65A" w14:textId="77777777" w:rsidR="00484BDB" w:rsidRDefault="00484BDB" w:rsidP="00484BDB">
      <w:pPr>
        <w:rPr>
          <w:rFonts w:cs="Arial"/>
        </w:rPr>
      </w:pPr>
      <w:r>
        <w:rPr>
          <w:rFonts w:cs="Arial"/>
        </w:rPr>
        <w:t xml:space="preserve">Období nároku - březen </w:t>
      </w:r>
    </w:p>
    <w:p w14:paraId="0C678E95" w14:textId="77777777" w:rsidR="00484BDB" w:rsidRDefault="00484BDB" w:rsidP="00484BDB">
      <w:pPr>
        <w:rPr>
          <w:rFonts w:cs="Arial"/>
        </w:rPr>
      </w:pPr>
      <w:r>
        <w:rPr>
          <w:rFonts w:cs="Arial"/>
        </w:rPr>
        <w:t>Období zálohy - leden</w:t>
      </w:r>
    </w:p>
    <w:p w14:paraId="7BD5B355" w14:textId="77777777" w:rsidR="00484BDB" w:rsidRDefault="00484BDB" w:rsidP="00484BDB">
      <w:pPr>
        <w:rPr>
          <w:rFonts w:cs="Arial"/>
        </w:rPr>
      </w:pPr>
      <w:r>
        <w:rPr>
          <w:rFonts w:cs="Arial"/>
        </w:rPr>
        <w:t>Období výplaty  - únor</w:t>
      </w:r>
    </w:p>
    <w:p w14:paraId="504DAF7A" w14:textId="77777777" w:rsidR="00484BDB" w:rsidRDefault="00484BDB" w:rsidP="00484BDB">
      <w:pPr>
        <w:rPr>
          <w:rFonts w:cs="Arial"/>
        </w:rPr>
      </w:pPr>
      <w:r>
        <w:rPr>
          <w:rFonts w:cs="Arial"/>
        </w:rPr>
        <w:t>Období vyhodnocení - březen</w:t>
      </w:r>
    </w:p>
    <w:p w14:paraId="4F51AEDD" w14:textId="77777777" w:rsidR="00484BDB" w:rsidRPr="00774B4A" w:rsidRDefault="00484BDB" w:rsidP="00484BDB">
      <w:pPr>
        <w:rPr>
          <w:rFonts w:cs="Arial"/>
        </w:rPr>
      </w:pPr>
    </w:p>
    <w:p w14:paraId="0BAE426F" w14:textId="77777777" w:rsidR="00484BDB" w:rsidRPr="00774B4A" w:rsidRDefault="00484BDB" w:rsidP="00484BDB">
      <w:pPr>
        <w:rPr>
          <w:rFonts w:cs="Arial"/>
          <w:i/>
          <w:iCs/>
          <w:u w:val="single"/>
        </w:rPr>
      </w:pPr>
      <w:r>
        <w:rPr>
          <w:rFonts w:cs="Arial"/>
          <w:i/>
          <w:iCs/>
          <w:u w:val="single"/>
        </w:rPr>
        <w:lastRenderedPageBreak/>
        <w:t>Záloha na příspěvek v</w:t>
      </w:r>
      <w:r w:rsidRPr="00774B4A">
        <w:rPr>
          <w:rFonts w:cs="Arial"/>
          <w:i/>
          <w:iCs/>
          <w:u w:val="single"/>
        </w:rPr>
        <w:t> období nároku (ne v období poskytnutí zálohy).</w:t>
      </w:r>
    </w:p>
    <w:p w14:paraId="37375040" w14:textId="77777777" w:rsidR="00484BDB" w:rsidRDefault="00484BDB" w:rsidP="00484BDB">
      <w:pPr>
        <w:rPr>
          <w:rFonts w:cs="Arial"/>
        </w:rPr>
      </w:pPr>
      <w:r>
        <w:rPr>
          <w:rFonts w:cs="Arial"/>
        </w:rPr>
        <w:t xml:space="preserve">a/ Generování zálohy na příspěvek </w:t>
      </w:r>
    </w:p>
    <w:p w14:paraId="600E7C5E" w14:textId="77777777" w:rsidR="00484BDB" w:rsidRDefault="00484BDB" w:rsidP="00484BDB">
      <w:pPr>
        <w:ind w:left="708"/>
        <w:rPr>
          <w:rFonts w:cs="Arial"/>
        </w:rPr>
      </w:pPr>
      <w:r>
        <w:rPr>
          <w:rFonts w:cs="Arial"/>
        </w:rPr>
        <w:t>Dcs02, Nárok na příspěvek, Generování pro PV</w:t>
      </w:r>
    </w:p>
    <w:p w14:paraId="26C6092D" w14:textId="77777777" w:rsidR="00484BDB" w:rsidRDefault="00484BDB" w:rsidP="00484BDB">
      <w:pPr>
        <w:rPr>
          <w:rFonts w:cs="Arial"/>
        </w:rPr>
      </w:pPr>
      <w:r>
        <w:rPr>
          <w:rFonts w:cs="Arial"/>
        </w:rPr>
        <w:t>b/ Uložení generovaného nároku do podkladů pro mzdy</w:t>
      </w:r>
    </w:p>
    <w:p w14:paraId="165AD3D3" w14:textId="77777777" w:rsidR="00484BDB" w:rsidRDefault="00484BDB" w:rsidP="00484BDB">
      <w:pPr>
        <w:ind w:left="708"/>
        <w:rPr>
          <w:rFonts w:cs="Arial"/>
        </w:rPr>
      </w:pPr>
      <w:r>
        <w:rPr>
          <w:rFonts w:cs="Arial"/>
        </w:rPr>
        <w:t>Dcs02, Nárok na příspěvek, Ulož do DCM pro PV</w:t>
      </w:r>
    </w:p>
    <w:p w14:paraId="357CFC47" w14:textId="77777777" w:rsidR="00484BDB" w:rsidRDefault="00484BDB" w:rsidP="00484BDB">
      <w:pPr>
        <w:ind w:left="708"/>
        <w:rPr>
          <w:rFonts w:cs="Arial"/>
        </w:rPr>
      </w:pPr>
      <w:r>
        <w:rPr>
          <w:rFonts w:cs="Arial"/>
        </w:rPr>
        <w:t xml:space="preserve">Vygenerovanou zálohu, podle způsobu poskytnutí pro PV (v záloze, ve mzdě, na kartu, ..) je potřeba uložit do vhodného formuláře a období - Dcs02, Dcm01, Vyp01. </w:t>
      </w:r>
    </w:p>
    <w:p w14:paraId="16E6F33B" w14:textId="77777777" w:rsidR="00484BDB" w:rsidRDefault="00484BDB" w:rsidP="00484BDB">
      <w:pPr>
        <w:ind w:left="708"/>
        <w:rPr>
          <w:rFonts w:cs="Arial"/>
        </w:rPr>
      </w:pPr>
      <w:r>
        <w:rPr>
          <w:rFonts w:cs="Arial"/>
        </w:rPr>
        <w:t>do Dcs02 se ukládá automaticky a není nutné tento krok provést</w:t>
      </w:r>
    </w:p>
    <w:p w14:paraId="350DE431" w14:textId="77777777" w:rsidR="00484BDB" w:rsidRDefault="00484BDB" w:rsidP="00484BDB">
      <w:pPr>
        <w:ind w:left="708"/>
        <w:rPr>
          <w:rFonts w:cs="Arial"/>
        </w:rPr>
      </w:pPr>
      <w:r>
        <w:rPr>
          <w:rFonts w:cs="Arial"/>
        </w:rPr>
        <w:t>pro uložení do Dcm01 a Vyp01 se použije táto funkce, která je vázaná na konfiguraci Adm21/Adm22 a podmínkou je, že standardně vygenerovaný nárok má naplněnou položku Složka mzdy.</w:t>
      </w:r>
    </w:p>
    <w:p w14:paraId="70F809C2" w14:textId="5A54AC6E" w:rsidR="00484BDB" w:rsidRDefault="00484BDB" w:rsidP="00484BDB">
      <w:pPr>
        <w:ind w:left="708"/>
      </w:pPr>
      <w:r>
        <w:rPr>
          <w:rFonts w:cs="Arial"/>
        </w:rPr>
        <w:t xml:space="preserve">Popis funkce viz: </w:t>
      </w:r>
      <w:hyperlink r:id="rId18" w:history="1">
        <w:r w:rsidRPr="00097F38">
          <w:rPr>
            <w:rStyle w:val="Hypertextovodkaz"/>
            <w:rFonts w:cs="Arial"/>
          </w:rPr>
          <w:t>Doch_strava_uzdoc</w:t>
        </w:r>
      </w:hyperlink>
      <w:r>
        <w:rPr>
          <w:rFonts w:cs="Arial"/>
        </w:rPr>
        <w:t xml:space="preserve">, Dcs02, Nárok na přísp., </w:t>
      </w:r>
      <w:r w:rsidRPr="00346953">
        <w:t>Uložit do DCM pro PV</w:t>
      </w:r>
    </w:p>
    <w:p w14:paraId="769B4F22" w14:textId="77777777" w:rsidR="00484BDB" w:rsidRDefault="00484BDB" w:rsidP="00484BDB">
      <w:pPr>
        <w:rPr>
          <w:rFonts w:cs="Arial"/>
          <w:i/>
          <w:iCs/>
          <w:u w:val="single"/>
        </w:rPr>
      </w:pPr>
    </w:p>
    <w:p w14:paraId="3F37CEB4" w14:textId="77777777" w:rsidR="00484BDB" w:rsidRPr="00774B4A" w:rsidRDefault="00484BDB" w:rsidP="00484BDB">
      <w:pPr>
        <w:rPr>
          <w:rFonts w:cs="Arial"/>
          <w:i/>
          <w:iCs/>
          <w:u w:val="single"/>
        </w:rPr>
      </w:pPr>
      <w:r w:rsidRPr="00774B4A">
        <w:rPr>
          <w:rFonts w:cs="Arial"/>
          <w:i/>
          <w:iCs/>
          <w:u w:val="single"/>
        </w:rPr>
        <w:t xml:space="preserve">V období </w:t>
      </w:r>
      <w:r>
        <w:rPr>
          <w:rFonts w:cs="Arial"/>
          <w:i/>
          <w:iCs/>
          <w:u w:val="single"/>
        </w:rPr>
        <w:t xml:space="preserve">vyhodnocení </w:t>
      </w:r>
      <w:r w:rsidRPr="00774B4A">
        <w:rPr>
          <w:rFonts w:cs="Arial"/>
          <w:i/>
          <w:iCs/>
          <w:u w:val="single"/>
        </w:rPr>
        <w:t xml:space="preserve"> (ne v období poskytnutí zálohy).</w:t>
      </w:r>
    </w:p>
    <w:p w14:paraId="5B0192E6" w14:textId="77777777" w:rsidR="00484BDB" w:rsidRDefault="00484BDB" w:rsidP="00484BDB">
      <w:r>
        <w:t>c/ Generovaní poskytnutých příspěvku</w:t>
      </w:r>
    </w:p>
    <w:p w14:paraId="666D74A4" w14:textId="77777777" w:rsidR="00484BDB" w:rsidRDefault="00484BDB" w:rsidP="00484BDB">
      <w:pPr>
        <w:ind w:left="708"/>
      </w:pPr>
      <w:r>
        <w:t>Dcs02, Vstupy stravenky, Kopíruj nárok pro PV</w:t>
      </w:r>
    </w:p>
    <w:p w14:paraId="1020B7C9" w14:textId="77777777" w:rsidR="00484BDB" w:rsidRDefault="00484BDB" w:rsidP="00484BDB">
      <w:pPr>
        <w:ind w:left="708"/>
      </w:pPr>
      <w:r>
        <w:t>Do vyhodnocení musíme dostat informaci o zálohově poskytnutých příspěvcích z místa, kde je táto informace uložená.</w:t>
      </w:r>
    </w:p>
    <w:p w14:paraId="52374554" w14:textId="77777777" w:rsidR="00484BDB" w:rsidRDefault="00484BDB" w:rsidP="00484BDB">
      <w:pPr>
        <w:ind w:left="708"/>
      </w:pPr>
      <w:r>
        <w:t>Provedeme to pomoci výše uvedené funkce, která má dva režimy:</w:t>
      </w:r>
    </w:p>
    <w:p w14:paraId="2D6B80E8" w14:textId="77777777" w:rsidR="00484BDB" w:rsidRDefault="00484BDB" w:rsidP="00484BDB">
      <w:pPr>
        <w:ind w:left="708"/>
      </w:pPr>
      <w:r>
        <w:t>základní - pro načtení z Dcs02</w:t>
      </w:r>
    </w:p>
    <w:p w14:paraId="103D1282" w14:textId="77777777" w:rsidR="00484BDB" w:rsidRDefault="00484BDB" w:rsidP="00484BDB">
      <w:pPr>
        <w:ind w:left="708"/>
      </w:pPr>
      <w:r>
        <w:t>rozšířený - pro načtení z Dcm01, Vyp01 nebo více zdrojů</w:t>
      </w:r>
    </w:p>
    <w:p w14:paraId="11FBD0FB" w14:textId="700065BF" w:rsidR="00484BDB" w:rsidRDefault="00484BDB" w:rsidP="00484BDB">
      <w:pPr>
        <w:spacing w:after="120"/>
        <w:ind w:left="708"/>
        <w:rPr>
          <w:rFonts w:cs="Arial"/>
        </w:rPr>
      </w:pPr>
      <w:r>
        <w:rPr>
          <w:rFonts w:cs="Arial"/>
        </w:rPr>
        <w:t xml:space="preserve">Popis funkce viz: </w:t>
      </w:r>
      <w:hyperlink r:id="rId19" w:history="1">
        <w:r w:rsidRPr="00097F38">
          <w:rPr>
            <w:rStyle w:val="Hypertextovodkaz"/>
            <w:rFonts w:cs="Arial"/>
          </w:rPr>
          <w:t>Doch_strava_uzdoc</w:t>
        </w:r>
      </w:hyperlink>
      <w:r>
        <w:rPr>
          <w:rFonts w:cs="Arial"/>
        </w:rPr>
        <w:t xml:space="preserve">, </w:t>
      </w:r>
      <w:r w:rsidRPr="00085EFF">
        <w:rPr>
          <w:rFonts w:cs="Arial"/>
        </w:rPr>
        <w:t>Dcs02, Vstupy stravenky, Kopíruj nárok pro PV</w:t>
      </w:r>
    </w:p>
    <w:p w14:paraId="048CF92A" w14:textId="77777777" w:rsidR="00484BDB" w:rsidRDefault="00484BDB" w:rsidP="00484BDB">
      <w:r>
        <w:t>d/ Stanovení způsobu načtení skutečného nároku na příspěvek na stravu</w:t>
      </w:r>
    </w:p>
    <w:p w14:paraId="2F3F7AC7" w14:textId="77777777" w:rsidR="00484BDB" w:rsidRDefault="00484BDB" w:rsidP="00484BDB">
      <w:pPr>
        <w:ind w:firstLine="708"/>
      </w:pPr>
      <w:r>
        <w:t>Podle skutečně spočteného nároku za období v DOCH (aktivován hlášením DS107)</w:t>
      </w:r>
    </w:p>
    <w:p w14:paraId="3155F8D0" w14:textId="77777777" w:rsidR="00484BDB" w:rsidRDefault="00484BDB" w:rsidP="00484BDB">
      <w:r>
        <w:t>e/ Vyhodnocení nároku</w:t>
      </w:r>
    </w:p>
    <w:p w14:paraId="4A371935" w14:textId="77777777" w:rsidR="00484BDB" w:rsidRDefault="00484BDB" w:rsidP="00484BDB">
      <w:r>
        <w:tab/>
        <w:t>Dcs02, Vyhodnocení pro PV</w:t>
      </w:r>
    </w:p>
    <w:p w14:paraId="3ECED155" w14:textId="77777777" w:rsidR="00484BDB" w:rsidRDefault="00484BDB" w:rsidP="00484BDB">
      <w:pPr>
        <w:ind w:firstLine="708"/>
      </w:pPr>
      <w:r>
        <w:t>Vyhodnocení je pak standardním způsobem pro režim 17.</w:t>
      </w:r>
    </w:p>
    <w:p w14:paraId="1F4183DF" w14:textId="77777777" w:rsidR="00484BDB" w:rsidRDefault="00484BDB" w:rsidP="00484BDB">
      <w:pPr>
        <w:ind w:left="708"/>
      </w:pPr>
      <w:r>
        <w:t>V rámci vyhodnocení se porovnává zálohově poskytnutý příspěvek s počtem skutečného nároku pokud je záloha větší než skutečný nárok, vygeneruje se rozdílový záznam do záložky Vstupy stravenky podle číselníkové položky z Dcs01 - S3/5.</w:t>
      </w:r>
    </w:p>
    <w:p w14:paraId="2F6CBB42" w14:textId="77777777" w:rsidR="00484BDB" w:rsidRDefault="00484BDB" w:rsidP="00484BDB">
      <w:pPr>
        <w:ind w:left="708"/>
        <w:rPr>
          <w:rFonts w:cs="Arial"/>
        </w:rPr>
      </w:pPr>
    </w:p>
    <w:p w14:paraId="7958A41F" w14:textId="77777777" w:rsidR="00484BDB" w:rsidRPr="004D76F8" w:rsidRDefault="00484BDB" w:rsidP="00D67336">
      <w:pPr>
        <w:pStyle w:val="Nadpis4"/>
      </w:pPr>
      <w:bookmarkStart w:id="709" w:name="_Toc198144244"/>
      <w:r w:rsidRPr="004D76F8">
        <w:t>Dcs02, záložka Nárok na příspěvek, Generování pro PV</w:t>
      </w:r>
      <w:bookmarkEnd w:id="709"/>
    </w:p>
    <w:p w14:paraId="589D2E99" w14:textId="77777777" w:rsidR="00484BDB" w:rsidRPr="00E2045E" w:rsidRDefault="00484BDB" w:rsidP="00484BDB">
      <w:pPr>
        <w:rPr>
          <w:rFonts w:cs="Arial"/>
        </w:rPr>
      </w:pPr>
      <w:r w:rsidRPr="00E2045E">
        <w:rPr>
          <w:rFonts w:cs="Arial"/>
        </w:rPr>
        <w:t>Postup pro stanovení nároku na příspěvek pro aktuální období (podle formuláře Dcs02)</w:t>
      </w:r>
      <w:r>
        <w:rPr>
          <w:rFonts w:cs="Arial"/>
        </w:rPr>
        <w:t xml:space="preserve"> pro režim 172</w:t>
      </w:r>
      <w:r w:rsidRPr="00E2045E">
        <w:rPr>
          <w:rFonts w:cs="Arial"/>
        </w:rPr>
        <w:t>.</w:t>
      </w:r>
    </w:p>
    <w:p w14:paraId="21118ECE" w14:textId="77777777" w:rsidR="00484BDB" w:rsidRPr="00E2045E" w:rsidRDefault="00484BDB" w:rsidP="00484BDB">
      <w:pPr>
        <w:rPr>
          <w:rFonts w:cs="Arial"/>
        </w:rPr>
      </w:pPr>
      <w:r w:rsidRPr="00E2045E">
        <w:rPr>
          <w:rFonts w:cs="Arial"/>
        </w:rPr>
        <w:t>xDni = základní nárok na období</w:t>
      </w:r>
    </w:p>
    <w:p w14:paraId="39A04BE7" w14:textId="77777777" w:rsidR="00484BDB" w:rsidRPr="00E2045E" w:rsidRDefault="00484BDB" w:rsidP="00484BDB">
      <w:pPr>
        <w:ind w:left="708"/>
        <w:rPr>
          <w:rFonts w:cs="Arial"/>
        </w:rPr>
      </w:pPr>
      <w:r w:rsidRPr="00E2045E">
        <w:rPr>
          <w:rFonts w:cs="Arial"/>
        </w:rPr>
        <w:t xml:space="preserve">Počet dní s plánovanou směnou (typ dne = 1) a nařízenou směnou (typ dne = 2) ve svátek v rozsahu platnosti PV (pouze v ev. stavu) u kterých je počet hodin plánované směny &gt;= než limit na přiznání příspěvku na stravu. </w:t>
      </w:r>
    </w:p>
    <w:p w14:paraId="558CB94E" w14:textId="77777777" w:rsidR="00484BDB" w:rsidRPr="00E2045E" w:rsidRDefault="00484BDB" w:rsidP="00484BDB">
      <w:pPr>
        <w:rPr>
          <w:rFonts w:cs="Arial"/>
        </w:rPr>
      </w:pPr>
      <w:r w:rsidRPr="00E2045E">
        <w:rPr>
          <w:rFonts w:cs="Arial"/>
        </w:rPr>
        <w:t xml:space="preserve">xDni_navys </w:t>
      </w:r>
      <w:r w:rsidRPr="00E2045E">
        <w:rPr>
          <w:rFonts w:cs="Arial"/>
        </w:rPr>
        <w:tab/>
        <w:t>= navýšení základního nároku o druhý příspěvek</w:t>
      </w:r>
    </w:p>
    <w:p w14:paraId="12ADBDC1" w14:textId="77777777" w:rsidR="00484BDB" w:rsidRPr="00E2045E" w:rsidRDefault="00484BDB" w:rsidP="00484BDB">
      <w:pPr>
        <w:ind w:left="708"/>
        <w:rPr>
          <w:rFonts w:cs="Arial"/>
        </w:rPr>
      </w:pPr>
      <w:r w:rsidRPr="00E2045E">
        <w:rPr>
          <w:rFonts w:cs="Arial"/>
        </w:rPr>
        <w:t>Pouze pro kalendáře s povoleným druhým příspěvkem na stravu.</w:t>
      </w:r>
    </w:p>
    <w:p w14:paraId="2E55557A" w14:textId="77777777" w:rsidR="00484BDB" w:rsidRPr="00E2045E" w:rsidRDefault="00484BDB" w:rsidP="00484BDB">
      <w:pPr>
        <w:ind w:left="708"/>
        <w:rPr>
          <w:rFonts w:cs="Arial"/>
        </w:rPr>
      </w:pPr>
      <w:r w:rsidRPr="00E2045E">
        <w:rPr>
          <w:rFonts w:cs="Arial"/>
        </w:rPr>
        <w:t xml:space="preserve">Počet dní s plánovanou směnou (typ dne = 1) a nařízenou směnou (typ dne = 2/S) ve svátek v rozsahu platnosti PV (pouze v ev. stavu) u kterých je počet hodin plánovaně směny &gt;= než limit na přiznání druhého příspěvku na stravu. </w:t>
      </w:r>
    </w:p>
    <w:p w14:paraId="1ABD0449" w14:textId="77777777" w:rsidR="00484BDB" w:rsidRPr="00E2045E" w:rsidRDefault="00484BDB" w:rsidP="00484BDB">
      <w:pPr>
        <w:rPr>
          <w:rFonts w:cs="Arial"/>
        </w:rPr>
      </w:pPr>
      <w:r w:rsidRPr="00E2045E">
        <w:rPr>
          <w:rFonts w:cs="Arial"/>
        </w:rPr>
        <w:t>xDniSV</w:t>
      </w:r>
      <w:r w:rsidRPr="00E2045E">
        <w:rPr>
          <w:rFonts w:cs="Arial"/>
        </w:rPr>
        <w:tab/>
      </w:r>
      <w:r w:rsidRPr="00E2045E">
        <w:rPr>
          <w:rFonts w:cs="Arial"/>
        </w:rPr>
        <w:tab/>
        <w:t>= navýšení základního nároku o směny svátku s náhradou mzdy (typ dne = 3/N)</w:t>
      </w:r>
    </w:p>
    <w:p w14:paraId="605A2BA0" w14:textId="77777777" w:rsidR="00484BDB" w:rsidRPr="00E2045E" w:rsidRDefault="00484BDB" w:rsidP="00484BDB">
      <w:pPr>
        <w:rPr>
          <w:rFonts w:cs="Arial"/>
        </w:rPr>
      </w:pPr>
      <w:r w:rsidRPr="00E2045E">
        <w:rPr>
          <w:rFonts w:cs="Arial"/>
        </w:rPr>
        <w:t>xDniSV2</w:t>
      </w:r>
      <w:r w:rsidRPr="00E2045E">
        <w:rPr>
          <w:rFonts w:cs="Arial"/>
        </w:rPr>
        <w:tab/>
        <w:t xml:space="preserve">= navýšení základního nároku o směny svátku s náhradou mzdy (typ dne = 3/N) podle </w:t>
      </w:r>
      <w:r w:rsidRPr="00E2045E">
        <w:rPr>
          <w:rFonts w:cs="Arial"/>
        </w:rPr>
        <w:tab/>
        <w:t>druhého příspěvku</w:t>
      </w:r>
    </w:p>
    <w:p w14:paraId="7E48816C" w14:textId="77777777" w:rsidR="00484BDB" w:rsidRPr="00E2045E" w:rsidRDefault="00484BDB" w:rsidP="00484BDB">
      <w:pPr>
        <w:rPr>
          <w:rFonts w:cs="Arial"/>
        </w:rPr>
      </w:pPr>
    </w:p>
    <w:p w14:paraId="3E9A0671" w14:textId="77777777" w:rsidR="00484BDB" w:rsidRPr="00E2045E" w:rsidRDefault="00484BDB" w:rsidP="00484BDB">
      <w:pPr>
        <w:rPr>
          <w:rFonts w:cs="Arial"/>
        </w:rPr>
      </w:pPr>
      <w:r w:rsidRPr="00E2045E">
        <w:rPr>
          <w:rFonts w:cs="Arial"/>
        </w:rPr>
        <w:t>Navýšení nároku xDniSV a xDniSV2 je počítané pouze pokud Adm21/Adm22, Způsob navýšení zálohy = 1.</w:t>
      </w:r>
    </w:p>
    <w:p w14:paraId="35F600C8" w14:textId="77777777" w:rsidR="00484BDB" w:rsidRPr="00E2045E" w:rsidRDefault="00484BDB" w:rsidP="00484BDB">
      <w:pPr>
        <w:rPr>
          <w:rFonts w:cs="Arial"/>
        </w:rPr>
      </w:pPr>
    </w:p>
    <w:p w14:paraId="3988C96E" w14:textId="77777777" w:rsidR="00484BDB" w:rsidRPr="00E2045E" w:rsidRDefault="00484BDB" w:rsidP="00484BDB">
      <w:pPr>
        <w:rPr>
          <w:rFonts w:cs="Arial"/>
        </w:rPr>
      </w:pPr>
      <w:r w:rsidRPr="00E2045E">
        <w:rPr>
          <w:rFonts w:cs="Arial"/>
        </w:rPr>
        <w:t>Celkový nárok na období pak je:</w:t>
      </w:r>
    </w:p>
    <w:p w14:paraId="4FA45375" w14:textId="77777777" w:rsidR="00484BDB" w:rsidRPr="00E2045E" w:rsidRDefault="00484BDB" w:rsidP="00484BDB">
      <w:pPr>
        <w:rPr>
          <w:rFonts w:cs="Arial"/>
          <w:color w:val="00204F"/>
        </w:rPr>
      </w:pPr>
      <w:r w:rsidRPr="00E2045E">
        <w:rPr>
          <w:rFonts w:cs="Arial"/>
        </w:rPr>
        <w:t xml:space="preserve"> </w:t>
      </w:r>
      <w:r w:rsidRPr="00E2045E">
        <w:rPr>
          <w:rFonts w:cs="Arial"/>
        </w:rPr>
        <w:tab/>
      </w:r>
      <w:r w:rsidRPr="00E2045E">
        <w:rPr>
          <w:rFonts w:cs="Arial"/>
          <w:color w:val="00204F"/>
        </w:rPr>
        <w:t>xDni = xDni + xDni_navys + xDniSV + xDniSV2    </w:t>
      </w:r>
    </w:p>
    <w:p w14:paraId="6E2288D1" w14:textId="77777777" w:rsidR="00484BDB" w:rsidRDefault="00484BDB" w:rsidP="00484BDB">
      <w:pPr>
        <w:rPr>
          <w:rFonts w:cs="Arial"/>
        </w:rPr>
      </w:pPr>
    </w:p>
    <w:p w14:paraId="3DE7A78C" w14:textId="77777777" w:rsidR="00484BDB" w:rsidRDefault="00484BDB" w:rsidP="00484BDB"/>
    <w:p w14:paraId="7B1375CE" w14:textId="77777777" w:rsidR="00484BDB" w:rsidRPr="006642E9" w:rsidRDefault="00484BDB" w:rsidP="00484BDB">
      <w:pPr>
        <w:pStyle w:val="Nadpis3"/>
      </w:pPr>
      <w:bookmarkStart w:id="710" w:name="_Toc198144245"/>
      <w:r>
        <w:t>R</w:t>
      </w:r>
      <w:r w:rsidRPr="006642E9">
        <w:t>ežim 173</w:t>
      </w:r>
      <w:r>
        <w:rPr>
          <w:lang w:val="sk-SK"/>
        </w:rPr>
        <w:t xml:space="preserve"> - </w:t>
      </w:r>
      <w:r w:rsidRPr="003856C9">
        <w:t>Nárok měsíční s ručním vstupem + dopřední záloha</w:t>
      </w:r>
      <w:bookmarkEnd w:id="710"/>
    </w:p>
    <w:p w14:paraId="349B58C5" w14:textId="77777777" w:rsidR="00484BDB" w:rsidRDefault="00484BDB" w:rsidP="00484BDB">
      <w:pPr>
        <w:pStyle w:val="Zkladntext"/>
      </w:pPr>
      <w:r w:rsidRPr="003856C9">
        <w:t>173 - Nárok měsíční s ručním vstupem + dopřední záloha</w:t>
      </w:r>
    </w:p>
    <w:p w14:paraId="46A95E00" w14:textId="13C03767" w:rsidR="00484BDB" w:rsidRDefault="00484BDB" w:rsidP="00484BDB">
      <w:pPr>
        <w:pStyle w:val="Zkladntext"/>
        <w:ind w:left="708"/>
      </w:pPr>
      <w:r>
        <w:lastRenderedPageBreak/>
        <w:t xml:space="preserve">je to režim s generováním zálohy na finanční </w:t>
      </w:r>
      <w:r w:rsidR="00F36854">
        <w:t>příspěvek</w:t>
      </w:r>
      <w:r>
        <w:t xml:space="preserve"> stejně jako v režimu 172 a jeho následným zúčtováním. Skutečný nárok se však nepočítá, ale musí jej zadat uživatel do Dcm01, Vstupy nebo Dav01, Vstupy.</w:t>
      </w:r>
    </w:p>
    <w:p w14:paraId="6A87F712" w14:textId="77777777" w:rsidR="00484BDB" w:rsidRDefault="00484BDB" w:rsidP="00484BDB">
      <w:pPr>
        <w:rPr>
          <w:rFonts w:cs="Arial"/>
        </w:rPr>
      </w:pPr>
    </w:p>
    <w:p w14:paraId="7D1E5BE8" w14:textId="77777777" w:rsidR="00484BDB" w:rsidRDefault="00484BDB" w:rsidP="00484BDB">
      <w:pPr>
        <w:rPr>
          <w:rFonts w:cs="Arial"/>
        </w:rPr>
      </w:pPr>
      <w:r>
        <w:rPr>
          <w:rFonts w:cs="Arial"/>
        </w:rPr>
        <w:t>Režim dopředného režimu poskytování příspěvku na stravu v případě, kdy záloha na příspěvek je  generována z aktuálního rozpisu směn (za stejných podmínek jako pro režim 172) ale skutečný nárok na příspěvek je  stanoven pouze na základě ručního zadaní uživatelem na určenou SLM.</w:t>
      </w:r>
    </w:p>
    <w:p w14:paraId="10B8C27A" w14:textId="77777777" w:rsidR="00484BDB" w:rsidRDefault="00484BDB" w:rsidP="00484BDB">
      <w:pPr>
        <w:rPr>
          <w:rFonts w:cs="Arial"/>
        </w:rPr>
      </w:pPr>
    </w:p>
    <w:p w14:paraId="1B098B14" w14:textId="77777777" w:rsidR="00484BDB" w:rsidRDefault="00484BDB" w:rsidP="00484BDB">
      <w:pPr>
        <w:rPr>
          <w:rFonts w:cs="Arial"/>
        </w:rPr>
      </w:pPr>
      <w:r>
        <w:rPr>
          <w:rFonts w:cs="Arial"/>
        </w:rPr>
        <w:t>Zpracovaní je stejné jako v režimu 172.</w:t>
      </w:r>
    </w:p>
    <w:p w14:paraId="5829400D" w14:textId="77777777" w:rsidR="00484BDB" w:rsidRDefault="00484BDB" w:rsidP="00484BDB">
      <w:pPr>
        <w:pStyle w:val="Zkladntext"/>
        <w:ind w:left="708"/>
      </w:pPr>
    </w:p>
    <w:p w14:paraId="418B1EFF" w14:textId="77777777" w:rsidR="00484BDB" w:rsidRDefault="00484BDB" w:rsidP="00484BDB">
      <w:pPr>
        <w:pStyle w:val="Zkladntext"/>
        <w:ind w:left="708"/>
      </w:pPr>
    </w:p>
    <w:p w14:paraId="1130E22C" w14:textId="77777777" w:rsidR="00484BDB" w:rsidRPr="00315A35" w:rsidRDefault="00484BDB" w:rsidP="00D67336">
      <w:pPr>
        <w:pStyle w:val="Nadpis4"/>
      </w:pPr>
      <w:bookmarkStart w:id="711" w:name="_Hlk93144876"/>
      <w:bookmarkStart w:id="712" w:name="_Toc198144246"/>
      <w:r>
        <w:t>P</w:t>
      </w:r>
      <w:r w:rsidRPr="00315A35">
        <w:t>ovinné nahrání nároku</w:t>
      </w:r>
      <w:r>
        <w:t xml:space="preserve"> v DAV</w:t>
      </w:r>
      <w:r w:rsidRPr="00315A35">
        <w:t xml:space="preserve"> </w:t>
      </w:r>
      <w:bookmarkEnd w:id="711"/>
      <w:r w:rsidRPr="00315A35">
        <w:t>(TC 1071797)</w:t>
      </w:r>
      <w:bookmarkEnd w:id="712"/>
    </w:p>
    <w:p w14:paraId="1B617B0B" w14:textId="77777777" w:rsidR="00484BDB" w:rsidRPr="00D665B4" w:rsidRDefault="00484BDB" w:rsidP="00484BDB">
      <w:pPr>
        <w:pStyle w:val="Zkladntext"/>
        <w:rPr>
          <w:lang w:val="sk-SK"/>
        </w:rPr>
      </w:pPr>
    </w:p>
    <w:p w14:paraId="05BA0C4C" w14:textId="77777777" w:rsidR="00484BDB" w:rsidRDefault="00484BDB" w:rsidP="00484BDB">
      <w:pPr>
        <w:pStyle w:val="Zkladntext"/>
      </w:pPr>
      <w:bookmarkStart w:id="713" w:name="_Hlk93144711"/>
      <w:r>
        <w:t>Pro režim stravy 173 se očekává, že sám uživatel musí nahrát počet nároků na příspěvek na stravu na formuláři Dav01, vstupy na řádek se SLM s IA 950, po dohodě je potenciálně možné nahrávat na SLM s IA 4306 nebo 2305, ale tyto SLM nesmějí být přenášené do mezd, aby nedošlo k chybě v zúčtování příspěvku na stravu.</w:t>
      </w:r>
    </w:p>
    <w:p w14:paraId="4D767508" w14:textId="77777777" w:rsidR="00484BDB" w:rsidRDefault="00484BDB" w:rsidP="00484BDB">
      <w:pPr>
        <w:pStyle w:val="Zkladntext"/>
      </w:pPr>
      <w:r>
        <w:t>Standardní zúčtování příspěvku na stravu se provede na formuláři Dcs02.</w:t>
      </w:r>
    </w:p>
    <w:p w14:paraId="5474A14D" w14:textId="77777777" w:rsidR="00484BDB" w:rsidRDefault="00484BDB" w:rsidP="00484BDB">
      <w:pPr>
        <w:pStyle w:val="Zkladntext"/>
      </w:pPr>
      <w:r>
        <w:t>V rámci DAV při uzavření (ne v rámci kalkulace) se provede kontrola, zda uživatel nahrál požadovanou SLM, pokud se hledaná SLM nenalezne, zobrazí se hlášení:</w:t>
      </w:r>
    </w:p>
    <w:p w14:paraId="195CE84F" w14:textId="77777777" w:rsidR="00484BDB" w:rsidRPr="00514AA1" w:rsidRDefault="00484BDB" w:rsidP="00484BDB">
      <w:pPr>
        <w:ind w:firstLine="708"/>
        <w:rPr>
          <w:rFonts w:cs="Arial"/>
          <w:noProof/>
        </w:rPr>
      </w:pPr>
      <w:r w:rsidRPr="00514AA1">
        <w:rPr>
          <w:rFonts w:cs="Arial"/>
          <w:noProof/>
        </w:rPr>
        <w:t>DAV58 [U] [FAT] Pro PV je povinné nahraní počtu příspěvku na stravu na SLM s IA 950 !</w:t>
      </w:r>
    </w:p>
    <w:p w14:paraId="1C48D04E" w14:textId="77777777" w:rsidR="00484BDB" w:rsidRDefault="00484BDB" w:rsidP="00484BDB">
      <w:pPr>
        <w:pStyle w:val="Zkladntext"/>
      </w:pPr>
      <w:r w:rsidRPr="00514AA1">
        <w:t xml:space="preserve"> </w:t>
      </w:r>
    </w:p>
    <w:p w14:paraId="306BFD41" w14:textId="77777777" w:rsidR="00484BDB" w:rsidRDefault="00484BDB" w:rsidP="00484BDB">
      <w:pPr>
        <w:pStyle w:val="Zkladntext"/>
      </w:pPr>
      <w:r>
        <w:t>Poznámka: musí se nahrát i řádek s 0 hodnotou příspěvků !</w:t>
      </w:r>
    </w:p>
    <w:p w14:paraId="39DF73F1" w14:textId="77777777" w:rsidR="00484BDB" w:rsidRDefault="00484BDB" w:rsidP="00484BDB">
      <w:pPr>
        <w:pStyle w:val="Zkladntext"/>
      </w:pPr>
    </w:p>
    <w:p w14:paraId="4C6FA969" w14:textId="77777777" w:rsidR="00484BDB" w:rsidRPr="004D5C18" w:rsidRDefault="00484BDB" w:rsidP="00484BDB">
      <w:pPr>
        <w:pStyle w:val="Zkladntext"/>
        <w:rPr>
          <w:b/>
          <w:bCs/>
        </w:rPr>
      </w:pPr>
      <w:r w:rsidRPr="004D5C18">
        <w:rPr>
          <w:b/>
          <w:bCs/>
        </w:rPr>
        <w:t>Popis kontroly DAV58:</w:t>
      </w:r>
    </w:p>
    <w:p w14:paraId="72C2F835" w14:textId="77777777" w:rsidR="00484BDB" w:rsidRDefault="00484BDB" w:rsidP="00484BDB">
      <w:pPr>
        <w:spacing w:after="120"/>
        <w:rPr>
          <w:rFonts w:cs="Arial"/>
          <w:color w:val="000000"/>
        </w:rPr>
      </w:pPr>
      <w:r>
        <w:rPr>
          <w:rFonts w:cs="Arial"/>
          <w:color w:val="000000"/>
        </w:rPr>
        <w:t>Kontrola nahrání SLM s počtem nároků na příspěvek uživatelem do DAV.</w:t>
      </w:r>
    </w:p>
    <w:p w14:paraId="3CB90C01" w14:textId="77777777" w:rsidR="00484BDB" w:rsidRDefault="00484BDB" w:rsidP="00484BDB">
      <w:pPr>
        <w:spacing w:after="120"/>
        <w:rPr>
          <w:rFonts w:cs="Arial"/>
          <w:color w:val="000000"/>
        </w:rPr>
      </w:pPr>
      <w:r w:rsidRPr="00514AA1">
        <w:rPr>
          <w:rFonts w:cs="Arial"/>
          <w:color w:val="000000"/>
        </w:rPr>
        <w:t>Kontrol</w:t>
      </w:r>
      <w:r>
        <w:rPr>
          <w:rFonts w:cs="Arial"/>
          <w:color w:val="000000"/>
        </w:rPr>
        <w:t>a se provede, pokud</w:t>
      </w:r>
      <w:r w:rsidRPr="00514AA1">
        <w:rPr>
          <w:rFonts w:cs="Arial"/>
          <w:color w:val="000000"/>
        </w:rPr>
        <w:t xml:space="preserve"> </w:t>
      </w:r>
      <w:r>
        <w:rPr>
          <w:rFonts w:cs="Arial"/>
          <w:color w:val="000000"/>
        </w:rPr>
        <w:t>je</w:t>
      </w:r>
      <w:r w:rsidRPr="00514AA1">
        <w:rPr>
          <w:rFonts w:cs="Arial"/>
          <w:color w:val="000000"/>
        </w:rPr>
        <w:t xml:space="preserve"> </w:t>
      </w:r>
      <w:r>
        <w:rPr>
          <w:rFonts w:cs="Arial"/>
          <w:color w:val="000000"/>
        </w:rPr>
        <w:t xml:space="preserve">v </w:t>
      </w:r>
      <w:r w:rsidRPr="00514AA1">
        <w:rPr>
          <w:rFonts w:cs="Arial"/>
          <w:color w:val="000000"/>
        </w:rPr>
        <w:t>režimu "Uzavření DAV" (pokud je pouze kalkulace, kontrol</w:t>
      </w:r>
      <w:r>
        <w:rPr>
          <w:rFonts w:cs="Arial"/>
          <w:color w:val="000000"/>
        </w:rPr>
        <w:t>a</w:t>
      </w:r>
      <w:r w:rsidRPr="00514AA1">
        <w:rPr>
          <w:rFonts w:cs="Arial"/>
          <w:color w:val="000000"/>
        </w:rPr>
        <w:t xml:space="preserve"> </w:t>
      </w:r>
      <w:r>
        <w:rPr>
          <w:rFonts w:cs="Arial"/>
          <w:color w:val="000000"/>
        </w:rPr>
        <w:t xml:space="preserve">se </w:t>
      </w:r>
      <w:r w:rsidRPr="00514AA1">
        <w:rPr>
          <w:rFonts w:cs="Arial"/>
          <w:color w:val="000000"/>
        </w:rPr>
        <w:t>neprov</w:t>
      </w:r>
      <w:r>
        <w:rPr>
          <w:rFonts w:cs="Arial"/>
          <w:color w:val="000000"/>
        </w:rPr>
        <w:t>ede).</w:t>
      </w:r>
    </w:p>
    <w:p w14:paraId="220E5ADB" w14:textId="77777777" w:rsidR="00484BDB" w:rsidRDefault="00484BDB" w:rsidP="00484BDB">
      <w:pPr>
        <w:spacing w:after="120"/>
        <w:rPr>
          <w:rFonts w:cs="Arial"/>
          <w:color w:val="000000"/>
        </w:rPr>
      </w:pPr>
      <w:r>
        <w:rPr>
          <w:rFonts w:cs="Arial"/>
          <w:color w:val="000000"/>
        </w:rPr>
        <w:t xml:space="preserve">Kontrola se provede, pokud její úroveň je aktuálně alespoň INF standardně je nastavená na FAT. </w:t>
      </w:r>
    </w:p>
    <w:p w14:paraId="1BC04AE5" w14:textId="77777777" w:rsidR="00484BDB" w:rsidRDefault="00484BDB" w:rsidP="00484BDB">
      <w:pPr>
        <w:spacing w:after="120"/>
        <w:rPr>
          <w:rFonts w:cs="Arial"/>
          <w:color w:val="000000"/>
        </w:rPr>
      </w:pPr>
      <w:r>
        <w:rPr>
          <w:rFonts w:cs="Arial"/>
          <w:color w:val="000000"/>
        </w:rPr>
        <w:t>Pokud je úroveň kontroly snížená, může dojít k chybnému zúčtování zálohově poskytnutému příspěvku na stravu v rámci vyhodnocení.</w:t>
      </w:r>
    </w:p>
    <w:p w14:paraId="3B05E3AC" w14:textId="77777777" w:rsidR="00484BDB" w:rsidRPr="00514AA1" w:rsidRDefault="00484BDB" w:rsidP="00484BDB">
      <w:pPr>
        <w:spacing w:after="120"/>
        <w:rPr>
          <w:rFonts w:cs="Arial"/>
          <w:color w:val="000000"/>
        </w:rPr>
      </w:pPr>
      <w:r w:rsidRPr="00514AA1">
        <w:rPr>
          <w:rFonts w:cs="Arial"/>
          <w:color w:val="000000"/>
        </w:rPr>
        <w:t xml:space="preserve">Pokud DAV58 &gt; 0 (kontrola není vypnutá)  a pro PV je nastaven režim stravy 173 </w:t>
      </w:r>
    </w:p>
    <w:p w14:paraId="6BFC04F7" w14:textId="77777777" w:rsidR="00484BDB" w:rsidRPr="00514AA1" w:rsidRDefault="00484BDB" w:rsidP="00484BDB">
      <w:pPr>
        <w:spacing w:after="120"/>
        <w:ind w:left="1080"/>
        <w:rPr>
          <w:rFonts w:cs="Arial"/>
          <w:color w:val="000000"/>
        </w:rPr>
      </w:pPr>
      <w:r w:rsidRPr="00514AA1">
        <w:rPr>
          <w:rFonts w:cs="Arial"/>
          <w:color w:val="000000"/>
        </w:rPr>
        <w:tab/>
        <w:t>a pokud pro aktuální období je Typ výstupu stravy</w:t>
      </w:r>
      <w:r>
        <w:rPr>
          <w:rFonts w:cs="Arial"/>
          <w:color w:val="000000"/>
        </w:rPr>
        <w:t>:</w:t>
      </w:r>
    </w:p>
    <w:p w14:paraId="3E575C82" w14:textId="77777777" w:rsidR="00484BDB" w:rsidRPr="00514AA1" w:rsidRDefault="00484BDB" w:rsidP="00484BDB">
      <w:pPr>
        <w:spacing w:after="120"/>
        <w:ind w:left="1080"/>
        <w:rPr>
          <w:rFonts w:cs="Arial"/>
          <w:color w:val="000000"/>
        </w:rPr>
      </w:pPr>
      <w:r w:rsidRPr="00514AA1">
        <w:rPr>
          <w:rFonts w:cs="Arial"/>
          <w:color w:val="000000"/>
        </w:rPr>
        <w:tab/>
        <w:t xml:space="preserve">= 0, 1, 2, 3 (stravenky) </w:t>
      </w:r>
      <w:r>
        <w:rPr>
          <w:rFonts w:cs="Arial"/>
          <w:color w:val="000000"/>
        </w:rPr>
        <w:t xml:space="preserve">- hledá se záznam </w:t>
      </w:r>
      <w:r w:rsidRPr="00514AA1">
        <w:rPr>
          <w:rFonts w:cs="Arial"/>
          <w:color w:val="000000"/>
        </w:rPr>
        <w:t>s IA 950 nebo 4306 a zdroj = 7,8</w:t>
      </w:r>
    </w:p>
    <w:p w14:paraId="3884CCE8" w14:textId="77777777" w:rsidR="00484BDB" w:rsidRPr="00514AA1" w:rsidRDefault="00484BDB" w:rsidP="00484BDB">
      <w:pPr>
        <w:spacing w:after="120"/>
        <w:ind w:left="1440"/>
        <w:rPr>
          <w:rFonts w:cs="Arial"/>
          <w:color w:val="000000"/>
        </w:rPr>
      </w:pPr>
      <w:r w:rsidRPr="00514AA1">
        <w:rPr>
          <w:rFonts w:cs="Arial"/>
          <w:color w:val="000000"/>
        </w:rPr>
        <w:t xml:space="preserve">= 4, 5, 6, 7 (paušál) </w:t>
      </w:r>
      <w:r>
        <w:rPr>
          <w:rFonts w:cs="Arial"/>
          <w:color w:val="000000"/>
        </w:rPr>
        <w:t xml:space="preserve">- hledá se záznam </w:t>
      </w:r>
      <w:r w:rsidRPr="00514AA1">
        <w:rPr>
          <w:rFonts w:cs="Arial"/>
          <w:color w:val="000000"/>
        </w:rPr>
        <w:t xml:space="preserve">s IA 950 nebo </w:t>
      </w:r>
      <w:r>
        <w:rPr>
          <w:rFonts w:cs="Arial"/>
          <w:color w:val="000000"/>
        </w:rPr>
        <w:t>2405</w:t>
      </w:r>
      <w:r w:rsidRPr="00514AA1">
        <w:rPr>
          <w:rFonts w:cs="Arial"/>
          <w:color w:val="000000"/>
        </w:rPr>
        <w:t xml:space="preserve"> a zdroj = 7,8</w:t>
      </w:r>
    </w:p>
    <w:p w14:paraId="59B5A66A" w14:textId="77777777" w:rsidR="00484BDB" w:rsidRPr="00514AA1" w:rsidRDefault="00484BDB" w:rsidP="00484BDB">
      <w:pPr>
        <w:spacing w:after="120"/>
        <w:ind w:left="1440"/>
        <w:rPr>
          <w:rFonts w:cs="Arial"/>
          <w:color w:val="000000"/>
        </w:rPr>
      </w:pPr>
      <w:r w:rsidRPr="00514AA1">
        <w:rPr>
          <w:rFonts w:cs="Arial"/>
          <w:color w:val="000000"/>
        </w:rPr>
        <w:t>Pokud požadovaný záznam není nalezen, zobraz hlášení</w:t>
      </w:r>
      <w:r>
        <w:rPr>
          <w:rFonts w:cs="Arial"/>
          <w:color w:val="000000"/>
        </w:rPr>
        <w:t xml:space="preserve"> Dav58</w:t>
      </w:r>
    </w:p>
    <w:p w14:paraId="6322BBB7" w14:textId="691B4F83" w:rsidR="00DB26E6" w:rsidRDefault="00DB26E6" w:rsidP="00DB26E6">
      <w:pPr>
        <w:pStyle w:val="Nadpis3"/>
      </w:pPr>
      <w:bookmarkStart w:id="714" w:name="_Toc198144247"/>
      <w:bookmarkEnd w:id="713"/>
      <w:r>
        <w:t>R</w:t>
      </w:r>
      <w:r w:rsidRPr="006642E9">
        <w:t>ežim 17</w:t>
      </w:r>
      <w:r>
        <w:t>4</w:t>
      </w:r>
      <w:r>
        <w:rPr>
          <w:lang w:val="sk-SK"/>
        </w:rPr>
        <w:t xml:space="preserve"> - </w:t>
      </w:r>
      <w:r w:rsidRPr="0083394C">
        <w:t>Manuálně zadaný příspěvek bez kontroly na nárok</w:t>
      </w:r>
      <w:bookmarkEnd w:id="714"/>
    </w:p>
    <w:p w14:paraId="61D51D59" w14:textId="0E55B25E" w:rsidR="00DB26E6" w:rsidRDefault="00DB26E6" w:rsidP="00DB26E6">
      <w:pPr>
        <w:pStyle w:val="Zkladntext"/>
      </w:pPr>
      <w:r>
        <w:t>Pro režim stravy 174 se očekává, že sám uživatel musí nahrát počet přiznaných nároků na příspěvek na stravu na formuláři Dav01, vstupy na řádek se SLM s IA 4306/2405.Tyto SLM jsou přenášené do mezd.</w:t>
      </w:r>
    </w:p>
    <w:p w14:paraId="08A886F6" w14:textId="1DE75D70" w:rsidR="00DB26E6" w:rsidRDefault="00DB26E6" w:rsidP="00DB26E6">
      <w:pPr>
        <w:pStyle w:val="Zkladntext"/>
      </w:pPr>
      <w:r>
        <w:t>Podrobnější popis viz v </w:t>
      </w:r>
      <w:hyperlink r:id="rId20" w:history="1">
        <w:r w:rsidRPr="00AA425F">
          <w:rPr>
            <w:rStyle w:val="Hypertextovodkaz"/>
          </w:rPr>
          <w:t>Doch_dopl_uzdoc</w:t>
        </w:r>
      </w:hyperlink>
      <w:r>
        <w:t xml:space="preserve"> v sekci úprav pro SKA.</w:t>
      </w:r>
    </w:p>
    <w:bookmarkEnd w:id="706"/>
    <w:p w14:paraId="71850C83" w14:textId="77777777" w:rsidR="00484BDB" w:rsidRDefault="00484BDB" w:rsidP="00DD3358"/>
    <w:p w14:paraId="276F3092" w14:textId="52351447" w:rsidR="00732D9D" w:rsidRDefault="00732D9D" w:rsidP="005A14BC">
      <w:pPr>
        <w:pStyle w:val="Nadpis3"/>
      </w:pPr>
      <w:bookmarkStart w:id="715" w:name="_Toc82681723"/>
      <w:bookmarkStart w:id="716" w:name="_Toc498408362"/>
      <w:bookmarkStart w:id="717" w:name="_Toc198144248"/>
      <w:bookmarkEnd w:id="715"/>
      <w:r>
        <w:t>Režim 300, 301</w:t>
      </w:r>
      <w:r w:rsidR="00BE601E">
        <w:t>, 302</w:t>
      </w:r>
      <w:r w:rsidR="0095332B">
        <w:t>, 360/361</w:t>
      </w:r>
      <w:r>
        <w:t xml:space="preserve"> – Výpočet ze vstupů Vyp01</w:t>
      </w:r>
      <w:bookmarkEnd w:id="716"/>
      <w:bookmarkEnd w:id="717"/>
    </w:p>
    <w:p w14:paraId="6FA71B37" w14:textId="52A7D12C" w:rsidR="00732D9D" w:rsidRDefault="00732D9D" w:rsidP="00732D9D">
      <w:pPr>
        <w:rPr>
          <w:rFonts w:cs="Arial"/>
        </w:rPr>
      </w:pPr>
      <w:r w:rsidRPr="00E86683">
        <w:rPr>
          <w:rFonts w:cs="Arial"/>
        </w:rPr>
        <w:t>Režimy určen</w:t>
      </w:r>
      <w:r>
        <w:rPr>
          <w:rFonts w:cs="Arial"/>
        </w:rPr>
        <w:t>y</w:t>
      </w:r>
      <w:r w:rsidRPr="00E86683">
        <w:rPr>
          <w:rFonts w:cs="Arial"/>
        </w:rPr>
        <w:t xml:space="preserve"> pro genero</w:t>
      </w:r>
      <w:r>
        <w:rPr>
          <w:rFonts w:cs="Arial"/>
        </w:rPr>
        <w:t>vá</w:t>
      </w:r>
      <w:r w:rsidRPr="00E86683">
        <w:rPr>
          <w:rFonts w:cs="Arial"/>
        </w:rPr>
        <w:t>ní nároků a podkladů pro mzdy ze vstupů Vyp01.</w:t>
      </w:r>
    </w:p>
    <w:p w14:paraId="7F01B720" w14:textId="77777777" w:rsidR="00C86CC2" w:rsidRDefault="00C86CC2" w:rsidP="00C86CC2">
      <w:pPr>
        <w:overflowPunct/>
        <w:autoSpaceDE/>
        <w:autoSpaceDN/>
        <w:adjustRightInd/>
        <w:textAlignment w:val="auto"/>
        <w:rPr>
          <w:rFonts w:cs="Arial"/>
        </w:rPr>
      </w:pPr>
      <w:r w:rsidRPr="003F0373">
        <w:rPr>
          <w:rFonts w:cs="Arial"/>
        </w:rPr>
        <w:t>Režim stravy 300</w:t>
      </w:r>
      <w:r>
        <w:rPr>
          <w:rFonts w:cs="Arial"/>
        </w:rPr>
        <w:t xml:space="preserve"> je specializované zákaznické řešení s pevně danými vlastnostmi a podmínkami a je ho možné používat pouze </w:t>
      </w:r>
      <w:r w:rsidRPr="008C3BDC">
        <w:rPr>
          <w:rFonts w:cs="Arial"/>
        </w:rPr>
        <w:t>v tomto rozsahu a za těchto podmínek.</w:t>
      </w:r>
    </w:p>
    <w:p w14:paraId="0F66EB92" w14:textId="77777777" w:rsidR="00C86CC2" w:rsidRPr="00E86683" w:rsidRDefault="00C86CC2" w:rsidP="00732D9D">
      <w:pPr>
        <w:rPr>
          <w:rFonts w:cs="Arial"/>
        </w:rPr>
      </w:pPr>
    </w:p>
    <w:p w14:paraId="78CC0670" w14:textId="77777777" w:rsidR="00732D9D" w:rsidRPr="00E86683" w:rsidRDefault="00732D9D" w:rsidP="00732D9D">
      <w:pPr>
        <w:rPr>
          <w:rFonts w:cs="Arial"/>
        </w:rPr>
      </w:pPr>
      <w:r w:rsidRPr="00E86683">
        <w:rPr>
          <w:rFonts w:cs="Arial"/>
        </w:rPr>
        <w:t>Provádí se v rámci formulářů Dcs.</w:t>
      </w:r>
    </w:p>
    <w:p w14:paraId="461FE176" w14:textId="77777777" w:rsidR="00732D9D" w:rsidRPr="00E86683" w:rsidRDefault="00732D9D" w:rsidP="00732D9D">
      <w:pPr>
        <w:rPr>
          <w:rFonts w:cs="Arial"/>
        </w:rPr>
      </w:pPr>
    </w:p>
    <w:p w14:paraId="50193F90" w14:textId="77777777" w:rsidR="00732D9D" w:rsidRPr="00E86683" w:rsidRDefault="00732D9D" w:rsidP="00732D9D">
      <w:pPr>
        <w:rPr>
          <w:rFonts w:cs="Arial"/>
        </w:rPr>
      </w:pPr>
      <w:r w:rsidRPr="00E86683">
        <w:rPr>
          <w:rFonts w:cs="Arial"/>
        </w:rPr>
        <w:t>300 - Nárok z kalendáře, krácení z Vyp01, Vstupy aktuální období</w:t>
      </w:r>
    </w:p>
    <w:p w14:paraId="73A84D07" w14:textId="77777777" w:rsidR="00732D9D" w:rsidRPr="00E86683" w:rsidRDefault="00732D9D" w:rsidP="00732D9D">
      <w:pPr>
        <w:ind w:left="708"/>
        <w:rPr>
          <w:rFonts w:cs="Arial"/>
        </w:rPr>
      </w:pPr>
      <w:r w:rsidRPr="00E86683">
        <w:rPr>
          <w:rFonts w:cs="Arial"/>
        </w:rPr>
        <w:lastRenderedPageBreak/>
        <w:t>Základní nárok je spočten z kalendáře aktuálního období a krácení základního nároku je spočteno z odchylek zadaných na Vyp01, Vstupy.</w:t>
      </w:r>
    </w:p>
    <w:p w14:paraId="1A9FFDF5" w14:textId="77777777" w:rsidR="00732D9D" w:rsidRPr="00E86683" w:rsidRDefault="00732D9D" w:rsidP="00732D9D">
      <w:pPr>
        <w:rPr>
          <w:rFonts w:cs="Arial"/>
        </w:rPr>
      </w:pPr>
      <w:r w:rsidRPr="00E86683">
        <w:rPr>
          <w:rFonts w:cs="Arial"/>
        </w:rPr>
        <w:br/>
        <w:t xml:space="preserve">301 - Nárok z kalendáře </w:t>
      </w:r>
      <w:r w:rsidR="00B524B4">
        <w:rPr>
          <w:rFonts w:cs="Arial"/>
        </w:rPr>
        <w:t>akt</w:t>
      </w:r>
      <w:r w:rsidRPr="00E86683">
        <w:rPr>
          <w:rFonts w:cs="Arial"/>
        </w:rPr>
        <w:t>.</w:t>
      </w:r>
      <w:r>
        <w:rPr>
          <w:rFonts w:cs="Arial"/>
        </w:rPr>
        <w:t xml:space="preserve"> </w:t>
      </w:r>
      <w:r w:rsidRPr="00E86683">
        <w:rPr>
          <w:rFonts w:cs="Arial"/>
        </w:rPr>
        <w:t xml:space="preserve">období, krácení z Vyp01, Vstupy </w:t>
      </w:r>
      <w:r w:rsidR="00B524B4">
        <w:rPr>
          <w:rFonts w:cs="Arial"/>
        </w:rPr>
        <w:t xml:space="preserve">předešlé </w:t>
      </w:r>
      <w:r w:rsidRPr="00E86683">
        <w:rPr>
          <w:rFonts w:cs="Arial"/>
        </w:rPr>
        <w:t>období</w:t>
      </w:r>
    </w:p>
    <w:p w14:paraId="06DE4F96" w14:textId="77777777" w:rsidR="00732D9D" w:rsidRDefault="00732D9D" w:rsidP="00732D9D">
      <w:pPr>
        <w:ind w:left="708"/>
        <w:rPr>
          <w:rFonts w:cs="Arial"/>
        </w:rPr>
      </w:pPr>
      <w:r w:rsidRPr="00E86683">
        <w:rPr>
          <w:rFonts w:cs="Arial"/>
        </w:rPr>
        <w:t xml:space="preserve">Základní nárok je spočten z kalendáře následujícího období a krácení základního nároku je spočteno z odchylek zadaných na Vyp01, Vstupy. </w:t>
      </w:r>
      <w:r w:rsidRPr="00E86683">
        <w:rPr>
          <w:rFonts w:cs="Arial"/>
        </w:rPr>
        <w:br/>
      </w:r>
    </w:p>
    <w:p w14:paraId="199FEE15" w14:textId="77777777" w:rsidR="00BE601E" w:rsidRPr="00554FCC" w:rsidRDefault="00BE601E" w:rsidP="000A3A19">
      <w:r w:rsidRPr="00554FCC">
        <w:t>302 – stejný, jako 300, ale s omezením podle struktury č. 5</w:t>
      </w:r>
    </w:p>
    <w:p w14:paraId="277D6523" w14:textId="5957C2AE" w:rsidR="00BE601E" w:rsidRDefault="00BE601E" w:rsidP="000A3A19">
      <w:pPr>
        <w:ind w:left="708"/>
        <w:rPr>
          <w:rFonts w:cs="Arial"/>
        </w:rPr>
      </w:pPr>
      <w:r w:rsidRPr="001A3F47">
        <w:rPr>
          <w:rFonts w:cs="Arial"/>
        </w:rPr>
        <w:t xml:space="preserve">Základní nárok je spočten z kalendáře aktuálního období a krácení základního nároku je spočteno z odchylek zadaných na Vyp01, Vstupy, ale zpracuje pouze PV, </w:t>
      </w:r>
      <w:r w:rsidRPr="009D041E">
        <w:rPr>
          <w:rFonts w:cs="Arial"/>
        </w:rPr>
        <w:t>která mají aktuálně přiřazen prvek struktury č. 5 (Kategorie) s hodnotou 1 nebo 2.</w:t>
      </w:r>
    </w:p>
    <w:p w14:paraId="16D473B7" w14:textId="6F67F989" w:rsidR="0095332B" w:rsidRDefault="0095332B" w:rsidP="000A3A19">
      <w:pPr>
        <w:ind w:left="708"/>
        <w:rPr>
          <w:rFonts w:cs="Arial"/>
        </w:rPr>
      </w:pPr>
    </w:p>
    <w:p w14:paraId="15D5FA89" w14:textId="6D0ECF4D" w:rsidR="0095332B" w:rsidRPr="00554FCC" w:rsidRDefault="0095332B" w:rsidP="007107DE">
      <w:pPr>
        <w:ind w:left="709" w:hanging="709"/>
      </w:pPr>
      <w:r>
        <w:rPr>
          <w:rFonts w:cs="Arial"/>
        </w:rPr>
        <w:t xml:space="preserve">360/361 - </w:t>
      </w:r>
      <w:r w:rsidRPr="00554FCC">
        <w:t>stejný jako 300, ale s</w:t>
      </w:r>
      <w:r>
        <w:t> rozšířením o podporné činnosti specifické pro PPF, podrobnější popis viz v kapitole úprav pro PPF</w:t>
      </w:r>
    </w:p>
    <w:p w14:paraId="02DCF69B" w14:textId="0D3570C1" w:rsidR="0095332B" w:rsidRPr="009D041E" w:rsidRDefault="0095332B" w:rsidP="000A3A19">
      <w:pPr>
        <w:ind w:left="708"/>
        <w:rPr>
          <w:rFonts w:cs="Arial"/>
        </w:rPr>
      </w:pPr>
    </w:p>
    <w:p w14:paraId="109DAA76" w14:textId="77777777" w:rsidR="00BE601E" w:rsidRPr="00E86683" w:rsidRDefault="00BE601E" w:rsidP="00732D9D">
      <w:pPr>
        <w:ind w:left="708"/>
        <w:rPr>
          <w:rFonts w:cs="Arial"/>
        </w:rPr>
      </w:pPr>
    </w:p>
    <w:p w14:paraId="0BA133EE" w14:textId="77777777" w:rsidR="00732D9D" w:rsidRPr="00E86683" w:rsidRDefault="00732D9D" w:rsidP="00D67336">
      <w:pPr>
        <w:pStyle w:val="Nadpis4"/>
      </w:pPr>
      <w:bookmarkStart w:id="718" w:name="_Toc198144249"/>
      <w:r w:rsidRPr="00E86683">
        <w:t>Postup zpracování</w:t>
      </w:r>
      <w:bookmarkEnd w:id="718"/>
    </w:p>
    <w:p w14:paraId="4251FABE" w14:textId="77777777" w:rsidR="00732D9D" w:rsidRPr="00E86683" w:rsidRDefault="00732D9D" w:rsidP="00732D9D">
      <w:pPr>
        <w:rPr>
          <w:rFonts w:cs="Arial"/>
        </w:rPr>
      </w:pPr>
      <w:r w:rsidRPr="00E86683">
        <w:rPr>
          <w:rFonts w:cs="Arial"/>
        </w:rPr>
        <w:t>Naplnit formulář Vyp01, Vstupy manuálně nebo importem</w:t>
      </w:r>
    </w:p>
    <w:p w14:paraId="5E0D1739" w14:textId="77777777" w:rsidR="00732D9D" w:rsidRPr="00E86683" w:rsidRDefault="00732D9D" w:rsidP="00732D9D">
      <w:pPr>
        <w:rPr>
          <w:rFonts w:cs="Arial"/>
        </w:rPr>
      </w:pPr>
      <w:r w:rsidRPr="00E86683">
        <w:rPr>
          <w:rFonts w:cs="Arial"/>
        </w:rPr>
        <w:t>Spustit Dcs03, Nárok příspěvků, Generov</w:t>
      </w:r>
      <w:r>
        <w:rPr>
          <w:rFonts w:cs="Arial"/>
        </w:rPr>
        <w:t>á</w:t>
      </w:r>
      <w:r w:rsidRPr="00E86683">
        <w:rPr>
          <w:rFonts w:cs="Arial"/>
        </w:rPr>
        <w:t>ní pro všechny PV v nav. seznamu</w:t>
      </w:r>
    </w:p>
    <w:p w14:paraId="3740DB7F" w14:textId="77777777" w:rsidR="00732D9D" w:rsidRPr="00E86683" w:rsidRDefault="00732D9D" w:rsidP="00732D9D">
      <w:pPr>
        <w:rPr>
          <w:rFonts w:cs="Arial"/>
        </w:rPr>
      </w:pPr>
      <w:r w:rsidRPr="00E86683">
        <w:rPr>
          <w:rFonts w:cs="Arial"/>
        </w:rPr>
        <w:t>Spustit Dcs03, Stravenky, Kopíruj nárok pro všechny PV v NS</w:t>
      </w:r>
    </w:p>
    <w:p w14:paraId="4E315F4B" w14:textId="77777777" w:rsidR="00732D9D" w:rsidRPr="00E86683" w:rsidRDefault="00732D9D" w:rsidP="00732D9D">
      <w:pPr>
        <w:rPr>
          <w:rFonts w:cs="Arial"/>
        </w:rPr>
      </w:pPr>
      <w:r w:rsidRPr="00E86683">
        <w:rPr>
          <w:rFonts w:cs="Arial"/>
        </w:rPr>
        <w:t xml:space="preserve">Spustit Dcs03, Vyhodnocení </w:t>
      </w:r>
    </w:p>
    <w:p w14:paraId="57219703" w14:textId="77777777" w:rsidR="00732D9D" w:rsidRPr="00E86683" w:rsidRDefault="00732D9D" w:rsidP="00732D9D">
      <w:pPr>
        <w:rPr>
          <w:rFonts w:cs="Arial"/>
        </w:rPr>
      </w:pPr>
      <w:r w:rsidRPr="00E86683">
        <w:rPr>
          <w:rFonts w:cs="Arial"/>
        </w:rPr>
        <w:t>Spustí Dcs03, Generov</w:t>
      </w:r>
      <w:r>
        <w:rPr>
          <w:rFonts w:cs="Arial"/>
        </w:rPr>
        <w:t>á</w:t>
      </w:r>
      <w:r w:rsidRPr="00E86683">
        <w:rPr>
          <w:rFonts w:cs="Arial"/>
        </w:rPr>
        <w:t xml:space="preserve">ní podkladu pro </w:t>
      </w:r>
    </w:p>
    <w:p w14:paraId="3EAB34F7" w14:textId="77777777" w:rsidR="00732D9D" w:rsidRPr="00E86683" w:rsidRDefault="00732D9D" w:rsidP="00732D9D">
      <w:pPr>
        <w:rPr>
          <w:rFonts w:cs="Arial"/>
        </w:rPr>
      </w:pPr>
    </w:p>
    <w:p w14:paraId="491BD0A1" w14:textId="77777777" w:rsidR="00732D9D" w:rsidRPr="00E86683" w:rsidRDefault="00732D9D" w:rsidP="00D67336">
      <w:pPr>
        <w:pStyle w:val="Nadpis4"/>
      </w:pPr>
      <w:bookmarkStart w:id="719" w:name="_Toc198144250"/>
      <w:r w:rsidRPr="00E86683">
        <w:t>Aktivace a konfigurace režimu</w:t>
      </w:r>
      <w:bookmarkEnd w:id="719"/>
    </w:p>
    <w:p w14:paraId="4B1F95B7" w14:textId="77777777" w:rsidR="00732D9D" w:rsidRPr="00E86683" w:rsidRDefault="00732D9D" w:rsidP="00732D9D">
      <w:pPr>
        <w:rPr>
          <w:rFonts w:cs="Arial"/>
        </w:rPr>
      </w:pPr>
      <w:r w:rsidRPr="00E86683">
        <w:rPr>
          <w:rFonts w:cs="Arial"/>
        </w:rPr>
        <w:t>Na Adm21 nastavit limit hodin pro přizn</w:t>
      </w:r>
      <w:r>
        <w:rPr>
          <w:rFonts w:cs="Arial"/>
        </w:rPr>
        <w:t>á</w:t>
      </w:r>
      <w:r w:rsidRPr="00E86683">
        <w:rPr>
          <w:rFonts w:cs="Arial"/>
        </w:rPr>
        <w:t>ní příspěvku na záložce Adm21, Strava</w:t>
      </w:r>
    </w:p>
    <w:p w14:paraId="15BF7688" w14:textId="77777777" w:rsidR="00732D9D" w:rsidRPr="00E86683" w:rsidRDefault="00732D9D" w:rsidP="00732D9D">
      <w:pPr>
        <w:rPr>
          <w:rFonts w:cs="Arial"/>
        </w:rPr>
      </w:pPr>
    </w:p>
    <w:p w14:paraId="6D330C35" w14:textId="77777777" w:rsidR="00732D9D" w:rsidRPr="00E86683" w:rsidRDefault="00732D9D" w:rsidP="00732D9D">
      <w:pPr>
        <w:rPr>
          <w:rFonts w:cs="Arial"/>
        </w:rPr>
      </w:pPr>
      <w:r w:rsidRPr="00E86683">
        <w:rPr>
          <w:rFonts w:cs="Arial"/>
        </w:rPr>
        <w:t>Pro požadované PV nastavení Opv01, Typ nároku na stravu = 300, 301</w:t>
      </w:r>
    </w:p>
    <w:p w14:paraId="5A682E0F" w14:textId="77777777" w:rsidR="00732D9D" w:rsidRPr="00E86683" w:rsidRDefault="00732D9D" w:rsidP="00732D9D">
      <w:pPr>
        <w:rPr>
          <w:rFonts w:cs="Arial"/>
        </w:rPr>
      </w:pPr>
    </w:p>
    <w:p w14:paraId="69BBE95C" w14:textId="77777777" w:rsidR="00732D9D" w:rsidRPr="00E86683" w:rsidRDefault="00732D9D" w:rsidP="00732D9D">
      <w:pPr>
        <w:rPr>
          <w:rFonts w:cs="Arial"/>
        </w:rPr>
      </w:pPr>
      <w:r w:rsidRPr="00E86683">
        <w:rPr>
          <w:rFonts w:cs="Arial"/>
        </w:rPr>
        <w:t>V číselník</w:t>
      </w:r>
      <w:r>
        <w:rPr>
          <w:rFonts w:cs="Arial"/>
        </w:rPr>
        <w:t>u</w:t>
      </w:r>
      <w:r w:rsidRPr="00E86683">
        <w:rPr>
          <w:rFonts w:cs="Arial"/>
        </w:rPr>
        <w:t xml:space="preserve"> SLM (Slm01) nastavit pro všechny SLM, které se mají podílet na vyhodnocení stravy vhodným způsobem parametr Doch&amp;Schval, Započitatelnost stravování   </w:t>
      </w:r>
    </w:p>
    <w:p w14:paraId="68F46E8C" w14:textId="77777777" w:rsidR="00732D9D" w:rsidRPr="00E86683" w:rsidRDefault="00732D9D" w:rsidP="00732D9D">
      <w:pPr>
        <w:ind w:left="708"/>
        <w:rPr>
          <w:rFonts w:cs="Arial"/>
        </w:rPr>
      </w:pPr>
    </w:p>
    <w:p w14:paraId="0441E1EE" w14:textId="77777777" w:rsidR="00732D9D" w:rsidRPr="00E86683" w:rsidRDefault="00732D9D" w:rsidP="00732D9D">
      <w:pPr>
        <w:rPr>
          <w:rFonts w:cs="Arial"/>
        </w:rPr>
      </w:pPr>
      <w:r w:rsidRPr="00E86683">
        <w:rPr>
          <w:rFonts w:cs="Arial"/>
        </w:rPr>
        <w:t>V číselník</w:t>
      </w:r>
      <w:r>
        <w:rPr>
          <w:rFonts w:cs="Arial"/>
        </w:rPr>
        <w:t>u</w:t>
      </w:r>
      <w:r w:rsidRPr="00E86683">
        <w:rPr>
          <w:rFonts w:cs="Arial"/>
        </w:rPr>
        <w:t xml:space="preserve"> SLM (Slm01) pro SLM pro vyhodnocení nastavit Typ převodu = 2</w:t>
      </w:r>
    </w:p>
    <w:p w14:paraId="6E851E9B" w14:textId="77777777" w:rsidR="00732D9D" w:rsidRDefault="00732D9D" w:rsidP="00732D9D">
      <w:pPr>
        <w:rPr>
          <w:rFonts w:cs="Arial"/>
        </w:rPr>
      </w:pPr>
    </w:p>
    <w:p w14:paraId="03F41487" w14:textId="77777777" w:rsidR="00732D9D" w:rsidRDefault="00732D9D" w:rsidP="00732D9D">
      <w:pPr>
        <w:rPr>
          <w:rFonts w:cs="Arial"/>
        </w:rPr>
      </w:pPr>
      <w:r>
        <w:rPr>
          <w:rFonts w:cs="Arial"/>
        </w:rPr>
        <w:t xml:space="preserve">Dcs04 – Nastavení položky pro nárok a odběr stravenek </w:t>
      </w:r>
    </w:p>
    <w:p w14:paraId="45C42807" w14:textId="77777777" w:rsidR="00732D9D" w:rsidRDefault="00732D9D" w:rsidP="00732D9D">
      <w:pPr>
        <w:ind w:left="708"/>
        <w:rPr>
          <w:rFonts w:cs="Arial"/>
        </w:rPr>
      </w:pPr>
    </w:p>
    <w:p w14:paraId="11407C19" w14:textId="77777777" w:rsidR="002359A7" w:rsidRDefault="002359A7" w:rsidP="00D67336">
      <w:pPr>
        <w:pStyle w:val="Nadpis4"/>
      </w:pPr>
      <w:bookmarkStart w:id="720" w:name="_Toc198144251"/>
      <w:r>
        <w:t>Generovaní nároku</w:t>
      </w:r>
      <w:bookmarkEnd w:id="720"/>
    </w:p>
    <w:p w14:paraId="71E57F9B" w14:textId="77777777" w:rsidR="002359A7" w:rsidRDefault="002359A7" w:rsidP="00A80B8F">
      <w:r>
        <w:t>Pro každé PV v rámci řádkových práv aktuálního uživatele (Dcs03) nebo PV v navigačním seznamu (Dcs02) se provede vyhodnocení dle níže popsaného postupu.</w:t>
      </w:r>
    </w:p>
    <w:p w14:paraId="0C5D43D0" w14:textId="77777777" w:rsidR="002359A7" w:rsidRDefault="002359A7" w:rsidP="00A80B8F"/>
    <w:p w14:paraId="70FF489E" w14:textId="036C19A0" w:rsidR="002359A7" w:rsidRDefault="002359A7" w:rsidP="00A80B8F">
      <w:r>
        <w:t>Pokud PV nemá platné přiřazení k SO v době vyhodnocení nároku příspěvku na stravu, zobrazí se  hlášení DS019 a pokračuje se ve zpracování dalšího PV.</w:t>
      </w:r>
    </w:p>
    <w:p w14:paraId="651FD3D5" w14:textId="2738999D" w:rsidR="003253CC" w:rsidRDefault="003253CC" w:rsidP="00A80B8F"/>
    <w:p w14:paraId="4169DBF3" w14:textId="251E4920" w:rsidR="003253CC" w:rsidRPr="007107DE" w:rsidRDefault="003253CC" w:rsidP="00A80B8F">
      <w:pPr>
        <w:rPr>
          <w:b/>
          <w:bCs/>
          <w:u w:val="single"/>
        </w:rPr>
      </w:pPr>
      <w:r w:rsidRPr="007107DE">
        <w:rPr>
          <w:b/>
          <w:bCs/>
          <w:u w:val="single"/>
        </w:rPr>
        <w:t>Volba režimu použití kalendáře.</w:t>
      </w:r>
    </w:p>
    <w:p w14:paraId="5D3D69EA" w14:textId="77777777" w:rsidR="003253CC" w:rsidRDefault="003253CC" w:rsidP="003253CC">
      <w:pPr>
        <w:rPr>
          <w:rFonts w:cs="Arial"/>
        </w:rPr>
      </w:pPr>
      <w:r>
        <w:rPr>
          <w:rFonts w:cs="Arial"/>
        </w:rPr>
        <w:t>Pro vyhodnocení je možné použít pouze kalendáře podle Kal01, Dni kalendáře nebo spojení kalendářů importovaných např. pomocí Imp32 ve spojení s Kal01, Dni kalendáře.</w:t>
      </w:r>
    </w:p>
    <w:p w14:paraId="1815122C" w14:textId="77777777" w:rsidR="003253CC" w:rsidRDefault="003253CC" w:rsidP="003253CC">
      <w:pPr>
        <w:rPr>
          <w:rFonts w:cs="Arial"/>
        </w:rPr>
      </w:pPr>
      <w:r>
        <w:rPr>
          <w:rFonts w:cs="Arial"/>
        </w:rPr>
        <w:t xml:space="preserve">Pokud parametr Adm21/Adm22, </w:t>
      </w:r>
      <w:r w:rsidRPr="002E17DA">
        <w:rPr>
          <w:rFonts w:cs="Arial"/>
        </w:rPr>
        <w:t>Strava 300, Kalendář Kal01+Dcd01</w:t>
      </w:r>
      <w:r>
        <w:rPr>
          <w:rFonts w:cs="Arial"/>
        </w:rPr>
        <w:t xml:space="preserve"> </w:t>
      </w:r>
    </w:p>
    <w:p w14:paraId="7B66E57E" w14:textId="77777777" w:rsidR="003253CC" w:rsidRDefault="003253CC" w:rsidP="003253CC">
      <w:pPr>
        <w:ind w:firstLine="708"/>
        <w:rPr>
          <w:rFonts w:cs="Arial"/>
        </w:rPr>
      </w:pPr>
      <w:r>
        <w:rPr>
          <w:rFonts w:cs="Arial"/>
        </w:rPr>
        <w:t xml:space="preserve">= nevyplněno nebo NE </w:t>
      </w:r>
    </w:p>
    <w:p w14:paraId="357F05DD" w14:textId="77777777" w:rsidR="003253CC" w:rsidRDefault="003253CC" w:rsidP="003253CC">
      <w:pPr>
        <w:ind w:firstLine="708"/>
        <w:rPr>
          <w:rFonts w:cs="Arial"/>
        </w:rPr>
      </w:pPr>
      <w:r>
        <w:rPr>
          <w:rFonts w:cs="Arial"/>
        </w:rPr>
        <w:tab/>
        <w:t>pro vyhodnocení se použije pouze kalendář z Kal01, Dni kalendáře</w:t>
      </w:r>
    </w:p>
    <w:p w14:paraId="6510C91F" w14:textId="77777777" w:rsidR="003253CC" w:rsidRDefault="003253CC" w:rsidP="003253CC">
      <w:pPr>
        <w:ind w:firstLine="708"/>
        <w:rPr>
          <w:rFonts w:cs="Arial"/>
        </w:rPr>
      </w:pPr>
      <w:r>
        <w:rPr>
          <w:rFonts w:cs="Arial"/>
        </w:rPr>
        <w:t>= Ano</w:t>
      </w:r>
    </w:p>
    <w:p w14:paraId="5000A24C" w14:textId="77777777" w:rsidR="003253CC" w:rsidRDefault="003253CC" w:rsidP="003253CC">
      <w:pPr>
        <w:ind w:left="1416"/>
        <w:rPr>
          <w:rFonts w:cs="Arial"/>
        </w:rPr>
      </w:pPr>
      <w:r>
        <w:rPr>
          <w:rFonts w:cs="Arial"/>
        </w:rPr>
        <w:t>pro vyhodnocení se použije spojení z kalendář z denního záhlaví a z Kal01, Dni kalendáře</w:t>
      </w:r>
    </w:p>
    <w:p w14:paraId="435F1700" w14:textId="77777777" w:rsidR="003253CC" w:rsidRDefault="003253CC" w:rsidP="003253CC">
      <w:pPr>
        <w:ind w:left="1416"/>
        <w:rPr>
          <w:rFonts w:cs="Arial"/>
        </w:rPr>
      </w:pPr>
      <w:r>
        <w:rPr>
          <w:rFonts w:cs="Arial"/>
        </w:rPr>
        <w:t>pro každý den se nejdříve použije nastavení z denního záhlaví, pokud je toto nevyplněné, tak se použije nastavení z Kal01, Dni kalendáře</w:t>
      </w:r>
    </w:p>
    <w:p w14:paraId="15E80D05" w14:textId="3F52C0A6" w:rsidR="003253CC" w:rsidRDefault="003253CC" w:rsidP="00A80B8F"/>
    <w:p w14:paraId="6F0E7403" w14:textId="77777777" w:rsidR="003253CC" w:rsidRPr="007107DE" w:rsidRDefault="003253CC" w:rsidP="00A80B8F">
      <w:pPr>
        <w:rPr>
          <w:b/>
          <w:bCs/>
          <w:u w:val="single"/>
        </w:rPr>
      </w:pPr>
      <w:r w:rsidRPr="007107DE">
        <w:rPr>
          <w:b/>
          <w:bCs/>
          <w:u w:val="single"/>
        </w:rPr>
        <w:t>Volba zdroje odchylek pro vyhodnocení.</w:t>
      </w:r>
    </w:p>
    <w:p w14:paraId="05CF63D4" w14:textId="3260B42F" w:rsidR="003253CC" w:rsidRDefault="003253CC" w:rsidP="003253CC">
      <w:pPr>
        <w:rPr>
          <w:rFonts w:cs="Arial"/>
        </w:rPr>
      </w:pPr>
      <w:r>
        <w:rPr>
          <w:rFonts w:cs="Arial"/>
        </w:rPr>
        <w:lastRenderedPageBreak/>
        <w:t>Pro vyhodnocení stravy je možné použít vstupy z Vyp01, Vstupy i vstupy z Dcm01 (importované a schvalované vstupy).</w:t>
      </w:r>
    </w:p>
    <w:p w14:paraId="00357869" w14:textId="77777777" w:rsidR="003253CC" w:rsidRDefault="003253CC" w:rsidP="003253CC">
      <w:pPr>
        <w:rPr>
          <w:rFonts w:cs="Arial"/>
        </w:rPr>
      </w:pPr>
      <w:r>
        <w:rPr>
          <w:rFonts w:cs="Arial"/>
        </w:rPr>
        <w:t xml:space="preserve">Pokud parametr Adm21/Adm22, </w:t>
      </w:r>
      <w:r w:rsidRPr="002E17DA">
        <w:rPr>
          <w:rFonts w:cs="Arial"/>
        </w:rPr>
        <w:t>Strava 300, Vstupy z</w:t>
      </w:r>
      <w:r>
        <w:rPr>
          <w:rFonts w:cs="Arial"/>
        </w:rPr>
        <w:t> </w:t>
      </w:r>
      <w:r w:rsidRPr="002E17DA">
        <w:rPr>
          <w:rFonts w:cs="Arial"/>
        </w:rPr>
        <w:t>Dcm</w:t>
      </w:r>
      <w:r>
        <w:rPr>
          <w:rFonts w:cs="Arial"/>
        </w:rPr>
        <w:t xml:space="preserve"> = Ano</w:t>
      </w:r>
    </w:p>
    <w:p w14:paraId="1E59170F" w14:textId="77777777" w:rsidR="003253CC" w:rsidRDefault="003253CC" w:rsidP="003253CC">
      <w:pPr>
        <w:rPr>
          <w:rFonts w:cs="Arial"/>
        </w:rPr>
      </w:pPr>
      <w:r>
        <w:rPr>
          <w:rFonts w:cs="Arial"/>
        </w:rPr>
        <w:tab/>
        <w:t>tak se do zpracování zařadí i vstupy z Dcm01 za obvyklých podmínek:</w:t>
      </w:r>
    </w:p>
    <w:p w14:paraId="5AD655CB" w14:textId="77777777" w:rsidR="003253CC" w:rsidRDefault="003253CC" w:rsidP="003253CC">
      <w:pPr>
        <w:ind w:left="1417" w:hanging="709"/>
        <w:rPr>
          <w:rFonts w:cs="Arial"/>
        </w:rPr>
      </w:pPr>
      <w:r>
        <w:rPr>
          <w:rFonts w:cs="Arial"/>
        </w:rPr>
        <w:t>a/ jedná se o záznam ze zdroje &lt;= 31</w:t>
      </w:r>
    </w:p>
    <w:p w14:paraId="6BA62F93" w14:textId="77777777" w:rsidR="003253CC" w:rsidRDefault="003253CC" w:rsidP="003253CC">
      <w:pPr>
        <w:ind w:left="1417" w:hanging="709"/>
        <w:rPr>
          <w:rFonts w:cs="Arial"/>
        </w:rPr>
      </w:pPr>
      <w:r>
        <w:rPr>
          <w:rFonts w:cs="Arial"/>
        </w:rPr>
        <w:t>b/ záznam je platný pro období vyhodnocení</w:t>
      </w:r>
    </w:p>
    <w:p w14:paraId="617C0AA5" w14:textId="77777777" w:rsidR="003253CC" w:rsidRDefault="003253CC" w:rsidP="003253CC">
      <w:pPr>
        <w:ind w:left="1417" w:hanging="709"/>
        <w:rPr>
          <w:rFonts w:cs="Arial"/>
        </w:rPr>
      </w:pPr>
      <w:r>
        <w:rPr>
          <w:rFonts w:cs="Arial"/>
        </w:rPr>
        <w:t xml:space="preserve">c/ SLM záznamu je určená pro vyhodnocení stravy (Slm01, Doch&amp;Ext.vstupy, </w:t>
      </w:r>
      <w:r>
        <w:rPr>
          <w:rFonts w:ascii="Tahoma" w:hAnsi="Tahoma" w:cs="Tahoma"/>
          <w:color w:val="000000"/>
          <w:sz w:val="18"/>
          <w:szCs w:val="18"/>
          <w:shd w:val="clear" w:color="auto" w:fill="FFFFFF"/>
        </w:rPr>
        <w:t>Započitatelnost - stravování: &gt; 0)</w:t>
      </w:r>
    </w:p>
    <w:p w14:paraId="6EB139AD" w14:textId="77777777" w:rsidR="003253CC" w:rsidRDefault="003253CC" w:rsidP="003253CC">
      <w:pPr>
        <w:rPr>
          <w:rFonts w:cs="Arial"/>
        </w:rPr>
      </w:pPr>
    </w:p>
    <w:p w14:paraId="1FFE849B" w14:textId="616D6FFA" w:rsidR="003253CC" w:rsidRDefault="003253CC" w:rsidP="003253CC">
      <w:pPr>
        <w:rPr>
          <w:rFonts w:cs="Arial"/>
        </w:rPr>
      </w:pPr>
      <w:r>
        <w:rPr>
          <w:rFonts w:cs="Arial"/>
        </w:rPr>
        <w:t>Vyhodnocení pro záznamy z Dcm se pak provede stejně jako pro záznamy z Vyp01.</w:t>
      </w:r>
    </w:p>
    <w:p w14:paraId="284CEAD4" w14:textId="77777777" w:rsidR="00022DDF" w:rsidRDefault="00022DDF" w:rsidP="003253CC">
      <w:pPr>
        <w:rPr>
          <w:rFonts w:cs="Arial"/>
        </w:rPr>
      </w:pPr>
    </w:p>
    <w:p w14:paraId="4ADAAB75" w14:textId="2E71E263" w:rsidR="00022DDF" w:rsidRPr="007F1D08" w:rsidRDefault="00022DDF" w:rsidP="007F1D08">
      <w:pPr>
        <w:rPr>
          <w:u w:val="single"/>
        </w:rPr>
      </w:pPr>
      <w:r w:rsidRPr="007F1D08">
        <w:rPr>
          <w:b/>
          <w:bCs/>
          <w:u w:val="single"/>
        </w:rPr>
        <w:t xml:space="preserve">Odchylka na dvě období </w:t>
      </w:r>
    </w:p>
    <w:p w14:paraId="41F09606" w14:textId="789906D9" w:rsidR="00022DDF" w:rsidRDefault="00022DDF" w:rsidP="007F1D08">
      <w:r>
        <w:t>Vyhodnocení standardně nepodporuje řešení vykázání odchylek, které byli ve Vyp01, Vstupy vykázané na přelomu měsíce (zásah do dvou období).</w:t>
      </w:r>
    </w:p>
    <w:p w14:paraId="45B83AF2" w14:textId="77777777" w:rsidR="00022DDF" w:rsidRDefault="00022DDF" w:rsidP="007F1D08"/>
    <w:p w14:paraId="47BA3CCA" w14:textId="7438DD92" w:rsidR="00022DDF" w:rsidRDefault="00022DDF" w:rsidP="007F1D08">
      <w:r>
        <w:t>Pro tuto situaci je k dispozici kontrolu, která na tuto skutečnost upozorní. Uživatel však musí sám rozhodnout jak odchylku zpracovat – upravit.</w:t>
      </w:r>
    </w:p>
    <w:p w14:paraId="4BF494F6" w14:textId="77777777" w:rsidR="00022DDF" w:rsidRDefault="00022DDF" w:rsidP="00022DDF"/>
    <w:p w14:paraId="4EBAFA48" w14:textId="76C70415" w:rsidR="00022DDF" w:rsidRDefault="00022DDF" w:rsidP="007F1D08">
      <w:r>
        <w:t xml:space="preserve">-- Kontrola na platnost datumů odchylky pro období          </w:t>
      </w:r>
    </w:p>
    <w:p w14:paraId="76208162" w14:textId="77777777" w:rsidR="00022DDF" w:rsidRDefault="00022DDF" w:rsidP="007F1D08">
      <w:r>
        <w:t xml:space="preserve">Pokud je začátek a konec odchylky vyplněný, kontrolujeme zda datumy jsou v rámci aktuálního období, pokud se zjistí, že alespoň jeden z nich je mimo, zobrazíme hlášení: </w:t>
      </w:r>
    </w:p>
    <w:p w14:paraId="581075A6" w14:textId="77777777" w:rsidR="00022DDF" w:rsidRDefault="00022DDF" w:rsidP="007F1D08">
      <w:pPr>
        <w:ind w:left="708"/>
      </w:pPr>
      <w:r>
        <w:t>DS315 [U] [ERR] Pro &lt;oscpv&gt;, SLM &lt;kód&gt;, datum &lt;datum od&gt; / &lt;datum do&gt; , část odchylky mimo akt. období !</w:t>
      </w:r>
    </w:p>
    <w:p w14:paraId="0A7E549F" w14:textId="77777777" w:rsidR="00022DDF" w:rsidRDefault="00022DDF" w:rsidP="007F1D08"/>
    <w:p w14:paraId="2B812025" w14:textId="77777777" w:rsidR="00022DDF" w:rsidRDefault="00022DDF" w:rsidP="007F1D08">
      <w:r>
        <w:t>Pokud DS315 &gt;= ERR řádek přeskočíme</w:t>
      </w:r>
    </w:p>
    <w:p w14:paraId="13BAF0C1" w14:textId="77777777" w:rsidR="00022DDF" w:rsidRDefault="00022DDF" w:rsidP="007F1D08">
      <w:r>
        <w:t>Pokud DS315 &lt; ERR pokračujeme v zpracování</w:t>
      </w:r>
    </w:p>
    <w:p w14:paraId="05B2D044" w14:textId="77777777" w:rsidR="00022DDF" w:rsidRDefault="00022DDF" w:rsidP="007F1D08"/>
    <w:p w14:paraId="37EC845D" w14:textId="77777777" w:rsidR="00022DDF" w:rsidRDefault="00022DDF" w:rsidP="007F1D08">
      <w:r>
        <w:t>Poznámka:</w:t>
      </w:r>
    </w:p>
    <w:p w14:paraId="079EBE74" w14:textId="77777777" w:rsidR="00022DDF" w:rsidRDefault="00022DDF" w:rsidP="007F1D08">
      <w:r>
        <w:t>Pro režim 300 se musí podle potřeby provést ruční korekce (např. pro zadání se směnami).</w:t>
      </w:r>
    </w:p>
    <w:p w14:paraId="6F9BAC97" w14:textId="0CB0274E" w:rsidR="00FC51B3" w:rsidRDefault="003253CC" w:rsidP="00A80B8F">
      <w:r>
        <w:t xml:space="preserve"> </w:t>
      </w:r>
    </w:p>
    <w:p w14:paraId="166DFDA8" w14:textId="7A9C67F6" w:rsidR="00FC51B3" w:rsidRPr="007107DE" w:rsidRDefault="00FC51B3" w:rsidP="00A80B8F">
      <w:pPr>
        <w:rPr>
          <w:b/>
          <w:bCs/>
          <w:u w:val="single"/>
        </w:rPr>
      </w:pPr>
      <w:r w:rsidRPr="007107DE">
        <w:rPr>
          <w:b/>
          <w:bCs/>
          <w:u w:val="single"/>
        </w:rPr>
        <w:t>Volba rozšířeného protokolu.</w:t>
      </w:r>
    </w:p>
    <w:p w14:paraId="676A3D24" w14:textId="7BCE8021" w:rsidR="00FC51B3" w:rsidRDefault="00FC51B3" w:rsidP="00FC51B3">
      <w:pPr>
        <w:rPr>
          <w:rFonts w:cs="Arial"/>
        </w:rPr>
      </w:pPr>
      <w:r>
        <w:rPr>
          <w:rFonts w:cs="Arial"/>
        </w:rPr>
        <w:t>Pro kontrolní režim postupu vyhodnocení jednotlivých odchylek, jsou k dispozici hlášení (standardně vypnuté, podrobný popis viz v </w:t>
      </w:r>
      <w:hyperlink r:id="rId21" w:history="1">
        <w:r w:rsidRPr="00AA425F">
          <w:rPr>
            <w:rStyle w:val="Hypertextovodkaz"/>
            <w:rFonts w:cs="Arial"/>
          </w:rPr>
          <w:t>Hlas_uzdoc</w:t>
        </w:r>
      </w:hyperlink>
      <w:r>
        <w:rPr>
          <w:rFonts w:cs="Arial"/>
        </w:rPr>
        <w:t>):</w:t>
      </w:r>
    </w:p>
    <w:p w14:paraId="2569BFBA" w14:textId="3F02B815" w:rsidR="00FC51B3" w:rsidRPr="00A70D26" w:rsidRDefault="00FC51B3" w:rsidP="007107DE">
      <w:pPr>
        <w:pStyle w:val="dokumentace-nadpispodntu"/>
      </w:pPr>
      <w:r w:rsidRPr="00A70D26">
        <w:t xml:space="preserve">DS304 </w:t>
      </w:r>
      <w:r>
        <w:t>[U]</w:t>
      </w:r>
      <w:r w:rsidRPr="00A70D26">
        <w:t xml:space="preserve"> </w:t>
      </w:r>
      <w:r>
        <w:t>[0]</w:t>
      </w:r>
      <w:r w:rsidRPr="00A70D26">
        <w:t xml:space="preserve"> Krácení 300: Den %1 , Nepr:  %2, Hod. %3, Krac. %4</w:t>
      </w:r>
    </w:p>
    <w:p w14:paraId="64ED0D6C" w14:textId="77777777" w:rsidR="00FC51B3" w:rsidRDefault="00FC51B3" w:rsidP="00FC51B3">
      <w:pPr>
        <w:pStyle w:val="dokumentace-nadpispodntu"/>
      </w:pPr>
      <w:r w:rsidRPr="00A70D26">
        <w:t xml:space="preserve">DS304a </w:t>
      </w:r>
      <w:r>
        <w:t>[U]</w:t>
      </w:r>
      <w:r w:rsidRPr="00A70D26">
        <w:t xml:space="preserve"> </w:t>
      </w:r>
      <w:r>
        <w:t>[0]</w:t>
      </w:r>
      <w:r w:rsidRPr="00A70D26">
        <w:t xml:space="preserve"> Odchylky: SLM %1 Datum od %2 do %3 Hod. %4 Směny %5, Dny %6 Vice %7 Krac. %8 Krac CP %9, Zdroj %10</w:t>
      </w:r>
    </w:p>
    <w:p w14:paraId="55BC2280" w14:textId="77777777" w:rsidR="00FC51B3" w:rsidRDefault="00FC51B3" w:rsidP="00FC51B3">
      <w:pPr>
        <w:pStyle w:val="dokumentace-nadpispodntu"/>
      </w:pPr>
      <w:r w:rsidRPr="00A70D26">
        <w:t xml:space="preserve">DS304b </w:t>
      </w:r>
      <w:r>
        <w:t>[U]</w:t>
      </w:r>
      <w:r w:rsidRPr="00A70D26">
        <w:t xml:space="preserve"> </w:t>
      </w:r>
      <w:r>
        <w:t>[0]</w:t>
      </w:r>
      <w:r w:rsidRPr="00A70D26">
        <w:t xml:space="preserve"> Krácení 300: Den %1 , Nepr:  %2, Hod. %3, Krac. %4</w:t>
      </w:r>
    </w:p>
    <w:p w14:paraId="0C91CF3C" w14:textId="77777777" w:rsidR="002359A7" w:rsidRPr="00F61CA5" w:rsidRDefault="002359A7" w:rsidP="00A80B8F">
      <w:pPr>
        <w:rPr>
          <w:color w:val="FF0000"/>
        </w:rPr>
      </w:pPr>
    </w:p>
    <w:p w14:paraId="50C7F1C2" w14:textId="77777777" w:rsidR="002359A7" w:rsidRPr="00E86683" w:rsidRDefault="002359A7" w:rsidP="00732D9D">
      <w:pPr>
        <w:ind w:left="708"/>
        <w:rPr>
          <w:rFonts w:cs="Arial"/>
        </w:rPr>
      </w:pPr>
    </w:p>
    <w:p w14:paraId="21928BD3" w14:textId="77777777" w:rsidR="00732D9D" w:rsidRPr="00E86683" w:rsidRDefault="00732D9D" w:rsidP="00732D9D">
      <w:pPr>
        <w:rPr>
          <w:rFonts w:cs="Arial"/>
          <w:b/>
          <w:u w:val="single"/>
        </w:rPr>
      </w:pPr>
      <w:r w:rsidRPr="00E86683">
        <w:rPr>
          <w:rFonts w:cs="Arial"/>
          <w:b/>
          <w:u w:val="single"/>
        </w:rPr>
        <w:t>Stanovení základního nároku příspěvku:</w:t>
      </w:r>
    </w:p>
    <w:p w14:paraId="0E0AEA28" w14:textId="43DC7F36" w:rsidR="00732D9D" w:rsidRPr="00E86683" w:rsidRDefault="00732D9D" w:rsidP="00732D9D">
      <w:pPr>
        <w:ind w:left="709" w:hanging="709"/>
        <w:rPr>
          <w:rFonts w:cs="Arial"/>
          <w:color w:val="000000"/>
        </w:rPr>
      </w:pPr>
      <w:r w:rsidRPr="00E86683">
        <w:rPr>
          <w:rFonts w:cs="Arial"/>
          <w:color w:val="000000"/>
        </w:rPr>
        <w:t>xDni = počet pracovních dn</w:t>
      </w:r>
      <w:r>
        <w:rPr>
          <w:rFonts w:cs="Arial"/>
          <w:color w:val="000000"/>
        </w:rPr>
        <w:t>ů</w:t>
      </w:r>
      <w:r w:rsidRPr="00E86683">
        <w:rPr>
          <w:rFonts w:cs="Arial"/>
          <w:color w:val="000000"/>
        </w:rPr>
        <w:t xml:space="preserve"> platného PV podle kalendáře(ů) přiřazeného zaměstnanci,  u kterého je plánovaná směna  větší</w:t>
      </w:r>
      <w:r>
        <w:rPr>
          <w:rFonts w:cs="Arial"/>
          <w:color w:val="000000"/>
        </w:rPr>
        <w:t>, než</w:t>
      </w:r>
      <w:r w:rsidRPr="00E86683">
        <w:rPr>
          <w:rFonts w:cs="Arial"/>
          <w:color w:val="000000"/>
        </w:rPr>
        <w:t xml:space="preserve"> limit hodin pro přizn</w:t>
      </w:r>
      <w:r>
        <w:rPr>
          <w:rFonts w:cs="Arial"/>
          <w:color w:val="000000"/>
        </w:rPr>
        <w:t>á</w:t>
      </w:r>
      <w:r w:rsidRPr="00E86683">
        <w:rPr>
          <w:rFonts w:cs="Arial"/>
          <w:color w:val="000000"/>
        </w:rPr>
        <w:t>ní nároku z konfigurace (bez směn připadajících na neodpracovaný svátek</w:t>
      </w:r>
      <w:r w:rsidR="003253CC">
        <w:rPr>
          <w:rFonts w:cs="Arial"/>
          <w:color w:val="000000"/>
        </w:rPr>
        <w:t xml:space="preserve"> (typ dne C) </w:t>
      </w:r>
      <w:r w:rsidRPr="00E86683">
        <w:rPr>
          <w:rFonts w:cs="Arial"/>
          <w:color w:val="000000"/>
        </w:rPr>
        <w:t>)</w:t>
      </w:r>
    </w:p>
    <w:p w14:paraId="53C5C577" w14:textId="77777777" w:rsidR="00732D9D" w:rsidRPr="00E86683" w:rsidRDefault="00732D9D" w:rsidP="00732D9D">
      <w:pPr>
        <w:ind w:left="709" w:hanging="709"/>
        <w:rPr>
          <w:rFonts w:cs="Arial"/>
          <w:color w:val="000000"/>
        </w:rPr>
      </w:pPr>
      <w:r w:rsidRPr="00E86683">
        <w:rPr>
          <w:rFonts w:cs="Arial"/>
          <w:color w:val="000000"/>
        </w:rPr>
        <w:tab/>
        <w:t>V režimu 300 z aktuálního období</w:t>
      </w:r>
    </w:p>
    <w:p w14:paraId="65354443" w14:textId="77777777" w:rsidR="00732D9D" w:rsidRPr="00E86683" w:rsidRDefault="00732D9D" w:rsidP="00732D9D">
      <w:pPr>
        <w:ind w:left="709" w:hanging="709"/>
        <w:rPr>
          <w:rFonts w:cs="Arial"/>
          <w:color w:val="000000"/>
        </w:rPr>
      </w:pPr>
      <w:r w:rsidRPr="00E86683">
        <w:rPr>
          <w:rFonts w:cs="Arial"/>
          <w:color w:val="000000"/>
        </w:rPr>
        <w:tab/>
        <w:t>V režimu 301 z následujícího období (aktuální období + 1)</w:t>
      </w:r>
    </w:p>
    <w:p w14:paraId="4788BCF8" w14:textId="5A87416B" w:rsidR="00732D9D" w:rsidRDefault="00732D9D" w:rsidP="00732D9D">
      <w:pPr>
        <w:ind w:left="709" w:hanging="709"/>
        <w:rPr>
          <w:rFonts w:cs="Arial"/>
          <w:color w:val="000000"/>
        </w:rPr>
      </w:pPr>
    </w:p>
    <w:p w14:paraId="5CDA4E65" w14:textId="273AADAF" w:rsidR="003253CC" w:rsidRDefault="003253CC" w:rsidP="007107DE">
      <w:pPr>
        <w:ind w:left="709" w:hanging="709"/>
        <w:rPr>
          <w:rFonts w:cs="Arial"/>
        </w:rPr>
      </w:pPr>
      <w:r>
        <w:rPr>
          <w:rFonts w:cs="Arial"/>
        </w:rPr>
        <w:t>Poznámka: Pokud na den je naplánován nařízený svátek (typ dne S), nárok se vyhodnotí  jako v pracovní den - příspěvek se přizná, pokud splňuje obecné podmínky.</w:t>
      </w:r>
    </w:p>
    <w:p w14:paraId="3DFE66B0" w14:textId="77777777" w:rsidR="003253CC" w:rsidRDefault="003253CC" w:rsidP="003253CC">
      <w:pPr>
        <w:rPr>
          <w:rFonts w:cs="Arial"/>
        </w:rPr>
      </w:pPr>
    </w:p>
    <w:p w14:paraId="49CD174E" w14:textId="77777777" w:rsidR="00732D9D" w:rsidRPr="00E86683" w:rsidRDefault="00732D9D" w:rsidP="00732D9D">
      <w:pPr>
        <w:rPr>
          <w:rFonts w:cs="Arial"/>
          <w:b/>
          <w:u w:val="single"/>
        </w:rPr>
      </w:pPr>
      <w:r w:rsidRPr="00E86683">
        <w:rPr>
          <w:rFonts w:cs="Arial"/>
          <w:b/>
          <w:u w:val="single"/>
        </w:rPr>
        <w:t>Výpočet krácení/navýšení základního nároku</w:t>
      </w:r>
    </w:p>
    <w:p w14:paraId="5C03F80E" w14:textId="77777777" w:rsidR="00732D9D" w:rsidRPr="00E86683" w:rsidRDefault="00732D9D" w:rsidP="00732D9D">
      <w:pPr>
        <w:rPr>
          <w:rFonts w:cs="Arial"/>
          <w:color w:val="000000"/>
        </w:rPr>
      </w:pPr>
    </w:p>
    <w:p w14:paraId="1F50206F" w14:textId="07230F35" w:rsidR="00732D9D" w:rsidRPr="00E86683" w:rsidRDefault="00732D9D" w:rsidP="00732D9D">
      <w:pPr>
        <w:rPr>
          <w:rFonts w:cs="Arial"/>
          <w:color w:val="000000"/>
        </w:rPr>
      </w:pPr>
      <w:r w:rsidRPr="00E86683">
        <w:rPr>
          <w:rFonts w:cs="Arial"/>
          <w:color w:val="000000"/>
        </w:rPr>
        <w:t>Pro každý záznam aktuálního období na formuláři Vyp01, Vstupy, který obsahuje SLM s nastavením parametru Slm01. Doch&amp;Schval</w:t>
      </w:r>
      <w:r>
        <w:rPr>
          <w:rFonts w:cs="Arial"/>
          <w:color w:val="000000"/>
        </w:rPr>
        <w:t xml:space="preserve"> </w:t>
      </w:r>
      <w:r w:rsidRPr="00E86683">
        <w:rPr>
          <w:rFonts w:cs="Arial"/>
          <w:color w:val="000000"/>
        </w:rPr>
        <w:t xml:space="preserve">.Započitatelnost – stravovaní = </w:t>
      </w:r>
      <w:r w:rsidR="00FF1E35">
        <w:rPr>
          <w:rFonts w:cs="Arial"/>
          <w:color w:val="000000"/>
        </w:rPr>
        <w:t xml:space="preserve">2, 3, </w:t>
      </w:r>
      <w:r w:rsidRPr="00E86683">
        <w:rPr>
          <w:rFonts w:cs="Arial"/>
          <w:color w:val="000000"/>
        </w:rPr>
        <w:t>6, 7, 8,   se provede výpočet pro stanovení krácení nebo navýšení základního nároku.</w:t>
      </w:r>
    </w:p>
    <w:p w14:paraId="5FF8F2A7" w14:textId="77777777" w:rsidR="000F515E" w:rsidRDefault="000F515E" w:rsidP="00732D9D">
      <w:pPr>
        <w:rPr>
          <w:rFonts w:cs="Arial"/>
          <w:color w:val="000000"/>
        </w:rPr>
      </w:pPr>
    </w:p>
    <w:p w14:paraId="6C81D093" w14:textId="77777777" w:rsidR="00732D9D" w:rsidRPr="00E86683" w:rsidRDefault="00732D9D" w:rsidP="00732D9D">
      <w:pPr>
        <w:rPr>
          <w:rFonts w:cs="Arial"/>
          <w:color w:val="000000"/>
        </w:rPr>
      </w:pPr>
      <w:r w:rsidRPr="00E86683">
        <w:rPr>
          <w:rFonts w:cs="Arial"/>
          <w:color w:val="000000"/>
        </w:rPr>
        <w:t>Zpr</w:t>
      </w:r>
      <w:r>
        <w:rPr>
          <w:rFonts w:cs="Arial"/>
          <w:color w:val="000000"/>
        </w:rPr>
        <w:t>a</w:t>
      </w:r>
      <w:r w:rsidRPr="00E86683">
        <w:rPr>
          <w:rFonts w:cs="Arial"/>
          <w:color w:val="000000"/>
        </w:rPr>
        <w:t>covány jsou všechny záznamy, kter</w:t>
      </w:r>
      <w:r>
        <w:rPr>
          <w:rFonts w:cs="Arial"/>
          <w:color w:val="000000"/>
        </w:rPr>
        <w:t xml:space="preserve">é </w:t>
      </w:r>
      <w:r w:rsidRPr="00E86683">
        <w:rPr>
          <w:rFonts w:cs="Arial"/>
          <w:color w:val="000000"/>
        </w:rPr>
        <w:t>:</w:t>
      </w:r>
    </w:p>
    <w:p w14:paraId="4B2B846C" w14:textId="77777777" w:rsidR="00732D9D" w:rsidRPr="00E86683" w:rsidRDefault="00732D9D" w:rsidP="002A387B">
      <w:pPr>
        <w:numPr>
          <w:ilvl w:val="0"/>
          <w:numId w:val="17"/>
        </w:numPr>
        <w:rPr>
          <w:rFonts w:cs="Arial"/>
          <w:color w:val="000000"/>
        </w:rPr>
      </w:pPr>
      <w:r w:rsidRPr="00E86683">
        <w:rPr>
          <w:rFonts w:cs="Arial"/>
          <w:color w:val="000000"/>
        </w:rPr>
        <w:t>mají nevyplněnou položku Datum Od a mají vyplněnou položku hodiny nebo směny</w:t>
      </w:r>
    </w:p>
    <w:p w14:paraId="5F840829" w14:textId="77777777" w:rsidR="00732D9D" w:rsidRPr="00E86683" w:rsidRDefault="00732D9D" w:rsidP="002A387B">
      <w:pPr>
        <w:numPr>
          <w:ilvl w:val="0"/>
          <w:numId w:val="17"/>
        </w:numPr>
        <w:rPr>
          <w:rFonts w:cs="Arial"/>
          <w:color w:val="000000"/>
        </w:rPr>
      </w:pPr>
      <w:r w:rsidRPr="00E86683">
        <w:rPr>
          <w:rFonts w:cs="Arial"/>
          <w:color w:val="000000"/>
        </w:rPr>
        <w:t>mají vyplněnou položku Datum Od  a nevyplněnou položku Datum Do, a mají vyplněnou položku hodiny nebo směny</w:t>
      </w:r>
    </w:p>
    <w:p w14:paraId="673A006F" w14:textId="77777777" w:rsidR="00732D9D" w:rsidRPr="00E86683" w:rsidRDefault="00732D9D" w:rsidP="002A387B">
      <w:pPr>
        <w:numPr>
          <w:ilvl w:val="0"/>
          <w:numId w:val="17"/>
        </w:numPr>
        <w:rPr>
          <w:rFonts w:cs="Arial"/>
          <w:color w:val="000000"/>
        </w:rPr>
      </w:pPr>
      <w:r w:rsidRPr="00E86683">
        <w:rPr>
          <w:rFonts w:cs="Arial"/>
          <w:color w:val="000000"/>
        </w:rPr>
        <w:lastRenderedPageBreak/>
        <w:t>mají vyplněnou položku Datum Od  a vyplněnou položku Datum Do, pokud Datum Do je mimo aktuální období, tak odchylka je zpracov</w:t>
      </w:r>
      <w:r>
        <w:rPr>
          <w:rFonts w:cs="Arial"/>
          <w:color w:val="000000"/>
        </w:rPr>
        <w:t>á</w:t>
      </w:r>
      <w:r w:rsidRPr="00E86683">
        <w:rPr>
          <w:rFonts w:cs="Arial"/>
          <w:color w:val="000000"/>
        </w:rPr>
        <w:t>n</w:t>
      </w:r>
      <w:r>
        <w:rPr>
          <w:rFonts w:cs="Arial"/>
          <w:color w:val="000000"/>
        </w:rPr>
        <w:t>a</w:t>
      </w:r>
      <w:r w:rsidRPr="00E86683">
        <w:rPr>
          <w:rFonts w:cs="Arial"/>
          <w:color w:val="000000"/>
        </w:rPr>
        <w:t xml:space="preserve"> pouze v rozsahu aktuálního období.</w:t>
      </w:r>
    </w:p>
    <w:p w14:paraId="4E05898F" w14:textId="77777777" w:rsidR="00C86CC2" w:rsidRPr="00E86683" w:rsidRDefault="00C86CC2" w:rsidP="00732D9D">
      <w:pPr>
        <w:rPr>
          <w:rFonts w:cs="Arial"/>
          <w:color w:val="000000"/>
        </w:rPr>
      </w:pPr>
    </w:p>
    <w:p w14:paraId="343F62FB" w14:textId="77777777" w:rsidR="00732D9D" w:rsidRPr="00E86683" w:rsidRDefault="00732D9D" w:rsidP="00732D9D">
      <w:pPr>
        <w:rPr>
          <w:rFonts w:cs="Arial"/>
          <w:color w:val="000000"/>
        </w:rPr>
      </w:pPr>
      <w:r w:rsidRPr="00E86683">
        <w:rPr>
          <w:rFonts w:cs="Arial"/>
          <w:color w:val="000000"/>
        </w:rPr>
        <w:t xml:space="preserve">Pokud pro odchylku je SLM s nastavením Započitatelnost stravování : </w:t>
      </w:r>
    </w:p>
    <w:p w14:paraId="7EC512D1" w14:textId="77777777" w:rsidR="00732D9D" w:rsidRPr="00E86683" w:rsidRDefault="00732D9D" w:rsidP="00732D9D">
      <w:pPr>
        <w:rPr>
          <w:rFonts w:cs="Arial"/>
          <w:color w:val="000000"/>
        </w:rPr>
      </w:pPr>
      <w:r w:rsidRPr="00E86683">
        <w:rPr>
          <w:rFonts w:cs="Arial"/>
          <w:color w:val="000000"/>
        </w:rPr>
        <w:t>= 8 (SLM s nárok</w:t>
      </w:r>
      <w:r>
        <w:rPr>
          <w:rFonts w:cs="Arial"/>
          <w:color w:val="000000"/>
        </w:rPr>
        <w:t>e</w:t>
      </w:r>
      <w:r w:rsidRPr="00E86683">
        <w:rPr>
          <w:rFonts w:cs="Arial"/>
          <w:color w:val="000000"/>
        </w:rPr>
        <w:t xml:space="preserve">m navíc, odchylka </w:t>
      </w:r>
      <w:r>
        <w:rPr>
          <w:rFonts w:cs="Arial"/>
          <w:color w:val="000000"/>
        </w:rPr>
        <w:t xml:space="preserve">se </w:t>
      </w:r>
      <w:r w:rsidRPr="00E86683">
        <w:rPr>
          <w:rFonts w:cs="Arial"/>
          <w:color w:val="000000"/>
        </w:rPr>
        <w:t>musí  zadat samostatně pro každý den/výskyt)</w:t>
      </w:r>
    </w:p>
    <w:p w14:paraId="696FE1BF" w14:textId="444864E6" w:rsidR="00732D9D" w:rsidRDefault="00732D9D" w:rsidP="00732D9D">
      <w:pPr>
        <w:ind w:left="720"/>
        <w:rPr>
          <w:rFonts w:cs="Arial"/>
          <w:color w:val="000000"/>
        </w:rPr>
      </w:pPr>
      <w:r w:rsidRPr="00E86683">
        <w:rPr>
          <w:rFonts w:cs="Arial"/>
          <w:color w:val="000080"/>
        </w:rPr>
        <w:t>xDni_navic</w:t>
      </w:r>
      <w:r w:rsidRPr="00E86683">
        <w:rPr>
          <w:rFonts w:cs="Arial"/>
          <w:color w:val="000000"/>
        </w:rPr>
        <w:t xml:space="preserve"> = +1 pokud Hodiny &gt;= Limit</w:t>
      </w:r>
    </w:p>
    <w:p w14:paraId="2853B0B6" w14:textId="2DAEF1D6" w:rsidR="00C86CC2" w:rsidRDefault="00C86CC2" w:rsidP="00732D9D">
      <w:pPr>
        <w:ind w:left="720"/>
        <w:rPr>
          <w:rFonts w:cs="Arial"/>
          <w:color w:val="000000"/>
        </w:rPr>
      </w:pPr>
    </w:p>
    <w:p w14:paraId="6474A9CB" w14:textId="4932EBA4" w:rsidR="00C86CC2" w:rsidRDefault="00C86CC2" w:rsidP="004B2E0B">
      <w:pPr>
        <w:overflowPunct/>
        <w:autoSpaceDE/>
        <w:autoSpaceDN/>
        <w:adjustRightInd/>
        <w:ind w:left="708"/>
        <w:textAlignment w:val="auto"/>
        <w:rPr>
          <w:rFonts w:cs="Arial"/>
        </w:rPr>
      </w:pPr>
      <w:r>
        <w:rPr>
          <w:rFonts w:cs="Arial"/>
        </w:rPr>
        <w:t>Pokud je potřeba vykazovat navýšení základního nároku (režim započtení pro stravu = 8) na jednotlivé dni, což je podmínka korektního vyhodnocení, je možné pro splnění této podmínky aktivovat kontrolu DS300, pokud vyhovuje stávající režim (navýšení bez lokalizace), kontrola musí být vypnuta.</w:t>
      </w:r>
    </w:p>
    <w:p w14:paraId="6AA2BD51" w14:textId="312DAB5D" w:rsidR="00C86CC2" w:rsidRDefault="00C86CC2" w:rsidP="004B2E0B">
      <w:pPr>
        <w:overflowPunct/>
        <w:autoSpaceDE/>
        <w:autoSpaceDN/>
        <w:adjustRightInd/>
        <w:ind w:left="708"/>
        <w:textAlignment w:val="auto"/>
        <w:rPr>
          <w:rFonts w:cs="Arial"/>
        </w:rPr>
      </w:pPr>
      <w:r>
        <w:rPr>
          <w:rFonts w:cs="Arial"/>
        </w:rPr>
        <w:t>Pokud DS300 &gt; 0 a v odchylce směny &lt;&gt; 1 nebo Datum Od &lt;&gt; Datum Do (datum do je vyplněn) , pak se zobrazí hlášení:</w:t>
      </w:r>
    </w:p>
    <w:p w14:paraId="0045ADD6" w14:textId="77777777" w:rsidR="00C86CC2" w:rsidRDefault="00C86CC2" w:rsidP="004B2E0B">
      <w:pPr>
        <w:overflowPunct/>
        <w:autoSpaceDE/>
        <w:autoSpaceDN/>
        <w:adjustRightInd/>
        <w:ind w:left="1416"/>
        <w:textAlignment w:val="auto"/>
        <w:rPr>
          <w:rFonts w:cs="Arial"/>
        </w:rPr>
      </w:pPr>
      <w:r w:rsidRPr="008C3BDC">
        <w:rPr>
          <w:rFonts w:cs="Arial"/>
        </w:rPr>
        <w:t>DS300 [U] [VAR] Pro &lt;oscpv&gt;, SLM &lt;slm&gt;, datum &lt;od&gt; / &lt; do&gt;, směny &lt; směny&gt;</w:t>
      </w:r>
      <w:r>
        <w:rPr>
          <w:rFonts w:cs="Arial"/>
        </w:rPr>
        <w:br/>
      </w:r>
      <w:r>
        <w:rPr>
          <w:rFonts w:cs="Arial"/>
        </w:rPr>
        <w:tab/>
      </w:r>
      <w:r w:rsidRPr="008C3BDC">
        <w:rPr>
          <w:rFonts w:cs="Arial"/>
        </w:rPr>
        <w:t>, hod. &lt; hodiny&gt; - nepovolena vícedenní odchylka !</w:t>
      </w:r>
    </w:p>
    <w:p w14:paraId="2B806FAB" w14:textId="4186C154" w:rsidR="00C86CC2" w:rsidRDefault="00C86CC2" w:rsidP="004B2E0B">
      <w:pPr>
        <w:overflowPunct/>
        <w:autoSpaceDE/>
        <w:autoSpaceDN/>
        <w:adjustRightInd/>
        <w:ind w:left="708"/>
        <w:textAlignment w:val="auto"/>
        <w:rPr>
          <w:rFonts w:cs="Arial"/>
          <w:color w:val="000000"/>
        </w:rPr>
      </w:pPr>
      <w:r>
        <w:rPr>
          <w:rFonts w:cs="Arial"/>
        </w:rPr>
        <w:t>a odchylka není zpracována.</w:t>
      </w:r>
    </w:p>
    <w:p w14:paraId="742901DF" w14:textId="77777777" w:rsidR="00C86CC2" w:rsidRPr="00E86683" w:rsidRDefault="00C86CC2" w:rsidP="00732D9D">
      <w:pPr>
        <w:ind w:left="720"/>
        <w:rPr>
          <w:rFonts w:cs="Arial"/>
          <w:color w:val="000000"/>
        </w:rPr>
      </w:pPr>
    </w:p>
    <w:p w14:paraId="0434461D" w14:textId="6346BB62" w:rsidR="00732D9D" w:rsidRPr="00E86683" w:rsidRDefault="00732D9D" w:rsidP="00732D9D">
      <w:pPr>
        <w:rPr>
          <w:rFonts w:cs="Arial"/>
          <w:color w:val="000000"/>
        </w:rPr>
      </w:pPr>
      <w:r w:rsidRPr="00E86683">
        <w:rPr>
          <w:rFonts w:cs="Arial"/>
          <w:color w:val="000000"/>
        </w:rPr>
        <w:t xml:space="preserve">= </w:t>
      </w:r>
      <w:r w:rsidR="00FF1E35">
        <w:rPr>
          <w:rFonts w:cs="Arial"/>
          <w:color w:val="000000"/>
        </w:rPr>
        <w:t xml:space="preserve">3, </w:t>
      </w:r>
      <w:r w:rsidRPr="00E86683">
        <w:rPr>
          <w:rFonts w:cs="Arial"/>
          <w:color w:val="000000"/>
        </w:rPr>
        <w:t>7 (SLM typu pracovní cesta)</w:t>
      </w:r>
    </w:p>
    <w:p w14:paraId="64728553" w14:textId="77777777" w:rsidR="00732D9D" w:rsidRPr="00E86683" w:rsidRDefault="00732D9D" w:rsidP="00732D9D">
      <w:pPr>
        <w:rPr>
          <w:rFonts w:cs="Arial"/>
          <w:color w:val="000000"/>
        </w:rPr>
      </w:pPr>
      <w:r w:rsidRPr="00E86683">
        <w:rPr>
          <w:rFonts w:cs="Arial"/>
          <w:color w:val="000000"/>
        </w:rPr>
        <w:tab/>
      </w:r>
      <w:r w:rsidRPr="00E86683">
        <w:rPr>
          <w:rFonts w:cs="Arial"/>
          <w:color w:val="000080"/>
        </w:rPr>
        <w:t>xKrac_cep</w:t>
      </w:r>
      <w:r w:rsidRPr="00E86683">
        <w:rPr>
          <w:rFonts w:cs="Arial"/>
          <w:color w:val="000000"/>
        </w:rPr>
        <w:t xml:space="preserve"> =</w:t>
      </w:r>
    </w:p>
    <w:p w14:paraId="1871A33C" w14:textId="77777777" w:rsidR="00732D9D" w:rsidRPr="00E86683" w:rsidRDefault="00732D9D" w:rsidP="00732D9D">
      <w:pPr>
        <w:ind w:left="1080"/>
        <w:rPr>
          <w:rFonts w:cs="Arial"/>
          <w:color w:val="000000"/>
        </w:rPr>
      </w:pPr>
      <w:r w:rsidRPr="00E86683">
        <w:rPr>
          <w:rFonts w:cs="Arial"/>
          <w:color w:val="000000"/>
        </w:rPr>
        <w:t>+ Směny pokud Směny  &lt;&gt; 0</w:t>
      </w:r>
    </w:p>
    <w:p w14:paraId="5A9005B8" w14:textId="77777777" w:rsidR="00732D9D" w:rsidRPr="00E86683" w:rsidRDefault="00732D9D" w:rsidP="00732D9D">
      <w:pPr>
        <w:ind w:left="1080"/>
        <w:rPr>
          <w:rFonts w:cs="Arial"/>
          <w:color w:val="000000"/>
        </w:rPr>
      </w:pPr>
      <w:r w:rsidRPr="00E86683">
        <w:rPr>
          <w:rFonts w:cs="Arial"/>
          <w:color w:val="000000"/>
        </w:rPr>
        <w:t xml:space="preserve">nebo +1 pokud hodiny &gt; 5    </w:t>
      </w:r>
    </w:p>
    <w:p w14:paraId="62384446" w14:textId="4F62A9FD" w:rsidR="00732D9D" w:rsidRPr="00E86683" w:rsidRDefault="00732D9D" w:rsidP="00732D9D">
      <w:pPr>
        <w:rPr>
          <w:rFonts w:cs="Arial"/>
          <w:color w:val="000000"/>
        </w:rPr>
      </w:pPr>
      <w:r w:rsidRPr="00E86683">
        <w:rPr>
          <w:rFonts w:cs="Arial"/>
          <w:color w:val="000000"/>
        </w:rPr>
        <w:t xml:space="preserve">= </w:t>
      </w:r>
      <w:r w:rsidR="00FF1E35">
        <w:rPr>
          <w:rFonts w:cs="Arial"/>
          <w:color w:val="000000"/>
        </w:rPr>
        <w:t xml:space="preserve">2, </w:t>
      </w:r>
      <w:r w:rsidRPr="00E86683">
        <w:rPr>
          <w:rFonts w:cs="Arial"/>
          <w:color w:val="000000"/>
        </w:rPr>
        <w:t>6 (SLM typu nepřítomnost)</w:t>
      </w:r>
    </w:p>
    <w:p w14:paraId="59B4A76D" w14:textId="77777777" w:rsidR="00E35DC5" w:rsidRDefault="002359A7" w:rsidP="00E35DC5">
      <w:pPr>
        <w:ind w:left="720"/>
        <w:rPr>
          <w:rFonts w:cs="Arial"/>
          <w:color w:val="000080"/>
        </w:rPr>
      </w:pPr>
      <w:r>
        <w:rPr>
          <w:rFonts w:cs="Arial"/>
          <w:color w:val="000080"/>
        </w:rPr>
        <w:t xml:space="preserve">Pokud </w:t>
      </w:r>
      <w:r w:rsidR="006F2B47">
        <w:rPr>
          <w:rFonts w:cs="Arial"/>
          <w:color w:val="000080"/>
        </w:rPr>
        <w:t>je v rámci odchylky zaregistrován den svátku, tento den se nepočítá pro krácení v rámci odchylky.</w:t>
      </w:r>
      <w:r w:rsidR="00E35DC5">
        <w:rPr>
          <w:rFonts w:cs="Arial"/>
          <w:color w:val="000080"/>
        </w:rPr>
        <w:t xml:space="preserve"> </w:t>
      </w:r>
      <w:r w:rsidR="00E35DC5" w:rsidRPr="00E35DC5">
        <w:rPr>
          <w:rFonts w:cs="Arial"/>
          <w:color w:val="000080"/>
        </w:rPr>
        <w:t xml:space="preserve">Tato situace je signalizovaná hlášením: </w:t>
      </w:r>
    </w:p>
    <w:p w14:paraId="63815AC3" w14:textId="0FDE0D3F" w:rsidR="00E35DC5" w:rsidRPr="00E35DC5" w:rsidRDefault="00E35DC5" w:rsidP="00E35DC5">
      <w:pPr>
        <w:ind w:left="720"/>
        <w:rPr>
          <w:rFonts w:cs="Arial"/>
          <w:color w:val="000080"/>
        </w:rPr>
      </w:pPr>
      <w:r>
        <w:rPr>
          <w:rFonts w:cs="Arial"/>
          <w:color w:val="000080"/>
        </w:rPr>
        <w:tab/>
      </w:r>
      <w:r w:rsidRPr="00E35DC5">
        <w:rPr>
          <w:rFonts w:cs="Arial"/>
          <w:color w:val="000080"/>
        </w:rPr>
        <w:t>DS304c - Krácení 300: Den %1 Přerušení odchylky - svátek</w:t>
      </w:r>
    </w:p>
    <w:p w14:paraId="23A028DE" w14:textId="4ADA5716" w:rsidR="002359A7" w:rsidRDefault="00E35DC5" w:rsidP="00E35DC5">
      <w:pPr>
        <w:ind w:left="720"/>
        <w:rPr>
          <w:rFonts w:cs="Arial"/>
          <w:color w:val="000080"/>
        </w:rPr>
      </w:pPr>
      <w:r>
        <w:rPr>
          <w:rFonts w:cs="Arial"/>
          <w:color w:val="000080"/>
        </w:rPr>
        <w:tab/>
        <w:t>a</w:t>
      </w:r>
      <w:r w:rsidRPr="00E35DC5">
        <w:rPr>
          <w:rFonts w:cs="Arial"/>
          <w:color w:val="000080"/>
        </w:rPr>
        <w:t xml:space="preserve"> den svátku se pro krácení</w:t>
      </w:r>
      <w:r>
        <w:rPr>
          <w:rFonts w:cs="Arial"/>
          <w:color w:val="000080"/>
        </w:rPr>
        <w:t xml:space="preserve"> odchylky</w:t>
      </w:r>
      <w:r w:rsidRPr="00E35DC5">
        <w:rPr>
          <w:rFonts w:cs="Arial"/>
          <w:color w:val="000080"/>
        </w:rPr>
        <w:t xml:space="preserve"> již nepoužije.</w:t>
      </w:r>
    </w:p>
    <w:p w14:paraId="524C94A7" w14:textId="77777777" w:rsidR="00732D9D" w:rsidRPr="00E86683" w:rsidRDefault="00732D9D" w:rsidP="00732D9D">
      <w:pPr>
        <w:ind w:left="720"/>
        <w:rPr>
          <w:rFonts w:cs="Arial"/>
          <w:color w:val="000000"/>
        </w:rPr>
      </w:pPr>
      <w:r w:rsidRPr="00E86683">
        <w:rPr>
          <w:rFonts w:cs="Arial"/>
          <w:color w:val="000080"/>
        </w:rPr>
        <w:t>xKrac_neprit</w:t>
      </w:r>
      <w:r w:rsidRPr="00E86683">
        <w:rPr>
          <w:rFonts w:cs="Arial"/>
          <w:color w:val="000000"/>
        </w:rPr>
        <w:t xml:space="preserve"> =</w:t>
      </w:r>
    </w:p>
    <w:p w14:paraId="5EEFB9DC" w14:textId="77777777" w:rsidR="00732D9D" w:rsidRPr="00E86683" w:rsidRDefault="00732D9D" w:rsidP="00732D9D">
      <w:pPr>
        <w:ind w:left="1080"/>
        <w:rPr>
          <w:rFonts w:cs="Arial"/>
          <w:color w:val="000000"/>
        </w:rPr>
      </w:pPr>
      <w:r w:rsidRPr="00E86683">
        <w:rPr>
          <w:rFonts w:cs="Arial"/>
          <w:color w:val="000000"/>
        </w:rPr>
        <w:t xml:space="preserve">pokud Směny &gt; 0 pak </w:t>
      </w:r>
      <w:r w:rsidRPr="00E86683">
        <w:rPr>
          <w:rFonts w:cs="Arial"/>
          <w:color w:val="000080"/>
        </w:rPr>
        <w:t>xKrac_neprit</w:t>
      </w:r>
      <w:r w:rsidRPr="00E86683">
        <w:rPr>
          <w:rFonts w:cs="Arial"/>
          <w:color w:val="000000"/>
        </w:rPr>
        <w:t xml:space="preserve"> = + Směny </w:t>
      </w:r>
    </w:p>
    <w:p w14:paraId="2DBA1C0B" w14:textId="4B7CB4BE" w:rsidR="00732D9D" w:rsidRPr="00E86683" w:rsidRDefault="00732D9D" w:rsidP="00732D9D">
      <w:pPr>
        <w:ind w:left="1080"/>
        <w:rPr>
          <w:rFonts w:cs="Arial"/>
          <w:color w:val="000000"/>
        </w:rPr>
      </w:pPr>
      <w:r w:rsidRPr="00E86683">
        <w:rPr>
          <w:rFonts w:cs="Arial"/>
          <w:color w:val="000000"/>
        </w:rPr>
        <w:t xml:space="preserve">pokud Hodiny &gt; 0 a Datum Od je vyplněn a Datum Do je nevyplněno nebo je rovný Datum </w:t>
      </w:r>
      <w:r w:rsidR="00FF1E35">
        <w:rPr>
          <w:rFonts w:cs="Arial"/>
          <w:color w:val="000000"/>
        </w:rPr>
        <w:tab/>
      </w:r>
      <w:r w:rsidRPr="00E86683">
        <w:rPr>
          <w:rFonts w:cs="Arial"/>
          <w:color w:val="000000"/>
        </w:rPr>
        <w:t xml:space="preserve">Od, pak </w:t>
      </w:r>
    </w:p>
    <w:p w14:paraId="57D293C8" w14:textId="1720417A" w:rsidR="00732D9D" w:rsidRPr="00E86683" w:rsidRDefault="00732D9D" w:rsidP="00732D9D">
      <w:pPr>
        <w:ind w:left="1800"/>
        <w:rPr>
          <w:rFonts w:cs="Arial"/>
          <w:color w:val="000000"/>
        </w:rPr>
      </w:pPr>
      <w:r w:rsidRPr="00E86683">
        <w:rPr>
          <w:rFonts w:cs="Arial"/>
          <w:color w:val="000000"/>
        </w:rPr>
        <w:t>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 hodiny z Kal01, Dny kalendáře pro aktuálně přiřazen kalendář </w:t>
      </w:r>
      <w:r w:rsidR="00FF1E35">
        <w:rPr>
          <w:rFonts w:cs="Arial"/>
          <w:color w:val="000000"/>
        </w:rPr>
        <w:tab/>
      </w:r>
      <w:r w:rsidRPr="00E86683">
        <w:rPr>
          <w:rFonts w:cs="Arial"/>
          <w:color w:val="000000"/>
        </w:rPr>
        <w:t>k PV a Datum Od z odchylky</w:t>
      </w:r>
    </w:p>
    <w:p w14:paraId="447C4BED" w14:textId="77777777" w:rsidR="00732D9D" w:rsidRPr="00E86683" w:rsidRDefault="00732D9D" w:rsidP="00732D9D">
      <w:pPr>
        <w:ind w:left="1800"/>
        <w:rPr>
          <w:rFonts w:cs="Arial"/>
          <w:color w:val="000000"/>
        </w:rPr>
      </w:pPr>
      <w:r w:rsidRPr="00E86683">
        <w:rPr>
          <w:rFonts w:cs="Arial"/>
          <w:color w:val="000000"/>
        </w:rPr>
        <w:t>Pokud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&gt; 0 </w:t>
      </w:r>
    </w:p>
    <w:p w14:paraId="6F79AEFE" w14:textId="77777777" w:rsidR="00732D9D" w:rsidRPr="00E86683" w:rsidRDefault="00732D9D" w:rsidP="00732D9D">
      <w:pPr>
        <w:ind w:left="2520"/>
        <w:rPr>
          <w:rFonts w:cs="Arial"/>
          <w:color w:val="000000"/>
        </w:rPr>
      </w:pPr>
      <w:r w:rsidRPr="00E86683">
        <w:rPr>
          <w:rFonts w:cs="Arial"/>
          <w:color w:val="000000"/>
        </w:rPr>
        <w:t>pokud hodiny &gt;=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pak  </w:t>
      </w:r>
      <w:r w:rsidRPr="00E86683">
        <w:rPr>
          <w:rFonts w:cs="Arial"/>
          <w:color w:val="000080"/>
        </w:rPr>
        <w:t>xKrac_neprit</w:t>
      </w:r>
      <w:r w:rsidRPr="00E86683">
        <w:rPr>
          <w:rFonts w:cs="Arial"/>
          <w:color w:val="000000"/>
        </w:rPr>
        <w:t xml:space="preserve"> = + 1</w:t>
      </w:r>
    </w:p>
    <w:p w14:paraId="2A3B35B2" w14:textId="77777777" w:rsidR="00732D9D" w:rsidRPr="00E86683" w:rsidRDefault="00732D9D" w:rsidP="00732D9D">
      <w:pPr>
        <w:ind w:left="2520"/>
        <w:rPr>
          <w:rFonts w:cs="Arial"/>
          <w:color w:val="000000"/>
        </w:rPr>
      </w:pPr>
      <w:r w:rsidRPr="00E86683">
        <w:rPr>
          <w:rFonts w:cs="Arial"/>
          <w:color w:val="000000"/>
        </w:rPr>
        <w:t>pokud hodiny &lt;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směny a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 hodiny) &gt;= Limit pak  </w:t>
      </w:r>
      <w:r w:rsidRPr="00E86683">
        <w:rPr>
          <w:rFonts w:cs="Arial"/>
          <w:color w:val="000080"/>
        </w:rPr>
        <w:t>xKrac_neprit</w:t>
      </w:r>
      <w:r w:rsidRPr="00E86683">
        <w:rPr>
          <w:rFonts w:cs="Arial"/>
          <w:color w:val="000000"/>
        </w:rPr>
        <w:t xml:space="preserve"> = + 1</w:t>
      </w:r>
    </w:p>
    <w:p w14:paraId="3C87A509" w14:textId="77777777" w:rsidR="00732D9D" w:rsidRPr="00E86683" w:rsidRDefault="00732D9D" w:rsidP="00732D9D">
      <w:pPr>
        <w:ind w:left="1080"/>
        <w:rPr>
          <w:rFonts w:cs="Arial"/>
          <w:color w:val="000000"/>
        </w:rPr>
      </w:pPr>
      <w:r w:rsidRPr="00E86683">
        <w:rPr>
          <w:rFonts w:cs="Arial"/>
          <w:color w:val="000000"/>
        </w:rPr>
        <w:t>pokud směny = 0 a  hodiny = 0 a  Datum Od je vyplněn, pak</w:t>
      </w:r>
    </w:p>
    <w:p w14:paraId="3AD32D07" w14:textId="77777777" w:rsidR="00732D9D" w:rsidRPr="00E86683" w:rsidRDefault="00732D9D" w:rsidP="00732D9D">
      <w:pPr>
        <w:ind w:left="1800"/>
        <w:rPr>
          <w:rFonts w:cs="Arial"/>
          <w:color w:val="000000"/>
        </w:rPr>
      </w:pPr>
      <w:r w:rsidRPr="00E86683">
        <w:rPr>
          <w:rFonts w:cs="Arial"/>
          <w:color w:val="000080"/>
        </w:rPr>
        <w:t xml:space="preserve">xKrac_neprit = počet pracovních směn s plánovanou směnou &gt;=  </w:t>
      </w:r>
      <w:r w:rsidRPr="00E86683">
        <w:rPr>
          <w:rFonts w:cs="Arial"/>
          <w:color w:val="000000"/>
        </w:rPr>
        <w:t>Limit</w:t>
      </w:r>
      <w:r w:rsidRPr="00E86683">
        <w:rPr>
          <w:rFonts w:cs="Arial"/>
          <w:color w:val="000080"/>
        </w:rPr>
        <w:t xml:space="preserve"> pro rozsah </w:t>
      </w:r>
      <w:r w:rsidRPr="00E86683">
        <w:rPr>
          <w:rFonts w:cs="Arial"/>
          <w:color w:val="000000"/>
        </w:rPr>
        <w:t xml:space="preserve"> Datum Od  až Datum Do (max. poslední den období) </w:t>
      </w:r>
    </w:p>
    <w:p w14:paraId="52732874" w14:textId="77777777" w:rsidR="00732D9D" w:rsidRDefault="00732D9D" w:rsidP="00732D9D">
      <w:pPr>
        <w:rPr>
          <w:rFonts w:cs="Arial"/>
        </w:rPr>
      </w:pPr>
    </w:p>
    <w:p w14:paraId="26E3CBD9" w14:textId="77777777" w:rsidR="0014205F" w:rsidRPr="00E86683" w:rsidRDefault="0014205F" w:rsidP="0014205F">
      <w:pPr>
        <w:ind w:left="1080"/>
        <w:rPr>
          <w:rFonts w:cs="Arial"/>
          <w:color w:val="000000"/>
        </w:rPr>
      </w:pPr>
      <w:r w:rsidRPr="00E86683">
        <w:rPr>
          <w:rFonts w:cs="Arial"/>
          <w:color w:val="000000"/>
        </w:rPr>
        <w:t xml:space="preserve">pokud směny = 0 a  hodiny </w:t>
      </w:r>
      <w:r>
        <w:rPr>
          <w:rFonts w:cs="Arial"/>
          <w:color w:val="000000"/>
        </w:rPr>
        <w:t>&lt;&gt;</w:t>
      </w:r>
      <w:r w:rsidRPr="00E86683">
        <w:rPr>
          <w:rFonts w:cs="Arial"/>
          <w:color w:val="000000"/>
        </w:rPr>
        <w:t xml:space="preserve"> 0 a  Datum Od </w:t>
      </w:r>
      <w:r>
        <w:rPr>
          <w:rFonts w:cs="Arial"/>
          <w:color w:val="000000"/>
        </w:rPr>
        <w:t>není</w:t>
      </w:r>
      <w:r w:rsidRPr="00E86683">
        <w:rPr>
          <w:rFonts w:cs="Arial"/>
          <w:color w:val="000000"/>
        </w:rPr>
        <w:t xml:space="preserve"> vyplněn, pak</w:t>
      </w:r>
    </w:p>
    <w:p w14:paraId="0C101848" w14:textId="28BF6BDC" w:rsidR="0014205F" w:rsidRDefault="0014205F" w:rsidP="0014205F">
      <w:pPr>
        <w:ind w:left="1800"/>
      </w:pPr>
      <w:r w:rsidRPr="00E86683">
        <w:rPr>
          <w:rFonts w:cs="Arial"/>
          <w:color w:val="000080"/>
        </w:rPr>
        <w:t xml:space="preserve">xKrac_neprit = </w:t>
      </w:r>
      <w:r>
        <w:rPr>
          <w:rFonts w:cs="Arial"/>
          <w:color w:val="000080"/>
        </w:rPr>
        <w:t xml:space="preserve">hodiny / </w:t>
      </w:r>
      <w:r>
        <w:t>průměrná délka směny z Opv01</w:t>
      </w:r>
    </w:p>
    <w:p w14:paraId="529993C3" w14:textId="68C68C8F" w:rsidR="008350C9" w:rsidRDefault="008350C9" w:rsidP="0014205F">
      <w:pPr>
        <w:ind w:left="1800"/>
      </w:pPr>
    </w:p>
    <w:p w14:paraId="5DA1C8F0" w14:textId="266B00C5" w:rsidR="008350C9" w:rsidRDefault="008350C9" w:rsidP="004B2E0B">
      <w:pPr>
        <w:overflowPunct/>
        <w:autoSpaceDE/>
        <w:autoSpaceDN/>
        <w:adjustRightInd/>
        <w:ind w:left="708"/>
        <w:textAlignment w:val="auto"/>
        <w:rPr>
          <w:rFonts w:cs="Arial"/>
        </w:rPr>
      </w:pPr>
      <w:r>
        <w:rPr>
          <w:rFonts w:cs="Arial"/>
        </w:rPr>
        <w:t>Pro SLM ze započitatelnosti pro stravu = 2 a 6 (odchylky nepřítomnosti), je možnost pro přiznání nároku příspěvku na stravu pro souběh odpracované doby a nepřítomnosti, pokud ve dne podle plánu směn mohl odpracovat zaměstnanec více než je stanovený limit.</w:t>
      </w:r>
    </w:p>
    <w:p w14:paraId="22A67F19" w14:textId="77777777" w:rsidR="008350C9" w:rsidRDefault="008350C9" w:rsidP="004B2E0B">
      <w:pPr>
        <w:overflowPunct/>
        <w:autoSpaceDE/>
        <w:autoSpaceDN/>
        <w:adjustRightInd/>
        <w:ind w:left="708"/>
        <w:textAlignment w:val="auto"/>
        <w:rPr>
          <w:rFonts w:cs="Arial"/>
        </w:rPr>
      </w:pPr>
      <w:r>
        <w:rPr>
          <w:rFonts w:cs="Arial"/>
        </w:rPr>
        <w:t>Odchylky nepřítomnosti kratší než směna, musí být vždy vykázané samostatně (nesmějí být slučované s celodenními odchylkami).</w:t>
      </w:r>
    </w:p>
    <w:p w14:paraId="6866A8BD" w14:textId="77777777" w:rsidR="008350C9" w:rsidRDefault="008350C9" w:rsidP="004B2E0B">
      <w:pPr>
        <w:overflowPunct/>
        <w:autoSpaceDE/>
        <w:autoSpaceDN/>
        <w:adjustRightInd/>
        <w:ind w:left="708"/>
        <w:textAlignment w:val="auto"/>
        <w:rPr>
          <w:rFonts w:cs="Arial"/>
        </w:rPr>
      </w:pPr>
      <w:r>
        <w:rPr>
          <w:rFonts w:cs="Arial"/>
        </w:rPr>
        <w:t>Pokud je na odchylce vykázaná neceločíselná hodnota v položce směna (např. 1,5), zobrazí se hlášení DS301 a odchylka se nezpracuje.</w:t>
      </w:r>
    </w:p>
    <w:p w14:paraId="45643F83" w14:textId="77777777" w:rsidR="008350C9" w:rsidRDefault="008350C9" w:rsidP="004B2E0B">
      <w:pPr>
        <w:overflowPunct/>
        <w:autoSpaceDE/>
        <w:autoSpaceDN/>
        <w:adjustRightInd/>
        <w:ind w:left="708"/>
        <w:textAlignment w:val="auto"/>
        <w:rPr>
          <w:rFonts w:cs="Arial"/>
        </w:rPr>
      </w:pPr>
      <w:r>
        <w:rPr>
          <w:rFonts w:cs="Arial"/>
        </w:rPr>
        <w:t>Pokud je na odchylce vykázaná směna menší než 1 a není vyplněn Datum Od, zobrazí se hlášení DS303 a odchylka se nezpracuje.</w:t>
      </w:r>
    </w:p>
    <w:p w14:paraId="31E5712A" w14:textId="77777777" w:rsidR="008350C9" w:rsidRDefault="008350C9" w:rsidP="004B2E0B">
      <w:pPr>
        <w:overflowPunct/>
        <w:autoSpaceDE/>
        <w:autoSpaceDN/>
        <w:adjustRightInd/>
        <w:ind w:left="708"/>
        <w:textAlignment w:val="auto"/>
        <w:rPr>
          <w:rFonts w:cs="Arial"/>
        </w:rPr>
      </w:pPr>
      <w:r>
        <w:rPr>
          <w:rFonts w:cs="Arial"/>
        </w:rPr>
        <w:t xml:space="preserve">Pokud pro SJ/ORG je povolen režim souběhu odpracované doby a nepřítomnosti pro přiznání nároku na příspěvek (Adm21/Adm22, Strava, </w:t>
      </w:r>
      <w:r w:rsidRPr="002A5895">
        <w:rPr>
          <w:rFonts w:cs="Arial"/>
        </w:rPr>
        <w:t>Min. hod. odprac. pro souběh s nepřítomností pro přizn. nároku &gt; 0) a plánovaná odpracovaná doba po odečtení všech vykázaných nepřítomnost</w:t>
      </w:r>
      <w:r>
        <w:rPr>
          <w:rFonts w:cs="Arial"/>
        </w:rPr>
        <w:t>í</w:t>
      </w:r>
      <w:r w:rsidRPr="002A5895">
        <w:rPr>
          <w:rFonts w:cs="Arial"/>
        </w:rPr>
        <w:t xml:space="preserve"> je větší </w:t>
      </w:r>
      <w:r>
        <w:rPr>
          <w:rFonts w:cs="Arial"/>
        </w:rPr>
        <w:t>než</w:t>
      </w:r>
      <w:r w:rsidRPr="002A5895">
        <w:rPr>
          <w:rFonts w:cs="Arial"/>
        </w:rPr>
        <w:t xml:space="preserve"> min. odpracovaná doba při souběhu s nepřítomnost</w:t>
      </w:r>
      <w:r>
        <w:rPr>
          <w:rFonts w:cs="Arial"/>
        </w:rPr>
        <w:t>í</w:t>
      </w:r>
      <w:r w:rsidRPr="002A5895">
        <w:rPr>
          <w:rFonts w:cs="Arial"/>
        </w:rPr>
        <w:t>, tak se příspěvek přizná, jinak se nepřizná (nárok na příspěvek je zkrácen).</w:t>
      </w:r>
    </w:p>
    <w:p w14:paraId="240B394B" w14:textId="77777777" w:rsidR="008350C9" w:rsidRDefault="008350C9" w:rsidP="0014205F">
      <w:pPr>
        <w:ind w:left="1800"/>
      </w:pPr>
    </w:p>
    <w:p w14:paraId="60802A77" w14:textId="77777777" w:rsidR="0014205F" w:rsidRPr="00E86683" w:rsidRDefault="0014205F" w:rsidP="0014205F">
      <w:pPr>
        <w:ind w:left="1800"/>
        <w:rPr>
          <w:rFonts w:cs="Arial"/>
        </w:rPr>
      </w:pPr>
    </w:p>
    <w:p w14:paraId="2FEA0CCB" w14:textId="77777777" w:rsidR="00732D9D" w:rsidRPr="00E86683" w:rsidRDefault="00732D9D" w:rsidP="00732D9D">
      <w:pPr>
        <w:rPr>
          <w:rFonts w:cs="Arial"/>
          <w:b/>
          <w:u w:val="single"/>
        </w:rPr>
      </w:pPr>
      <w:r w:rsidRPr="00E86683">
        <w:rPr>
          <w:rFonts w:cs="Arial"/>
          <w:b/>
          <w:u w:val="single"/>
        </w:rPr>
        <w:t>Stanovení nároku:</w:t>
      </w:r>
    </w:p>
    <w:p w14:paraId="40F9A15C" w14:textId="77777777" w:rsidR="00732D9D" w:rsidRPr="00E86683" w:rsidRDefault="00732D9D" w:rsidP="00732D9D">
      <w:pPr>
        <w:rPr>
          <w:rFonts w:cs="Arial"/>
          <w:noProof/>
          <w:color w:val="000000"/>
        </w:rPr>
      </w:pPr>
      <w:r w:rsidRPr="00E86683">
        <w:rPr>
          <w:rFonts w:cs="Arial"/>
          <w:noProof/>
          <w:color w:val="000000"/>
        </w:rPr>
        <w:lastRenderedPageBreak/>
        <w:t>xNarok = xDni + xDni_navic</w:t>
      </w:r>
    </w:p>
    <w:p w14:paraId="43B0298D" w14:textId="77777777" w:rsidR="00732D9D" w:rsidRPr="00E86683" w:rsidRDefault="00732D9D" w:rsidP="00732D9D">
      <w:pPr>
        <w:rPr>
          <w:rFonts w:cs="Arial"/>
          <w:noProof/>
          <w:color w:val="000000"/>
        </w:rPr>
      </w:pPr>
      <w:r w:rsidRPr="00E86683">
        <w:rPr>
          <w:rFonts w:cs="Arial"/>
          <w:noProof/>
          <w:color w:val="000000"/>
        </w:rPr>
        <w:t>xNarok = xNarok - xKrac_neprit</w:t>
      </w:r>
    </w:p>
    <w:p w14:paraId="5836EBF9" w14:textId="77777777" w:rsidR="00732D9D" w:rsidRPr="00E86683" w:rsidRDefault="00732D9D" w:rsidP="00732D9D">
      <w:pPr>
        <w:rPr>
          <w:rFonts w:cs="Arial"/>
          <w:noProof/>
          <w:color w:val="000000"/>
        </w:rPr>
      </w:pPr>
      <w:r w:rsidRPr="00E86683">
        <w:rPr>
          <w:rFonts w:cs="Arial"/>
          <w:noProof/>
          <w:color w:val="000000"/>
        </w:rPr>
        <w:t>Pokud xNarok &lt; 0 (krácení je větší</w:t>
      </w:r>
      <w:r>
        <w:rPr>
          <w:rFonts w:cs="Arial"/>
          <w:noProof/>
          <w:color w:val="000000"/>
        </w:rPr>
        <w:t>, než</w:t>
      </w:r>
      <w:r w:rsidRPr="00E86683">
        <w:rPr>
          <w:rFonts w:cs="Arial"/>
          <w:noProof/>
          <w:color w:val="000000"/>
        </w:rPr>
        <w:t xml:space="preserve"> skutečný nárok) pak</w:t>
      </w:r>
    </w:p>
    <w:p w14:paraId="4E07A2EC" w14:textId="77777777" w:rsidR="00732D9D" w:rsidRPr="00E86683" w:rsidRDefault="00732D9D" w:rsidP="00732D9D">
      <w:pPr>
        <w:ind w:left="1080"/>
        <w:rPr>
          <w:rFonts w:cs="Arial"/>
          <w:noProof/>
        </w:rPr>
      </w:pPr>
      <w:r w:rsidRPr="00E86683">
        <w:rPr>
          <w:rFonts w:cs="Arial"/>
          <w:bCs/>
          <w:noProof/>
        </w:rPr>
        <w:t>Hlášení DS101 : "Pro období došlo k přečerp</w:t>
      </w:r>
      <w:r>
        <w:rPr>
          <w:rFonts w:cs="Arial"/>
          <w:bCs/>
          <w:noProof/>
        </w:rPr>
        <w:t>á</w:t>
      </w:r>
      <w:r w:rsidRPr="00E86683">
        <w:rPr>
          <w:rFonts w:cs="Arial"/>
          <w:bCs/>
          <w:noProof/>
        </w:rPr>
        <w:t xml:space="preserve">ní nároků ! </w:t>
      </w:r>
      <w:r w:rsidRPr="00E86683">
        <w:rPr>
          <w:rFonts w:cs="Arial"/>
          <w:noProof/>
        </w:rPr>
        <w:t xml:space="preserve"> </w:t>
      </w:r>
    </w:p>
    <w:p w14:paraId="16020E0E" w14:textId="77777777" w:rsidR="00732D9D" w:rsidRPr="00E86683" w:rsidRDefault="00732D9D" w:rsidP="00732D9D">
      <w:pPr>
        <w:ind w:left="1080"/>
        <w:rPr>
          <w:rFonts w:cs="Arial"/>
          <w:noProof/>
          <w:color w:val="000000"/>
        </w:rPr>
      </w:pPr>
      <w:r w:rsidRPr="00E86683">
        <w:rPr>
          <w:rFonts w:cs="Arial"/>
          <w:noProof/>
          <w:color w:val="000000"/>
        </w:rPr>
        <w:t>xNarok = 0</w:t>
      </w:r>
    </w:p>
    <w:p w14:paraId="67E1EC26" w14:textId="77777777" w:rsidR="00732D9D" w:rsidRPr="00E86683" w:rsidRDefault="00732D9D" w:rsidP="00732D9D">
      <w:pPr>
        <w:rPr>
          <w:rFonts w:cs="Arial"/>
          <w:noProof/>
          <w:color w:val="000000"/>
        </w:rPr>
      </w:pPr>
      <w:r w:rsidRPr="00E86683">
        <w:rPr>
          <w:rFonts w:cs="Arial"/>
          <w:noProof/>
          <w:color w:val="000000"/>
        </w:rPr>
        <w:t>Pokud xKrac_cep &lt;= xNarok</w:t>
      </w:r>
    </w:p>
    <w:p w14:paraId="612D6F6E" w14:textId="77777777" w:rsidR="00732D9D" w:rsidRPr="00E86683" w:rsidRDefault="00732D9D" w:rsidP="00732D9D">
      <w:pPr>
        <w:ind w:left="708"/>
        <w:rPr>
          <w:rFonts w:cs="Arial"/>
          <w:noProof/>
          <w:color w:val="000000"/>
        </w:rPr>
      </w:pPr>
      <w:r w:rsidRPr="00E86683">
        <w:rPr>
          <w:rFonts w:cs="Arial"/>
          <w:noProof/>
          <w:color w:val="000000"/>
        </w:rPr>
        <w:t xml:space="preserve">Ano </w:t>
      </w:r>
      <w:r w:rsidRPr="00E86683">
        <w:rPr>
          <w:rFonts w:cs="Arial"/>
          <w:noProof/>
          <w:color w:val="000000"/>
        </w:rPr>
        <w:tab/>
        <w:t xml:space="preserve">: krácení za prac. cesty v rozsahu stanoveného nároku, provede se celé krácení </w:t>
      </w:r>
    </w:p>
    <w:p w14:paraId="2718B1F1" w14:textId="77777777" w:rsidR="00732D9D" w:rsidRPr="00E86683" w:rsidRDefault="00732D9D" w:rsidP="00732D9D">
      <w:pPr>
        <w:ind w:left="708" w:firstLine="708"/>
        <w:rPr>
          <w:rFonts w:cs="Arial"/>
          <w:noProof/>
          <w:color w:val="000000"/>
        </w:rPr>
      </w:pPr>
      <w:r w:rsidRPr="00E86683">
        <w:rPr>
          <w:rFonts w:cs="Arial"/>
          <w:noProof/>
          <w:color w:val="000000"/>
        </w:rPr>
        <w:t>xNarok = xNarok - xKrac_cep</w:t>
      </w:r>
    </w:p>
    <w:p w14:paraId="796F425D" w14:textId="77777777" w:rsidR="00732D9D" w:rsidRPr="00E86683" w:rsidRDefault="00732D9D" w:rsidP="00732D9D">
      <w:pPr>
        <w:ind w:left="1428"/>
        <w:rPr>
          <w:rFonts w:cs="Arial"/>
          <w:noProof/>
          <w:color w:val="000000"/>
        </w:rPr>
      </w:pPr>
      <w:r w:rsidRPr="00E86683">
        <w:rPr>
          <w:rFonts w:cs="Arial"/>
          <w:noProof/>
          <w:color w:val="000000"/>
        </w:rPr>
        <w:t>xKrac_neprit = xKrac_neprit + xKrac_cep</w:t>
      </w:r>
    </w:p>
    <w:p w14:paraId="3C51E57E" w14:textId="77777777" w:rsidR="00732D9D" w:rsidRPr="00E86683" w:rsidRDefault="00732D9D" w:rsidP="00732D9D">
      <w:pPr>
        <w:ind w:left="1428"/>
        <w:rPr>
          <w:rFonts w:cs="Arial"/>
          <w:noProof/>
          <w:color w:val="000000"/>
        </w:rPr>
      </w:pPr>
      <w:r w:rsidRPr="00E86683">
        <w:rPr>
          <w:rFonts w:cs="Arial"/>
          <w:noProof/>
          <w:color w:val="000000"/>
        </w:rPr>
        <w:t>xKrac_cep = 0</w:t>
      </w:r>
    </w:p>
    <w:p w14:paraId="2CDDE86B" w14:textId="0A2ECB8C" w:rsidR="00732D9D" w:rsidRPr="00E86683" w:rsidRDefault="00732D9D" w:rsidP="00732D9D">
      <w:pPr>
        <w:ind w:left="708"/>
        <w:rPr>
          <w:rFonts w:cs="Arial"/>
          <w:noProof/>
          <w:color w:val="000000"/>
        </w:rPr>
      </w:pPr>
      <w:r w:rsidRPr="00E86683">
        <w:rPr>
          <w:rFonts w:cs="Arial"/>
          <w:noProof/>
          <w:color w:val="000000"/>
        </w:rPr>
        <w:t xml:space="preserve">NE </w:t>
      </w:r>
      <w:r w:rsidRPr="00E86683">
        <w:rPr>
          <w:rFonts w:cs="Arial"/>
          <w:noProof/>
          <w:color w:val="000000"/>
        </w:rPr>
        <w:tab/>
        <w:t>: krácení za prac. cesty vyšší</w:t>
      </w:r>
      <w:r>
        <w:rPr>
          <w:rFonts w:cs="Arial"/>
          <w:noProof/>
          <w:color w:val="000000"/>
        </w:rPr>
        <w:t>, než</w:t>
      </w:r>
      <w:r w:rsidRPr="00E86683">
        <w:rPr>
          <w:rFonts w:cs="Arial"/>
          <w:noProof/>
          <w:color w:val="000000"/>
        </w:rPr>
        <w:t xml:space="preserve"> stanovený nárok, provede se krácení </w:t>
      </w:r>
      <w:r>
        <w:rPr>
          <w:rFonts w:cs="Arial"/>
          <w:noProof/>
          <w:color w:val="000000"/>
        </w:rPr>
        <w:t>j</w:t>
      </w:r>
      <w:r w:rsidRPr="00E86683">
        <w:rPr>
          <w:rFonts w:cs="Arial"/>
          <w:noProof/>
          <w:color w:val="000000"/>
        </w:rPr>
        <w:t xml:space="preserve">en do výše </w:t>
      </w:r>
      <w:r w:rsidR="00FF1E35">
        <w:rPr>
          <w:rFonts w:cs="Arial"/>
          <w:noProof/>
          <w:color w:val="000000"/>
        </w:rPr>
        <w:tab/>
      </w:r>
      <w:r w:rsidRPr="00E86683">
        <w:rPr>
          <w:rFonts w:cs="Arial"/>
          <w:noProof/>
          <w:color w:val="000000"/>
        </w:rPr>
        <w:t>zůstatku nároku</w:t>
      </w:r>
    </w:p>
    <w:p w14:paraId="582A1BF3" w14:textId="77777777" w:rsidR="00732D9D" w:rsidRPr="00E86683" w:rsidRDefault="00732D9D" w:rsidP="00732D9D">
      <w:pPr>
        <w:ind w:left="708" w:firstLine="708"/>
        <w:rPr>
          <w:rFonts w:cs="Arial"/>
          <w:noProof/>
          <w:color w:val="000000"/>
        </w:rPr>
      </w:pPr>
      <w:r w:rsidRPr="00E86683">
        <w:rPr>
          <w:rFonts w:cs="Arial"/>
          <w:noProof/>
          <w:color w:val="000000"/>
        </w:rPr>
        <w:t>xKrac_neprit = xKrac_neprit + xNarok</w:t>
      </w:r>
    </w:p>
    <w:p w14:paraId="627F1344" w14:textId="77777777" w:rsidR="00732D9D" w:rsidRPr="00E86683" w:rsidRDefault="00732D9D" w:rsidP="00732D9D">
      <w:pPr>
        <w:ind w:left="1428"/>
        <w:rPr>
          <w:rFonts w:cs="Arial"/>
          <w:noProof/>
          <w:color w:val="000000"/>
        </w:rPr>
      </w:pPr>
      <w:r w:rsidRPr="00E86683">
        <w:rPr>
          <w:rFonts w:cs="Arial"/>
          <w:noProof/>
          <w:color w:val="000000"/>
        </w:rPr>
        <w:t>xKrac_cep = xKrac_cep - xNarok</w:t>
      </w:r>
    </w:p>
    <w:p w14:paraId="4012F750" w14:textId="77777777" w:rsidR="00732D9D" w:rsidRPr="00E86683" w:rsidRDefault="00732D9D" w:rsidP="00732D9D">
      <w:pPr>
        <w:ind w:left="1428"/>
        <w:rPr>
          <w:rFonts w:cs="Arial"/>
          <w:noProof/>
          <w:color w:val="000000"/>
        </w:rPr>
      </w:pPr>
      <w:r w:rsidRPr="00E86683">
        <w:rPr>
          <w:rFonts w:cs="Arial"/>
          <w:noProof/>
          <w:color w:val="000000"/>
        </w:rPr>
        <w:t>xNarok = 0</w:t>
      </w:r>
    </w:p>
    <w:p w14:paraId="32A68936" w14:textId="77777777" w:rsidR="00732D9D" w:rsidRPr="00E86683" w:rsidRDefault="00732D9D" w:rsidP="00732D9D">
      <w:pPr>
        <w:ind w:left="360" w:firstLine="360"/>
        <w:rPr>
          <w:rFonts w:cs="Arial"/>
          <w:color w:val="000000"/>
        </w:rPr>
      </w:pPr>
    </w:p>
    <w:p w14:paraId="39EAAB98" w14:textId="77777777" w:rsidR="00732D9D" w:rsidRPr="00E86683" w:rsidRDefault="00732D9D" w:rsidP="00732D9D">
      <w:pPr>
        <w:rPr>
          <w:rFonts w:cs="Arial"/>
          <w:b/>
          <w:u w:val="single"/>
        </w:rPr>
      </w:pPr>
      <w:r w:rsidRPr="00E86683">
        <w:rPr>
          <w:rFonts w:cs="Arial"/>
          <w:b/>
          <w:u w:val="single"/>
        </w:rPr>
        <w:t>Zápis nároku do evidence stravy:</w:t>
      </w:r>
    </w:p>
    <w:p w14:paraId="7AC5AAED" w14:textId="77777777" w:rsidR="00732D9D" w:rsidRPr="00E86683" w:rsidRDefault="00732D9D" w:rsidP="00732D9D">
      <w:pPr>
        <w:ind w:left="720"/>
        <w:rPr>
          <w:rFonts w:cs="Arial"/>
          <w:color w:val="000000"/>
        </w:rPr>
      </w:pPr>
      <w:r>
        <w:rPr>
          <w:rFonts w:cs="Arial"/>
          <w:color w:val="000000"/>
        </w:rPr>
        <w:t xml:space="preserve">Kód jídla – </w:t>
      </w:r>
      <w:r w:rsidRPr="00E86683">
        <w:rPr>
          <w:rFonts w:cs="Arial"/>
          <w:color w:val="000000"/>
        </w:rPr>
        <w:t>kód</w:t>
      </w:r>
      <w:r>
        <w:rPr>
          <w:rFonts w:cs="Arial"/>
          <w:color w:val="000000"/>
        </w:rPr>
        <w:t xml:space="preserve"> jídla číselníku Dcs04 </w:t>
      </w:r>
      <w:r w:rsidRPr="00E86683">
        <w:rPr>
          <w:rFonts w:cs="Arial"/>
          <w:color w:val="000000"/>
        </w:rPr>
        <w:t xml:space="preserve"> platný pr</w:t>
      </w:r>
      <w:r>
        <w:rPr>
          <w:rFonts w:cs="Arial"/>
          <w:color w:val="000000"/>
        </w:rPr>
        <w:t>o</w:t>
      </w:r>
      <w:r w:rsidRPr="00E86683">
        <w:rPr>
          <w:rFonts w:cs="Arial"/>
          <w:color w:val="000000"/>
        </w:rPr>
        <w:t xml:space="preserve"> poslední den období </w:t>
      </w:r>
      <w:r>
        <w:rPr>
          <w:rFonts w:cs="Arial"/>
          <w:color w:val="000000"/>
        </w:rPr>
        <w:t xml:space="preserve"> s  nastavením</w:t>
      </w:r>
      <w:r w:rsidRPr="00E86683">
        <w:rPr>
          <w:rFonts w:cs="Arial"/>
          <w:color w:val="000000"/>
        </w:rPr>
        <w:t xml:space="preserve">, </w:t>
      </w:r>
      <w:r>
        <w:rPr>
          <w:rFonts w:cs="Arial"/>
          <w:color w:val="000000"/>
        </w:rPr>
        <w:t>T</w:t>
      </w:r>
      <w:r w:rsidRPr="00E86683">
        <w:rPr>
          <w:rFonts w:cs="Arial"/>
          <w:color w:val="000000"/>
        </w:rPr>
        <w:t xml:space="preserve">yp </w:t>
      </w:r>
      <w:r>
        <w:rPr>
          <w:rFonts w:cs="Arial"/>
          <w:color w:val="000000"/>
        </w:rPr>
        <w:t xml:space="preserve">jídla </w:t>
      </w:r>
      <w:r w:rsidRPr="00E86683">
        <w:rPr>
          <w:rFonts w:cs="Arial"/>
          <w:color w:val="000000"/>
        </w:rPr>
        <w:t xml:space="preserve">= 10 </w:t>
      </w:r>
      <w:r>
        <w:rPr>
          <w:rFonts w:cs="Arial"/>
          <w:color w:val="000000"/>
        </w:rPr>
        <w:t>Kód doplňkový</w:t>
      </w:r>
      <w:r w:rsidRPr="00E86683">
        <w:rPr>
          <w:rFonts w:cs="Arial"/>
          <w:color w:val="000000"/>
        </w:rPr>
        <w:t xml:space="preserve"> =  'S1' </w:t>
      </w:r>
    </w:p>
    <w:p w14:paraId="0C3B3598" w14:textId="77777777" w:rsidR="00732D9D" w:rsidRPr="00E86683" w:rsidRDefault="00732D9D" w:rsidP="00732D9D">
      <w:pPr>
        <w:ind w:left="720"/>
        <w:rPr>
          <w:rFonts w:cs="Arial"/>
          <w:noProof/>
          <w:color w:val="000000"/>
        </w:rPr>
      </w:pPr>
      <w:r>
        <w:rPr>
          <w:rFonts w:cs="Arial"/>
          <w:noProof/>
          <w:color w:val="000000"/>
        </w:rPr>
        <w:t>Počet jídel</w:t>
      </w:r>
      <w:r w:rsidRPr="00E86683">
        <w:rPr>
          <w:rFonts w:cs="Arial"/>
          <w:noProof/>
          <w:color w:val="000000"/>
        </w:rPr>
        <w:t xml:space="preserve"> =  xNarok</w:t>
      </w:r>
    </w:p>
    <w:p w14:paraId="5683C67C" w14:textId="77777777" w:rsidR="00732D9D" w:rsidRPr="00E86683" w:rsidRDefault="00732D9D" w:rsidP="00732D9D">
      <w:pPr>
        <w:ind w:left="720"/>
        <w:rPr>
          <w:rFonts w:cs="Arial"/>
          <w:noProof/>
          <w:color w:val="000000"/>
        </w:rPr>
      </w:pPr>
      <w:r>
        <w:rPr>
          <w:rFonts w:cs="Arial"/>
          <w:noProof/>
          <w:color w:val="000000"/>
        </w:rPr>
        <w:t xml:space="preserve">Doplňkový počet </w:t>
      </w:r>
      <w:r w:rsidRPr="00E86683">
        <w:rPr>
          <w:rFonts w:cs="Arial"/>
          <w:noProof/>
          <w:color w:val="000000"/>
        </w:rPr>
        <w:t>1 = xDni + xDni_navic</w:t>
      </w:r>
    </w:p>
    <w:p w14:paraId="18625AB7" w14:textId="77777777" w:rsidR="00732D9D" w:rsidRPr="00E86683" w:rsidRDefault="00732D9D" w:rsidP="00732D9D">
      <w:pPr>
        <w:ind w:left="720"/>
        <w:rPr>
          <w:rFonts w:cs="Arial"/>
          <w:noProof/>
          <w:color w:val="000000"/>
        </w:rPr>
      </w:pPr>
      <w:r>
        <w:rPr>
          <w:rFonts w:cs="Arial"/>
          <w:noProof/>
          <w:color w:val="000000"/>
        </w:rPr>
        <w:t xml:space="preserve">Doplňkový </w:t>
      </w:r>
      <w:r w:rsidRPr="00E86683">
        <w:rPr>
          <w:rFonts w:cs="Arial"/>
          <w:noProof/>
          <w:color w:val="000000"/>
        </w:rPr>
        <w:t>po</w:t>
      </w:r>
      <w:r>
        <w:rPr>
          <w:rFonts w:cs="Arial"/>
          <w:noProof/>
          <w:color w:val="000000"/>
        </w:rPr>
        <w:t>č</w:t>
      </w:r>
      <w:r w:rsidRPr="00E86683">
        <w:rPr>
          <w:rFonts w:cs="Arial"/>
          <w:noProof/>
          <w:color w:val="000000"/>
        </w:rPr>
        <w:t>et</w:t>
      </w:r>
      <w:r>
        <w:rPr>
          <w:rFonts w:cs="Arial"/>
          <w:noProof/>
          <w:color w:val="000000"/>
        </w:rPr>
        <w:t xml:space="preserve"> </w:t>
      </w:r>
      <w:r w:rsidRPr="00E86683">
        <w:rPr>
          <w:rFonts w:cs="Arial"/>
          <w:noProof/>
          <w:color w:val="000000"/>
        </w:rPr>
        <w:t>2 = xKrac_neprit</w:t>
      </w:r>
      <w:r>
        <w:rPr>
          <w:rFonts w:cs="Arial"/>
          <w:noProof/>
          <w:color w:val="000000"/>
        </w:rPr>
        <w:t xml:space="preserve"> (akceptováno krácení z nepřítomností i prac. cest)</w:t>
      </w:r>
    </w:p>
    <w:p w14:paraId="103EE5E4" w14:textId="77777777" w:rsidR="00732D9D" w:rsidRDefault="00732D9D" w:rsidP="00732D9D">
      <w:pPr>
        <w:ind w:left="720"/>
        <w:rPr>
          <w:rFonts w:cs="Arial"/>
          <w:noProof/>
          <w:color w:val="000000"/>
        </w:rPr>
      </w:pPr>
      <w:r>
        <w:rPr>
          <w:rFonts w:cs="Arial"/>
          <w:noProof/>
          <w:color w:val="000000"/>
        </w:rPr>
        <w:t xml:space="preserve">Doplňkový </w:t>
      </w:r>
      <w:r w:rsidRPr="00E86683">
        <w:rPr>
          <w:rFonts w:cs="Arial"/>
          <w:noProof/>
          <w:color w:val="000000"/>
        </w:rPr>
        <w:t>po</w:t>
      </w:r>
      <w:r>
        <w:rPr>
          <w:rFonts w:cs="Arial"/>
          <w:noProof/>
          <w:color w:val="000000"/>
        </w:rPr>
        <w:t>č</w:t>
      </w:r>
      <w:r w:rsidRPr="00E86683">
        <w:rPr>
          <w:rFonts w:cs="Arial"/>
          <w:noProof/>
          <w:color w:val="000000"/>
        </w:rPr>
        <w:t>et</w:t>
      </w:r>
      <w:r>
        <w:rPr>
          <w:rFonts w:cs="Arial"/>
          <w:noProof/>
          <w:color w:val="000000"/>
        </w:rPr>
        <w:t xml:space="preserve"> </w:t>
      </w:r>
      <w:r w:rsidRPr="00E86683">
        <w:rPr>
          <w:rFonts w:cs="Arial"/>
          <w:noProof/>
          <w:color w:val="000000"/>
        </w:rPr>
        <w:t>3 = xKrac_cep</w:t>
      </w:r>
      <w:r>
        <w:rPr>
          <w:rFonts w:cs="Arial"/>
          <w:noProof/>
          <w:color w:val="000000"/>
        </w:rPr>
        <w:t xml:space="preserve"> (neakceptováno dni pro krácení z prac. cest)</w:t>
      </w:r>
    </w:p>
    <w:p w14:paraId="4F27A06E" w14:textId="77777777" w:rsidR="00022DDF" w:rsidRDefault="00022DDF" w:rsidP="00732D9D">
      <w:pPr>
        <w:ind w:left="720"/>
        <w:rPr>
          <w:rFonts w:cs="Arial"/>
          <w:noProof/>
          <w:color w:val="000000"/>
        </w:rPr>
      </w:pPr>
    </w:p>
    <w:p w14:paraId="37DAC991" w14:textId="77777777" w:rsidR="00022DDF" w:rsidRPr="00E86683" w:rsidRDefault="00022DDF" w:rsidP="00732D9D">
      <w:pPr>
        <w:ind w:left="720"/>
        <w:rPr>
          <w:rFonts w:cs="Arial"/>
          <w:noProof/>
          <w:color w:val="000000"/>
        </w:rPr>
      </w:pPr>
    </w:p>
    <w:p w14:paraId="58061346" w14:textId="77777777" w:rsidR="00732D9D" w:rsidRPr="00E86683" w:rsidRDefault="00732D9D" w:rsidP="00732D9D">
      <w:pPr>
        <w:rPr>
          <w:rFonts w:cs="Arial"/>
        </w:rPr>
      </w:pPr>
    </w:p>
    <w:p w14:paraId="7C1E4E26" w14:textId="77777777" w:rsidR="00732D9D" w:rsidRDefault="00BE601E" w:rsidP="00D67336">
      <w:pPr>
        <w:pStyle w:val="Nadpis4"/>
      </w:pPr>
      <w:bookmarkStart w:id="721" w:name="_Toc198144252"/>
      <w:r>
        <w:t>Generování podkladů pro MZDY.</w:t>
      </w:r>
      <w:bookmarkEnd w:id="721"/>
    </w:p>
    <w:p w14:paraId="31A91353" w14:textId="4F53C46C" w:rsidR="00BE601E" w:rsidRDefault="00BE601E" w:rsidP="000A3A19">
      <w:r w:rsidRPr="00554FCC">
        <w:t>Generování se provádí ze záložky Dcs02</w:t>
      </w:r>
      <w:r w:rsidR="00C86CC2">
        <w:t>.</w:t>
      </w:r>
    </w:p>
    <w:p w14:paraId="76D8AEFD" w14:textId="35138068" w:rsidR="00C86CC2" w:rsidRDefault="00C86CC2" w:rsidP="000A3A19"/>
    <w:p w14:paraId="3E553D59" w14:textId="619DA15F" w:rsidR="00C86CC2" w:rsidRDefault="00C86CC2" w:rsidP="00C86CC2">
      <w:r w:rsidRPr="006B0EC3">
        <w:t xml:space="preserve">Generování podkladů pro MZDY z Dcs02, Vyhodnocení do podkladů pro mzdy (Dcm01) je provedeno </w:t>
      </w:r>
      <w:r w:rsidRPr="00CA6488">
        <w:t>pro PV nezpracovávané v DOCH (i pro PV s nastavením položky „PV je dostupné v docházce“ jiným než 1,2,6)</w:t>
      </w:r>
      <w:r>
        <w:t xml:space="preserve"> i pro PV </w:t>
      </w:r>
      <w:r w:rsidRPr="003B1323">
        <w:t xml:space="preserve">zpracovávané v DOCH ( pro PV s nastavením položky „PV je dostupné v docházce“ </w:t>
      </w:r>
      <w:r>
        <w:t>=</w:t>
      </w:r>
      <w:r w:rsidRPr="003B1323">
        <w:t xml:space="preserve"> 1,2,6)</w:t>
      </w:r>
      <w:r>
        <w:t>.</w:t>
      </w:r>
    </w:p>
    <w:p w14:paraId="7744B404" w14:textId="77777777" w:rsidR="00C86CC2" w:rsidRPr="006B0EC3" w:rsidRDefault="00C86CC2" w:rsidP="004B2E0B"/>
    <w:p w14:paraId="26A5F34A" w14:textId="77777777" w:rsidR="00C86CC2" w:rsidRPr="00554FCC" w:rsidRDefault="00C86CC2" w:rsidP="000A3A19"/>
    <w:p w14:paraId="3E571305" w14:textId="77777777" w:rsidR="00BE601E" w:rsidRPr="00554FCC" w:rsidRDefault="00BE601E" w:rsidP="000A3A19">
      <w:r w:rsidRPr="00554FCC">
        <w:t xml:space="preserve">Funkce je aktivována nastavením parametru: </w:t>
      </w:r>
    </w:p>
    <w:p w14:paraId="2D8185AD" w14:textId="77777777" w:rsidR="00BE601E" w:rsidRPr="00554FCC" w:rsidRDefault="00BE601E" w:rsidP="000A3A19">
      <w:r>
        <w:tab/>
        <w:t>Adm21, Strava, Strava -</w:t>
      </w:r>
      <w:r w:rsidRPr="00554FCC">
        <w:t xml:space="preserve"> podklady mzdy z objednávky = Ano</w:t>
      </w:r>
    </w:p>
    <w:p w14:paraId="5CF21609" w14:textId="77777777" w:rsidR="00BE601E" w:rsidRPr="00554FCC" w:rsidRDefault="00BE601E" w:rsidP="000A3A19"/>
    <w:p w14:paraId="4E444F74" w14:textId="77777777" w:rsidR="00BE601E" w:rsidRPr="00554FCC" w:rsidRDefault="00BE601E" w:rsidP="000A3A19">
      <w:pPr>
        <w:rPr>
          <w:b/>
          <w:u w:val="single"/>
        </w:rPr>
      </w:pPr>
      <w:r w:rsidRPr="00554FCC">
        <w:rPr>
          <w:b/>
          <w:u w:val="single"/>
        </w:rPr>
        <w:t>Postup generování:</w:t>
      </w:r>
    </w:p>
    <w:p w14:paraId="2DA8FC78" w14:textId="77777777" w:rsidR="00BE601E" w:rsidRPr="00554FCC" w:rsidRDefault="00BE601E" w:rsidP="000A3A19">
      <w:r w:rsidRPr="00554FCC">
        <w:t>Pro každý řádek z formuláře Dcs02, Nárok příspěvku, vygeneruje do Vyp01, Ext.</w:t>
      </w:r>
      <w:r>
        <w:t xml:space="preserve"> </w:t>
      </w:r>
      <w:r w:rsidRPr="00554FCC">
        <w:t>vstupy řádek pro každou vyplněnou a povolenou SLM na Adm21, Strava s obsahem:</w:t>
      </w:r>
    </w:p>
    <w:p w14:paraId="46EA4D94" w14:textId="77777777" w:rsidR="00BE601E" w:rsidRPr="00554FCC" w:rsidRDefault="00BE601E" w:rsidP="000A3A19">
      <w:pPr>
        <w:rPr>
          <w:b/>
          <w:bCs/>
        </w:rPr>
      </w:pPr>
    </w:p>
    <w:p w14:paraId="25AEF345" w14:textId="77777777" w:rsidR="00BE601E" w:rsidRPr="00554FCC" w:rsidRDefault="00BE601E" w:rsidP="000A3A19">
      <w:r w:rsidRPr="00554FCC">
        <w:t xml:space="preserve">Složka mzdy doch </w:t>
      </w:r>
      <w:r w:rsidRPr="00554FCC">
        <w:tab/>
      </w:r>
      <w:r w:rsidRPr="00554FCC">
        <w:tab/>
        <w:t xml:space="preserve">= SLM z konfigurace </w:t>
      </w:r>
    </w:p>
    <w:p w14:paraId="43B76300" w14:textId="77777777" w:rsidR="00BE601E" w:rsidRPr="00554FCC" w:rsidRDefault="00BE601E" w:rsidP="000A3A19">
      <w:r w:rsidRPr="00554FCC">
        <w:t xml:space="preserve">Typ převodu doch/mzdy </w:t>
      </w:r>
      <w:r w:rsidRPr="00554FCC">
        <w:tab/>
        <w:t>= dle konfigurace SLM</w:t>
      </w:r>
    </w:p>
    <w:p w14:paraId="6D5DD508" w14:textId="77777777" w:rsidR="00BE601E" w:rsidRPr="00554FCC" w:rsidRDefault="00BE601E" w:rsidP="000A3A19">
      <w:r w:rsidRPr="00554FCC">
        <w:t>Částka, Částka vyp.</w:t>
      </w:r>
      <w:r w:rsidRPr="00554FCC">
        <w:tab/>
        <w:t>= Částka</w:t>
      </w:r>
    </w:p>
    <w:p w14:paraId="43C29289" w14:textId="77777777" w:rsidR="006D7EBD" w:rsidRDefault="006D7EBD" w:rsidP="000A3A19"/>
    <w:p w14:paraId="1A7C6AB6" w14:textId="77777777" w:rsidR="00BE601E" w:rsidRPr="00554FCC" w:rsidRDefault="00BE601E" w:rsidP="000A3A19">
      <w:r w:rsidRPr="00554FCC">
        <w:t xml:space="preserve">Pro položky </w:t>
      </w:r>
      <w:r w:rsidRPr="00554FCC">
        <w:rPr>
          <w:bCs/>
          <w:noProof/>
        </w:rPr>
        <w:t xml:space="preserve">srazka_zam_prizn  a </w:t>
      </w:r>
      <w:r w:rsidRPr="00554FCC">
        <w:rPr>
          <w:noProof/>
        </w:rPr>
        <w:t>prisp_org_prizn</w:t>
      </w:r>
      <w:r w:rsidRPr="00554FCC">
        <w:t xml:space="preserve">  je možné použít zaokrouhlení celkové částky dle zvolené možnosti na Adm21, Strava </w:t>
      </w:r>
    </w:p>
    <w:p w14:paraId="321692E6" w14:textId="77777777" w:rsidR="00BE601E" w:rsidRPr="00554FCC" w:rsidRDefault="00BE601E" w:rsidP="000A3A19"/>
    <w:p w14:paraId="270E3FAC" w14:textId="77777777" w:rsidR="00BE601E" w:rsidRPr="00554FCC" w:rsidRDefault="00BE601E" w:rsidP="000A3A19">
      <w:r w:rsidRPr="00554FCC">
        <w:t>Pracovní směny, Pracovní směny vyp = Směny</w:t>
      </w:r>
    </w:p>
    <w:p w14:paraId="68AD7336" w14:textId="77777777" w:rsidR="00BE601E" w:rsidRPr="00554FCC" w:rsidRDefault="00BE601E" w:rsidP="000A3A19">
      <w:r w:rsidRPr="00554FCC">
        <w:t>Zdroj vytvoření řádku</w:t>
      </w:r>
      <w:r w:rsidRPr="00554FCC">
        <w:tab/>
        <w:t xml:space="preserve">  </w:t>
      </w:r>
      <w:r w:rsidRPr="00554FCC">
        <w:tab/>
        <w:t xml:space="preserve">= 9  </w:t>
      </w:r>
    </w:p>
    <w:p w14:paraId="1CCF018D" w14:textId="5BA34FBB" w:rsidR="00BE601E" w:rsidRPr="00554FCC" w:rsidRDefault="00BE601E" w:rsidP="000A3A19">
      <w:r w:rsidRPr="00554FCC">
        <w:t>Stav editace záznamu</w:t>
      </w:r>
      <w:r w:rsidRPr="00554FCC">
        <w:tab/>
      </w:r>
      <w:r w:rsidRPr="00554FCC">
        <w:tab/>
        <w:t>= 99</w:t>
      </w:r>
      <w:r w:rsidRPr="00554FCC">
        <w:tab/>
      </w:r>
    </w:p>
    <w:p w14:paraId="4C7B48A0" w14:textId="77777777" w:rsidR="00BE601E" w:rsidRPr="00554FCC" w:rsidRDefault="00BE601E" w:rsidP="000A3A19"/>
    <w:p w14:paraId="309E0A20" w14:textId="77777777" w:rsidR="00BE601E" w:rsidRPr="00554FCC" w:rsidRDefault="00BE601E" w:rsidP="000A3A19">
      <w:r w:rsidRPr="00554FCC">
        <w:t xml:space="preserve">Podporovány jsou SLM nastavené v Adm21 pro položky :  </w:t>
      </w:r>
    </w:p>
    <w:p w14:paraId="39F74BF6" w14:textId="77777777" w:rsidR="00BE601E" w:rsidRPr="00554FCC" w:rsidRDefault="00BE601E" w:rsidP="000A3A19">
      <w:pPr>
        <w:rPr>
          <w:noProof/>
        </w:rPr>
      </w:pPr>
      <w:r w:rsidRPr="00554FCC">
        <w:rPr>
          <w:b/>
          <w:bCs/>
          <w:noProof/>
        </w:rPr>
        <w:t>srazka_zam_prizn</w:t>
      </w:r>
      <w:r w:rsidRPr="00554FCC">
        <w:rPr>
          <w:noProof/>
        </w:rPr>
        <w:t xml:space="preserve"> </w:t>
      </w:r>
    </w:p>
    <w:p w14:paraId="5F29EA24" w14:textId="77777777" w:rsidR="00BE601E" w:rsidRPr="00554FCC" w:rsidRDefault="00BE601E" w:rsidP="000A3A19">
      <w:r w:rsidRPr="00554FCC">
        <w:t>Částka = Srážka - zaměstnanec</w:t>
      </w:r>
    </w:p>
    <w:p w14:paraId="660855BF" w14:textId="77777777" w:rsidR="00BE601E" w:rsidRPr="00554FCC" w:rsidRDefault="00BE601E" w:rsidP="000A3A19">
      <w:r w:rsidRPr="00554FCC">
        <w:t xml:space="preserve">Směny = Počet jídel </w:t>
      </w:r>
    </w:p>
    <w:p w14:paraId="68CE6517" w14:textId="77777777" w:rsidR="00BE601E" w:rsidRPr="00554FCC" w:rsidRDefault="00BE601E" w:rsidP="000A3A19"/>
    <w:p w14:paraId="510901FD" w14:textId="77777777" w:rsidR="00BE601E" w:rsidRPr="00E86927" w:rsidRDefault="00BE601E" w:rsidP="000A3A19">
      <w:pPr>
        <w:rPr>
          <w:b/>
          <w:bCs/>
          <w:noProof/>
        </w:rPr>
      </w:pPr>
      <w:r w:rsidRPr="00E86927">
        <w:rPr>
          <w:b/>
          <w:bCs/>
          <w:noProof/>
        </w:rPr>
        <w:t xml:space="preserve">prisp_org_prizn </w:t>
      </w:r>
    </w:p>
    <w:p w14:paraId="619E308F" w14:textId="77777777" w:rsidR="00BE601E" w:rsidRPr="00554FCC" w:rsidRDefault="00BE601E" w:rsidP="000A3A19">
      <w:r w:rsidRPr="00554FCC">
        <w:lastRenderedPageBreak/>
        <w:t>Částka = Dotace zaměstnavatele (imp.)</w:t>
      </w:r>
    </w:p>
    <w:p w14:paraId="0CB9BC23" w14:textId="77777777" w:rsidR="00BE601E" w:rsidRPr="00554FCC" w:rsidRDefault="00BE601E" w:rsidP="000A3A19">
      <w:r w:rsidRPr="00554FCC">
        <w:t>Směny = Počet jídel</w:t>
      </w:r>
    </w:p>
    <w:p w14:paraId="4C734A8E" w14:textId="77777777" w:rsidR="00BE601E" w:rsidRPr="00554FCC" w:rsidRDefault="00BE601E" w:rsidP="000A3A19"/>
    <w:p w14:paraId="7DFFFA21" w14:textId="77777777" w:rsidR="00BE601E" w:rsidRPr="00554FCC" w:rsidRDefault="00BE601E" w:rsidP="000A3A19">
      <w:pPr>
        <w:rPr>
          <w:b/>
          <w:noProof/>
        </w:rPr>
      </w:pPr>
      <w:r w:rsidRPr="00554FCC">
        <w:rPr>
          <w:b/>
          <w:noProof/>
        </w:rPr>
        <w:t xml:space="preserve">prisp_sf_prizn </w:t>
      </w:r>
    </w:p>
    <w:p w14:paraId="602BCE4E" w14:textId="77777777" w:rsidR="00BE601E" w:rsidRPr="00554FCC" w:rsidRDefault="00BE601E" w:rsidP="000A3A19">
      <w:r w:rsidRPr="00554FCC">
        <w:t>Částka = Příspěvek soc. fondu (imp.)</w:t>
      </w:r>
    </w:p>
    <w:p w14:paraId="0B966C2B" w14:textId="77777777" w:rsidR="00BE601E" w:rsidRPr="00554FCC" w:rsidRDefault="00BE601E" w:rsidP="000A3A19">
      <w:r w:rsidRPr="00554FCC">
        <w:t>Směny = Počet jídel</w:t>
      </w:r>
    </w:p>
    <w:p w14:paraId="24C05B54" w14:textId="77777777" w:rsidR="00BE601E" w:rsidRPr="00554FCC" w:rsidRDefault="00BE601E" w:rsidP="000A3A19"/>
    <w:p w14:paraId="027C77B7" w14:textId="77777777" w:rsidR="00BE601E" w:rsidRPr="00554FCC" w:rsidRDefault="00BE601E" w:rsidP="000A3A19">
      <w:pPr>
        <w:rPr>
          <w:b/>
          <w:noProof/>
        </w:rPr>
      </w:pPr>
      <w:r w:rsidRPr="00554FCC">
        <w:rPr>
          <w:b/>
          <w:noProof/>
        </w:rPr>
        <w:t xml:space="preserve">prisp_odb_prizn </w:t>
      </w:r>
    </w:p>
    <w:p w14:paraId="7C0964EB" w14:textId="77777777" w:rsidR="00BE601E" w:rsidRPr="00554FCC" w:rsidRDefault="00BE601E" w:rsidP="000A3A19">
      <w:r w:rsidRPr="00554FCC">
        <w:t>Částka = Příspěvek odborů (imp.)</w:t>
      </w:r>
    </w:p>
    <w:p w14:paraId="0F71897B" w14:textId="77777777" w:rsidR="00BE601E" w:rsidRPr="00554FCC" w:rsidRDefault="00BE601E" w:rsidP="000A3A19">
      <w:r w:rsidRPr="00554FCC">
        <w:t>Směny = Počet jídel</w:t>
      </w:r>
    </w:p>
    <w:p w14:paraId="11B3F2B4" w14:textId="77777777" w:rsidR="00BE601E" w:rsidRPr="00554FCC" w:rsidRDefault="00BE601E" w:rsidP="000A3A19"/>
    <w:p w14:paraId="3F728DA7" w14:textId="77777777" w:rsidR="00BE601E" w:rsidRPr="00554FCC" w:rsidRDefault="00BE601E" w:rsidP="000A3A19">
      <w:pPr>
        <w:rPr>
          <w:b/>
          <w:noProof/>
        </w:rPr>
      </w:pPr>
      <w:r w:rsidRPr="00554FCC">
        <w:rPr>
          <w:b/>
          <w:noProof/>
        </w:rPr>
        <w:t>cena_stravenky</w:t>
      </w:r>
    </w:p>
    <w:p w14:paraId="28B1043B" w14:textId="77777777" w:rsidR="00BE601E" w:rsidRPr="00554FCC" w:rsidRDefault="00BE601E" w:rsidP="000A3A19">
      <w:r w:rsidRPr="00554FCC">
        <w:t>Částka = Skutečná cena</w:t>
      </w:r>
      <w:r>
        <w:t xml:space="preserve"> </w:t>
      </w:r>
      <w:r w:rsidRPr="00554FCC">
        <w:t>(imp.)</w:t>
      </w:r>
    </w:p>
    <w:p w14:paraId="29FC06A1" w14:textId="63E841ED" w:rsidR="00BE601E" w:rsidRDefault="00BE601E" w:rsidP="000A3A19">
      <w:r w:rsidRPr="00554FCC">
        <w:t>Směny = Počet jídel</w:t>
      </w:r>
    </w:p>
    <w:p w14:paraId="603607AC" w14:textId="77777777" w:rsidR="00C86CC2" w:rsidRPr="00554FCC" w:rsidRDefault="00C86CC2" w:rsidP="000A3A19"/>
    <w:p w14:paraId="5C05CACC" w14:textId="5BD49AD4" w:rsidR="00DB3752" w:rsidRDefault="00DB3752" w:rsidP="00DB3752">
      <w:pPr>
        <w:pStyle w:val="Nadpis3"/>
      </w:pPr>
      <w:bookmarkStart w:id="722" w:name="_Toc72218711"/>
      <w:bookmarkStart w:id="723" w:name="_Toc72218712"/>
      <w:bookmarkStart w:id="724" w:name="_Toc72218713"/>
      <w:bookmarkStart w:id="725" w:name="_Toc198144253"/>
      <w:bookmarkEnd w:id="722"/>
      <w:bookmarkEnd w:id="723"/>
      <w:bookmarkEnd w:id="724"/>
      <w:r>
        <w:t xml:space="preserve">Režim </w:t>
      </w:r>
      <w:r w:rsidRPr="00DB3752">
        <w:t>303 - Nárok z mezd, vstupy z aktuálního období (ŘLP)</w:t>
      </w:r>
      <w:bookmarkEnd w:id="725"/>
    </w:p>
    <w:p w14:paraId="0F64B402" w14:textId="4A3261D3" w:rsidR="00DB3752" w:rsidRDefault="00DB3752" w:rsidP="00B5095E">
      <w:r>
        <w:t xml:space="preserve">Základní nárok je čerpán ze mzdových vstupů a vyhodnocení se provádí při postupném zpracování odběru stravy ve třech různých jídelnách a odběru stravenek. Podrobný popis viz kapitola </w:t>
      </w:r>
      <w:r w:rsidRPr="00DD3358">
        <w:t xml:space="preserve">Specifické úpravy pro </w:t>
      </w:r>
      <w:r>
        <w:t xml:space="preserve">ŘLP, Vyhodnocení stravy. </w:t>
      </w:r>
    </w:p>
    <w:p w14:paraId="09DFBC63" w14:textId="674AE88C" w:rsidR="00AA7F24" w:rsidRDefault="00AA7F24" w:rsidP="00B5095E"/>
    <w:p w14:paraId="7CA395D4" w14:textId="13B6EBA7" w:rsidR="00D36DFE" w:rsidRDefault="00D36DFE" w:rsidP="004B2E0B">
      <w:pPr>
        <w:pStyle w:val="Nadpis3"/>
      </w:pPr>
      <w:bookmarkStart w:id="726" w:name="_Toc198144254"/>
      <w:r>
        <w:t xml:space="preserve">Režim </w:t>
      </w:r>
      <w:r w:rsidRPr="00DB3752">
        <w:t>30</w:t>
      </w:r>
      <w:r w:rsidR="00143A71">
        <w:t>4</w:t>
      </w:r>
      <w:r w:rsidRPr="00DB3752">
        <w:t xml:space="preserve"> - Nárok z mezd, vstupy z aktuálního období (ŘLP</w:t>
      </w:r>
      <w:r w:rsidR="00143A71">
        <w:t xml:space="preserve"> 2021</w:t>
      </w:r>
      <w:r w:rsidRPr="00DB3752">
        <w:t>)</w:t>
      </w:r>
      <w:bookmarkEnd w:id="726"/>
    </w:p>
    <w:p w14:paraId="08216C97" w14:textId="6CAE7AA2" w:rsidR="00AA7F24" w:rsidRPr="003F0373" w:rsidRDefault="00AA7F24" w:rsidP="004B2E0B">
      <w:r>
        <w:t>(TC 1061139)</w:t>
      </w:r>
    </w:p>
    <w:p w14:paraId="283A318B" w14:textId="7D252CF5" w:rsidR="00D27B7F" w:rsidRDefault="00AA7F24" w:rsidP="00AA7F24">
      <w:pPr>
        <w:overflowPunct/>
        <w:autoSpaceDE/>
        <w:autoSpaceDN/>
        <w:adjustRightInd/>
        <w:textAlignment w:val="auto"/>
        <w:rPr>
          <w:rFonts w:cs="Arial"/>
        </w:rPr>
      </w:pPr>
      <w:r>
        <w:rPr>
          <w:rFonts w:cs="Arial"/>
        </w:rPr>
        <w:t>Vychází ze stávajícího režimu vyhodnocení stravy 303, podrobný popis je uveden v uživatelské dokumentaci.</w:t>
      </w:r>
    </w:p>
    <w:p w14:paraId="1D7FBA21" w14:textId="61F76251" w:rsidR="00D27B7F" w:rsidRPr="00334C13" w:rsidRDefault="00D27B7F" w:rsidP="00334C13">
      <w:pPr>
        <w:pStyle w:val="Nadpis3"/>
      </w:pPr>
      <w:bookmarkStart w:id="727" w:name="_Toc198144255"/>
      <w:r w:rsidRPr="00334C13">
        <w:t xml:space="preserve">Režim 310 - Výpočet ze vstupů Vyp01 + </w:t>
      </w:r>
      <w:r w:rsidR="00746A0F" w:rsidRPr="00334C13">
        <w:t xml:space="preserve">Dcm01 + </w:t>
      </w:r>
      <w:r w:rsidRPr="00334C13">
        <w:t>CEP</w:t>
      </w:r>
      <w:bookmarkEnd w:id="727"/>
    </w:p>
    <w:p w14:paraId="3FC820BF" w14:textId="2137BAEF" w:rsidR="00AA7F24" w:rsidRDefault="00D27B7F" w:rsidP="00B5095E">
      <w:r>
        <w:t xml:space="preserve">Alternativa k režimu 300, který umožňuje </w:t>
      </w:r>
      <w:r w:rsidR="00D34BDE">
        <w:t xml:space="preserve">více zdrojů pro plánovací kalendáře nebo započitatelné odchylky, např. </w:t>
      </w:r>
      <w:r>
        <w:t>použití Cep01 pro vyhodnocení stravy.</w:t>
      </w:r>
    </w:p>
    <w:p w14:paraId="05B91196" w14:textId="5E794A01" w:rsidR="00746A0F" w:rsidRDefault="00746A0F" w:rsidP="00746A0F">
      <w:pPr>
        <w:rPr>
          <w:rFonts w:cs="Arial"/>
        </w:rPr>
      </w:pPr>
      <w:r w:rsidRPr="00E86683">
        <w:rPr>
          <w:rFonts w:cs="Arial"/>
        </w:rPr>
        <w:t>Režim</w:t>
      </w:r>
      <w:r w:rsidR="00D34BDE">
        <w:rPr>
          <w:rFonts w:cs="Arial"/>
        </w:rPr>
        <w:t xml:space="preserve"> vyhodnocení nároků na stravu </w:t>
      </w:r>
      <w:r>
        <w:rPr>
          <w:rFonts w:cs="Arial"/>
        </w:rPr>
        <w:t xml:space="preserve">pro nedocházkové PV, který je </w:t>
      </w:r>
      <w:r w:rsidRPr="00E86683">
        <w:rPr>
          <w:rFonts w:cs="Arial"/>
        </w:rPr>
        <w:t>určen</w:t>
      </w:r>
      <w:r>
        <w:rPr>
          <w:rFonts w:cs="Arial"/>
        </w:rPr>
        <w:t>y</w:t>
      </w:r>
      <w:r w:rsidRPr="00E86683">
        <w:rPr>
          <w:rFonts w:cs="Arial"/>
        </w:rPr>
        <w:t xml:space="preserve"> pro </w:t>
      </w:r>
      <w:r>
        <w:rPr>
          <w:rFonts w:cs="Arial"/>
        </w:rPr>
        <w:t xml:space="preserve">zpětné </w:t>
      </w:r>
      <w:r w:rsidRPr="00E86683">
        <w:rPr>
          <w:rFonts w:cs="Arial"/>
        </w:rPr>
        <w:t>genero</w:t>
      </w:r>
      <w:r>
        <w:rPr>
          <w:rFonts w:cs="Arial"/>
        </w:rPr>
        <w:t>vá</w:t>
      </w:r>
      <w:r w:rsidRPr="00E86683">
        <w:rPr>
          <w:rFonts w:cs="Arial"/>
        </w:rPr>
        <w:t xml:space="preserve">ní nároků </w:t>
      </w:r>
      <w:r>
        <w:rPr>
          <w:rFonts w:cs="Arial"/>
        </w:rPr>
        <w:t xml:space="preserve">příspěvku na stravu </w:t>
      </w:r>
      <w:r w:rsidRPr="00E86683">
        <w:rPr>
          <w:rFonts w:cs="Arial"/>
        </w:rPr>
        <w:t>a podkladů pro mzdy ze vstupů</w:t>
      </w:r>
      <w:r>
        <w:rPr>
          <w:rFonts w:cs="Arial"/>
        </w:rPr>
        <w:t>:</w:t>
      </w:r>
    </w:p>
    <w:p w14:paraId="27E46BE7" w14:textId="77777777" w:rsidR="00746A0F" w:rsidRDefault="00746A0F" w:rsidP="00746A0F">
      <w:pPr>
        <w:ind w:left="708"/>
        <w:rPr>
          <w:rFonts w:cs="Arial"/>
        </w:rPr>
      </w:pPr>
      <w:r>
        <w:rPr>
          <w:rFonts w:cs="Arial"/>
        </w:rPr>
        <w:t xml:space="preserve">a/ pořízených na formuláři </w:t>
      </w:r>
      <w:r w:rsidRPr="00E86683">
        <w:rPr>
          <w:rFonts w:cs="Arial"/>
        </w:rPr>
        <w:t>Vyp01</w:t>
      </w:r>
      <w:r>
        <w:rPr>
          <w:rFonts w:cs="Arial"/>
        </w:rPr>
        <w:t xml:space="preserve">, Vstupy </w:t>
      </w:r>
    </w:p>
    <w:p w14:paraId="010C508B" w14:textId="77777777" w:rsidR="00746A0F" w:rsidRDefault="00746A0F" w:rsidP="00746A0F">
      <w:pPr>
        <w:ind w:left="708"/>
        <w:rPr>
          <w:rFonts w:cs="Arial"/>
        </w:rPr>
      </w:pPr>
      <w:r>
        <w:rPr>
          <w:rFonts w:cs="Arial"/>
        </w:rPr>
        <w:t>b/ pořízených na Dcm01 včetně záznamu pořízených v rámci schvalovaných odchylek</w:t>
      </w:r>
    </w:p>
    <w:p w14:paraId="507A8CE2" w14:textId="77777777" w:rsidR="00746A0F" w:rsidRDefault="00746A0F" w:rsidP="00746A0F">
      <w:pPr>
        <w:ind w:left="708"/>
        <w:rPr>
          <w:rFonts w:cs="Arial"/>
        </w:rPr>
      </w:pPr>
      <w:r>
        <w:rPr>
          <w:rFonts w:cs="Arial"/>
        </w:rPr>
        <w:t xml:space="preserve">c/ probírat i evidenci PC z Cep01 </w:t>
      </w:r>
    </w:p>
    <w:p w14:paraId="087B9046" w14:textId="77777777" w:rsidR="00746A0F" w:rsidRDefault="00746A0F" w:rsidP="00746A0F">
      <w:pPr>
        <w:ind w:left="708"/>
        <w:rPr>
          <w:rFonts w:cs="Arial"/>
        </w:rPr>
      </w:pPr>
      <w:r>
        <w:rPr>
          <w:rFonts w:cs="Arial"/>
        </w:rPr>
        <w:t>d/ automatický se probírá evidence platnosti PV a evidence mimoev. stavů z Opv01</w:t>
      </w:r>
    </w:p>
    <w:p w14:paraId="075A8807" w14:textId="77777777" w:rsidR="00746A0F" w:rsidRDefault="00746A0F" w:rsidP="00746A0F">
      <w:pPr>
        <w:rPr>
          <w:rFonts w:cs="Arial"/>
        </w:rPr>
      </w:pPr>
    </w:p>
    <w:p w14:paraId="372129AB" w14:textId="77777777" w:rsidR="00746A0F" w:rsidRDefault="00746A0F" w:rsidP="00746A0F">
      <w:pPr>
        <w:rPr>
          <w:rFonts w:cs="Arial"/>
        </w:rPr>
      </w:pPr>
      <w:r>
        <w:rPr>
          <w:rFonts w:cs="Arial"/>
        </w:rPr>
        <w:t>Odchylky se vyhodnocují vzhledem na kalendář:</w:t>
      </w:r>
    </w:p>
    <w:p w14:paraId="0E4856A5" w14:textId="77777777" w:rsidR="00746A0F" w:rsidRDefault="00746A0F" w:rsidP="00746A0F">
      <w:pPr>
        <w:ind w:left="708"/>
        <w:rPr>
          <w:rFonts w:cs="Arial"/>
        </w:rPr>
      </w:pPr>
      <w:r>
        <w:rPr>
          <w:rFonts w:cs="Arial"/>
        </w:rPr>
        <w:t>a/ pořízených pouze na Kal01 ve vazbě na přiřazení kalendáře na Opv01</w:t>
      </w:r>
    </w:p>
    <w:p w14:paraId="0830C366" w14:textId="77777777" w:rsidR="00746A0F" w:rsidRDefault="00746A0F" w:rsidP="00746A0F">
      <w:pPr>
        <w:ind w:left="708"/>
        <w:rPr>
          <w:rFonts w:cs="Arial"/>
        </w:rPr>
      </w:pPr>
      <w:r>
        <w:rPr>
          <w:rFonts w:cs="Arial"/>
        </w:rPr>
        <w:t>b/ importovaný individuální plán směn pomoci Imp32</w:t>
      </w:r>
    </w:p>
    <w:p w14:paraId="51C4D028" w14:textId="77777777" w:rsidR="00746A0F" w:rsidRDefault="00746A0F" w:rsidP="00746A0F">
      <w:pPr>
        <w:ind w:left="708"/>
        <w:rPr>
          <w:rFonts w:cs="Arial"/>
        </w:rPr>
      </w:pPr>
      <w:r>
        <w:rPr>
          <w:rFonts w:cs="Arial"/>
        </w:rPr>
        <w:t xml:space="preserve">c/ nebo pořízený individuální plán směn pro PV (denní záhlaví z DOCH). </w:t>
      </w:r>
    </w:p>
    <w:p w14:paraId="06727FE7" w14:textId="77777777" w:rsidR="00746A0F" w:rsidRDefault="00746A0F" w:rsidP="00746A0F">
      <w:pPr>
        <w:rPr>
          <w:rFonts w:cs="Arial"/>
        </w:rPr>
      </w:pPr>
    </w:p>
    <w:p w14:paraId="71A16D93" w14:textId="77777777" w:rsidR="00746A0F" w:rsidRDefault="00746A0F" w:rsidP="00746A0F">
      <w:pPr>
        <w:rPr>
          <w:rFonts w:cs="Arial"/>
        </w:rPr>
      </w:pPr>
      <w:r>
        <w:rPr>
          <w:rFonts w:cs="Arial"/>
        </w:rPr>
        <w:t>Vyhodnocení je možné provádět na individuální PV nebo pouze na kmenový PV.</w:t>
      </w:r>
    </w:p>
    <w:p w14:paraId="58F58421" w14:textId="77777777" w:rsidR="00746A0F" w:rsidRDefault="00746A0F" w:rsidP="00746A0F">
      <w:pPr>
        <w:rPr>
          <w:rFonts w:cs="Arial"/>
        </w:rPr>
      </w:pPr>
      <w:r>
        <w:rPr>
          <w:rFonts w:cs="Arial"/>
        </w:rPr>
        <w:t>Rozsah použití jednotlivých zdrojů je možné upravit nastavením konfigurace.</w:t>
      </w:r>
    </w:p>
    <w:p w14:paraId="5DDADD33" w14:textId="77777777" w:rsidR="00746A0F" w:rsidRPr="00E86683" w:rsidRDefault="00746A0F" w:rsidP="00746A0F">
      <w:pPr>
        <w:rPr>
          <w:rFonts w:cs="Arial"/>
        </w:rPr>
      </w:pPr>
    </w:p>
    <w:p w14:paraId="3064C6FE" w14:textId="77777777" w:rsidR="00746A0F" w:rsidRDefault="00746A0F" w:rsidP="00746A0F">
      <w:pPr>
        <w:rPr>
          <w:rFonts w:cs="Arial"/>
        </w:rPr>
      </w:pPr>
      <w:r>
        <w:rPr>
          <w:rFonts w:cs="Arial"/>
        </w:rPr>
        <w:t xml:space="preserve">Zpracovaní vyhodnocení stravy v režimu 310 </w:t>
      </w:r>
      <w:r w:rsidRPr="00E86683">
        <w:rPr>
          <w:rFonts w:cs="Arial"/>
        </w:rPr>
        <w:t xml:space="preserve">se </w:t>
      </w:r>
      <w:r>
        <w:rPr>
          <w:rFonts w:cs="Arial"/>
        </w:rPr>
        <w:t xml:space="preserve">provádí </w:t>
      </w:r>
      <w:r w:rsidRPr="00E86683">
        <w:rPr>
          <w:rFonts w:cs="Arial"/>
        </w:rPr>
        <w:t>v rámci formulářů Dcs</w:t>
      </w:r>
      <w:r>
        <w:rPr>
          <w:rFonts w:cs="Arial"/>
        </w:rPr>
        <w:t>02</w:t>
      </w:r>
      <w:r w:rsidRPr="00E86683">
        <w:rPr>
          <w:rFonts w:cs="Arial"/>
        </w:rPr>
        <w:t>.</w:t>
      </w:r>
    </w:p>
    <w:p w14:paraId="2532D378" w14:textId="77777777" w:rsidR="00746A0F" w:rsidRDefault="00746A0F" w:rsidP="00746A0F">
      <w:pPr>
        <w:rPr>
          <w:rFonts w:cs="Arial"/>
        </w:rPr>
      </w:pPr>
      <w:r>
        <w:rPr>
          <w:rFonts w:cs="Arial"/>
        </w:rPr>
        <w:t>Pouze pro tento režim je na do formuláři Dcs02 dostupná záložka  „Přehled zápočtu“, která obsahuje dvě tabulky:</w:t>
      </w:r>
    </w:p>
    <w:p w14:paraId="29E76A3A" w14:textId="77777777" w:rsidR="00746A0F" w:rsidRDefault="00746A0F" w:rsidP="00746A0F">
      <w:pPr>
        <w:ind w:left="708"/>
        <w:rPr>
          <w:rFonts w:cs="Arial"/>
        </w:rPr>
      </w:pPr>
      <w:r>
        <w:rPr>
          <w:rFonts w:cs="Arial"/>
        </w:rPr>
        <w:t>a/ zobrazení denního záhlaví s položkami vázanými na vyhodnocení stravy 310</w:t>
      </w:r>
    </w:p>
    <w:p w14:paraId="2DE2FF6C" w14:textId="77777777" w:rsidR="00746A0F" w:rsidRDefault="00746A0F" w:rsidP="00746A0F">
      <w:pPr>
        <w:ind w:left="708"/>
        <w:rPr>
          <w:rFonts w:cs="Arial"/>
        </w:rPr>
      </w:pPr>
      <w:r>
        <w:rPr>
          <w:rFonts w:cs="Arial"/>
        </w:rPr>
        <w:t>b/ zobrazení řádku z denní evidence docházky vygenerované z převodu z CEP</w:t>
      </w:r>
    </w:p>
    <w:p w14:paraId="786DAF98" w14:textId="77777777" w:rsidR="00746A0F" w:rsidRDefault="00746A0F" w:rsidP="00746A0F">
      <w:pPr>
        <w:rPr>
          <w:rFonts w:cs="Arial"/>
        </w:rPr>
      </w:pPr>
    </w:p>
    <w:p w14:paraId="22F6407F" w14:textId="77777777" w:rsidR="00746A0F" w:rsidRDefault="00746A0F" w:rsidP="00746A0F">
      <w:pPr>
        <w:rPr>
          <w:rFonts w:cs="Arial"/>
        </w:rPr>
      </w:pPr>
      <w:r>
        <w:rPr>
          <w:rFonts w:cs="Arial"/>
        </w:rPr>
        <w:t>Záložka především slouží na zobrazení podkladů pro vyhodnocení příspěvku na stravu v režimu 310.</w:t>
      </w:r>
    </w:p>
    <w:p w14:paraId="316F0960" w14:textId="77777777" w:rsidR="00746A0F" w:rsidRDefault="00746A0F" w:rsidP="00746A0F">
      <w:pPr>
        <w:rPr>
          <w:rFonts w:cs="Arial"/>
        </w:rPr>
      </w:pPr>
    </w:p>
    <w:p w14:paraId="0BC76372" w14:textId="77777777" w:rsidR="00746A0F" w:rsidRPr="00E72DE2" w:rsidRDefault="00746A0F" w:rsidP="00746A0F">
      <w:pPr>
        <w:rPr>
          <w:rFonts w:cs="Arial"/>
        </w:rPr>
      </w:pPr>
      <w:r w:rsidRPr="00C5204C">
        <w:rPr>
          <w:rFonts w:cs="Arial"/>
          <w:highlight w:val="lightGray"/>
        </w:rPr>
        <w:t>Pozor: Režim stravy 310 je specializované řešení s pevně danými vlastnostmi a podmínkami a je ho možné používat pouze v tomto rozsahu a za těchto podmínek.</w:t>
      </w:r>
    </w:p>
    <w:p w14:paraId="598E7C54" w14:textId="37632B26" w:rsidR="00761ECB" w:rsidRPr="00E72DE2" w:rsidRDefault="00746A0F" w:rsidP="00746A0F">
      <w:pPr>
        <w:pStyle w:val="dokumentace-textpodntu"/>
        <w:rPr>
          <w:color w:val="000000"/>
          <w:shd w:val="clear" w:color="auto" w:fill="FFFFFF"/>
        </w:rPr>
      </w:pPr>
      <w:r w:rsidRPr="00C5204C">
        <w:rPr>
          <w:color w:val="000000"/>
          <w:highlight w:val="lightGray"/>
          <w:shd w:val="clear" w:color="auto" w:fill="FFFFFF"/>
        </w:rPr>
        <w:t>Důrazně doporučujeme, v případě zájmu o tento režim, jeho důkladné prověření na testovacím prostředí zákazníka v jeho specifických podmínkách.</w:t>
      </w:r>
    </w:p>
    <w:p w14:paraId="431A2C5C" w14:textId="77777777" w:rsidR="00334C13" w:rsidRDefault="00334C13" w:rsidP="00BF1098">
      <w:bookmarkStart w:id="728" w:name="_Toc87951065"/>
    </w:p>
    <w:p w14:paraId="251771B1" w14:textId="205AEC0A" w:rsidR="00334C13" w:rsidRPr="00E86683" w:rsidRDefault="00746A0F" w:rsidP="003E0CA9">
      <w:pPr>
        <w:pStyle w:val="Nadpis4"/>
      </w:pPr>
      <w:bookmarkStart w:id="729" w:name="_Toc198144256"/>
      <w:r w:rsidRPr="00E86683">
        <w:t>Postup zpracování</w:t>
      </w:r>
      <w:bookmarkEnd w:id="728"/>
      <w:r w:rsidR="00822D00">
        <w:t>:</w:t>
      </w:r>
      <w:bookmarkEnd w:id="729"/>
    </w:p>
    <w:p w14:paraId="0670482C" w14:textId="2206037E" w:rsidR="0023185D" w:rsidRDefault="0023185D" w:rsidP="002A387B">
      <w:pPr>
        <w:numPr>
          <w:ilvl w:val="0"/>
          <w:numId w:val="42"/>
        </w:numPr>
      </w:pPr>
      <w:r>
        <w:t>Aktualizovat všechny mzdové a personální údaje potřebné pro vyhodnocení stravy</w:t>
      </w:r>
    </w:p>
    <w:p w14:paraId="6A5374EB" w14:textId="460344B9" w:rsidR="00746A0F" w:rsidRDefault="00746A0F" w:rsidP="002A387B">
      <w:pPr>
        <w:numPr>
          <w:ilvl w:val="0"/>
          <w:numId w:val="42"/>
        </w:numPr>
      </w:pPr>
      <w:r>
        <w:t xml:space="preserve">Pořídit všechny potřebné vstupy na </w:t>
      </w:r>
      <w:r w:rsidRPr="00E86683">
        <w:t>formulář</w:t>
      </w:r>
      <w:r>
        <w:t>i</w:t>
      </w:r>
      <w:r w:rsidRPr="00E86683">
        <w:t xml:space="preserve"> Vyp01, Vstupy manuálně nebo importem</w:t>
      </w:r>
    </w:p>
    <w:p w14:paraId="1EB93CDB" w14:textId="77777777" w:rsidR="00746A0F" w:rsidRDefault="00746A0F" w:rsidP="002A387B">
      <w:pPr>
        <w:numPr>
          <w:ilvl w:val="0"/>
          <w:numId w:val="42"/>
        </w:numPr>
      </w:pPr>
      <w:r>
        <w:t xml:space="preserve">Pořídit všechny potřebné vstupy na </w:t>
      </w:r>
      <w:r w:rsidRPr="00E86683">
        <w:t>formulář</w:t>
      </w:r>
      <w:r>
        <w:t>i</w:t>
      </w:r>
      <w:r w:rsidRPr="00E86683">
        <w:t xml:space="preserve"> </w:t>
      </w:r>
      <w:r>
        <w:t>Dcm01</w:t>
      </w:r>
      <w:r w:rsidRPr="00E86683">
        <w:t xml:space="preserve">, Vstupy </w:t>
      </w:r>
      <w:r>
        <w:t xml:space="preserve">nebo jiných formulářích vázané výstupem na tento formulář (např. schvalované z Dov16/Dcu06) </w:t>
      </w:r>
      <w:r w:rsidRPr="00E86683">
        <w:t>manuálně nebo importem</w:t>
      </w:r>
    </w:p>
    <w:p w14:paraId="18BB0195" w14:textId="04560415" w:rsidR="0023185D" w:rsidRDefault="0023185D" w:rsidP="002A387B">
      <w:pPr>
        <w:numPr>
          <w:ilvl w:val="0"/>
          <w:numId w:val="42"/>
        </w:numPr>
      </w:pPr>
      <w:r>
        <w:t>Pokud se používá CEP, pořídit a uzavřít všechny relevantní CP na Cep01</w:t>
      </w:r>
    </w:p>
    <w:p w14:paraId="43605D19" w14:textId="03AD8D4C" w:rsidR="00746A0F" w:rsidRDefault="00746A0F" w:rsidP="002A387B">
      <w:pPr>
        <w:numPr>
          <w:ilvl w:val="0"/>
          <w:numId w:val="42"/>
        </w:numPr>
      </w:pPr>
      <w:r>
        <w:t>Pořídit všechny potřebné individuální plány směn - importem, nebo dohodnutým způsobem (importem Imp32 nebo manuálně Dcu08).</w:t>
      </w:r>
      <w:r w:rsidR="0023185D">
        <w:t xml:space="preserve">generování </w:t>
      </w:r>
    </w:p>
    <w:p w14:paraId="2B774D33" w14:textId="323C0C2A" w:rsidR="0023185D" w:rsidRDefault="0023185D" w:rsidP="002A387B">
      <w:pPr>
        <w:numPr>
          <w:ilvl w:val="0"/>
          <w:numId w:val="42"/>
        </w:numPr>
      </w:pPr>
      <w:r>
        <w:t>Podle potřeby aktualizovat číselník Dcs04</w:t>
      </w:r>
    </w:p>
    <w:p w14:paraId="73AB5EA7" w14:textId="2599548D" w:rsidR="003B439E" w:rsidRDefault="00746A0F" w:rsidP="002A387B">
      <w:pPr>
        <w:numPr>
          <w:ilvl w:val="0"/>
          <w:numId w:val="42"/>
        </w:numPr>
      </w:pPr>
      <w:r w:rsidRPr="00022DDF">
        <w:t>Spustit Dcs02, Nárok příspěvků, Generování pro všechny PV v nav. seznamu</w:t>
      </w:r>
      <w:r w:rsidR="00766C1E" w:rsidRPr="00022DDF">
        <w:t xml:space="preserve"> </w:t>
      </w:r>
      <w:r w:rsidR="003B439E">
        <w:br/>
        <w:t>Vy</w:t>
      </w:r>
      <w:r w:rsidR="0023185D">
        <w:t>generovaní nároků příspěvku za aktuální období podle kalendáře a vykázaných odchylek</w:t>
      </w:r>
    </w:p>
    <w:p w14:paraId="6B77F0A9" w14:textId="77777777" w:rsidR="00EA0676" w:rsidRDefault="00EA0676" w:rsidP="00EA0676"/>
    <w:p w14:paraId="1EA9E3E2" w14:textId="43C34593" w:rsidR="00A73823" w:rsidRDefault="00A73823" w:rsidP="00EA0676">
      <w:r>
        <w:t xml:space="preserve">Pro uložení vygenerovaných </w:t>
      </w:r>
      <w:r w:rsidR="009F1CF4">
        <w:t>nároků z Dcs02 do podkladů pro MZDY (Dcm01/Vyp01) je možné použít dva postupy:</w:t>
      </w:r>
    </w:p>
    <w:p w14:paraId="743C2A49" w14:textId="77777777" w:rsidR="009F1CF4" w:rsidRDefault="009F1CF4" w:rsidP="00EA0676"/>
    <w:p w14:paraId="47CF175C" w14:textId="4A647B32" w:rsidR="00EA0676" w:rsidRPr="00CC723C" w:rsidRDefault="007E1AFE" w:rsidP="00CC723C">
      <w:pPr>
        <w:rPr>
          <w:b/>
          <w:bCs/>
        </w:rPr>
      </w:pPr>
      <w:r w:rsidRPr="00CC723C">
        <w:rPr>
          <w:b/>
          <w:bCs/>
        </w:rPr>
        <w:t xml:space="preserve">Generovaní </w:t>
      </w:r>
      <w:r w:rsidR="00B467A9" w:rsidRPr="00CC723C">
        <w:rPr>
          <w:b/>
          <w:bCs/>
        </w:rPr>
        <w:t>podkladů pro výpočet mezd – standard.</w:t>
      </w:r>
    </w:p>
    <w:p w14:paraId="55476A56" w14:textId="064D6F08" w:rsidR="00746A0F" w:rsidRPr="007F1D08" w:rsidRDefault="00746A0F" w:rsidP="002A387B">
      <w:pPr>
        <w:numPr>
          <w:ilvl w:val="0"/>
          <w:numId w:val="42"/>
        </w:numPr>
      </w:pPr>
      <w:r w:rsidRPr="007F1D08">
        <w:t>Spustit Dcs02, Stravenky, Kopíruj nárok pro všechny PV v</w:t>
      </w:r>
      <w:r w:rsidR="0023185D">
        <w:t> </w:t>
      </w:r>
      <w:r w:rsidRPr="007F1D08">
        <w:t>NS</w:t>
      </w:r>
      <w:r w:rsidR="0023185D">
        <w:br/>
        <w:t>Přenos nároku – záloh pro vyhodnocení odběru stravy</w:t>
      </w:r>
    </w:p>
    <w:p w14:paraId="2FC7496C" w14:textId="1A91F9AB" w:rsidR="00746A0F" w:rsidRPr="007F1D08" w:rsidRDefault="00746A0F" w:rsidP="002A387B">
      <w:pPr>
        <w:numPr>
          <w:ilvl w:val="0"/>
          <w:numId w:val="42"/>
        </w:numPr>
      </w:pPr>
      <w:r w:rsidRPr="007F1D08">
        <w:t xml:space="preserve">Spustit Dcs02, Vyhodnocení </w:t>
      </w:r>
      <w:r w:rsidR="0023185D">
        <w:br/>
        <w:t>Vyhodnocení nároku za aktuální období</w:t>
      </w:r>
    </w:p>
    <w:p w14:paraId="5E77AA46" w14:textId="6D8F9BD5" w:rsidR="00746A0F" w:rsidRPr="00E86683" w:rsidRDefault="00746A0F" w:rsidP="002A387B">
      <w:pPr>
        <w:numPr>
          <w:ilvl w:val="0"/>
          <w:numId w:val="42"/>
        </w:numPr>
      </w:pPr>
      <w:r w:rsidRPr="007F1D08">
        <w:t xml:space="preserve">Spustí Dcs02, </w:t>
      </w:r>
      <w:r w:rsidR="003B439E">
        <w:t>Vyhodnocení – Převod do měsíčních vstupů pro PV</w:t>
      </w:r>
      <w:r w:rsidR="003B439E">
        <w:br/>
      </w:r>
      <w:r w:rsidR="003B439E" w:rsidRPr="007F1D08">
        <w:t>Generování podkladu pro mzdy</w:t>
      </w:r>
      <w:r w:rsidR="003B439E">
        <w:t xml:space="preserve"> </w:t>
      </w:r>
      <w:r w:rsidR="003B439E">
        <w:br/>
        <w:t>SLM se použijí z Adm21/Adm22 ale způsob generovaní je stejný jako při generovaní podkladů stravy při uzavření DD/MV</w:t>
      </w:r>
      <w:r w:rsidR="0023185D">
        <w:t xml:space="preserve"> (nepoužije se standardní mechanizmus z Dcs02)</w:t>
      </w:r>
      <w:r w:rsidR="003B439E">
        <w:t>.</w:t>
      </w:r>
      <w:r w:rsidR="003B439E">
        <w:br/>
        <w:t>Generované řádky je možné kontrolovat v Dcu14 nebo ve Vyp01, Ext.vstupy</w:t>
      </w:r>
    </w:p>
    <w:p w14:paraId="2FCC1AFE" w14:textId="77777777" w:rsidR="00746A0F" w:rsidRDefault="00746A0F" w:rsidP="00761ECB"/>
    <w:p w14:paraId="7A4D71D9" w14:textId="02C7DA79" w:rsidR="00B467A9" w:rsidRPr="001847CE" w:rsidRDefault="00B467A9" w:rsidP="00B467A9">
      <w:pPr>
        <w:rPr>
          <w:b/>
          <w:bCs/>
        </w:rPr>
      </w:pPr>
      <w:r w:rsidRPr="001847CE">
        <w:rPr>
          <w:b/>
          <w:bCs/>
        </w:rPr>
        <w:t xml:space="preserve">Generovaní podkladů pro výpočet mezd – </w:t>
      </w:r>
      <w:r w:rsidR="00CF278B">
        <w:rPr>
          <w:b/>
          <w:bCs/>
        </w:rPr>
        <w:t>bez vyhodnocení</w:t>
      </w:r>
      <w:r w:rsidRPr="001847CE">
        <w:rPr>
          <w:b/>
          <w:bCs/>
        </w:rPr>
        <w:t>.</w:t>
      </w:r>
    </w:p>
    <w:p w14:paraId="149B41EA" w14:textId="0C80FD6D" w:rsidR="00B467A9" w:rsidRPr="00E86683" w:rsidRDefault="00CF278B" w:rsidP="002A387B">
      <w:pPr>
        <w:numPr>
          <w:ilvl w:val="0"/>
          <w:numId w:val="48"/>
        </w:numPr>
      </w:pPr>
      <w:r w:rsidRPr="007F1D08">
        <w:t xml:space="preserve">Spustit Dcs02, </w:t>
      </w:r>
      <w:r>
        <w:t>Ná</w:t>
      </w:r>
      <w:r w:rsidR="00585721">
        <w:t xml:space="preserve">rok na příspěvek - </w:t>
      </w:r>
      <w:r w:rsidR="00A73823">
        <w:t xml:space="preserve">[Uložit do DCM …] </w:t>
      </w:r>
      <w:r w:rsidRPr="007F1D08">
        <w:t xml:space="preserve"> </w:t>
      </w:r>
      <w:r>
        <w:br/>
      </w:r>
    </w:p>
    <w:p w14:paraId="44345AC4" w14:textId="77777777" w:rsidR="00746A0F" w:rsidRDefault="00746A0F">
      <w:pPr>
        <w:pStyle w:val="Nadpis4"/>
      </w:pPr>
      <w:bookmarkStart w:id="730" w:name="_Toc87951066"/>
      <w:bookmarkStart w:id="731" w:name="_Toc198144257"/>
      <w:r w:rsidRPr="00E86683">
        <w:t>Aktivace a konfigurace režimu</w:t>
      </w:r>
      <w:bookmarkEnd w:id="730"/>
      <w:bookmarkEnd w:id="731"/>
    </w:p>
    <w:p w14:paraId="53E3DCE2" w14:textId="77777777" w:rsidR="009A7E20" w:rsidRDefault="00746A0F" w:rsidP="00761ECB">
      <w:r w:rsidRPr="00D66F67">
        <w:t>Zpracování vícenásobného PV na kmenový PV se řídí nastavením parametru</w:t>
      </w:r>
      <w:r w:rsidR="009A7E20">
        <w:t>:</w:t>
      </w:r>
    </w:p>
    <w:p w14:paraId="278AD889" w14:textId="489D8484" w:rsidR="00746A0F" w:rsidRPr="00D66F67" w:rsidRDefault="009A7E20" w:rsidP="00761ECB">
      <w:r>
        <w:tab/>
      </w:r>
      <w:r w:rsidR="00746A0F" w:rsidRPr="00D66F67">
        <w:t xml:space="preserve"> Adm21/Adm22, Strava, Při více PV, vyhodnocení na kmenový PV</w:t>
      </w:r>
      <w:r>
        <w:t xml:space="preserve"> = Ano</w:t>
      </w:r>
      <w:r w:rsidR="00746A0F" w:rsidRPr="00D66F67">
        <w:t xml:space="preserve"> </w:t>
      </w:r>
      <w:r>
        <w:br/>
      </w:r>
      <w:r w:rsidR="00746A0F" w:rsidRPr="00D66F67">
        <w:t>(tento parametr je společný pro všechny režimy vyhodnocení stravy).</w:t>
      </w:r>
    </w:p>
    <w:p w14:paraId="14A1D69D" w14:textId="77777777" w:rsidR="00746A0F" w:rsidRPr="00D66F67" w:rsidRDefault="00746A0F" w:rsidP="00761ECB"/>
    <w:p w14:paraId="3A1E1855" w14:textId="77777777" w:rsidR="009A7E20" w:rsidRDefault="00746A0F" w:rsidP="00761ECB">
      <w:r w:rsidRPr="00D66F67">
        <w:t>Zapojení CEP do vyhodnocení stravy se provede nastavením parametru</w:t>
      </w:r>
      <w:r w:rsidR="009A7E20">
        <w:t>:</w:t>
      </w:r>
    </w:p>
    <w:p w14:paraId="1FB30C85" w14:textId="6E18FA54" w:rsidR="00746A0F" w:rsidRDefault="009A7E20" w:rsidP="00761ECB">
      <w:r>
        <w:tab/>
      </w:r>
      <w:r w:rsidR="00746A0F" w:rsidRPr="00D66F67">
        <w:t xml:space="preserve"> Adm21/Adm22, Strava, Strava 300, Vstupy z</w:t>
      </w:r>
      <w:r>
        <w:t> </w:t>
      </w:r>
      <w:r w:rsidR="00746A0F" w:rsidRPr="00D66F67">
        <w:t>CEP</w:t>
      </w:r>
      <w:r>
        <w:t xml:space="preserve"> = Ano</w:t>
      </w:r>
      <w:r w:rsidR="00746A0F" w:rsidRPr="00D66F67">
        <w:t>.</w:t>
      </w:r>
    </w:p>
    <w:p w14:paraId="070E862C" w14:textId="77777777" w:rsidR="00746A0F" w:rsidRDefault="00746A0F" w:rsidP="00746A0F">
      <w:pPr>
        <w:pStyle w:val="Zkladntext"/>
        <w:rPr>
          <w:lang w:val="x-none" w:eastAsia="en-US"/>
        </w:rPr>
      </w:pPr>
    </w:p>
    <w:p w14:paraId="43994653" w14:textId="2A82CB55" w:rsidR="005C05F1" w:rsidRDefault="005C05F1" w:rsidP="005C05F1">
      <w:r>
        <w:t xml:space="preserve">Pro zobrazení tlačítka </w:t>
      </w:r>
      <w:r w:rsidR="00E767E6">
        <w:t xml:space="preserve">[Uložit do DCM …] na Dcs02. Nárok na příspěvek </w:t>
      </w:r>
      <w:r w:rsidR="00A12233">
        <w:t xml:space="preserve">(pro použití alternativního postupu generovaní podkladů pro MZDY) </w:t>
      </w:r>
      <w:r w:rsidR="00AA1D65">
        <w:t xml:space="preserve">na </w:t>
      </w:r>
      <w:r>
        <w:t>Adm21/Adm22, Strava</w:t>
      </w:r>
      <w:r w:rsidR="00084E61">
        <w:t xml:space="preserve"> nastavi</w:t>
      </w:r>
      <w:r w:rsidR="001C5253">
        <w:t>t jednu z položek na &gt; 0</w:t>
      </w:r>
      <w:r>
        <w:t>.</w:t>
      </w:r>
    </w:p>
    <w:p w14:paraId="1D5493D0" w14:textId="77777777" w:rsidR="003136D7" w:rsidRDefault="00F07B46" w:rsidP="005C05F1">
      <w:r>
        <w:t xml:space="preserve">Sekce </w:t>
      </w:r>
      <w:r w:rsidRPr="00F07B46">
        <w:t>Finanční příspěvek</w:t>
      </w:r>
      <w:r>
        <w:t xml:space="preserve">, položky: </w:t>
      </w:r>
    </w:p>
    <w:p w14:paraId="7C92F28E" w14:textId="2358B641" w:rsidR="00F07B46" w:rsidRDefault="003136D7" w:rsidP="003136D7">
      <w:pPr>
        <w:ind w:firstLine="708"/>
      </w:pPr>
      <w:r w:rsidRPr="003136D7">
        <w:t>Stravenky, posun MZDY:</w:t>
      </w:r>
    </w:p>
    <w:p w14:paraId="03AC2A3E" w14:textId="1144CC88" w:rsidR="003136D7" w:rsidRDefault="003136D7" w:rsidP="00CC723C">
      <w:pPr>
        <w:ind w:firstLine="708"/>
      </w:pPr>
      <w:r w:rsidRPr="003136D7">
        <w:t>Paušál, posun MZDY:</w:t>
      </w:r>
    </w:p>
    <w:p w14:paraId="6025AEBF" w14:textId="77777777" w:rsidR="005C05F1" w:rsidRPr="00E72DE2" w:rsidRDefault="005C05F1" w:rsidP="00746A0F">
      <w:pPr>
        <w:pStyle w:val="Zkladntext"/>
        <w:rPr>
          <w:lang w:val="x-none" w:eastAsia="en-US"/>
        </w:rPr>
      </w:pPr>
    </w:p>
    <w:p w14:paraId="533E024D" w14:textId="77777777" w:rsidR="00746A0F" w:rsidRPr="00334C13" w:rsidRDefault="00746A0F" w:rsidP="005B69C2">
      <w:pPr>
        <w:pStyle w:val="Nadpis5"/>
      </w:pPr>
      <w:r w:rsidRPr="00334C13">
        <w:t>Adm21/Adm22, záložka Strava</w:t>
      </w:r>
    </w:p>
    <w:p w14:paraId="0CEB2648" w14:textId="77777777" w:rsidR="00746A0F" w:rsidRDefault="00746A0F" w:rsidP="00BF1098">
      <w:pPr>
        <w:pStyle w:val="dokumentace-nadpispodntu"/>
        <w:numPr>
          <w:ilvl w:val="0"/>
          <w:numId w:val="0"/>
        </w:numPr>
        <w:ind w:left="360"/>
      </w:pPr>
      <w:r>
        <w:t>Standardní parametry pro vyhodnocení stravy:</w:t>
      </w:r>
    </w:p>
    <w:p w14:paraId="3428579F" w14:textId="77777777" w:rsidR="00746A0F" w:rsidRDefault="00746A0F" w:rsidP="00746A0F">
      <w:pPr>
        <w:rPr>
          <w:rFonts w:cs="Arial"/>
        </w:rPr>
      </w:pPr>
      <w:r>
        <w:rPr>
          <w:rFonts w:cs="Arial"/>
        </w:rPr>
        <w:t>Nastavit standardní položky pro vyhodnocení stravy.</w:t>
      </w:r>
    </w:p>
    <w:p w14:paraId="0AB642D6" w14:textId="77777777" w:rsidR="00746A0F" w:rsidRDefault="00746A0F" w:rsidP="00746A0F">
      <w:pPr>
        <w:rPr>
          <w:rFonts w:cs="Arial"/>
        </w:rPr>
      </w:pPr>
    </w:p>
    <w:p w14:paraId="0D2EB794" w14:textId="77777777" w:rsidR="00746A0F" w:rsidRDefault="00746A0F" w:rsidP="00746A0F">
      <w:pPr>
        <w:rPr>
          <w:rFonts w:cs="Arial"/>
        </w:rPr>
      </w:pPr>
      <w:r>
        <w:rPr>
          <w:rFonts w:cs="Arial"/>
        </w:rPr>
        <w:t>N</w:t>
      </w:r>
      <w:r w:rsidRPr="00E86683">
        <w:rPr>
          <w:rFonts w:cs="Arial"/>
        </w:rPr>
        <w:t>astavit limit</w:t>
      </w:r>
      <w:r>
        <w:rPr>
          <w:rFonts w:cs="Arial"/>
        </w:rPr>
        <w:t>y</w:t>
      </w:r>
      <w:r w:rsidRPr="00E86683">
        <w:rPr>
          <w:rFonts w:cs="Arial"/>
        </w:rPr>
        <w:t xml:space="preserve"> hodin pro přizn</w:t>
      </w:r>
      <w:r>
        <w:rPr>
          <w:rFonts w:cs="Arial"/>
        </w:rPr>
        <w:t>á</w:t>
      </w:r>
      <w:r w:rsidRPr="00E86683">
        <w:rPr>
          <w:rFonts w:cs="Arial"/>
        </w:rPr>
        <w:t>ní příspěvku</w:t>
      </w:r>
    </w:p>
    <w:p w14:paraId="54456635" w14:textId="77777777" w:rsidR="00746A0F" w:rsidRDefault="00746A0F" w:rsidP="00746A0F">
      <w:pPr>
        <w:rPr>
          <w:rFonts w:cs="Arial"/>
        </w:rPr>
      </w:pPr>
    </w:p>
    <w:p w14:paraId="056ED700" w14:textId="77777777" w:rsidR="00746A0F" w:rsidRDefault="00746A0F" w:rsidP="00746A0F">
      <w:pPr>
        <w:rPr>
          <w:rFonts w:cs="Arial"/>
        </w:rPr>
      </w:pPr>
      <w:r w:rsidRPr="00D66F67">
        <w:rPr>
          <w:rFonts w:cs="Arial"/>
        </w:rPr>
        <w:t>Při více PV, vyhodnocení na kmenový PV</w:t>
      </w:r>
      <w:r>
        <w:rPr>
          <w:rFonts w:cs="Arial"/>
        </w:rPr>
        <w:t xml:space="preserve"> = Ano/Ne</w:t>
      </w:r>
    </w:p>
    <w:p w14:paraId="02939A31" w14:textId="77777777" w:rsidR="005A2D5B" w:rsidRDefault="005A2D5B" w:rsidP="00746A0F">
      <w:pPr>
        <w:rPr>
          <w:rFonts w:cs="Arial"/>
        </w:rPr>
      </w:pPr>
    </w:p>
    <w:p w14:paraId="6174ED55" w14:textId="29DE8C5D" w:rsidR="005A2D5B" w:rsidRDefault="005A2D5B" w:rsidP="00746A0F">
      <w:pPr>
        <w:rPr>
          <w:rFonts w:cs="Arial"/>
        </w:rPr>
      </w:pPr>
      <w:r w:rsidRPr="003E0CA9">
        <w:rPr>
          <w:rFonts w:cs="Arial"/>
        </w:rPr>
        <w:t>Strava, podklady mzdy z objednávky = Ano</w:t>
      </w:r>
    </w:p>
    <w:p w14:paraId="083AC304" w14:textId="77777777" w:rsidR="00746A0F" w:rsidRDefault="00746A0F" w:rsidP="00746A0F">
      <w:pPr>
        <w:rPr>
          <w:rFonts w:cs="Arial"/>
        </w:rPr>
      </w:pPr>
    </w:p>
    <w:p w14:paraId="515823C7" w14:textId="77777777" w:rsidR="00746A0F" w:rsidRDefault="00746A0F" w:rsidP="00BF1098">
      <w:pPr>
        <w:pStyle w:val="dokumentace-nadpispodntu"/>
        <w:numPr>
          <w:ilvl w:val="0"/>
          <w:numId w:val="0"/>
        </w:numPr>
        <w:ind w:left="360"/>
      </w:pPr>
      <w:r>
        <w:t>Parametry pro vyhodnocení stravy, režim 310:</w:t>
      </w:r>
    </w:p>
    <w:p w14:paraId="3D617364" w14:textId="77777777" w:rsidR="00746A0F" w:rsidRPr="002075A3" w:rsidRDefault="00746A0F" w:rsidP="00746A0F">
      <w:pPr>
        <w:rPr>
          <w:rFonts w:cs="Arial"/>
        </w:rPr>
      </w:pPr>
      <w:r>
        <w:rPr>
          <w:rFonts w:cs="Arial"/>
        </w:rPr>
        <w:lastRenderedPageBreak/>
        <w:t xml:space="preserve">Všechny specializované parametry pro režim 310 jsou umístěné v sekci </w:t>
      </w:r>
      <w:r w:rsidRPr="00B46730">
        <w:rPr>
          <w:rFonts w:cs="Arial"/>
          <w:b/>
          <w:bCs/>
        </w:rPr>
        <w:t>Strava režim 3xx</w:t>
      </w:r>
    </w:p>
    <w:p w14:paraId="5E94A4F5" w14:textId="77777777" w:rsidR="00746A0F" w:rsidRDefault="00746A0F" w:rsidP="00746A0F">
      <w:pPr>
        <w:rPr>
          <w:rFonts w:cs="Arial"/>
        </w:rPr>
      </w:pPr>
    </w:p>
    <w:p w14:paraId="07893ED9" w14:textId="77777777" w:rsidR="00746A0F" w:rsidRPr="0006241D" w:rsidRDefault="00746A0F" w:rsidP="00746A0F">
      <w:pPr>
        <w:rPr>
          <w:rFonts w:cs="Arial"/>
          <w:b/>
          <w:bCs/>
        </w:rPr>
      </w:pPr>
      <w:bookmarkStart w:id="732" w:name="_Hlk80714526"/>
      <w:r w:rsidRPr="0006241D">
        <w:rPr>
          <w:rFonts w:cs="Arial"/>
          <w:b/>
          <w:bCs/>
        </w:rPr>
        <w:t>Strava 300, Vstupy z</w:t>
      </w:r>
      <w:r>
        <w:rPr>
          <w:rFonts w:cs="Arial"/>
          <w:b/>
          <w:bCs/>
        </w:rPr>
        <w:t> </w:t>
      </w:r>
      <w:r w:rsidRPr="0006241D">
        <w:rPr>
          <w:rFonts w:cs="Arial"/>
          <w:b/>
          <w:bCs/>
        </w:rPr>
        <w:t>Dcm</w:t>
      </w:r>
      <w:r w:rsidRPr="003C1875">
        <w:rPr>
          <w:rFonts w:cs="Arial"/>
        </w:rPr>
        <w:t xml:space="preserve"> = Ano/Ne</w:t>
      </w:r>
    </w:p>
    <w:bookmarkEnd w:id="732"/>
    <w:p w14:paraId="373CB744" w14:textId="77777777" w:rsidR="00746A0F" w:rsidRPr="002E17DA" w:rsidRDefault="00746A0F" w:rsidP="00746A0F">
      <w:pPr>
        <w:rPr>
          <w:rFonts w:cs="Arial"/>
        </w:rPr>
      </w:pPr>
      <w:r>
        <w:rPr>
          <w:rFonts w:cs="Arial"/>
        </w:rPr>
        <w:tab/>
        <w:t>Do vyhodnocení připojit vstupy ze schvalování/Dcm01</w:t>
      </w:r>
    </w:p>
    <w:p w14:paraId="2F4F7A87" w14:textId="77777777" w:rsidR="00746A0F" w:rsidRPr="0006241D" w:rsidRDefault="00746A0F" w:rsidP="00746A0F">
      <w:pPr>
        <w:rPr>
          <w:rFonts w:cs="Arial"/>
          <w:b/>
          <w:bCs/>
        </w:rPr>
      </w:pPr>
      <w:bookmarkStart w:id="733" w:name="_Hlk80715798"/>
      <w:r w:rsidRPr="0006241D">
        <w:rPr>
          <w:rFonts w:cs="Arial"/>
          <w:b/>
          <w:bCs/>
        </w:rPr>
        <w:t>Strava 300, Kalendář Kal01+Dcd01</w:t>
      </w:r>
      <w:r w:rsidRPr="003C1875">
        <w:rPr>
          <w:rFonts w:cs="Arial"/>
        </w:rPr>
        <w:t xml:space="preserve"> = Ano/Ne</w:t>
      </w:r>
    </w:p>
    <w:bookmarkEnd w:id="733"/>
    <w:p w14:paraId="171C6A2F" w14:textId="77777777" w:rsidR="00746A0F" w:rsidRPr="002E17DA" w:rsidRDefault="00746A0F" w:rsidP="00746A0F">
      <w:pPr>
        <w:rPr>
          <w:rFonts w:cs="Arial"/>
        </w:rPr>
      </w:pPr>
      <w:r>
        <w:rPr>
          <w:rFonts w:cs="Arial"/>
        </w:rPr>
        <w:tab/>
        <w:t>Pro vyhodnocení použít spojený kalendář Dcd a Kal02</w:t>
      </w:r>
    </w:p>
    <w:p w14:paraId="38223815" w14:textId="77777777" w:rsidR="00746A0F" w:rsidRPr="0006241D" w:rsidRDefault="00746A0F" w:rsidP="00746A0F">
      <w:pPr>
        <w:rPr>
          <w:rFonts w:cs="Arial"/>
          <w:b/>
          <w:bCs/>
        </w:rPr>
      </w:pPr>
      <w:r w:rsidRPr="0006241D">
        <w:rPr>
          <w:rFonts w:cs="Arial"/>
          <w:b/>
          <w:bCs/>
        </w:rPr>
        <w:t>Strava 300, Vstupy z CEP</w:t>
      </w:r>
      <w:r w:rsidRPr="003C1875">
        <w:rPr>
          <w:rFonts w:cs="Arial"/>
        </w:rPr>
        <w:t xml:space="preserve"> = Ano/Ne</w:t>
      </w:r>
    </w:p>
    <w:p w14:paraId="13CE6183" w14:textId="77777777" w:rsidR="00746A0F" w:rsidRPr="002E17DA" w:rsidRDefault="00746A0F" w:rsidP="00746A0F">
      <w:pPr>
        <w:rPr>
          <w:rFonts w:cs="Arial"/>
        </w:rPr>
      </w:pPr>
      <w:r>
        <w:rPr>
          <w:rFonts w:cs="Arial"/>
        </w:rPr>
        <w:tab/>
        <w:t>Do vyhodnocení připojit vstupy z Cep01</w:t>
      </w:r>
    </w:p>
    <w:p w14:paraId="6F7F96EF" w14:textId="77777777" w:rsidR="00746A0F" w:rsidRPr="0006241D" w:rsidRDefault="00746A0F" w:rsidP="00746A0F">
      <w:pPr>
        <w:rPr>
          <w:rFonts w:cs="Arial"/>
          <w:b/>
          <w:bCs/>
        </w:rPr>
      </w:pPr>
      <w:r w:rsidRPr="0006241D">
        <w:rPr>
          <w:rFonts w:cs="Arial"/>
          <w:b/>
          <w:bCs/>
        </w:rPr>
        <w:t>Strava 300, Zpětné přep. z CEP</w:t>
      </w:r>
      <w:r w:rsidRPr="003C1875">
        <w:rPr>
          <w:rFonts w:cs="Arial"/>
        </w:rPr>
        <w:t xml:space="preserve"> = Ano/Ne</w:t>
      </w:r>
    </w:p>
    <w:p w14:paraId="0CCE3F72" w14:textId="77777777" w:rsidR="00746A0F" w:rsidRPr="002E17DA" w:rsidRDefault="00746A0F" w:rsidP="00746A0F">
      <w:pPr>
        <w:rPr>
          <w:rFonts w:cs="Arial"/>
        </w:rPr>
      </w:pPr>
      <w:r>
        <w:rPr>
          <w:rFonts w:cs="Arial"/>
        </w:rPr>
        <w:tab/>
        <w:t>Povolené zpětné vyhodnocení nároků z dodatečně upravených/vytvořených CEP</w:t>
      </w:r>
    </w:p>
    <w:p w14:paraId="5F64AC30" w14:textId="77777777" w:rsidR="00746A0F" w:rsidRPr="0006241D" w:rsidRDefault="00746A0F" w:rsidP="00746A0F">
      <w:pPr>
        <w:rPr>
          <w:rFonts w:cs="Arial"/>
          <w:b/>
          <w:bCs/>
        </w:rPr>
      </w:pPr>
      <w:r w:rsidRPr="0006241D">
        <w:rPr>
          <w:rFonts w:cs="Arial"/>
          <w:b/>
          <w:bCs/>
        </w:rPr>
        <w:t>Strava 300, Zpětné přep. z VYP</w:t>
      </w:r>
      <w:r w:rsidRPr="003C1875">
        <w:rPr>
          <w:rFonts w:cs="Arial"/>
        </w:rPr>
        <w:t xml:space="preserve"> = Ano/Ne</w:t>
      </w:r>
    </w:p>
    <w:p w14:paraId="342E9AFC" w14:textId="77777777" w:rsidR="00746A0F" w:rsidRDefault="00746A0F" w:rsidP="00746A0F">
      <w:pPr>
        <w:ind w:firstLine="708"/>
        <w:rPr>
          <w:rFonts w:cs="Arial"/>
        </w:rPr>
      </w:pPr>
      <w:r>
        <w:rPr>
          <w:rFonts w:cs="Arial"/>
        </w:rPr>
        <w:t>Povolené zpracování odchylek z Vyp01, Vstupy určené pro zpětné zpracování</w:t>
      </w:r>
    </w:p>
    <w:p w14:paraId="6BB0BD50" w14:textId="77777777" w:rsidR="00746A0F" w:rsidRDefault="00746A0F" w:rsidP="005B69C2">
      <w:pPr>
        <w:pStyle w:val="Nadpis5"/>
      </w:pPr>
      <w:r w:rsidRPr="005B69C2">
        <w:t>Opv01</w:t>
      </w:r>
      <w:r>
        <w:t xml:space="preserve">, záložka </w:t>
      </w:r>
      <w:r w:rsidRPr="005B69C2">
        <w:t>Režim</w:t>
      </w:r>
    </w:p>
    <w:p w14:paraId="765B92B5" w14:textId="77777777" w:rsidR="00746A0F" w:rsidRDefault="00746A0F" w:rsidP="00746A0F">
      <w:pPr>
        <w:rPr>
          <w:rFonts w:cs="Arial"/>
        </w:rPr>
      </w:pPr>
      <w:r w:rsidRPr="00E86683">
        <w:rPr>
          <w:rFonts w:cs="Arial"/>
        </w:rPr>
        <w:t xml:space="preserve">Pro požadované PV nastavení Opv01, Typ nároku na stravu = </w:t>
      </w:r>
      <w:r>
        <w:rPr>
          <w:rFonts w:cs="Arial"/>
        </w:rPr>
        <w:t>310</w:t>
      </w:r>
    </w:p>
    <w:p w14:paraId="79AA89A8" w14:textId="77777777" w:rsidR="00746A0F" w:rsidRDefault="00746A0F" w:rsidP="005B69C2">
      <w:pPr>
        <w:pStyle w:val="Nadpis5"/>
      </w:pPr>
      <w:r w:rsidRPr="005B69C2">
        <w:t>Slm01</w:t>
      </w:r>
      <w:r>
        <w:t xml:space="preserve">, záložka </w:t>
      </w:r>
      <w:r w:rsidRPr="005B69C2">
        <w:t>Doch&amp;Ext.vstupy</w:t>
      </w:r>
    </w:p>
    <w:p w14:paraId="1E6FDF34" w14:textId="77777777" w:rsidR="00746A0F" w:rsidRDefault="00746A0F" w:rsidP="00746A0F">
      <w:pPr>
        <w:rPr>
          <w:rFonts w:cs="Arial"/>
        </w:rPr>
      </w:pPr>
      <w:r>
        <w:rPr>
          <w:rFonts w:cs="Arial"/>
        </w:rPr>
        <w:t>Povinně musí být aktivovaná a platná pro DOCH právě jedná SLM s IA 999.</w:t>
      </w:r>
    </w:p>
    <w:p w14:paraId="44D29A64" w14:textId="77777777" w:rsidR="00746A0F" w:rsidRDefault="00746A0F" w:rsidP="00746A0F">
      <w:pPr>
        <w:rPr>
          <w:rFonts w:cs="Arial"/>
        </w:rPr>
      </w:pPr>
    </w:p>
    <w:p w14:paraId="5E79D9A0" w14:textId="77777777" w:rsidR="00746A0F" w:rsidRPr="00E86683" w:rsidRDefault="00746A0F" w:rsidP="00746A0F">
      <w:pPr>
        <w:rPr>
          <w:rFonts w:cs="Arial"/>
        </w:rPr>
      </w:pPr>
      <w:r>
        <w:rPr>
          <w:rFonts w:cs="Arial"/>
        </w:rPr>
        <w:t>N</w:t>
      </w:r>
      <w:r w:rsidRPr="00E86683">
        <w:rPr>
          <w:rFonts w:cs="Arial"/>
        </w:rPr>
        <w:t>astavit pro všechny SLM, které se mají podílet na vyhodnocení stravy vhodným způsobem parametr Započitatelnost stravování</w:t>
      </w:r>
      <w:r>
        <w:rPr>
          <w:rFonts w:cs="Arial"/>
        </w:rPr>
        <w:t>.</w:t>
      </w:r>
    </w:p>
    <w:p w14:paraId="039EAD2A" w14:textId="77777777" w:rsidR="00746A0F" w:rsidRPr="00E86683" w:rsidRDefault="00746A0F" w:rsidP="00746A0F">
      <w:pPr>
        <w:ind w:left="708"/>
        <w:rPr>
          <w:rFonts w:cs="Arial"/>
        </w:rPr>
      </w:pPr>
    </w:p>
    <w:p w14:paraId="7965D628" w14:textId="77777777" w:rsidR="00746A0F" w:rsidRDefault="00746A0F" w:rsidP="00746A0F">
      <w:pPr>
        <w:rPr>
          <w:rFonts w:cs="Arial"/>
        </w:rPr>
      </w:pPr>
      <w:r>
        <w:rPr>
          <w:rFonts w:cs="Arial"/>
        </w:rPr>
        <w:t>P</w:t>
      </w:r>
      <w:r w:rsidRPr="00E86683">
        <w:rPr>
          <w:rFonts w:cs="Arial"/>
        </w:rPr>
        <w:t>ro SLM</w:t>
      </w:r>
      <w:r>
        <w:rPr>
          <w:rFonts w:cs="Arial"/>
        </w:rPr>
        <w:t xml:space="preserve">, které mají být použité pro výpočet ve mzdách </w:t>
      </w:r>
      <w:r w:rsidRPr="00E86683">
        <w:rPr>
          <w:rFonts w:cs="Arial"/>
        </w:rPr>
        <w:t>nastavit Typ převodu = 2</w:t>
      </w:r>
    </w:p>
    <w:p w14:paraId="52D5BBAF" w14:textId="77777777" w:rsidR="00746A0F" w:rsidRDefault="00746A0F" w:rsidP="00746A0F">
      <w:pPr>
        <w:rPr>
          <w:rFonts w:cs="Arial"/>
        </w:rPr>
      </w:pPr>
    </w:p>
    <w:p w14:paraId="6C8E0BDA" w14:textId="525ADE47" w:rsidR="00746A0F" w:rsidRDefault="00746A0F" w:rsidP="005B69C2">
      <w:pPr>
        <w:pStyle w:val="Nadpis5"/>
      </w:pPr>
      <w:r w:rsidRPr="005B69C2">
        <w:t>Dcs04</w:t>
      </w:r>
      <w:r>
        <w:t xml:space="preserve">, </w:t>
      </w:r>
      <w:r w:rsidR="00977E98" w:rsidRPr="005B69C2">
        <w:t>Ceník</w:t>
      </w:r>
      <w:r w:rsidRPr="005B69C2">
        <w:t xml:space="preserve"> stravy</w:t>
      </w:r>
    </w:p>
    <w:p w14:paraId="20699DE3" w14:textId="4AF5012F" w:rsidR="00746A0F" w:rsidRDefault="00746A0F" w:rsidP="00746A0F">
      <w:pPr>
        <w:rPr>
          <w:rFonts w:cs="Arial"/>
        </w:rPr>
      </w:pPr>
      <w:r>
        <w:rPr>
          <w:rFonts w:cs="Arial"/>
        </w:rPr>
        <w:t>Založení řádku pro vyhodnocení stravy.</w:t>
      </w:r>
    </w:p>
    <w:p w14:paraId="343B4B0E" w14:textId="7ED8CBE7" w:rsidR="005E7F12" w:rsidRDefault="005E7F12" w:rsidP="00746A0F">
      <w:pPr>
        <w:rPr>
          <w:rFonts w:cs="Arial"/>
        </w:rPr>
      </w:pPr>
      <w:r>
        <w:rPr>
          <w:rFonts w:cs="Arial"/>
        </w:rPr>
        <w:t>Založíme obvyklým způsobem řádek pro nárok stravy Kód doplňkový = S1 a Typ jídla = 10.</w:t>
      </w:r>
    </w:p>
    <w:p w14:paraId="5C30416D" w14:textId="6E5BAEDF" w:rsidR="005E7F12" w:rsidRDefault="005E7F12" w:rsidP="005E7F12">
      <w:pPr>
        <w:rPr>
          <w:rFonts w:cs="Arial"/>
        </w:rPr>
      </w:pPr>
      <w:r>
        <w:rPr>
          <w:rFonts w:cs="Arial"/>
        </w:rPr>
        <w:t>Založíme obvyklým způsobem řádek pro nárok stravy Kód doplňkový = S1 a Typ jídla = 5.</w:t>
      </w:r>
    </w:p>
    <w:p w14:paraId="141C32D6" w14:textId="0A31557E" w:rsidR="00977E98" w:rsidRDefault="00977E98">
      <w:pPr>
        <w:pStyle w:val="Nadpis4"/>
      </w:pPr>
      <w:bookmarkStart w:id="734" w:name="_Toc87951067"/>
      <w:bookmarkStart w:id="735" w:name="_Toc198144258"/>
      <w:r>
        <w:t xml:space="preserve">Identifikace vyřazených PV ze </w:t>
      </w:r>
      <w:r w:rsidR="003751B3">
        <w:t>zpracování</w:t>
      </w:r>
      <w:bookmarkEnd w:id="735"/>
    </w:p>
    <w:p w14:paraId="7BDD9D4B" w14:textId="57ECAF73" w:rsidR="003751B3" w:rsidRDefault="003751B3" w:rsidP="00977E98">
      <w:pPr>
        <w:pStyle w:val="dokumentace-textpodntu"/>
        <w:ind w:left="0"/>
        <w:rPr>
          <w:shd w:val="clear" w:color="auto" w:fill="FFFFFF"/>
        </w:rPr>
      </w:pPr>
      <w:r>
        <w:rPr>
          <w:shd w:val="clear" w:color="auto" w:fill="FFFFFF"/>
        </w:rPr>
        <w:t>Pro zpřehlednění vyřazených PV z vyhodnocení stravy</w:t>
      </w:r>
      <w:r w:rsidR="006250EC">
        <w:rPr>
          <w:shd w:val="clear" w:color="auto" w:fill="FFFFFF"/>
        </w:rPr>
        <w:t xml:space="preserve"> se zobrazí hlášení</w:t>
      </w:r>
      <w:r>
        <w:rPr>
          <w:shd w:val="clear" w:color="auto" w:fill="FFFFFF"/>
        </w:rPr>
        <w:t xml:space="preserve"> z důvodu:</w:t>
      </w:r>
    </w:p>
    <w:p w14:paraId="071CC33D" w14:textId="04C95D2D" w:rsidR="003751B3" w:rsidRDefault="003751B3" w:rsidP="00977E98">
      <w:pPr>
        <w:pStyle w:val="dokumentace-textpodntu"/>
        <w:ind w:left="0"/>
        <w:rPr>
          <w:shd w:val="clear" w:color="auto" w:fill="FFFFFF"/>
        </w:rPr>
      </w:pPr>
      <w:r>
        <w:rPr>
          <w:shd w:val="clear" w:color="auto" w:fill="FFFFFF"/>
        </w:rPr>
        <w:t>a/ z</w:t>
      </w:r>
      <w:r w:rsidR="006250EC">
        <w:rPr>
          <w:shd w:val="clear" w:color="auto" w:fill="FFFFFF"/>
        </w:rPr>
        <w:t> </w:t>
      </w:r>
      <w:r>
        <w:rPr>
          <w:shd w:val="clear" w:color="auto" w:fill="FFFFFF"/>
        </w:rPr>
        <w:t>důvodu</w:t>
      </w:r>
      <w:r w:rsidR="006250EC">
        <w:rPr>
          <w:shd w:val="clear" w:color="auto" w:fill="FFFFFF"/>
        </w:rPr>
        <w:t>, že PV není zařazené do vyhodnocení  stravy, nebo nemá typ vyhodnocení stravy 310</w:t>
      </w:r>
    </w:p>
    <w:p w14:paraId="33F5EA4D" w14:textId="77777777" w:rsidR="003751B3" w:rsidRDefault="003751B3" w:rsidP="00075E68"/>
    <w:p w14:paraId="7C2A4CA2" w14:textId="77777777" w:rsidR="003751B3" w:rsidRPr="00176B07" w:rsidRDefault="003751B3" w:rsidP="00075E68">
      <w:pPr>
        <w:ind w:left="425"/>
      </w:pPr>
      <w:r w:rsidRPr="00176B07">
        <w:t xml:space="preserve">DS021 [E] [INF] Zaměstnanec %1 - %2 je neplatný pro stravu. Nebude zpracován. </w:t>
      </w:r>
    </w:p>
    <w:p w14:paraId="7DCAD9AF" w14:textId="77777777" w:rsidR="003751B3" w:rsidRDefault="003751B3" w:rsidP="00075E68">
      <w:pPr>
        <w:pStyle w:val="dokumentace-textpodntu"/>
        <w:ind w:left="850"/>
      </w:pPr>
      <w:r>
        <w:t>Dcs02. V seznamu pro vyhodnocení stravy je PV, pro které není pro vyhodnocení stravy povolené. Toto PV je přeskočeno.</w:t>
      </w:r>
    </w:p>
    <w:p w14:paraId="6A0E1212" w14:textId="77777777" w:rsidR="003751B3" w:rsidRDefault="003751B3" w:rsidP="00075E68">
      <w:pPr>
        <w:pStyle w:val="dokumentace-textpodntu"/>
        <w:ind w:left="850"/>
      </w:pPr>
      <w:r>
        <w:t>Reakce: pokud PV má být zpracováno, zkontrolujte zařazení do vyhodnocení stravy na Opv01.</w:t>
      </w:r>
    </w:p>
    <w:p w14:paraId="38D8345A" w14:textId="6948A12D" w:rsidR="003751B3" w:rsidRDefault="003751B3" w:rsidP="003751B3">
      <w:pPr>
        <w:pStyle w:val="dokumentace-textpodntu"/>
      </w:pPr>
    </w:p>
    <w:p w14:paraId="118C855A" w14:textId="674610EA" w:rsidR="006250EC" w:rsidRDefault="006250EC" w:rsidP="006250EC">
      <w:pPr>
        <w:pStyle w:val="dokumentace-textpodntu"/>
        <w:ind w:left="0"/>
        <w:rPr>
          <w:shd w:val="clear" w:color="auto" w:fill="FFFFFF"/>
        </w:rPr>
      </w:pPr>
      <w:r>
        <w:rPr>
          <w:shd w:val="clear" w:color="auto" w:fill="FFFFFF"/>
        </w:rPr>
        <w:t>b/ z důvodu, že PV je celý měsíc v mimoevidenčním stavu</w:t>
      </w:r>
    </w:p>
    <w:p w14:paraId="225C2DD7" w14:textId="77777777" w:rsidR="006250EC" w:rsidRPr="000C401C" w:rsidRDefault="006250EC" w:rsidP="003751B3">
      <w:pPr>
        <w:pStyle w:val="dokumentace-textpodntu"/>
      </w:pPr>
    </w:p>
    <w:p w14:paraId="595D252E" w14:textId="77777777" w:rsidR="003751B3" w:rsidRPr="00176B07" w:rsidRDefault="003751B3" w:rsidP="00075E68">
      <w:pPr>
        <w:ind w:left="425"/>
      </w:pPr>
      <w:r w:rsidRPr="00176B07">
        <w:t>DS021a [U] [VAR] Zaměstnanec %1 - %2 je v mimo ev. stavu. Nebude zpracován.</w:t>
      </w:r>
    </w:p>
    <w:p w14:paraId="6568304C" w14:textId="77777777" w:rsidR="003751B3" w:rsidRDefault="003751B3" w:rsidP="00075E68">
      <w:pPr>
        <w:pStyle w:val="dokumentace-textpodntu"/>
        <w:ind w:left="850"/>
      </w:pPr>
      <w:r>
        <w:t>Dcs02. V seznamu pro vyhodnocení stravy je PV, které je celé období v mimoevidenčním stavu, tzn. nelze je vyhodnocovat . Toto PV je přeskočeno.</w:t>
      </w:r>
    </w:p>
    <w:p w14:paraId="6911C499" w14:textId="77777777" w:rsidR="003751B3" w:rsidRDefault="003751B3" w:rsidP="00075E68">
      <w:pPr>
        <w:pStyle w:val="dokumentace-textpodntu"/>
        <w:ind w:left="850"/>
      </w:pPr>
      <w:r>
        <w:t>Reakce: pokud PV má být zpracováno, zkontrolujte zařazení do ES a do vyhodnocení stravy na Opv01.</w:t>
      </w:r>
    </w:p>
    <w:p w14:paraId="36E05B79" w14:textId="77777777" w:rsidR="003751B3" w:rsidRDefault="003751B3" w:rsidP="00977E98">
      <w:pPr>
        <w:pStyle w:val="dokumentace-textpodntu"/>
        <w:ind w:left="0"/>
        <w:rPr>
          <w:shd w:val="clear" w:color="auto" w:fill="FFFFFF"/>
        </w:rPr>
      </w:pPr>
    </w:p>
    <w:p w14:paraId="03601A20" w14:textId="77777777" w:rsidR="003751B3" w:rsidRDefault="003751B3" w:rsidP="00977E98">
      <w:pPr>
        <w:pStyle w:val="dokumentace-textpodntu"/>
        <w:ind w:left="0"/>
        <w:rPr>
          <w:shd w:val="clear" w:color="auto" w:fill="FFFFFF"/>
        </w:rPr>
      </w:pPr>
    </w:p>
    <w:p w14:paraId="6E741688" w14:textId="3DF30F77" w:rsidR="00977E98" w:rsidRDefault="006250EC" w:rsidP="00075E68">
      <w:pPr>
        <w:pStyle w:val="dokumentace-textpodntu"/>
        <w:ind w:left="0"/>
        <w:rPr>
          <w:shd w:val="clear" w:color="auto" w:fill="FFFFFF"/>
        </w:rPr>
      </w:pPr>
      <w:r>
        <w:rPr>
          <w:shd w:val="clear" w:color="auto" w:fill="FFFFFF"/>
        </w:rPr>
        <w:t>c/ z důvodu</w:t>
      </w:r>
      <w:r w:rsidR="00977E98">
        <w:rPr>
          <w:shd w:val="clear" w:color="auto" w:fill="FFFFFF"/>
        </w:rPr>
        <w:t>, že se vyhodnocuje pouze na kmenový PV</w:t>
      </w:r>
    </w:p>
    <w:p w14:paraId="76915B1C" w14:textId="77777777" w:rsidR="00977E98" w:rsidRDefault="00977E98" w:rsidP="00075E68">
      <w:pPr>
        <w:pStyle w:val="dokumentace-textpodntu"/>
        <w:ind w:left="0"/>
        <w:rPr>
          <w:shd w:val="clear" w:color="auto" w:fill="FFFFFF"/>
        </w:rPr>
      </w:pPr>
      <w:r w:rsidRPr="00042DF2">
        <w:rPr>
          <w:shd w:val="clear" w:color="auto" w:fill="FFFFFF"/>
        </w:rPr>
        <w:t>Pokud Adm21/Adm22, Strava, Při více PV, vyhodnocení na kmenový PV= 1 a Opv01, Kmenový &lt;&gt; 1</w:t>
      </w:r>
      <w:r w:rsidRPr="00042DF2">
        <w:rPr>
          <w:shd w:val="clear" w:color="auto" w:fill="FFFFFF"/>
        </w:rPr>
        <w:br/>
        <w:t xml:space="preserve">zobrazíme hlášení: </w:t>
      </w:r>
    </w:p>
    <w:p w14:paraId="41613D2E" w14:textId="77777777" w:rsidR="00977E98" w:rsidRPr="00042DF2" w:rsidRDefault="00977E98" w:rsidP="00075E68">
      <w:pPr>
        <w:pStyle w:val="dokumentace-textpodntu"/>
        <w:ind w:left="283"/>
        <w:rPr>
          <w:shd w:val="clear" w:color="auto" w:fill="FFFFFF"/>
        </w:rPr>
      </w:pPr>
      <w:r w:rsidRPr="00042DF2">
        <w:rPr>
          <w:shd w:val="clear" w:color="auto" w:fill="FFFFFF"/>
        </w:rPr>
        <w:t>DS021b [U] [VAR] Zpracování pouze km.</w:t>
      </w:r>
      <w:r>
        <w:rPr>
          <w:shd w:val="clear" w:color="auto" w:fill="FFFFFF"/>
        </w:rPr>
        <w:t xml:space="preserve"> </w:t>
      </w:r>
      <w:r w:rsidRPr="00042DF2">
        <w:rPr>
          <w:shd w:val="clear" w:color="auto" w:fill="FFFFFF"/>
        </w:rPr>
        <w:t xml:space="preserve">stav, PV %1 - %2 není KM. Nebude zpracován. </w:t>
      </w:r>
      <w:r w:rsidRPr="00042DF2">
        <w:rPr>
          <w:shd w:val="clear" w:color="auto" w:fill="FFFFFF"/>
        </w:rPr>
        <w:br/>
      </w:r>
      <w:r>
        <w:rPr>
          <w:shd w:val="clear" w:color="auto" w:fill="FFFFFF"/>
        </w:rPr>
        <w:t>p</w:t>
      </w:r>
      <w:r w:rsidRPr="00042DF2">
        <w:rPr>
          <w:shd w:val="clear" w:color="auto" w:fill="FFFFFF"/>
        </w:rPr>
        <w:t>ak pokračujeme v</w:t>
      </w:r>
      <w:r>
        <w:rPr>
          <w:shd w:val="clear" w:color="auto" w:fill="FFFFFF"/>
        </w:rPr>
        <w:t>e</w:t>
      </w:r>
      <w:r w:rsidRPr="00042DF2">
        <w:rPr>
          <w:shd w:val="clear" w:color="auto" w:fill="FFFFFF"/>
        </w:rPr>
        <w:t xml:space="preserve"> zpracování dalšího PV</w:t>
      </w:r>
    </w:p>
    <w:p w14:paraId="4A74D8DD" w14:textId="77777777" w:rsidR="00977E98" w:rsidRPr="0083394C" w:rsidRDefault="00977E98" w:rsidP="00977E98">
      <w:pPr>
        <w:pStyle w:val="dokumentace-textpodntu"/>
        <w:ind w:left="708" w:firstLine="708"/>
      </w:pPr>
    </w:p>
    <w:p w14:paraId="457D25B7" w14:textId="589CB356" w:rsidR="00977E98" w:rsidRDefault="00F87FE5" w:rsidP="00F87FE5">
      <w:pPr>
        <w:pStyle w:val="Nadpis4"/>
      </w:pPr>
      <w:bookmarkStart w:id="736" w:name="_Toc198144259"/>
      <w:r>
        <w:t>Zpracovaní souběžných PV</w:t>
      </w:r>
      <w:bookmarkEnd w:id="736"/>
    </w:p>
    <w:p w14:paraId="4A423080" w14:textId="77777777" w:rsidR="00F87FE5" w:rsidRDefault="00F87FE5" w:rsidP="00F87FE5">
      <w:r>
        <w:t>Příklady souběžných PV s nastavením Typ stravy:</w:t>
      </w:r>
    </w:p>
    <w:p w14:paraId="684B750A" w14:textId="77777777" w:rsidR="00F87FE5" w:rsidRDefault="00F87FE5" w:rsidP="00F87FE5">
      <w:r>
        <w:lastRenderedPageBreak/>
        <w:t>a/ 310 + 0 - vyhodnocení pouze 310, 0 se ignoruje</w:t>
      </w:r>
    </w:p>
    <w:p w14:paraId="31D5F8F8" w14:textId="77777777" w:rsidR="00F87FE5" w:rsidRDefault="00F87FE5" w:rsidP="00F87FE5">
      <w:r>
        <w:t>b/ 310 + 310 - jeden musí být kmenový, oba se standardně vyhodnotí, ale nárok se nastaví pouze pro kmenový PV</w:t>
      </w:r>
    </w:p>
    <w:p w14:paraId="78BD10FD" w14:textId="77777777" w:rsidR="00F87FE5" w:rsidRDefault="00F87FE5" w:rsidP="00F87FE5">
      <w:r>
        <w:t>c/ 310 + 310 - ani jeden není kmenový, oba se standardně vyhodnotí, ale nárok se nenastaví ani pro jeden</w:t>
      </w:r>
    </w:p>
    <w:p w14:paraId="0841C462" w14:textId="77777777" w:rsidR="00F87FE5" w:rsidRDefault="00F87FE5" w:rsidP="00F87FE5">
      <w:r>
        <w:t>d/ 310 + 311 - nejdříve se vyhodnotí 311, ale pouze CP, pak se vyhodnotí 310 a z 311 se zohlední pouze odchylky z CP</w:t>
      </w:r>
    </w:p>
    <w:p w14:paraId="5E178A7D" w14:textId="77777777" w:rsidR="00F87FE5" w:rsidRPr="00F87FE5" w:rsidRDefault="00F87FE5" w:rsidP="00F87FE5">
      <w:r>
        <w:t>e/ 311 + 311 - vyhodnotí se u každého CP, ale příspěvek se nepřizná na žádný z nich</w:t>
      </w:r>
    </w:p>
    <w:p w14:paraId="3FD76425" w14:textId="1A33E8CD" w:rsidR="00F87FE5" w:rsidRDefault="00F87FE5" w:rsidP="00A211D5">
      <w:pPr>
        <w:pStyle w:val="Nadpis5"/>
      </w:pPr>
      <w:r>
        <w:tab/>
        <w:t>Režim 310/311 - Posuzování CP za osobu  (TC 1084795  )</w:t>
      </w:r>
      <w:r>
        <w:tab/>
      </w:r>
    </w:p>
    <w:p w14:paraId="4529B0BD" w14:textId="245F7561" w:rsidR="00F87FE5" w:rsidRDefault="00F87FE5" w:rsidP="00F87FE5">
      <w:r>
        <w:t>Režim pouze zápočtu CP ze souběžného PV na kmenový PV, jiné odchylky z takového PV se nezohlední při vyhodnocení nároku na stravu.</w:t>
      </w:r>
    </w:p>
    <w:p w14:paraId="6B6E1F92" w14:textId="77777777" w:rsidR="00F87FE5" w:rsidRDefault="00F87FE5" w:rsidP="00F87FE5">
      <w:r>
        <w:t>Souběžný PV pro započet pouze CP na kmenové PV se označí na Opv01, Režim nastavením položky Typ nároku na stravu = 311.</w:t>
      </w:r>
    </w:p>
    <w:p w14:paraId="49F96111" w14:textId="77777777" w:rsidR="00022DDF" w:rsidRDefault="00022DDF" w:rsidP="00022DDF"/>
    <w:p w14:paraId="2CDB5C75" w14:textId="77777777" w:rsidR="00022DDF" w:rsidRDefault="00022DDF" w:rsidP="007F1D08">
      <w:r>
        <w:t>Pro PV s režimem stravy 311 je zpřístupněná záložka Dcs02, Přehled zápočtu - za stejných podmínek jako je zpřístupněná pro režim stravy 310.</w:t>
      </w:r>
    </w:p>
    <w:p w14:paraId="09CF31D6" w14:textId="77777777" w:rsidR="00022DDF" w:rsidRDefault="00022DDF" w:rsidP="007F1D08"/>
    <w:p w14:paraId="7ABE06DE" w14:textId="1E78EBD0" w:rsidR="00F87FE5" w:rsidRDefault="00022DDF" w:rsidP="00F87FE5">
      <w:r>
        <w:t>Přepočet pro závislé PV se provádí jen pro PV s Typ vyhodnocení stravy &gt; 0.</w:t>
      </w:r>
    </w:p>
    <w:p w14:paraId="435207F6" w14:textId="73172810" w:rsidR="00ED7173" w:rsidRDefault="00ED7173">
      <w:pPr>
        <w:pStyle w:val="Nadpis4"/>
      </w:pPr>
      <w:bookmarkStart w:id="737" w:name="_Toc119915778"/>
      <w:bookmarkStart w:id="738" w:name="_Toc198144260"/>
      <w:bookmarkEnd w:id="737"/>
      <w:r>
        <w:t>Start zpracování</w:t>
      </w:r>
      <w:bookmarkEnd w:id="738"/>
    </w:p>
    <w:p w14:paraId="0535532A" w14:textId="77777777" w:rsidR="00ED7173" w:rsidRDefault="00ED7173" w:rsidP="00ED7173">
      <w:r>
        <w:t xml:space="preserve">Při zpracování CP v akt. období - Pro každý zpracovaný CP zobrazíme do protokolu hlášení : </w:t>
      </w:r>
    </w:p>
    <w:p w14:paraId="69C4371D" w14:textId="77777777" w:rsidR="00ED7173" w:rsidRDefault="00ED7173" w:rsidP="00ED7173">
      <w:r>
        <w:tab/>
        <w:t xml:space="preserve">DS314 [U] [VAR] CP &lt;kód&gt; Od &lt;datum od&gt; Do &lt;datum do&gt; </w:t>
      </w:r>
    </w:p>
    <w:p w14:paraId="26BB0019" w14:textId="77777777" w:rsidR="00ED7173" w:rsidRDefault="00ED7173" w:rsidP="00ED7173"/>
    <w:p w14:paraId="7D19D078" w14:textId="6B85A29F" w:rsidR="00ED7173" w:rsidRPr="00ED7173" w:rsidRDefault="00ED7173" w:rsidP="00075E68">
      <w:r>
        <w:t>Hlášení zobrazíme při vyhodnocení CP pro akt. období a také v seznamu pro zpětné zpracování a taky pro souběžné PV.</w:t>
      </w:r>
    </w:p>
    <w:p w14:paraId="7BC39137" w14:textId="1F6A1270" w:rsidR="00746A0F" w:rsidRDefault="00746A0F">
      <w:pPr>
        <w:pStyle w:val="Nadpis4"/>
      </w:pPr>
      <w:bookmarkStart w:id="739" w:name="_Toc198144261"/>
      <w:r>
        <w:t>Generovaní nároku</w:t>
      </w:r>
      <w:bookmarkEnd w:id="734"/>
      <w:bookmarkEnd w:id="739"/>
    </w:p>
    <w:p w14:paraId="18A6EDBC" w14:textId="77777777" w:rsidR="00746A0F" w:rsidRDefault="00746A0F" w:rsidP="00746A0F">
      <w:r>
        <w:t>Pro každé PV v rámci řádkových práv aktuálního uživatele (Dcs03) nebo PV v navigačním seznamu (Dcs02) se provede vyhodnocení dle níže popsaného postupu.</w:t>
      </w:r>
    </w:p>
    <w:p w14:paraId="56FAF76C" w14:textId="77777777" w:rsidR="00746A0F" w:rsidRDefault="00746A0F" w:rsidP="00746A0F"/>
    <w:p w14:paraId="74F2D7ED" w14:textId="77777777" w:rsidR="00746A0F" w:rsidRDefault="00746A0F" w:rsidP="00746A0F">
      <w:r>
        <w:t>Pokud PV nemá platné přiřazení k SO v době vyhodnocení nároku příspěvku na stravu, zobrazí se  hlášení DS019 a pokračuje se ve zpracování dalšího PV.</w:t>
      </w:r>
    </w:p>
    <w:p w14:paraId="23529C4E" w14:textId="77777777" w:rsidR="00746A0F" w:rsidRDefault="00746A0F" w:rsidP="00746A0F"/>
    <w:p w14:paraId="334323E5" w14:textId="450168D0" w:rsidR="00746A0F" w:rsidRPr="007107DE" w:rsidRDefault="00F36854" w:rsidP="005B69C2">
      <w:pPr>
        <w:pStyle w:val="Nadpis5"/>
      </w:pPr>
      <w:r>
        <w:t>P</w:t>
      </w:r>
      <w:r w:rsidR="00746A0F" w:rsidRPr="007107DE">
        <w:t>oužití kalendáře.</w:t>
      </w:r>
    </w:p>
    <w:p w14:paraId="31C4CD94" w14:textId="77777777" w:rsidR="00746A0F" w:rsidRDefault="00746A0F" w:rsidP="00746A0F">
      <w:pPr>
        <w:rPr>
          <w:rFonts w:cs="Arial"/>
        </w:rPr>
      </w:pPr>
      <w:r>
        <w:rPr>
          <w:rFonts w:cs="Arial"/>
        </w:rPr>
        <w:t>Pro vyhodnocení je možné použít pouze kalendáře podle Kal01, Dni kalendáře nebo spojení kalendářů importovaných např. pomocí Imp32 ve spojení s Kal01, Dni kalendáře.</w:t>
      </w:r>
    </w:p>
    <w:p w14:paraId="660F61E2" w14:textId="77777777" w:rsidR="00746A0F" w:rsidRDefault="00746A0F" w:rsidP="00746A0F">
      <w:pPr>
        <w:rPr>
          <w:rFonts w:cs="Arial"/>
        </w:rPr>
      </w:pPr>
      <w:r>
        <w:rPr>
          <w:rFonts w:cs="Arial"/>
        </w:rPr>
        <w:t xml:space="preserve">Pokud parametr Adm21/Adm22, </w:t>
      </w:r>
      <w:r w:rsidRPr="002E17DA">
        <w:rPr>
          <w:rFonts w:cs="Arial"/>
        </w:rPr>
        <w:t>Strava 300, Kalendář Kal01+Dcd01</w:t>
      </w:r>
      <w:r>
        <w:rPr>
          <w:rFonts w:cs="Arial"/>
        </w:rPr>
        <w:t xml:space="preserve"> </w:t>
      </w:r>
    </w:p>
    <w:p w14:paraId="772B0100" w14:textId="77777777" w:rsidR="00746A0F" w:rsidRDefault="00746A0F" w:rsidP="00746A0F">
      <w:pPr>
        <w:ind w:firstLine="708"/>
        <w:rPr>
          <w:rFonts w:cs="Arial"/>
        </w:rPr>
      </w:pPr>
      <w:r>
        <w:rPr>
          <w:rFonts w:cs="Arial"/>
        </w:rPr>
        <w:t xml:space="preserve">= nevyplněno nebo NE </w:t>
      </w:r>
    </w:p>
    <w:p w14:paraId="47D25E67" w14:textId="77777777" w:rsidR="00746A0F" w:rsidRDefault="00746A0F" w:rsidP="00746A0F">
      <w:pPr>
        <w:ind w:firstLine="708"/>
        <w:rPr>
          <w:rFonts w:cs="Arial"/>
        </w:rPr>
      </w:pPr>
      <w:r>
        <w:rPr>
          <w:rFonts w:cs="Arial"/>
        </w:rPr>
        <w:tab/>
        <w:t>pro vyhodnocení se použije pouze kalendář z Kal01, Dni kalendáře</w:t>
      </w:r>
    </w:p>
    <w:p w14:paraId="6C7C6391" w14:textId="77777777" w:rsidR="00746A0F" w:rsidRDefault="00746A0F" w:rsidP="00746A0F">
      <w:pPr>
        <w:ind w:firstLine="708"/>
        <w:rPr>
          <w:rFonts w:cs="Arial"/>
        </w:rPr>
      </w:pPr>
      <w:r>
        <w:rPr>
          <w:rFonts w:cs="Arial"/>
        </w:rPr>
        <w:t>= Ano</w:t>
      </w:r>
    </w:p>
    <w:p w14:paraId="7B049CD2" w14:textId="77777777" w:rsidR="00746A0F" w:rsidRDefault="00746A0F" w:rsidP="00746A0F">
      <w:pPr>
        <w:ind w:left="1416"/>
        <w:rPr>
          <w:rFonts w:cs="Arial"/>
        </w:rPr>
      </w:pPr>
      <w:r>
        <w:rPr>
          <w:rFonts w:cs="Arial"/>
        </w:rPr>
        <w:t>pro vyhodnocení se použije spojení z kalendář z denního záhlaví a z Kal01, Dni kalendáře</w:t>
      </w:r>
    </w:p>
    <w:p w14:paraId="7B011AE6" w14:textId="2B16547E" w:rsidR="00746A0F" w:rsidRDefault="00746A0F" w:rsidP="00746A0F">
      <w:pPr>
        <w:ind w:left="1416"/>
        <w:rPr>
          <w:rFonts w:cs="Arial"/>
        </w:rPr>
      </w:pPr>
      <w:r>
        <w:rPr>
          <w:rFonts w:cs="Arial"/>
        </w:rPr>
        <w:t>pro každý den se nejdříve použije nastavení z denního záhlaví, pokud je toto nevyplněné, tak se použije nastavení z Kal01, Dni kalendáře</w:t>
      </w:r>
    </w:p>
    <w:p w14:paraId="1128756A" w14:textId="6FB0DD2B" w:rsidR="00AC4858" w:rsidRDefault="00AC4858" w:rsidP="00AC4858">
      <w:pPr>
        <w:rPr>
          <w:rFonts w:cs="Arial"/>
        </w:rPr>
      </w:pPr>
    </w:p>
    <w:p w14:paraId="4E2B263C" w14:textId="77777777" w:rsidR="00AC4858" w:rsidRPr="00600BFC" w:rsidRDefault="00AC4858" w:rsidP="00AC4858">
      <w:pPr>
        <w:rPr>
          <w:rFonts w:cs="Arial"/>
          <w:b/>
          <w:bCs/>
          <w:u w:val="single"/>
        </w:rPr>
      </w:pPr>
      <w:r w:rsidRPr="00600BFC">
        <w:rPr>
          <w:rFonts w:cs="Arial"/>
          <w:b/>
          <w:bCs/>
          <w:u w:val="single"/>
        </w:rPr>
        <w:t>Kontrola definice a vygenerov</w:t>
      </w:r>
      <w:r>
        <w:rPr>
          <w:rFonts w:cs="Arial"/>
          <w:b/>
          <w:bCs/>
          <w:u w:val="single"/>
        </w:rPr>
        <w:t>á</w:t>
      </w:r>
      <w:r w:rsidRPr="00600BFC">
        <w:rPr>
          <w:rFonts w:cs="Arial"/>
          <w:b/>
          <w:bCs/>
          <w:u w:val="single"/>
        </w:rPr>
        <w:t>ní kalendáře</w:t>
      </w:r>
    </w:p>
    <w:p w14:paraId="68669D04" w14:textId="5DAE838C" w:rsidR="00AC4858" w:rsidRPr="00600BFC" w:rsidRDefault="00AC4858" w:rsidP="00AC4858">
      <w:pPr>
        <w:rPr>
          <w:rFonts w:cs="Arial"/>
        </w:rPr>
      </w:pPr>
      <w:r w:rsidRPr="00600BFC">
        <w:rPr>
          <w:rFonts w:cs="Arial"/>
        </w:rPr>
        <w:t xml:space="preserve">Pokud </w:t>
      </w:r>
      <w:r>
        <w:rPr>
          <w:rFonts w:cs="Arial"/>
        </w:rPr>
        <w:t xml:space="preserve">je </w:t>
      </w:r>
      <w:r w:rsidRPr="00600BFC">
        <w:rPr>
          <w:rFonts w:cs="Arial"/>
        </w:rPr>
        <w:t>pro aktuální období pro PV na Opv01, Režim, Kalendář</w:t>
      </w:r>
      <w:r>
        <w:rPr>
          <w:rFonts w:cs="Arial"/>
        </w:rPr>
        <w:t>,</w:t>
      </w:r>
      <w:r w:rsidRPr="00600BFC">
        <w:rPr>
          <w:rFonts w:cs="Arial"/>
        </w:rPr>
        <w:t xml:space="preserve"> není přiřazen platný kalendář na některý den, zobrazí se hlášení:</w:t>
      </w:r>
    </w:p>
    <w:p w14:paraId="43A29EC2" w14:textId="77777777" w:rsidR="00AC4858" w:rsidRPr="00600BFC" w:rsidRDefault="00AC4858" w:rsidP="00AC4858">
      <w:pPr>
        <w:ind w:left="360"/>
        <w:rPr>
          <w:rFonts w:cs="Arial"/>
        </w:rPr>
      </w:pPr>
      <w:r w:rsidRPr="00600BFC">
        <w:rPr>
          <w:rFonts w:cs="Arial"/>
        </w:rPr>
        <w:t xml:space="preserve">DS311 [E] [FAT] Nedefinovaný kalendář v Opv01 na dni &lt;seznam&gt;  </w:t>
      </w:r>
    </w:p>
    <w:p w14:paraId="50B15F6D" w14:textId="77777777" w:rsidR="00AC4858" w:rsidRPr="00600BFC" w:rsidRDefault="00AC4858" w:rsidP="00AC4858">
      <w:pPr>
        <w:ind w:left="360"/>
        <w:rPr>
          <w:rFonts w:cs="Arial"/>
        </w:rPr>
      </w:pPr>
      <w:r w:rsidRPr="00600BFC">
        <w:rPr>
          <w:rFonts w:cs="Arial"/>
        </w:rPr>
        <w:t>zobrazí max. 3 dni bez přiřazené</w:t>
      </w:r>
      <w:r>
        <w:rPr>
          <w:rFonts w:cs="Arial"/>
        </w:rPr>
        <w:t>ho</w:t>
      </w:r>
      <w:r w:rsidRPr="00600BFC">
        <w:rPr>
          <w:rFonts w:cs="Arial"/>
        </w:rPr>
        <w:t xml:space="preserve"> kalendáře a zpracování se ukončí</w:t>
      </w:r>
    </w:p>
    <w:p w14:paraId="3FA6C877" w14:textId="77777777" w:rsidR="00AC4858" w:rsidRPr="00600BFC" w:rsidRDefault="00AC4858" w:rsidP="00AC4858">
      <w:pPr>
        <w:rPr>
          <w:rFonts w:cs="Arial"/>
        </w:rPr>
      </w:pPr>
    </w:p>
    <w:p w14:paraId="1B082984" w14:textId="77777777" w:rsidR="00AC4858" w:rsidRDefault="00AC4858" w:rsidP="00AC4858">
      <w:r w:rsidRPr="00600BFC">
        <w:t xml:space="preserve">Pokud </w:t>
      </w:r>
      <w:r>
        <w:t xml:space="preserve">je </w:t>
      </w:r>
      <w:r w:rsidRPr="00600BFC">
        <w:t>pro aktuální období pro PV a kalendář z Opv01, Režim, Kalendář není vygenerován v Kal01, Dny kalendáře pracovní směna na některý den, zobrazíme hlášení:</w:t>
      </w:r>
      <w:r>
        <w:t xml:space="preserve"> </w:t>
      </w:r>
    </w:p>
    <w:p w14:paraId="46251815" w14:textId="6A2B4B80" w:rsidR="00AC4858" w:rsidRDefault="00AC4858" w:rsidP="00AC4858">
      <w:r>
        <w:tab/>
      </w:r>
      <w:r w:rsidRPr="00600BFC">
        <w:t>DS311a [E] [FAT] Nevygenerován kalendář v Kal01 na období &lt;obd&gt;</w:t>
      </w:r>
    </w:p>
    <w:p w14:paraId="19FC5068" w14:textId="77777777" w:rsidR="00F36854" w:rsidRPr="00600BFC" w:rsidRDefault="00F36854" w:rsidP="00BF1098"/>
    <w:p w14:paraId="1C35C13B" w14:textId="77777777" w:rsidR="00F36854" w:rsidRPr="00600BFC" w:rsidRDefault="00F36854" w:rsidP="00F36854">
      <w:pPr>
        <w:rPr>
          <w:rFonts w:cs="Arial"/>
          <w:b/>
          <w:bCs/>
          <w:u w:val="single"/>
        </w:rPr>
      </w:pPr>
      <w:r w:rsidRPr="00600BFC">
        <w:rPr>
          <w:rFonts w:cs="Arial"/>
          <w:b/>
          <w:bCs/>
          <w:u w:val="single"/>
        </w:rPr>
        <w:t>Směnový kalendář a kalendář bez definice začátku a konce směny.</w:t>
      </w:r>
    </w:p>
    <w:p w14:paraId="5542B9D1" w14:textId="77777777" w:rsidR="00F36854" w:rsidRDefault="00F36854" w:rsidP="00F36854">
      <w:pPr>
        <w:rPr>
          <w:rFonts w:cs="Arial"/>
        </w:rPr>
      </w:pPr>
      <w:r w:rsidRPr="00351511">
        <w:rPr>
          <w:rFonts w:cs="Arial"/>
        </w:rPr>
        <w:lastRenderedPageBreak/>
        <w:t>Doplni</w:t>
      </w:r>
      <w:r>
        <w:rPr>
          <w:rFonts w:cs="Arial"/>
        </w:rPr>
        <w:t xml:space="preserve">li jsme </w:t>
      </w:r>
      <w:r w:rsidRPr="00351511">
        <w:rPr>
          <w:rFonts w:cs="Arial"/>
        </w:rPr>
        <w:t>podporu pr</w:t>
      </w:r>
      <w:r>
        <w:rPr>
          <w:rFonts w:cs="Arial"/>
        </w:rPr>
        <w:t>o</w:t>
      </w:r>
      <w:r w:rsidRPr="00351511">
        <w:rPr>
          <w:rFonts w:cs="Arial"/>
        </w:rPr>
        <w:t xml:space="preserve"> </w:t>
      </w:r>
      <w:r>
        <w:rPr>
          <w:rFonts w:cs="Arial"/>
        </w:rPr>
        <w:t xml:space="preserve">nedocházkové kalendáře, </w:t>
      </w:r>
      <w:r w:rsidRPr="00351511">
        <w:rPr>
          <w:rFonts w:cs="Arial"/>
        </w:rPr>
        <w:t>sm</w:t>
      </w:r>
      <w:r>
        <w:rPr>
          <w:rFonts w:cs="Arial"/>
        </w:rPr>
        <w:t>ě</w:t>
      </w:r>
      <w:r w:rsidRPr="00351511">
        <w:rPr>
          <w:rFonts w:cs="Arial"/>
        </w:rPr>
        <w:t xml:space="preserve">nové kalendáře </w:t>
      </w:r>
      <w:r>
        <w:rPr>
          <w:rFonts w:cs="Arial"/>
        </w:rPr>
        <w:t xml:space="preserve">a kalendáře bez nastavení začátku a konce určené směny </w:t>
      </w:r>
      <w:r w:rsidRPr="00351511">
        <w:rPr>
          <w:rFonts w:cs="Arial"/>
        </w:rPr>
        <w:t>pro</w:t>
      </w:r>
      <w:r>
        <w:rPr>
          <w:rFonts w:cs="Arial"/>
        </w:rPr>
        <w:t xml:space="preserve"> vyhodnocení </w:t>
      </w:r>
      <w:r w:rsidRPr="00351511">
        <w:rPr>
          <w:rFonts w:cs="Arial"/>
        </w:rPr>
        <w:t>CEP</w:t>
      </w:r>
      <w:r>
        <w:rPr>
          <w:rFonts w:cs="Arial"/>
        </w:rPr>
        <w:t>.</w:t>
      </w:r>
    </w:p>
    <w:p w14:paraId="7BDF6867" w14:textId="77777777" w:rsidR="00F36854" w:rsidRDefault="00F36854" w:rsidP="00F36854">
      <w:pPr>
        <w:rPr>
          <w:rFonts w:cs="Arial"/>
        </w:rPr>
      </w:pPr>
      <w:r>
        <w:rPr>
          <w:rFonts w:cs="Arial"/>
        </w:rPr>
        <w:t>Varianty podporovaných kalendářů:</w:t>
      </w:r>
    </w:p>
    <w:p w14:paraId="44B543AF" w14:textId="77777777" w:rsidR="00F36854" w:rsidRDefault="00F36854" w:rsidP="00F36854">
      <w:pPr>
        <w:rPr>
          <w:rFonts w:cs="Arial"/>
        </w:rPr>
      </w:pPr>
      <w:r w:rsidRPr="00351511">
        <w:rPr>
          <w:rFonts w:cs="Arial"/>
        </w:rPr>
        <w:t>a/ nedocházkové kalendáře</w:t>
      </w:r>
      <w:r>
        <w:rPr>
          <w:rFonts w:cs="Arial"/>
        </w:rPr>
        <w:t>, hodinové</w:t>
      </w:r>
      <w:r w:rsidRPr="00351511">
        <w:rPr>
          <w:rFonts w:cs="Arial"/>
        </w:rPr>
        <w:t xml:space="preserve"> - bez VZD a bez nastavení čas Od/Do</w:t>
      </w:r>
    </w:p>
    <w:p w14:paraId="78F26B9C" w14:textId="77777777" w:rsidR="00F36854" w:rsidRDefault="00F36854" w:rsidP="00F36854">
      <w:pPr>
        <w:rPr>
          <w:rFonts w:cs="Arial"/>
        </w:rPr>
      </w:pPr>
      <w:r w:rsidRPr="00351511">
        <w:rPr>
          <w:rFonts w:cs="Arial"/>
        </w:rPr>
        <w:t>a/ nedocházkové kalendáře</w:t>
      </w:r>
      <w:r>
        <w:rPr>
          <w:rFonts w:cs="Arial"/>
        </w:rPr>
        <w:t>, směnové</w:t>
      </w:r>
      <w:r w:rsidRPr="00351511">
        <w:rPr>
          <w:rFonts w:cs="Arial"/>
        </w:rPr>
        <w:t xml:space="preserve"> - bez VZD a bez nastavení čas Od/Do</w:t>
      </w:r>
    </w:p>
    <w:p w14:paraId="0717341D" w14:textId="77777777" w:rsidR="00F36854" w:rsidRDefault="00F36854" w:rsidP="00F36854">
      <w:pPr>
        <w:rPr>
          <w:rFonts w:cs="Arial"/>
        </w:rPr>
      </w:pPr>
      <w:r w:rsidRPr="00351511">
        <w:rPr>
          <w:rFonts w:cs="Arial"/>
        </w:rPr>
        <w:t>b/ docházkové kalendáře</w:t>
      </w:r>
      <w:r>
        <w:rPr>
          <w:rFonts w:cs="Arial"/>
        </w:rPr>
        <w:t>, směnové</w:t>
      </w:r>
      <w:r w:rsidRPr="00351511">
        <w:rPr>
          <w:rFonts w:cs="Arial"/>
        </w:rPr>
        <w:t xml:space="preserve"> - s VZD ale bez nastavení čas Od/Do, pozor povinná SLM IA 904</w:t>
      </w:r>
      <w:r w:rsidRPr="00351511">
        <w:rPr>
          <w:rFonts w:cs="Arial"/>
        </w:rPr>
        <w:br/>
        <w:t>b/ docházkové kalendáře</w:t>
      </w:r>
      <w:r>
        <w:rPr>
          <w:rFonts w:cs="Arial"/>
        </w:rPr>
        <w:t>, hodinové</w:t>
      </w:r>
      <w:r w:rsidRPr="00351511">
        <w:rPr>
          <w:rFonts w:cs="Arial"/>
        </w:rPr>
        <w:t xml:space="preserve"> - s VZD ale bez nastavení čas Od/Do, pozor povinná SLM IA 904</w:t>
      </w:r>
      <w:r w:rsidRPr="00351511">
        <w:rPr>
          <w:rFonts w:cs="Arial"/>
        </w:rPr>
        <w:br/>
      </w:r>
    </w:p>
    <w:p w14:paraId="2036FA81" w14:textId="77777777" w:rsidR="00F36854" w:rsidRPr="008171EB" w:rsidRDefault="00F36854" w:rsidP="00F36854">
      <w:pPr>
        <w:tabs>
          <w:tab w:val="left" w:pos="-720"/>
          <w:tab w:val="left" w:pos="0"/>
          <w:tab w:val="left" w:pos="720"/>
          <w:tab w:val="left" w:pos="1440"/>
          <w:tab w:val="left" w:pos="2160"/>
          <w:tab w:val="left" w:pos="2880"/>
          <w:tab w:val="left" w:pos="3600"/>
          <w:tab w:val="left" w:pos="4320"/>
        </w:tabs>
        <w:rPr>
          <w:rFonts w:cs="Arial"/>
        </w:rPr>
      </w:pPr>
      <w:r w:rsidRPr="008171EB">
        <w:rPr>
          <w:rFonts w:cs="Arial"/>
        </w:rPr>
        <w:t>Pro každý den období:</w:t>
      </w:r>
    </w:p>
    <w:p w14:paraId="7834E2A7" w14:textId="77777777" w:rsidR="00F36854" w:rsidRPr="008171EB" w:rsidRDefault="00F36854" w:rsidP="00F36854">
      <w:pPr>
        <w:tabs>
          <w:tab w:val="left" w:pos="-720"/>
          <w:tab w:val="left" w:pos="0"/>
          <w:tab w:val="left" w:pos="720"/>
          <w:tab w:val="left" w:pos="1440"/>
          <w:tab w:val="left" w:pos="2160"/>
          <w:tab w:val="left" w:pos="2880"/>
          <w:tab w:val="left" w:pos="3600"/>
          <w:tab w:val="left" w:pos="4320"/>
        </w:tabs>
        <w:rPr>
          <w:rFonts w:cs="Arial"/>
        </w:rPr>
      </w:pPr>
      <w:r w:rsidRPr="008171EB">
        <w:rPr>
          <w:rFonts w:cs="Arial"/>
        </w:rPr>
        <w:t xml:space="preserve">a/ Pokud typ_dne = 1, 2, 3 (den s plán. směnou) a plán. hodiny = 0, nastavíme hodiny = z Opv01, Průměrná směna pro PV a Datum </w:t>
      </w:r>
    </w:p>
    <w:p w14:paraId="1FE81EED" w14:textId="77777777" w:rsidR="00F36854" w:rsidRPr="008171EB" w:rsidRDefault="00F36854" w:rsidP="00F36854">
      <w:pPr>
        <w:tabs>
          <w:tab w:val="left" w:pos="-720"/>
          <w:tab w:val="left" w:pos="0"/>
          <w:tab w:val="left" w:pos="720"/>
          <w:tab w:val="left" w:pos="1440"/>
          <w:tab w:val="left" w:pos="2160"/>
          <w:tab w:val="left" w:pos="2880"/>
          <w:tab w:val="left" w:pos="3600"/>
          <w:tab w:val="left" w:pos="4320"/>
        </w:tabs>
        <w:rPr>
          <w:rFonts w:cs="Arial"/>
        </w:rPr>
      </w:pPr>
      <w:r w:rsidRPr="008171EB">
        <w:rPr>
          <w:rFonts w:cs="Arial"/>
        </w:rPr>
        <w:t>b/ Pokud typ_dne = 1, 2, 3 a Čas od je nevyplněno</w:t>
      </w:r>
    </w:p>
    <w:p w14:paraId="26F7201F" w14:textId="77777777" w:rsidR="00F36854" w:rsidRPr="008171EB" w:rsidRDefault="00F36854" w:rsidP="00F36854">
      <w:pPr>
        <w:tabs>
          <w:tab w:val="left" w:pos="-720"/>
          <w:tab w:val="left" w:pos="0"/>
          <w:tab w:val="left" w:pos="720"/>
          <w:tab w:val="left" w:pos="1440"/>
          <w:tab w:val="left" w:pos="2160"/>
          <w:tab w:val="left" w:pos="2880"/>
          <w:tab w:val="left" w:pos="3600"/>
          <w:tab w:val="left" w:pos="4320"/>
        </w:tabs>
        <w:ind w:left="360"/>
        <w:rPr>
          <w:rFonts w:cs="Arial"/>
        </w:rPr>
      </w:pPr>
      <w:r w:rsidRPr="008171EB">
        <w:rPr>
          <w:rFonts w:cs="Arial"/>
        </w:rPr>
        <w:t xml:space="preserve">Čas od = Slm01, </w:t>
      </w:r>
      <w:r w:rsidRPr="008171EB">
        <w:rPr>
          <w:rFonts w:cs="Arial"/>
          <w:shd w:val="clear" w:color="auto" w:fill="FFFFFF"/>
        </w:rPr>
        <w:t>Započítat SLM od</w:t>
      </w:r>
      <w:r>
        <w:rPr>
          <w:rFonts w:cs="Arial"/>
          <w:shd w:val="clear" w:color="auto" w:fill="FFFFFF"/>
        </w:rPr>
        <w:t>:</w:t>
      </w:r>
      <w:r w:rsidRPr="008171EB">
        <w:rPr>
          <w:rFonts w:cs="Arial"/>
        </w:rPr>
        <w:t xml:space="preserve"> pro SLM z Adm21/Adm22 </w:t>
      </w:r>
      <w:r w:rsidRPr="008171EB">
        <w:rPr>
          <w:rFonts w:cs="Arial"/>
          <w:shd w:val="clear" w:color="auto" w:fill="FFFFFF"/>
        </w:rPr>
        <w:t>SLM pro evidenci odpracované doby:</w:t>
      </w:r>
      <w:r w:rsidRPr="008171EB">
        <w:rPr>
          <w:rFonts w:cs="Arial"/>
        </w:rPr>
        <w:tab/>
      </w:r>
      <w:r w:rsidRPr="008171EB">
        <w:rPr>
          <w:rFonts w:cs="Arial"/>
        </w:rPr>
        <w:tab/>
        <w:t xml:space="preserve">pokud i nadále </w:t>
      </w:r>
      <w:r w:rsidRPr="008171EB">
        <w:rPr>
          <w:rFonts w:cs="Arial"/>
        </w:rPr>
        <w:tab/>
        <w:t>Čas od nevyplněno</w:t>
      </w:r>
      <w:r>
        <w:rPr>
          <w:rFonts w:cs="Arial"/>
        </w:rPr>
        <w:t>,</w:t>
      </w:r>
      <w:r w:rsidRPr="008171EB">
        <w:rPr>
          <w:rFonts w:cs="Arial"/>
        </w:rPr>
        <w:t xml:space="preserve"> </w:t>
      </w:r>
      <w:r>
        <w:rPr>
          <w:rFonts w:cs="Arial"/>
        </w:rPr>
        <w:t>p</w:t>
      </w:r>
      <w:r w:rsidRPr="008171EB">
        <w:rPr>
          <w:rFonts w:cs="Arial"/>
        </w:rPr>
        <w:t>ak se použije hodnota 8:00</w:t>
      </w:r>
    </w:p>
    <w:p w14:paraId="71981DAD" w14:textId="77777777" w:rsidR="00F36854" w:rsidRPr="008171EB" w:rsidRDefault="00F36854" w:rsidP="00F36854">
      <w:pPr>
        <w:tabs>
          <w:tab w:val="left" w:pos="-720"/>
          <w:tab w:val="left" w:pos="0"/>
          <w:tab w:val="left" w:pos="720"/>
          <w:tab w:val="left" w:pos="1440"/>
          <w:tab w:val="left" w:pos="2160"/>
          <w:tab w:val="left" w:pos="2880"/>
          <w:tab w:val="left" w:pos="3600"/>
          <w:tab w:val="left" w:pos="4320"/>
        </w:tabs>
        <w:rPr>
          <w:rFonts w:cs="Arial"/>
        </w:rPr>
      </w:pPr>
      <w:r w:rsidRPr="008171EB">
        <w:rPr>
          <w:rFonts w:cs="Arial"/>
        </w:rPr>
        <w:t>c/ Pokud typ_dne = 1, 2, 3 a Čas do je nevyplněno</w:t>
      </w:r>
    </w:p>
    <w:p w14:paraId="7471D812" w14:textId="3D17DB7F" w:rsidR="00746A0F" w:rsidRPr="00F36854" w:rsidRDefault="00F36854" w:rsidP="00BF1098">
      <w:pPr>
        <w:tabs>
          <w:tab w:val="left" w:pos="-720"/>
          <w:tab w:val="left" w:pos="0"/>
          <w:tab w:val="left" w:pos="720"/>
          <w:tab w:val="left" w:pos="1440"/>
          <w:tab w:val="left" w:pos="2160"/>
          <w:tab w:val="left" w:pos="2880"/>
          <w:tab w:val="left" w:pos="3600"/>
          <w:tab w:val="left" w:pos="4320"/>
        </w:tabs>
        <w:ind w:left="360"/>
        <w:rPr>
          <w:rFonts w:cs="Arial"/>
        </w:rPr>
      </w:pPr>
      <w:r w:rsidRPr="008171EB">
        <w:rPr>
          <w:rFonts w:cs="Arial"/>
        </w:rPr>
        <w:t xml:space="preserve">Čas do = Slm01, </w:t>
      </w:r>
      <w:r w:rsidRPr="008171EB">
        <w:rPr>
          <w:rFonts w:cs="Arial"/>
          <w:shd w:val="clear" w:color="auto" w:fill="FFFFFF"/>
        </w:rPr>
        <w:t>Započítat SLM do</w:t>
      </w:r>
      <w:r>
        <w:rPr>
          <w:rFonts w:cs="Arial"/>
          <w:shd w:val="clear" w:color="auto" w:fill="FFFFFF"/>
        </w:rPr>
        <w:t>:</w:t>
      </w:r>
      <w:r w:rsidRPr="008171EB">
        <w:rPr>
          <w:rFonts w:cs="Arial"/>
        </w:rPr>
        <w:t xml:space="preserve"> pro SLM z Adm21/Adm22 </w:t>
      </w:r>
      <w:r w:rsidRPr="008171EB">
        <w:rPr>
          <w:rFonts w:cs="Arial"/>
          <w:shd w:val="clear" w:color="auto" w:fill="FFFFFF"/>
        </w:rPr>
        <w:t>SLM pro evidenci odpracované doby:</w:t>
      </w:r>
      <w:r w:rsidRPr="008171EB">
        <w:rPr>
          <w:rFonts w:cs="Arial"/>
        </w:rPr>
        <w:tab/>
      </w:r>
      <w:r w:rsidRPr="008171EB">
        <w:rPr>
          <w:rFonts w:cs="Arial"/>
        </w:rPr>
        <w:tab/>
        <w:t>pokud i nadále Čas od nevyplněno</w:t>
      </w:r>
      <w:r>
        <w:rPr>
          <w:rFonts w:cs="Arial"/>
        </w:rPr>
        <w:t>,</w:t>
      </w:r>
      <w:r w:rsidRPr="008171EB">
        <w:rPr>
          <w:rFonts w:cs="Arial"/>
        </w:rPr>
        <w:t xml:space="preserve"> </w:t>
      </w:r>
      <w:r>
        <w:rPr>
          <w:rFonts w:cs="Arial"/>
        </w:rPr>
        <w:t>p</w:t>
      </w:r>
      <w:r w:rsidRPr="008171EB">
        <w:rPr>
          <w:rFonts w:cs="Arial"/>
        </w:rPr>
        <w:t>ak se použije Čas od + hodiny</w:t>
      </w:r>
    </w:p>
    <w:p w14:paraId="4E7B27BE" w14:textId="77777777" w:rsidR="00746A0F" w:rsidRPr="007107DE" w:rsidRDefault="00746A0F" w:rsidP="005B69C2">
      <w:pPr>
        <w:pStyle w:val="Nadpis5"/>
      </w:pPr>
      <w:r w:rsidRPr="007107DE">
        <w:t>Volba zdroje odchylek pro vyhodnocení.</w:t>
      </w:r>
    </w:p>
    <w:p w14:paraId="65B091F1" w14:textId="77777777" w:rsidR="00746A0F" w:rsidRDefault="00746A0F" w:rsidP="00746A0F">
      <w:pPr>
        <w:rPr>
          <w:rFonts w:cs="Arial"/>
        </w:rPr>
      </w:pPr>
      <w:r>
        <w:rPr>
          <w:rFonts w:cs="Arial"/>
        </w:rPr>
        <w:t>Pro vyhodnocení stravy je možné použít vstupy z Vyp01, Vstupy i vstupy z Dcm01 (importované a schvalované vstupy).</w:t>
      </w:r>
    </w:p>
    <w:p w14:paraId="41DBB64C" w14:textId="77777777" w:rsidR="00746A0F" w:rsidRDefault="00746A0F" w:rsidP="00746A0F">
      <w:pPr>
        <w:rPr>
          <w:rFonts w:cs="Arial"/>
        </w:rPr>
      </w:pPr>
      <w:r>
        <w:rPr>
          <w:rFonts w:cs="Arial"/>
        </w:rPr>
        <w:t xml:space="preserve">Pokud parametr Adm21/Adm22, </w:t>
      </w:r>
      <w:r w:rsidRPr="002E17DA">
        <w:rPr>
          <w:rFonts w:cs="Arial"/>
        </w:rPr>
        <w:t>Strava 300, Vstupy z</w:t>
      </w:r>
      <w:r>
        <w:rPr>
          <w:rFonts w:cs="Arial"/>
        </w:rPr>
        <w:t> </w:t>
      </w:r>
      <w:r w:rsidRPr="002E17DA">
        <w:rPr>
          <w:rFonts w:cs="Arial"/>
        </w:rPr>
        <w:t>Dcm</w:t>
      </w:r>
      <w:r>
        <w:rPr>
          <w:rFonts w:cs="Arial"/>
        </w:rPr>
        <w:t xml:space="preserve"> = Ano</w:t>
      </w:r>
    </w:p>
    <w:p w14:paraId="24ED6318" w14:textId="77777777" w:rsidR="00746A0F" w:rsidRDefault="00746A0F" w:rsidP="00746A0F">
      <w:pPr>
        <w:rPr>
          <w:rFonts w:cs="Arial"/>
        </w:rPr>
      </w:pPr>
      <w:r>
        <w:rPr>
          <w:rFonts w:cs="Arial"/>
        </w:rPr>
        <w:tab/>
        <w:t>tak se do zpracování zařadí i vstupy z Dcm01 za obvyklých podmínek:</w:t>
      </w:r>
    </w:p>
    <w:p w14:paraId="41FF4F42" w14:textId="77777777" w:rsidR="00746A0F" w:rsidRDefault="00746A0F" w:rsidP="00746A0F">
      <w:pPr>
        <w:ind w:left="1417" w:hanging="709"/>
        <w:rPr>
          <w:rFonts w:cs="Arial"/>
        </w:rPr>
      </w:pPr>
      <w:r>
        <w:rPr>
          <w:rFonts w:cs="Arial"/>
        </w:rPr>
        <w:t>a/ jedná se o záznam ze zdroje &lt;= 31</w:t>
      </w:r>
    </w:p>
    <w:p w14:paraId="7A907203" w14:textId="714A74A7" w:rsidR="00746A0F" w:rsidRDefault="00746A0F" w:rsidP="00746A0F">
      <w:pPr>
        <w:ind w:left="1417" w:hanging="709"/>
        <w:rPr>
          <w:rFonts w:cs="Arial"/>
        </w:rPr>
      </w:pPr>
      <w:r>
        <w:rPr>
          <w:rFonts w:cs="Arial"/>
        </w:rPr>
        <w:t xml:space="preserve">b/ záznam je platný pro </w:t>
      </w:r>
      <w:r w:rsidR="00AC4858">
        <w:rPr>
          <w:rFonts w:cs="Arial"/>
        </w:rPr>
        <w:t xml:space="preserve">PV a </w:t>
      </w:r>
      <w:r>
        <w:rPr>
          <w:rFonts w:cs="Arial"/>
        </w:rPr>
        <w:t>období vyhodnocení</w:t>
      </w:r>
    </w:p>
    <w:p w14:paraId="1272D188" w14:textId="75CD13CF" w:rsidR="00746A0F" w:rsidRDefault="00746A0F" w:rsidP="00746A0F">
      <w:pPr>
        <w:ind w:left="1417" w:hanging="709"/>
        <w:rPr>
          <w:rFonts w:ascii="Tahoma" w:hAnsi="Tahoma" w:cs="Tahoma"/>
          <w:color w:val="000000"/>
          <w:sz w:val="18"/>
          <w:szCs w:val="18"/>
          <w:shd w:val="clear" w:color="auto" w:fill="FFFFFF"/>
        </w:rPr>
      </w:pPr>
      <w:r>
        <w:rPr>
          <w:rFonts w:cs="Arial"/>
        </w:rPr>
        <w:t xml:space="preserve">c/ SLM záznamu je určená pro vyhodnocení stravy (Slm01, Doch&amp;Ext.vstupy, </w:t>
      </w:r>
      <w:r>
        <w:rPr>
          <w:rFonts w:ascii="Tahoma" w:hAnsi="Tahoma" w:cs="Tahoma"/>
          <w:color w:val="000000"/>
          <w:sz w:val="18"/>
          <w:szCs w:val="18"/>
          <w:shd w:val="clear" w:color="auto" w:fill="FFFFFF"/>
        </w:rPr>
        <w:t>Započitatelnost - stravování: &gt; 0)</w:t>
      </w:r>
    </w:p>
    <w:p w14:paraId="3109C57D" w14:textId="78D55F6A" w:rsidR="00AC4858" w:rsidRDefault="00AC4858" w:rsidP="00BF1098">
      <w:pPr>
        <w:ind w:firstLine="708"/>
      </w:pPr>
      <w:r>
        <w:t xml:space="preserve">d/ </w:t>
      </w:r>
      <w:r w:rsidRPr="008F7F1A">
        <w:t xml:space="preserve">mají nastavenou položku Vyp01/Ext.vstupy, Typ převodu doch/mzdy: &gt;= 0     </w:t>
      </w:r>
    </w:p>
    <w:p w14:paraId="577DEAE7" w14:textId="77777777" w:rsidR="00AC4858" w:rsidRDefault="00AC4858" w:rsidP="00746A0F">
      <w:pPr>
        <w:ind w:left="1417" w:hanging="709"/>
        <w:rPr>
          <w:rFonts w:cs="Arial"/>
        </w:rPr>
      </w:pPr>
    </w:p>
    <w:p w14:paraId="2EDECA03" w14:textId="621ECDA0" w:rsidR="00746A0F" w:rsidRDefault="00746A0F" w:rsidP="00746A0F">
      <w:r>
        <w:rPr>
          <w:rFonts w:cs="Arial"/>
        </w:rPr>
        <w:t>Vyhodnocení pro záznamy z Dcm se pak provede stejně jako pro záznamy z Vyp01.</w:t>
      </w:r>
      <w:r>
        <w:t xml:space="preserve"> </w:t>
      </w:r>
    </w:p>
    <w:p w14:paraId="33F8B167" w14:textId="77777777" w:rsidR="00746A0F" w:rsidRPr="007107DE" w:rsidRDefault="00746A0F" w:rsidP="005B69C2">
      <w:pPr>
        <w:pStyle w:val="Nadpis5"/>
      </w:pPr>
      <w:r w:rsidRPr="007107DE">
        <w:t>Volba rozšířeného protokolu.</w:t>
      </w:r>
    </w:p>
    <w:p w14:paraId="66BA8DDD" w14:textId="51AC65E4" w:rsidR="00746A0F" w:rsidRDefault="00746A0F" w:rsidP="00746A0F">
      <w:pPr>
        <w:rPr>
          <w:rFonts w:cs="Arial"/>
        </w:rPr>
      </w:pPr>
      <w:r>
        <w:rPr>
          <w:rFonts w:cs="Arial"/>
        </w:rPr>
        <w:t>Pro kontrolní režim postupu vyhodnocení jednotlivých odchylek, jsou k dispozici hlášení (standardně vypnuté, podrobný popis viz v </w:t>
      </w:r>
      <w:hyperlink r:id="rId22" w:history="1">
        <w:r w:rsidRPr="00AA425F">
          <w:rPr>
            <w:rStyle w:val="Hypertextovodkaz"/>
            <w:rFonts w:cs="Arial"/>
          </w:rPr>
          <w:t>Hlas_uzdoc</w:t>
        </w:r>
      </w:hyperlink>
      <w:r>
        <w:rPr>
          <w:rFonts w:cs="Arial"/>
        </w:rPr>
        <w:t>):</w:t>
      </w:r>
    </w:p>
    <w:p w14:paraId="1DE14223" w14:textId="77777777" w:rsidR="00746A0F" w:rsidRPr="00A70D26" w:rsidRDefault="00746A0F" w:rsidP="00746A0F">
      <w:pPr>
        <w:pStyle w:val="dokumentace-nadpispodntu"/>
      </w:pPr>
      <w:r w:rsidRPr="00A70D26">
        <w:t xml:space="preserve">DS304 </w:t>
      </w:r>
      <w:r>
        <w:t>[U]</w:t>
      </w:r>
      <w:r w:rsidRPr="00A70D26">
        <w:t xml:space="preserve"> </w:t>
      </w:r>
      <w:r>
        <w:t>[0]</w:t>
      </w:r>
      <w:r w:rsidRPr="00A70D26">
        <w:t xml:space="preserve"> Krácení 300: Den %1 , Nepr:  %2, Hod. %3, Krac. %4</w:t>
      </w:r>
    </w:p>
    <w:p w14:paraId="65B2ECF0" w14:textId="77777777" w:rsidR="00746A0F" w:rsidRDefault="00746A0F" w:rsidP="00746A0F">
      <w:pPr>
        <w:pStyle w:val="dokumentace-nadpispodntu"/>
      </w:pPr>
      <w:r w:rsidRPr="00A70D26">
        <w:t xml:space="preserve">DS304a </w:t>
      </w:r>
      <w:r>
        <w:t>[U]</w:t>
      </w:r>
      <w:r w:rsidRPr="00A70D26">
        <w:t xml:space="preserve"> </w:t>
      </w:r>
      <w:r>
        <w:t>[0]</w:t>
      </w:r>
      <w:r w:rsidRPr="00A70D26">
        <w:t xml:space="preserve"> Odchylky: SLM %1 Datum od %2 do %3 Hod. %4 Směny %5, Dny %6 Vice %7 Krac. %8 Krac CP %9, Zdroj %10</w:t>
      </w:r>
    </w:p>
    <w:p w14:paraId="1C38A42F" w14:textId="77777777" w:rsidR="00746A0F" w:rsidRDefault="00746A0F" w:rsidP="00746A0F">
      <w:pPr>
        <w:pStyle w:val="dokumentace-nadpispodntu"/>
      </w:pPr>
      <w:r w:rsidRPr="00A70D26">
        <w:t xml:space="preserve">DS304b </w:t>
      </w:r>
      <w:r>
        <w:t>[U]</w:t>
      </w:r>
      <w:r w:rsidRPr="00A70D26">
        <w:t xml:space="preserve"> </w:t>
      </w:r>
      <w:r>
        <w:t>[0]</w:t>
      </w:r>
      <w:r w:rsidRPr="00A70D26">
        <w:t xml:space="preserve"> Krácení 300: Den %1 , Nepr:  %2, Hod. %3, Krac. %4</w:t>
      </w:r>
    </w:p>
    <w:p w14:paraId="43FF4F41" w14:textId="77777777" w:rsidR="00746A0F" w:rsidRPr="00F61CA5" w:rsidRDefault="00746A0F" w:rsidP="00746A0F">
      <w:pPr>
        <w:rPr>
          <w:color w:val="FF0000"/>
        </w:rPr>
      </w:pPr>
    </w:p>
    <w:p w14:paraId="34904296" w14:textId="77777777" w:rsidR="00746A0F" w:rsidRPr="00E86683" w:rsidRDefault="00746A0F" w:rsidP="00746A0F">
      <w:pPr>
        <w:ind w:left="708"/>
        <w:rPr>
          <w:rFonts w:cs="Arial"/>
        </w:rPr>
      </w:pPr>
    </w:p>
    <w:p w14:paraId="1D574365" w14:textId="77777777" w:rsidR="00746A0F" w:rsidRPr="00E86683" w:rsidRDefault="00746A0F" w:rsidP="005B69C2">
      <w:pPr>
        <w:pStyle w:val="Nadpis5"/>
      </w:pPr>
      <w:r w:rsidRPr="00E86683">
        <w:t>Stanovení základního nároku příspěvku:</w:t>
      </w:r>
    </w:p>
    <w:p w14:paraId="37C1376F" w14:textId="77777777" w:rsidR="00746A0F" w:rsidRPr="00E86683" w:rsidRDefault="00746A0F" w:rsidP="00746A0F">
      <w:pPr>
        <w:ind w:left="709" w:hanging="709"/>
        <w:rPr>
          <w:rFonts w:cs="Arial"/>
          <w:color w:val="000000"/>
        </w:rPr>
      </w:pPr>
      <w:r w:rsidRPr="00E86683">
        <w:rPr>
          <w:rFonts w:cs="Arial"/>
          <w:color w:val="000000"/>
        </w:rPr>
        <w:t>xDni = počet pracovních dn</w:t>
      </w:r>
      <w:r>
        <w:rPr>
          <w:rFonts w:cs="Arial"/>
          <w:color w:val="000000"/>
        </w:rPr>
        <w:t>ů</w:t>
      </w:r>
      <w:r w:rsidRPr="00E86683">
        <w:rPr>
          <w:rFonts w:cs="Arial"/>
          <w:color w:val="000000"/>
        </w:rPr>
        <w:t xml:space="preserve"> platného PV podle kalendáře(ů) přiřazeného zaměstnanci,  u kterého je plánovaná směna  větší</w:t>
      </w:r>
      <w:r>
        <w:rPr>
          <w:rFonts w:cs="Arial"/>
          <w:color w:val="000000"/>
        </w:rPr>
        <w:t>, než</w:t>
      </w:r>
      <w:r w:rsidRPr="00E86683">
        <w:rPr>
          <w:rFonts w:cs="Arial"/>
          <w:color w:val="000000"/>
        </w:rPr>
        <w:t xml:space="preserve"> limit hodin pro přizn</w:t>
      </w:r>
      <w:r>
        <w:rPr>
          <w:rFonts w:cs="Arial"/>
          <w:color w:val="000000"/>
        </w:rPr>
        <w:t>á</w:t>
      </w:r>
      <w:r w:rsidRPr="00E86683">
        <w:rPr>
          <w:rFonts w:cs="Arial"/>
          <w:color w:val="000000"/>
        </w:rPr>
        <w:t>ní nároku z konfigurace (bez směn připadajících na neodpracovaný svátek</w:t>
      </w:r>
      <w:r>
        <w:rPr>
          <w:rFonts w:cs="Arial"/>
          <w:color w:val="000000"/>
        </w:rPr>
        <w:t xml:space="preserve"> (typ dne C) </w:t>
      </w:r>
      <w:r w:rsidRPr="00E86683">
        <w:rPr>
          <w:rFonts w:cs="Arial"/>
          <w:color w:val="000000"/>
        </w:rPr>
        <w:t>)</w:t>
      </w:r>
    </w:p>
    <w:p w14:paraId="0A786A94" w14:textId="77777777" w:rsidR="00746A0F" w:rsidRPr="00E86683" w:rsidRDefault="00746A0F" w:rsidP="00746A0F">
      <w:pPr>
        <w:ind w:left="709" w:hanging="709"/>
        <w:rPr>
          <w:rFonts w:cs="Arial"/>
          <w:color w:val="000000"/>
        </w:rPr>
      </w:pPr>
      <w:r w:rsidRPr="00E86683">
        <w:rPr>
          <w:rFonts w:cs="Arial"/>
          <w:color w:val="000000"/>
        </w:rPr>
        <w:tab/>
        <w:t>V režimu 3</w:t>
      </w:r>
      <w:r>
        <w:rPr>
          <w:rFonts w:cs="Arial"/>
          <w:color w:val="000000"/>
        </w:rPr>
        <w:t>10</w:t>
      </w:r>
      <w:r w:rsidRPr="00E86683">
        <w:rPr>
          <w:rFonts w:cs="Arial"/>
          <w:color w:val="000000"/>
        </w:rPr>
        <w:t xml:space="preserve"> z aktuálního období</w:t>
      </w:r>
    </w:p>
    <w:p w14:paraId="489D6DA8" w14:textId="77777777" w:rsidR="00746A0F" w:rsidRDefault="00746A0F" w:rsidP="00746A0F">
      <w:pPr>
        <w:ind w:left="709" w:hanging="709"/>
        <w:rPr>
          <w:rFonts w:cs="Arial"/>
          <w:color w:val="000000"/>
        </w:rPr>
      </w:pPr>
      <w:r w:rsidRPr="00E86683">
        <w:rPr>
          <w:rFonts w:cs="Arial"/>
          <w:color w:val="000000"/>
        </w:rPr>
        <w:tab/>
      </w:r>
    </w:p>
    <w:p w14:paraId="5A84A138" w14:textId="77777777" w:rsidR="00746A0F" w:rsidRDefault="00746A0F" w:rsidP="00746A0F">
      <w:pPr>
        <w:ind w:left="709" w:hanging="709"/>
        <w:rPr>
          <w:rFonts w:cs="Arial"/>
        </w:rPr>
      </w:pPr>
      <w:r>
        <w:rPr>
          <w:rFonts w:cs="Arial"/>
        </w:rPr>
        <w:t>Poznámka: Pokud na den je naplánován nařízený svátek (typ dne S), nárok se vyhodnotí  jako v pracovní den - příspěvek se přizná, pokud splňuje obecné podmínky.</w:t>
      </w:r>
    </w:p>
    <w:p w14:paraId="2D29BD5B" w14:textId="77777777" w:rsidR="00746A0F" w:rsidRDefault="00746A0F" w:rsidP="00746A0F">
      <w:pPr>
        <w:rPr>
          <w:rFonts w:cs="Arial"/>
        </w:rPr>
      </w:pPr>
    </w:p>
    <w:p w14:paraId="355227FF" w14:textId="77777777" w:rsidR="00746A0F" w:rsidRPr="00E86683" w:rsidRDefault="00746A0F" w:rsidP="005B69C2">
      <w:pPr>
        <w:pStyle w:val="Nadpis5"/>
      </w:pPr>
      <w:r w:rsidRPr="00E86683">
        <w:t>Výpočet krácení/navýšení základního nároku</w:t>
      </w:r>
    </w:p>
    <w:p w14:paraId="2BD5369B" w14:textId="77777777" w:rsidR="00746A0F" w:rsidRPr="00E86683" w:rsidRDefault="00746A0F" w:rsidP="00746A0F">
      <w:pPr>
        <w:rPr>
          <w:rFonts w:cs="Arial"/>
          <w:color w:val="000000"/>
        </w:rPr>
      </w:pPr>
    </w:p>
    <w:p w14:paraId="2D9CB166" w14:textId="77777777" w:rsidR="00746A0F" w:rsidRPr="00E86683" w:rsidRDefault="00746A0F" w:rsidP="00746A0F">
      <w:pPr>
        <w:rPr>
          <w:rFonts w:cs="Arial"/>
          <w:color w:val="000000"/>
        </w:rPr>
      </w:pPr>
      <w:r w:rsidRPr="00E86683">
        <w:rPr>
          <w:rFonts w:cs="Arial"/>
          <w:color w:val="000000"/>
        </w:rPr>
        <w:t>Pro každý záznam aktuálního období na formuláři Vyp01, Vstupy, který obsahuje SLM s nastavením parametru Slm01. Doch&amp;Schval</w:t>
      </w:r>
      <w:r>
        <w:rPr>
          <w:rFonts w:cs="Arial"/>
          <w:color w:val="000000"/>
        </w:rPr>
        <w:t xml:space="preserve"> </w:t>
      </w:r>
      <w:r w:rsidRPr="00E86683">
        <w:rPr>
          <w:rFonts w:cs="Arial"/>
          <w:color w:val="000000"/>
        </w:rPr>
        <w:t xml:space="preserve">.Započitatelnost – stravovaní = </w:t>
      </w:r>
      <w:r>
        <w:rPr>
          <w:rFonts w:cs="Arial"/>
          <w:color w:val="000000"/>
        </w:rPr>
        <w:t xml:space="preserve">2, 3, </w:t>
      </w:r>
      <w:r w:rsidRPr="00E86683">
        <w:rPr>
          <w:rFonts w:cs="Arial"/>
          <w:color w:val="000000"/>
        </w:rPr>
        <w:t>6, 7, 8,   se provede výpočet pro stanovení krácení nebo navýšení základního nároku.</w:t>
      </w:r>
    </w:p>
    <w:p w14:paraId="6F4E6EC4" w14:textId="77777777" w:rsidR="00746A0F" w:rsidRDefault="00746A0F" w:rsidP="00746A0F">
      <w:pPr>
        <w:rPr>
          <w:rFonts w:cs="Arial"/>
          <w:color w:val="000000"/>
        </w:rPr>
      </w:pPr>
    </w:p>
    <w:p w14:paraId="2EFC57CE" w14:textId="77777777" w:rsidR="00746A0F" w:rsidRPr="00E86683" w:rsidRDefault="00746A0F" w:rsidP="00746A0F">
      <w:pPr>
        <w:rPr>
          <w:rFonts w:cs="Arial"/>
          <w:color w:val="000000"/>
        </w:rPr>
      </w:pPr>
      <w:r w:rsidRPr="00E86683">
        <w:rPr>
          <w:rFonts w:cs="Arial"/>
          <w:color w:val="000000"/>
        </w:rPr>
        <w:t>Zpr</w:t>
      </w:r>
      <w:r>
        <w:rPr>
          <w:rFonts w:cs="Arial"/>
          <w:color w:val="000000"/>
        </w:rPr>
        <w:t>a</w:t>
      </w:r>
      <w:r w:rsidRPr="00E86683">
        <w:rPr>
          <w:rFonts w:cs="Arial"/>
          <w:color w:val="000000"/>
        </w:rPr>
        <w:t>covány jsou všechny záznamy, kter</w:t>
      </w:r>
      <w:r>
        <w:rPr>
          <w:rFonts w:cs="Arial"/>
          <w:color w:val="000000"/>
        </w:rPr>
        <w:t xml:space="preserve">é </w:t>
      </w:r>
      <w:r w:rsidRPr="00E86683">
        <w:rPr>
          <w:rFonts w:cs="Arial"/>
          <w:color w:val="000000"/>
        </w:rPr>
        <w:t>:</w:t>
      </w:r>
    </w:p>
    <w:p w14:paraId="21C14464" w14:textId="77777777" w:rsidR="00746A0F" w:rsidRPr="00E86683" w:rsidRDefault="00746A0F" w:rsidP="002A387B">
      <w:pPr>
        <w:numPr>
          <w:ilvl w:val="0"/>
          <w:numId w:val="17"/>
        </w:numPr>
        <w:rPr>
          <w:rFonts w:cs="Arial"/>
          <w:color w:val="000000"/>
        </w:rPr>
      </w:pPr>
      <w:r w:rsidRPr="00E86683">
        <w:rPr>
          <w:rFonts w:cs="Arial"/>
          <w:color w:val="000000"/>
        </w:rPr>
        <w:t>mají nevyplněnou položku Datum Od a mají vyplněnou položku hodiny nebo směny</w:t>
      </w:r>
    </w:p>
    <w:p w14:paraId="0E697FE8" w14:textId="77777777" w:rsidR="00746A0F" w:rsidRPr="00E86683" w:rsidRDefault="00746A0F" w:rsidP="002A387B">
      <w:pPr>
        <w:numPr>
          <w:ilvl w:val="0"/>
          <w:numId w:val="17"/>
        </w:numPr>
        <w:rPr>
          <w:rFonts w:cs="Arial"/>
          <w:color w:val="000000"/>
        </w:rPr>
      </w:pPr>
      <w:r w:rsidRPr="00E86683">
        <w:rPr>
          <w:rFonts w:cs="Arial"/>
          <w:color w:val="000000"/>
        </w:rPr>
        <w:lastRenderedPageBreak/>
        <w:t>mají vyplněnou položku Datum Od  a nevyplněnou položku Datum Do, a mají vyplněnou položku hodiny nebo směny</w:t>
      </w:r>
    </w:p>
    <w:p w14:paraId="005C9704" w14:textId="77777777" w:rsidR="00746A0F" w:rsidRDefault="00746A0F" w:rsidP="002A387B">
      <w:pPr>
        <w:numPr>
          <w:ilvl w:val="0"/>
          <w:numId w:val="17"/>
        </w:numPr>
        <w:rPr>
          <w:rFonts w:cs="Arial"/>
          <w:color w:val="000000"/>
        </w:rPr>
      </w:pPr>
      <w:r w:rsidRPr="00E86683">
        <w:rPr>
          <w:rFonts w:cs="Arial"/>
          <w:color w:val="000000"/>
        </w:rPr>
        <w:t>mají vyplněnou položku Datum Od  a vyplněnou položku Datum Do, pokud Datum Do je mimo aktuální období, tak odchylka je zpracov</w:t>
      </w:r>
      <w:r>
        <w:rPr>
          <w:rFonts w:cs="Arial"/>
          <w:color w:val="000000"/>
        </w:rPr>
        <w:t>á</w:t>
      </w:r>
      <w:r w:rsidRPr="00E86683">
        <w:rPr>
          <w:rFonts w:cs="Arial"/>
          <w:color w:val="000000"/>
        </w:rPr>
        <w:t>n</w:t>
      </w:r>
      <w:r>
        <w:rPr>
          <w:rFonts w:cs="Arial"/>
          <w:color w:val="000000"/>
        </w:rPr>
        <w:t>a</w:t>
      </w:r>
      <w:r w:rsidRPr="00E86683">
        <w:rPr>
          <w:rFonts w:cs="Arial"/>
          <w:color w:val="000000"/>
        </w:rPr>
        <w:t xml:space="preserve"> pouze v rozsahu aktuálního období.</w:t>
      </w:r>
    </w:p>
    <w:p w14:paraId="78FD8EED" w14:textId="4F7CBE0E" w:rsidR="00881C77" w:rsidRDefault="00881C77" w:rsidP="002A387B">
      <w:pPr>
        <w:numPr>
          <w:ilvl w:val="0"/>
          <w:numId w:val="17"/>
        </w:numPr>
        <w:rPr>
          <w:rFonts w:cs="Arial"/>
          <w:color w:val="000000"/>
        </w:rPr>
      </w:pPr>
      <w:r w:rsidRPr="00E86683">
        <w:rPr>
          <w:rFonts w:cs="Arial"/>
          <w:color w:val="000000"/>
        </w:rPr>
        <w:t xml:space="preserve">mají vyplněnou položku Datum Od  a </w:t>
      </w:r>
      <w:r>
        <w:rPr>
          <w:rFonts w:cs="Arial"/>
          <w:color w:val="000000"/>
        </w:rPr>
        <w:t>ne</w:t>
      </w:r>
      <w:r w:rsidRPr="00E86683">
        <w:rPr>
          <w:rFonts w:cs="Arial"/>
          <w:color w:val="000000"/>
        </w:rPr>
        <w:t>vyplněnou položku Datum Do</w:t>
      </w:r>
      <w:r>
        <w:rPr>
          <w:rFonts w:cs="Arial"/>
          <w:color w:val="000000"/>
        </w:rPr>
        <w:t>, směny ani hodiny</w:t>
      </w:r>
      <w:r>
        <w:rPr>
          <w:rFonts w:cs="Arial"/>
          <w:color w:val="000000"/>
        </w:rPr>
        <w:br/>
        <w:t xml:space="preserve">pokud SLM je s IA 51 až 60 (nemoci) krácení se provede do </w:t>
      </w:r>
      <w:r w:rsidRPr="003E0CA9">
        <w:rPr>
          <w:rFonts w:cs="Arial"/>
          <w:b/>
          <w:bCs/>
          <w:color w:val="000000"/>
        </w:rPr>
        <w:t>konce</w:t>
      </w:r>
      <w:r>
        <w:rPr>
          <w:rFonts w:cs="Arial"/>
          <w:color w:val="000000"/>
        </w:rPr>
        <w:t xml:space="preserve"> měsíce</w:t>
      </w:r>
      <w:r>
        <w:rPr>
          <w:rFonts w:cs="Arial"/>
          <w:color w:val="000000"/>
        </w:rPr>
        <w:br/>
        <w:t xml:space="preserve">pro jiné SLM se krácení provede pouze za </w:t>
      </w:r>
      <w:r w:rsidRPr="003E0CA9">
        <w:rPr>
          <w:rFonts w:cs="Arial"/>
          <w:b/>
          <w:bCs/>
          <w:color w:val="000000"/>
        </w:rPr>
        <w:t>jeden</w:t>
      </w:r>
      <w:r>
        <w:rPr>
          <w:rFonts w:cs="Arial"/>
          <w:color w:val="000000"/>
        </w:rPr>
        <w:t xml:space="preserve"> den</w:t>
      </w:r>
    </w:p>
    <w:p w14:paraId="2D8F3EDC" w14:textId="77777777" w:rsidR="00881C77" w:rsidRDefault="00881C77" w:rsidP="00881C77">
      <w:pPr>
        <w:rPr>
          <w:rFonts w:cs="Arial"/>
          <w:color w:val="000000"/>
        </w:rPr>
      </w:pPr>
    </w:p>
    <w:p w14:paraId="3D551855" w14:textId="400ACBC0" w:rsidR="00881C77" w:rsidRDefault="00881C77" w:rsidP="003E0CA9">
      <w:pPr>
        <w:rPr>
          <w:rFonts w:cs="Arial"/>
          <w:color w:val="000000"/>
        </w:rPr>
      </w:pPr>
      <w:r w:rsidRPr="003E0CA9">
        <w:rPr>
          <w:rFonts w:cs="Arial"/>
          <w:b/>
          <w:bCs/>
          <w:color w:val="000000"/>
        </w:rPr>
        <w:t>Poznámka:</w:t>
      </w:r>
      <w:r>
        <w:rPr>
          <w:rFonts w:cs="Arial"/>
          <w:color w:val="000000"/>
        </w:rPr>
        <w:t xml:space="preserve"> Pokud se mají používají odchylky bez vyplnění Datum Do, musí být nastaveno hlášení DS315 max. na úroveň VER, pro ERR/FAT je takýto vstup nepřípustný.</w:t>
      </w:r>
    </w:p>
    <w:p w14:paraId="170022FA" w14:textId="77777777" w:rsidR="00881C77" w:rsidRPr="00E86683" w:rsidRDefault="00881C77" w:rsidP="003E0CA9">
      <w:pPr>
        <w:ind w:left="720"/>
        <w:rPr>
          <w:rFonts w:cs="Arial"/>
          <w:color w:val="000000"/>
        </w:rPr>
      </w:pPr>
    </w:p>
    <w:p w14:paraId="7B1A1C9D" w14:textId="77777777" w:rsidR="00746A0F" w:rsidRPr="00E86683" w:rsidRDefault="00746A0F" w:rsidP="00746A0F">
      <w:pPr>
        <w:rPr>
          <w:rFonts w:cs="Arial"/>
          <w:color w:val="000000"/>
        </w:rPr>
      </w:pPr>
    </w:p>
    <w:p w14:paraId="33C89AAA" w14:textId="77777777" w:rsidR="00746A0F" w:rsidRPr="00E86683" w:rsidRDefault="00746A0F" w:rsidP="00746A0F">
      <w:pPr>
        <w:rPr>
          <w:rFonts w:cs="Arial"/>
          <w:color w:val="000000"/>
        </w:rPr>
      </w:pPr>
      <w:r w:rsidRPr="00E86683">
        <w:rPr>
          <w:rFonts w:cs="Arial"/>
          <w:color w:val="000000"/>
        </w:rPr>
        <w:t xml:space="preserve">Pokud pro odchylku je SLM s nastavením Započitatelnost stravování : </w:t>
      </w:r>
    </w:p>
    <w:p w14:paraId="31E235B7" w14:textId="77777777" w:rsidR="00746A0F" w:rsidRPr="00E86683" w:rsidRDefault="00746A0F" w:rsidP="00746A0F">
      <w:pPr>
        <w:rPr>
          <w:rFonts w:cs="Arial"/>
          <w:color w:val="000000"/>
        </w:rPr>
      </w:pPr>
      <w:r w:rsidRPr="00E86683">
        <w:rPr>
          <w:rFonts w:cs="Arial"/>
          <w:color w:val="000000"/>
        </w:rPr>
        <w:t>= 8 (SLM s nárok</w:t>
      </w:r>
      <w:r>
        <w:rPr>
          <w:rFonts w:cs="Arial"/>
          <w:color w:val="000000"/>
        </w:rPr>
        <w:t>e</w:t>
      </w:r>
      <w:r w:rsidRPr="00E86683">
        <w:rPr>
          <w:rFonts w:cs="Arial"/>
          <w:color w:val="000000"/>
        </w:rPr>
        <w:t xml:space="preserve">m navíc, odchylka </w:t>
      </w:r>
      <w:r>
        <w:rPr>
          <w:rFonts w:cs="Arial"/>
          <w:color w:val="000000"/>
        </w:rPr>
        <w:t xml:space="preserve">se </w:t>
      </w:r>
      <w:r w:rsidRPr="00E86683">
        <w:rPr>
          <w:rFonts w:cs="Arial"/>
          <w:color w:val="000000"/>
        </w:rPr>
        <w:t>musí  zadat samostatně pro každý den/výskyt)</w:t>
      </w:r>
    </w:p>
    <w:p w14:paraId="4E336BAC" w14:textId="77777777" w:rsidR="00746A0F" w:rsidRDefault="00746A0F" w:rsidP="00746A0F">
      <w:pPr>
        <w:ind w:left="720"/>
        <w:rPr>
          <w:rFonts w:cs="Arial"/>
          <w:color w:val="000000"/>
        </w:rPr>
      </w:pPr>
      <w:r w:rsidRPr="00E86683">
        <w:rPr>
          <w:rFonts w:cs="Arial"/>
          <w:color w:val="000080"/>
        </w:rPr>
        <w:t>xDni_navic</w:t>
      </w:r>
      <w:r w:rsidRPr="00E86683">
        <w:rPr>
          <w:rFonts w:cs="Arial"/>
          <w:color w:val="000000"/>
        </w:rPr>
        <w:t xml:space="preserve"> = +1 pokud Hodiny &gt;= Limit</w:t>
      </w:r>
    </w:p>
    <w:p w14:paraId="25B6762F" w14:textId="77777777" w:rsidR="00746A0F" w:rsidRDefault="00746A0F" w:rsidP="00746A0F">
      <w:pPr>
        <w:ind w:left="720"/>
        <w:rPr>
          <w:rFonts w:cs="Arial"/>
          <w:color w:val="000000"/>
        </w:rPr>
      </w:pPr>
    </w:p>
    <w:p w14:paraId="63E0B49A" w14:textId="77777777" w:rsidR="00746A0F" w:rsidRDefault="00746A0F" w:rsidP="00746A0F">
      <w:pPr>
        <w:ind w:left="708"/>
        <w:rPr>
          <w:rFonts w:cs="Arial"/>
        </w:rPr>
      </w:pPr>
      <w:r>
        <w:rPr>
          <w:rFonts w:cs="Arial"/>
        </w:rPr>
        <w:t>Pokud je potřeba vykazovat navýšení základního nároku (režim započtení pro stravu = 8) na jednotlivé dni, což je podmínka korektního vyhodnocení, je možné pro splnění této podmínky aktivovat kontrolu DS300, pokud vyhovuje stávající režim (navýšení bez lokalizace), kontrola musí být vypnuta.</w:t>
      </w:r>
    </w:p>
    <w:p w14:paraId="3E7D5562" w14:textId="77777777" w:rsidR="00746A0F" w:rsidRDefault="00746A0F" w:rsidP="00746A0F">
      <w:pPr>
        <w:ind w:left="708"/>
        <w:rPr>
          <w:rFonts w:cs="Arial"/>
        </w:rPr>
      </w:pPr>
      <w:r>
        <w:rPr>
          <w:rFonts w:cs="Arial"/>
        </w:rPr>
        <w:t>Pokud DS300 &gt; 0 a v odchylce směny &lt;&gt; 1 nebo Datum Od &lt;&gt; Datum Do (datum do je vyplněn) , pak se zobrazí hlášení:</w:t>
      </w:r>
    </w:p>
    <w:p w14:paraId="6941577B" w14:textId="77777777" w:rsidR="00746A0F" w:rsidRDefault="00746A0F" w:rsidP="00746A0F">
      <w:pPr>
        <w:ind w:left="1416"/>
        <w:rPr>
          <w:rFonts w:cs="Arial"/>
        </w:rPr>
      </w:pPr>
      <w:r w:rsidRPr="008C3BDC">
        <w:rPr>
          <w:rFonts w:cs="Arial"/>
        </w:rPr>
        <w:t>DS300 [U] [VAR] Pro &lt;oscpv&gt;, SLM &lt;slm&gt;, datum &lt;od&gt; / &lt; do&gt;, směny &lt; směny&gt;</w:t>
      </w:r>
      <w:r>
        <w:rPr>
          <w:rFonts w:cs="Arial"/>
        </w:rPr>
        <w:br/>
      </w:r>
      <w:r>
        <w:rPr>
          <w:rFonts w:cs="Arial"/>
        </w:rPr>
        <w:tab/>
      </w:r>
      <w:r w:rsidRPr="008C3BDC">
        <w:rPr>
          <w:rFonts w:cs="Arial"/>
        </w:rPr>
        <w:t>, hod. &lt; hodiny&gt; - nepovolena vícedenní odchylka !</w:t>
      </w:r>
    </w:p>
    <w:p w14:paraId="0AC60372" w14:textId="77777777" w:rsidR="00746A0F" w:rsidRDefault="00746A0F" w:rsidP="00746A0F">
      <w:pPr>
        <w:ind w:left="708"/>
        <w:rPr>
          <w:rFonts w:cs="Arial"/>
          <w:color w:val="000000"/>
        </w:rPr>
      </w:pPr>
      <w:r>
        <w:rPr>
          <w:rFonts w:cs="Arial"/>
        </w:rPr>
        <w:t>a odchylka není zpracována.</w:t>
      </w:r>
    </w:p>
    <w:p w14:paraId="697EE642" w14:textId="77777777" w:rsidR="00746A0F" w:rsidRPr="00E86683" w:rsidRDefault="00746A0F" w:rsidP="00746A0F">
      <w:pPr>
        <w:ind w:left="720"/>
        <w:rPr>
          <w:rFonts w:cs="Arial"/>
          <w:color w:val="000000"/>
        </w:rPr>
      </w:pPr>
    </w:p>
    <w:p w14:paraId="44545482" w14:textId="77777777" w:rsidR="00746A0F" w:rsidRPr="00E86683" w:rsidRDefault="00746A0F" w:rsidP="00746A0F">
      <w:pPr>
        <w:rPr>
          <w:rFonts w:cs="Arial"/>
          <w:color w:val="000000"/>
        </w:rPr>
      </w:pPr>
      <w:r w:rsidRPr="00E86683">
        <w:rPr>
          <w:rFonts w:cs="Arial"/>
          <w:color w:val="000000"/>
        </w:rPr>
        <w:t xml:space="preserve">= </w:t>
      </w:r>
      <w:r>
        <w:rPr>
          <w:rFonts w:cs="Arial"/>
          <w:color w:val="000000"/>
        </w:rPr>
        <w:t xml:space="preserve">3, </w:t>
      </w:r>
      <w:r w:rsidRPr="00E86683">
        <w:rPr>
          <w:rFonts w:cs="Arial"/>
          <w:color w:val="000000"/>
        </w:rPr>
        <w:t>7 (SLM typu pracovní cesta)</w:t>
      </w:r>
    </w:p>
    <w:p w14:paraId="723AD398" w14:textId="77777777" w:rsidR="00746A0F" w:rsidRPr="00E86683" w:rsidRDefault="00746A0F" w:rsidP="00746A0F">
      <w:pPr>
        <w:rPr>
          <w:rFonts w:cs="Arial"/>
          <w:color w:val="000000"/>
        </w:rPr>
      </w:pPr>
      <w:r w:rsidRPr="00E86683">
        <w:rPr>
          <w:rFonts w:cs="Arial"/>
          <w:color w:val="000000"/>
        </w:rPr>
        <w:tab/>
      </w:r>
      <w:r w:rsidRPr="00E86683">
        <w:rPr>
          <w:rFonts w:cs="Arial"/>
          <w:color w:val="000080"/>
        </w:rPr>
        <w:t>xKrac_cep</w:t>
      </w:r>
      <w:r w:rsidRPr="00E86683">
        <w:rPr>
          <w:rFonts w:cs="Arial"/>
          <w:color w:val="000000"/>
        </w:rPr>
        <w:t xml:space="preserve"> =</w:t>
      </w:r>
    </w:p>
    <w:p w14:paraId="55D45C4A" w14:textId="77777777" w:rsidR="00746A0F" w:rsidRPr="00E86683" w:rsidRDefault="00746A0F" w:rsidP="00746A0F">
      <w:pPr>
        <w:ind w:left="1080"/>
        <w:rPr>
          <w:rFonts w:cs="Arial"/>
          <w:color w:val="000000"/>
        </w:rPr>
      </w:pPr>
      <w:r w:rsidRPr="00E86683">
        <w:rPr>
          <w:rFonts w:cs="Arial"/>
          <w:color w:val="000000"/>
        </w:rPr>
        <w:t>+ Směny pokud Směny  &lt;&gt; 0</w:t>
      </w:r>
    </w:p>
    <w:p w14:paraId="4EE55647" w14:textId="77777777" w:rsidR="00746A0F" w:rsidRPr="00E86683" w:rsidRDefault="00746A0F" w:rsidP="00746A0F">
      <w:pPr>
        <w:ind w:left="1080"/>
        <w:rPr>
          <w:rFonts w:cs="Arial"/>
          <w:color w:val="000000"/>
        </w:rPr>
      </w:pPr>
      <w:r w:rsidRPr="00E86683">
        <w:rPr>
          <w:rFonts w:cs="Arial"/>
          <w:color w:val="000000"/>
        </w:rPr>
        <w:t xml:space="preserve">nebo +1 pokud hodiny &gt; 5    </w:t>
      </w:r>
    </w:p>
    <w:p w14:paraId="4F2BC200" w14:textId="77777777" w:rsidR="00746A0F" w:rsidRPr="00E86683" w:rsidRDefault="00746A0F" w:rsidP="00746A0F">
      <w:pPr>
        <w:rPr>
          <w:rFonts w:cs="Arial"/>
          <w:color w:val="000000"/>
        </w:rPr>
      </w:pPr>
      <w:r w:rsidRPr="00E86683">
        <w:rPr>
          <w:rFonts w:cs="Arial"/>
          <w:color w:val="000000"/>
        </w:rPr>
        <w:t xml:space="preserve">= </w:t>
      </w:r>
      <w:r>
        <w:rPr>
          <w:rFonts w:cs="Arial"/>
          <w:color w:val="000000"/>
        </w:rPr>
        <w:t xml:space="preserve">2, </w:t>
      </w:r>
      <w:r w:rsidRPr="00E86683">
        <w:rPr>
          <w:rFonts w:cs="Arial"/>
          <w:color w:val="000000"/>
        </w:rPr>
        <w:t>6 (SLM typu nepřítomnost)</w:t>
      </w:r>
    </w:p>
    <w:p w14:paraId="5CBE5C87" w14:textId="77777777" w:rsidR="00746A0F" w:rsidRDefault="00746A0F" w:rsidP="00746A0F">
      <w:pPr>
        <w:ind w:left="720"/>
        <w:rPr>
          <w:rFonts w:cs="Arial"/>
          <w:color w:val="000080"/>
        </w:rPr>
      </w:pPr>
      <w:r>
        <w:rPr>
          <w:rFonts w:cs="Arial"/>
          <w:color w:val="000080"/>
        </w:rPr>
        <w:t>Pokud je v rámci odchylky zaregistrován den svátku, tento den se nepočítá pro krácení v rámci odchylky.</w:t>
      </w:r>
    </w:p>
    <w:p w14:paraId="0DF0A1C7" w14:textId="77777777" w:rsidR="00746A0F" w:rsidRPr="00E86683" w:rsidRDefault="00746A0F" w:rsidP="00746A0F">
      <w:pPr>
        <w:ind w:left="720"/>
        <w:rPr>
          <w:rFonts w:cs="Arial"/>
          <w:color w:val="000000"/>
        </w:rPr>
      </w:pPr>
      <w:r w:rsidRPr="00E86683">
        <w:rPr>
          <w:rFonts w:cs="Arial"/>
          <w:color w:val="000080"/>
        </w:rPr>
        <w:t>xKrac_neprit</w:t>
      </w:r>
      <w:r w:rsidRPr="00E86683">
        <w:rPr>
          <w:rFonts w:cs="Arial"/>
          <w:color w:val="000000"/>
        </w:rPr>
        <w:t xml:space="preserve"> =</w:t>
      </w:r>
    </w:p>
    <w:p w14:paraId="637B16FF" w14:textId="77777777" w:rsidR="00746A0F" w:rsidRPr="00E86683" w:rsidRDefault="00746A0F" w:rsidP="00746A0F">
      <w:pPr>
        <w:ind w:left="1080"/>
        <w:rPr>
          <w:rFonts w:cs="Arial"/>
          <w:color w:val="000000"/>
        </w:rPr>
      </w:pPr>
      <w:r w:rsidRPr="00E86683">
        <w:rPr>
          <w:rFonts w:cs="Arial"/>
          <w:color w:val="000000"/>
        </w:rPr>
        <w:t xml:space="preserve">pokud Směny &gt; 0 pak </w:t>
      </w:r>
      <w:r w:rsidRPr="00E86683">
        <w:rPr>
          <w:rFonts w:cs="Arial"/>
          <w:color w:val="000080"/>
        </w:rPr>
        <w:t>xKrac_neprit</w:t>
      </w:r>
      <w:r w:rsidRPr="00E86683">
        <w:rPr>
          <w:rFonts w:cs="Arial"/>
          <w:color w:val="000000"/>
        </w:rPr>
        <w:t xml:space="preserve"> = + Směny </w:t>
      </w:r>
    </w:p>
    <w:p w14:paraId="042E2E53" w14:textId="77777777" w:rsidR="00746A0F" w:rsidRPr="00E86683" w:rsidRDefault="00746A0F" w:rsidP="00746A0F">
      <w:pPr>
        <w:ind w:left="1080"/>
        <w:rPr>
          <w:rFonts w:cs="Arial"/>
          <w:color w:val="000000"/>
        </w:rPr>
      </w:pPr>
      <w:r w:rsidRPr="00E86683">
        <w:rPr>
          <w:rFonts w:cs="Arial"/>
          <w:color w:val="000000"/>
        </w:rPr>
        <w:t xml:space="preserve">pokud Hodiny &gt; 0 a Datum Od je vyplněn a Datum Do je nevyplněno nebo je rovný Datum </w:t>
      </w:r>
      <w:r>
        <w:rPr>
          <w:rFonts w:cs="Arial"/>
          <w:color w:val="000000"/>
        </w:rPr>
        <w:tab/>
      </w:r>
      <w:r w:rsidRPr="00E86683">
        <w:rPr>
          <w:rFonts w:cs="Arial"/>
          <w:color w:val="000000"/>
        </w:rPr>
        <w:t xml:space="preserve">Od, pak </w:t>
      </w:r>
    </w:p>
    <w:p w14:paraId="7AB3D907" w14:textId="77777777" w:rsidR="00746A0F" w:rsidRPr="00E86683" w:rsidRDefault="00746A0F" w:rsidP="00746A0F">
      <w:pPr>
        <w:ind w:left="1800"/>
        <w:rPr>
          <w:rFonts w:cs="Arial"/>
          <w:color w:val="000000"/>
        </w:rPr>
      </w:pPr>
      <w:r w:rsidRPr="00E86683">
        <w:rPr>
          <w:rFonts w:cs="Arial"/>
          <w:color w:val="000000"/>
        </w:rPr>
        <w:t>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 hodiny z Kal01, Dny kalendáře pro aktuálně přiřazen kalendář </w:t>
      </w:r>
      <w:r>
        <w:rPr>
          <w:rFonts w:cs="Arial"/>
          <w:color w:val="000000"/>
        </w:rPr>
        <w:tab/>
      </w:r>
      <w:r w:rsidRPr="00E86683">
        <w:rPr>
          <w:rFonts w:cs="Arial"/>
          <w:color w:val="000000"/>
        </w:rPr>
        <w:t>k PV a Datum Od z odchylky</w:t>
      </w:r>
    </w:p>
    <w:p w14:paraId="6099C831" w14:textId="77777777" w:rsidR="00746A0F" w:rsidRPr="00E86683" w:rsidRDefault="00746A0F" w:rsidP="00746A0F">
      <w:pPr>
        <w:ind w:left="1800"/>
        <w:rPr>
          <w:rFonts w:cs="Arial"/>
          <w:color w:val="000000"/>
        </w:rPr>
      </w:pPr>
      <w:r w:rsidRPr="00E86683">
        <w:rPr>
          <w:rFonts w:cs="Arial"/>
          <w:color w:val="000000"/>
        </w:rPr>
        <w:t>Pokud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&gt; 0 </w:t>
      </w:r>
    </w:p>
    <w:p w14:paraId="06A1FA50" w14:textId="77777777" w:rsidR="00746A0F" w:rsidRPr="00E86683" w:rsidRDefault="00746A0F" w:rsidP="00746A0F">
      <w:pPr>
        <w:ind w:left="2520"/>
        <w:rPr>
          <w:rFonts w:cs="Arial"/>
          <w:color w:val="000000"/>
        </w:rPr>
      </w:pPr>
      <w:r w:rsidRPr="00E86683">
        <w:rPr>
          <w:rFonts w:cs="Arial"/>
          <w:color w:val="000000"/>
        </w:rPr>
        <w:t>pokud hodiny &gt;=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pak  </w:t>
      </w:r>
      <w:r w:rsidRPr="00E86683">
        <w:rPr>
          <w:rFonts w:cs="Arial"/>
          <w:color w:val="000080"/>
        </w:rPr>
        <w:t>xKrac_neprit</w:t>
      </w:r>
      <w:r w:rsidRPr="00E86683">
        <w:rPr>
          <w:rFonts w:cs="Arial"/>
          <w:color w:val="000000"/>
        </w:rPr>
        <w:t xml:space="preserve"> = + 1</w:t>
      </w:r>
    </w:p>
    <w:p w14:paraId="0F0C81DE" w14:textId="77777777" w:rsidR="00746A0F" w:rsidRPr="00E86683" w:rsidRDefault="00746A0F" w:rsidP="00746A0F">
      <w:pPr>
        <w:ind w:left="2520"/>
        <w:rPr>
          <w:rFonts w:cs="Arial"/>
          <w:color w:val="000000"/>
        </w:rPr>
      </w:pPr>
      <w:r w:rsidRPr="00E86683">
        <w:rPr>
          <w:rFonts w:cs="Arial"/>
          <w:color w:val="000000"/>
        </w:rPr>
        <w:t>pokud hodiny &lt;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směny a (Pl</w:t>
      </w:r>
      <w:r>
        <w:rPr>
          <w:rFonts w:cs="Arial"/>
          <w:color w:val="000000"/>
        </w:rPr>
        <w:t>á</w:t>
      </w:r>
      <w:r w:rsidRPr="00E86683">
        <w:rPr>
          <w:rFonts w:cs="Arial"/>
          <w:color w:val="000000"/>
        </w:rPr>
        <w:t>n.</w:t>
      </w:r>
      <w:r>
        <w:rPr>
          <w:rFonts w:cs="Arial"/>
          <w:color w:val="000000"/>
        </w:rPr>
        <w:t xml:space="preserve"> </w:t>
      </w:r>
      <w:r w:rsidRPr="00E86683">
        <w:rPr>
          <w:rFonts w:cs="Arial"/>
          <w:color w:val="000000"/>
        </w:rPr>
        <w:t xml:space="preserve">směny - hodiny) &gt;= Limit pak  </w:t>
      </w:r>
      <w:r w:rsidRPr="00E86683">
        <w:rPr>
          <w:rFonts w:cs="Arial"/>
          <w:color w:val="000080"/>
        </w:rPr>
        <w:t>xKrac_neprit</w:t>
      </w:r>
      <w:r w:rsidRPr="00E86683">
        <w:rPr>
          <w:rFonts w:cs="Arial"/>
          <w:color w:val="000000"/>
        </w:rPr>
        <w:t xml:space="preserve"> = + 1</w:t>
      </w:r>
    </w:p>
    <w:p w14:paraId="6DDEDAF7" w14:textId="77777777" w:rsidR="00746A0F" w:rsidRPr="00E86683" w:rsidRDefault="00746A0F" w:rsidP="00746A0F">
      <w:pPr>
        <w:ind w:left="1080"/>
        <w:rPr>
          <w:rFonts w:cs="Arial"/>
          <w:color w:val="000000"/>
        </w:rPr>
      </w:pPr>
      <w:r w:rsidRPr="00E86683">
        <w:rPr>
          <w:rFonts w:cs="Arial"/>
          <w:color w:val="000000"/>
        </w:rPr>
        <w:t>pokud směny = 0 a  hodiny = 0 a  Datum Od je vyplněn, pak</w:t>
      </w:r>
    </w:p>
    <w:p w14:paraId="19833436" w14:textId="77777777" w:rsidR="00746A0F" w:rsidRPr="00E86683" w:rsidRDefault="00746A0F" w:rsidP="00746A0F">
      <w:pPr>
        <w:ind w:left="1800"/>
        <w:rPr>
          <w:rFonts w:cs="Arial"/>
          <w:color w:val="000000"/>
        </w:rPr>
      </w:pPr>
      <w:r w:rsidRPr="00E86683">
        <w:rPr>
          <w:rFonts w:cs="Arial"/>
          <w:color w:val="000080"/>
        </w:rPr>
        <w:t xml:space="preserve">xKrac_neprit = počet pracovních směn s plánovanou směnou &gt;=  </w:t>
      </w:r>
      <w:r w:rsidRPr="00E86683">
        <w:rPr>
          <w:rFonts w:cs="Arial"/>
          <w:color w:val="000000"/>
        </w:rPr>
        <w:t>Limit</w:t>
      </w:r>
      <w:r w:rsidRPr="00E86683">
        <w:rPr>
          <w:rFonts w:cs="Arial"/>
          <w:color w:val="000080"/>
        </w:rPr>
        <w:t xml:space="preserve"> pro rozsah </w:t>
      </w:r>
      <w:r w:rsidRPr="00E86683">
        <w:rPr>
          <w:rFonts w:cs="Arial"/>
          <w:color w:val="000000"/>
        </w:rPr>
        <w:t xml:space="preserve"> Datum Od  až Datum Do (max. poslední den období) </w:t>
      </w:r>
    </w:p>
    <w:p w14:paraId="5976C678" w14:textId="77777777" w:rsidR="00746A0F" w:rsidRDefault="00746A0F" w:rsidP="00746A0F">
      <w:pPr>
        <w:rPr>
          <w:rFonts w:cs="Arial"/>
        </w:rPr>
      </w:pPr>
    </w:p>
    <w:p w14:paraId="3CA8D50B" w14:textId="77777777" w:rsidR="00746A0F" w:rsidRPr="00E86683" w:rsidRDefault="00746A0F" w:rsidP="00746A0F">
      <w:pPr>
        <w:ind w:left="1080"/>
        <w:rPr>
          <w:rFonts w:cs="Arial"/>
          <w:color w:val="000000"/>
        </w:rPr>
      </w:pPr>
      <w:r w:rsidRPr="00E86683">
        <w:rPr>
          <w:rFonts w:cs="Arial"/>
          <w:color w:val="000000"/>
        </w:rPr>
        <w:t xml:space="preserve">pokud směny = 0 a  hodiny </w:t>
      </w:r>
      <w:r>
        <w:rPr>
          <w:rFonts w:cs="Arial"/>
          <w:color w:val="000000"/>
        </w:rPr>
        <w:t>&lt;&gt;</w:t>
      </w:r>
      <w:r w:rsidRPr="00E86683">
        <w:rPr>
          <w:rFonts w:cs="Arial"/>
          <w:color w:val="000000"/>
        </w:rPr>
        <w:t xml:space="preserve"> 0 a  Datum Od </w:t>
      </w:r>
      <w:r>
        <w:rPr>
          <w:rFonts w:cs="Arial"/>
          <w:color w:val="000000"/>
        </w:rPr>
        <w:t>není</w:t>
      </w:r>
      <w:r w:rsidRPr="00E86683">
        <w:rPr>
          <w:rFonts w:cs="Arial"/>
          <w:color w:val="000000"/>
        </w:rPr>
        <w:t xml:space="preserve"> vyplněn, pak</w:t>
      </w:r>
    </w:p>
    <w:p w14:paraId="3401CC9B" w14:textId="77777777" w:rsidR="00746A0F" w:rsidRDefault="00746A0F" w:rsidP="00746A0F">
      <w:pPr>
        <w:ind w:left="1800"/>
      </w:pPr>
      <w:r w:rsidRPr="00E86683">
        <w:rPr>
          <w:rFonts w:cs="Arial"/>
          <w:color w:val="000080"/>
        </w:rPr>
        <w:t xml:space="preserve">xKrac_neprit = </w:t>
      </w:r>
      <w:r>
        <w:rPr>
          <w:rFonts w:cs="Arial"/>
          <w:color w:val="000080"/>
        </w:rPr>
        <w:t xml:space="preserve">hodiny / </w:t>
      </w:r>
      <w:r>
        <w:t>průměrná délka směny z Opv01</w:t>
      </w:r>
    </w:p>
    <w:p w14:paraId="44132655" w14:textId="77777777" w:rsidR="00746A0F" w:rsidRDefault="00746A0F" w:rsidP="00746A0F">
      <w:pPr>
        <w:ind w:left="1800"/>
      </w:pPr>
    </w:p>
    <w:p w14:paraId="2DB2646B" w14:textId="77777777" w:rsidR="00746A0F" w:rsidRDefault="00746A0F" w:rsidP="00746A0F">
      <w:pPr>
        <w:ind w:left="708"/>
        <w:rPr>
          <w:rFonts w:cs="Arial"/>
        </w:rPr>
      </w:pPr>
      <w:r>
        <w:rPr>
          <w:rFonts w:cs="Arial"/>
        </w:rPr>
        <w:t>Pro SLM ze započitatelnosti pro stravu = 2 a 6 (odchylky nepřítomnosti), je možnost pro přiznání nároku příspěvku na stravu pro souběh odpracované doby a nepřítomnosti, pokud ve dne podle plánu směn mohl odpracovat zaměstnanec více než je stanovený limit.</w:t>
      </w:r>
    </w:p>
    <w:p w14:paraId="2FC33909" w14:textId="77777777" w:rsidR="00746A0F" w:rsidRDefault="00746A0F" w:rsidP="00746A0F">
      <w:pPr>
        <w:ind w:left="708"/>
        <w:rPr>
          <w:rFonts w:cs="Arial"/>
        </w:rPr>
      </w:pPr>
      <w:r>
        <w:rPr>
          <w:rFonts w:cs="Arial"/>
        </w:rPr>
        <w:t>Odchylky nepřítomnosti kratší než směna, musí být vždy vykázané samostatně (nesmějí být slučované s celodenními odchylkami).</w:t>
      </w:r>
    </w:p>
    <w:p w14:paraId="6F6FD1C7" w14:textId="77777777" w:rsidR="00746A0F" w:rsidRDefault="00746A0F" w:rsidP="00746A0F">
      <w:pPr>
        <w:ind w:left="708"/>
        <w:rPr>
          <w:rFonts w:cs="Arial"/>
        </w:rPr>
      </w:pPr>
      <w:r>
        <w:rPr>
          <w:rFonts w:cs="Arial"/>
        </w:rPr>
        <w:t>Pokud je na odchylce vykázaná neceločíselná hodnota v položce směna (např. 1,5), zobrazí se hlášení DS301 a odchylka se nezpracuje.</w:t>
      </w:r>
    </w:p>
    <w:p w14:paraId="2FCFB262" w14:textId="77777777" w:rsidR="00746A0F" w:rsidRDefault="00746A0F" w:rsidP="00746A0F">
      <w:pPr>
        <w:ind w:left="708"/>
        <w:rPr>
          <w:rFonts w:cs="Arial"/>
        </w:rPr>
      </w:pPr>
      <w:r>
        <w:rPr>
          <w:rFonts w:cs="Arial"/>
        </w:rPr>
        <w:t>Pokud je na odchylce vykázaná směna menší než 1 a není vyplněn Datum Od, zobrazí se hlášení DS303 a odchylka se nezpracuje.</w:t>
      </w:r>
    </w:p>
    <w:p w14:paraId="4DFB3371" w14:textId="77777777" w:rsidR="00746A0F" w:rsidRDefault="00746A0F" w:rsidP="00746A0F">
      <w:pPr>
        <w:ind w:left="708"/>
        <w:rPr>
          <w:rFonts w:cs="Arial"/>
        </w:rPr>
      </w:pPr>
      <w:r>
        <w:rPr>
          <w:rFonts w:cs="Arial"/>
        </w:rPr>
        <w:lastRenderedPageBreak/>
        <w:t xml:space="preserve">Pokud pro SJ/ORG je povolen režim souběhu odpracované doby a nepřítomnosti pro přiznání nároku na příspěvek (Adm21/Adm22, Strava, </w:t>
      </w:r>
      <w:r w:rsidRPr="002A5895">
        <w:rPr>
          <w:rFonts w:cs="Arial"/>
        </w:rPr>
        <w:t>Min. hod. odprac. pro souběh s nepřítomností pro přizn. nároku &gt; 0) a plánovaná odpracovaná doba po odečtení všech vykázaných nepřítomnost</w:t>
      </w:r>
      <w:r>
        <w:rPr>
          <w:rFonts w:cs="Arial"/>
        </w:rPr>
        <w:t>í</w:t>
      </w:r>
      <w:r w:rsidRPr="002A5895">
        <w:rPr>
          <w:rFonts w:cs="Arial"/>
        </w:rPr>
        <w:t xml:space="preserve"> je větší </w:t>
      </w:r>
      <w:r>
        <w:rPr>
          <w:rFonts w:cs="Arial"/>
        </w:rPr>
        <w:t>než</w:t>
      </w:r>
      <w:r w:rsidRPr="002A5895">
        <w:rPr>
          <w:rFonts w:cs="Arial"/>
        </w:rPr>
        <w:t xml:space="preserve"> min. odpracovaná doba při souběhu s nepřítomnost</w:t>
      </w:r>
      <w:r>
        <w:rPr>
          <w:rFonts w:cs="Arial"/>
        </w:rPr>
        <w:t>í</w:t>
      </w:r>
      <w:r w:rsidRPr="002A5895">
        <w:rPr>
          <w:rFonts w:cs="Arial"/>
        </w:rPr>
        <w:t>, tak se příspěvek přizná, jinak se nepřizná (nárok na příspěvek je zkrácen).</w:t>
      </w:r>
    </w:p>
    <w:p w14:paraId="38F147B9" w14:textId="77777777" w:rsidR="00746A0F" w:rsidRDefault="00746A0F" w:rsidP="00746A0F">
      <w:pPr>
        <w:ind w:left="1800"/>
      </w:pPr>
    </w:p>
    <w:p w14:paraId="1B595D99" w14:textId="7A95FA4E" w:rsidR="00746A0F" w:rsidRDefault="00275104" w:rsidP="00275104">
      <w:pPr>
        <w:pStyle w:val="Nadpis5"/>
      </w:pPr>
      <w:r>
        <w:t xml:space="preserve">Rozdělení nároku podle započitatelné doby </w:t>
      </w:r>
    </w:p>
    <w:p w14:paraId="4CFD0D32" w14:textId="2FB46D1D" w:rsidR="00275104" w:rsidRDefault="00275104" w:rsidP="00275104">
      <w:r w:rsidRPr="001F2AFB">
        <w:t> V rámci vyhodnocení příspěvku na stravu j</w:t>
      </w:r>
      <w:r>
        <w:t>e</w:t>
      </w:r>
      <w:r w:rsidRPr="001F2AFB">
        <w:t xml:space="preserve"> v režimu 310 </w:t>
      </w:r>
      <w:r w:rsidRPr="00275104">
        <w:t>umožn</w:t>
      </w:r>
      <w:r>
        <w:t>ěné</w:t>
      </w:r>
      <w:r w:rsidRPr="001F2AFB">
        <w:t xml:space="preserve"> rozdělení příspěvku na dvě části</w:t>
      </w:r>
      <w:r>
        <w:t xml:space="preserve"> podle výše započitatelných hodin ve dni.</w:t>
      </w:r>
    </w:p>
    <w:p w14:paraId="0170E164" w14:textId="5393F8A4" w:rsidR="00275104" w:rsidRDefault="00275104" w:rsidP="00275104">
      <w:r>
        <w:t>Např. při započitatelné době méně jako 11 hod (limit pro druhý příspěvek) se přizná základní nárok a při započitatelné době rovné a více jako 11 hod, se přizná doplňkový nárok. Oba nároky se generují na samostatné SLM.</w:t>
      </w:r>
    </w:p>
    <w:p w14:paraId="7D0D9842" w14:textId="77777777" w:rsidR="00275104" w:rsidRDefault="00275104" w:rsidP="00275104"/>
    <w:p w14:paraId="28B62343" w14:textId="208F6541" w:rsidR="00275104" w:rsidRDefault="00275104" w:rsidP="00275104">
      <w:pPr>
        <w:rPr>
          <w:rFonts w:cs="Calibri"/>
          <w:color w:val="000000"/>
        </w:rPr>
      </w:pPr>
      <w:r w:rsidRPr="00BB27A0">
        <w:rPr>
          <w:rFonts w:cs="Calibri"/>
          <w:color w:val="000000"/>
        </w:rPr>
        <w:t> </w:t>
      </w:r>
      <w:r>
        <w:rPr>
          <w:rFonts w:cs="Calibri"/>
          <w:color w:val="000000"/>
        </w:rPr>
        <w:t>V rámci vyhodnocení příspěvku na stravu se příspěvek rozdělí na dvě části:</w:t>
      </w:r>
    </w:p>
    <w:p w14:paraId="6E7388AB" w14:textId="77777777" w:rsidR="00275104" w:rsidRDefault="00275104" w:rsidP="00275104">
      <w:pPr>
        <w:ind w:left="709" w:hanging="709"/>
        <w:rPr>
          <w:rFonts w:cs="Calibri"/>
          <w:color w:val="000000"/>
        </w:rPr>
      </w:pPr>
      <w:r>
        <w:rPr>
          <w:rFonts w:cs="Calibri"/>
          <w:color w:val="000000"/>
        </w:rPr>
        <w:t>a/ počet příspěvků za den, ve kterém je započítána doba pro stravu je menší, než limit pro druhý příspěvek</w:t>
      </w:r>
    </w:p>
    <w:p w14:paraId="614F0553" w14:textId="77777777" w:rsidR="00275104" w:rsidRDefault="00275104" w:rsidP="00275104">
      <w:pPr>
        <w:ind w:left="709" w:hanging="709"/>
        <w:rPr>
          <w:rFonts w:cs="Calibri"/>
          <w:color w:val="000000"/>
        </w:rPr>
      </w:pPr>
      <w:r>
        <w:rPr>
          <w:rFonts w:cs="Calibri"/>
          <w:color w:val="000000"/>
        </w:rPr>
        <w:t>b/ počet příspěvků za den, ve kterém je započítána doba pro stravu se rovná nebo je větší, než limit pro druhý příspěvek</w:t>
      </w:r>
    </w:p>
    <w:p w14:paraId="2F8C2F13" w14:textId="77777777" w:rsidR="00275104" w:rsidRDefault="00275104" w:rsidP="00275104">
      <w:pPr>
        <w:rPr>
          <w:rFonts w:cs="Calibri"/>
          <w:color w:val="000000"/>
        </w:rPr>
      </w:pPr>
    </w:p>
    <w:p w14:paraId="2FF6B14A" w14:textId="77777777" w:rsidR="00275104" w:rsidRDefault="00275104" w:rsidP="00275104">
      <w:pPr>
        <w:rPr>
          <w:rFonts w:cs="Calibri"/>
          <w:color w:val="000000"/>
        </w:rPr>
      </w:pPr>
      <w:r>
        <w:rPr>
          <w:rFonts w:cs="Calibri"/>
          <w:color w:val="000000"/>
        </w:rPr>
        <w:t>A následné generování těchto počtů na různé SLM.</w:t>
      </w:r>
    </w:p>
    <w:p w14:paraId="25FC1F01" w14:textId="77777777" w:rsidR="00275104" w:rsidRDefault="00275104" w:rsidP="00275104">
      <w:pPr>
        <w:rPr>
          <w:rFonts w:cs="Calibri"/>
          <w:color w:val="000000"/>
        </w:rPr>
      </w:pPr>
    </w:p>
    <w:p w14:paraId="543E28E7" w14:textId="77777777" w:rsidR="00275104" w:rsidRDefault="00275104" w:rsidP="00275104">
      <w:pPr>
        <w:rPr>
          <w:rFonts w:cs="Calibri"/>
          <w:color w:val="000000"/>
        </w:rPr>
      </w:pPr>
      <w:r>
        <w:rPr>
          <w:rFonts w:cs="Calibri"/>
          <w:color w:val="000000"/>
        </w:rPr>
        <w:t>Funkce je aktivována hlášením DS317 &gt; 0.</w:t>
      </w:r>
    </w:p>
    <w:p w14:paraId="6FB400F4" w14:textId="77777777" w:rsidR="00275104" w:rsidRDefault="00275104" w:rsidP="00275104">
      <w:pPr>
        <w:rPr>
          <w:rFonts w:cs="Calibri"/>
          <w:color w:val="000000"/>
        </w:rPr>
      </w:pPr>
    </w:p>
    <w:p w14:paraId="67958514" w14:textId="77777777" w:rsidR="00275104" w:rsidRPr="00322BFC" w:rsidRDefault="00275104" w:rsidP="00275104">
      <w:pPr>
        <w:rPr>
          <w:rFonts w:cs="Calibri"/>
          <w:color w:val="000000"/>
        </w:rPr>
      </w:pPr>
      <w:r w:rsidRPr="00322BFC">
        <w:rPr>
          <w:rFonts w:cs="Calibri"/>
          <w:color w:val="000000"/>
        </w:rPr>
        <w:t xml:space="preserve">Pokud DS317 &gt; 2 </w:t>
      </w:r>
      <w:r>
        <w:rPr>
          <w:rFonts w:cs="Calibri"/>
          <w:color w:val="000000"/>
        </w:rPr>
        <w:t xml:space="preserve">po zpracování se </w:t>
      </w:r>
      <w:r w:rsidRPr="00322BFC">
        <w:rPr>
          <w:rFonts w:cs="Calibri"/>
          <w:color w:val="000000"/>
        </w:rPr>
        <w:t xml:space="preserve">zobrazí hlášení: </w:t>
      </w:r>
    </w:p>
    <w:p w14:paraId="6E1F3498" w14:textId="77777777" w:rsidR="00275104" w:rsidRDefault="00275104" w:rsidP="00275104">
      <w:pPr>
        <w:ind w:left="708"/>
        <w:rPr>
          <w:rFonts w:cs="Calibri"/>
          <w:color w:val="000000"/>
        </w:rPr>
      </w:pPr>
      <w:r w:rsidRPr="00322BFC">
        <w:rPr>
          <w:rFonts w:cs="Calibri"/>
          <w:color w:val="000000"/>
        </w:rPr>
        <w:t>DS317 [U] [0] OSČPV &lt;osčpv&gt; základní nárok &lt;</w:t>
      </w:r>
      <w:r>
        <w:rPr>
          <w:rFonts w:cs="Calibri"/>
          <w:color w:val="000000"/>
        </w:rPr>
        <w:t>l1</w:t>
      </w:r>
      <w:r w:rsidRPr="00322BFC">
        <w:rPr>
          <w:rFonts w:cs="Calibri"/>
          <w:color w:val="000000"/>
        </w:rPr>
        <w:t>&gt; na SLM &lt;</w:t>
      </w:r>
      <w:r>
        <w:rPr>
          <w:rFonts w:cs="Calibri"/>
          <w:color w:val="000000"/>
        </w:rPr>
        <w:t>SLM</w:t>
      </w:r>
      <w:r w:rsidRPr="00322BFC">
        <w:rPr>
          <w:rFonts w:cs="Calibri"/>
          <w:color w:val="000000"/>
        </w:rPr>
        <w:t xml:space="preserve"> S1&gt; další nárok &lt;</w:t>
      </w:r>
      <w:r>
        <w:rPr>
          <w:rFonts w:cs="Calibri"/>
          <w:color w:val="000000"/>
        </w:rPr>
        <w:t>l2</w:t>
      </w:r>
      <w:r w:rsidRPr="00322BFC">
        <w:rPr>
          <w:rFonts w:cs="Calibri"/>
          <w:color w:val="000000"/>
        </w:rPr>
        <w:t>&gt; na SLM &lt;</w:t>
      </w:r>
      <w:r>
        <w:rPr>
          <w:rFonts w:cs="Calibri"/>
          <w:color w:val="000000"/>
        </w:rPr>
        <w:t>SLM</w:t>
      </w:r>
      <w:r w:rsidRPr="00322BFC">
        <w:rPr>
          <w:rFonts w:cs="Calibri"/>
          <w:color w:val="000000"/>
        </w:rPr>
        <w:t xml:space="preserve"> S2&gt;</w:t>
      </w:r>
    </w:p>
    <w:p w14:paraId="3E318D60" w14:textId="77777777" w:rsidR="00275104" w:rsidRDefault="00275104" w:rsidP="00275104">
      <w:pPr>
        <w:rPr>
          <w:rFonts w:cs="Calibri"/>
          <w:color w:val="000000"/>
        </w:rPr>
      </w:pPr>
    </w:p>
    <w:p w14:paraId="0E0973EB" w14:textId="77777777" w:rsidR="00275104" w:rsidRPr="00F0159E" w:rsidRDefault="00275104" w:rsidP="00275104">
      <w:pPr>
        <w:rPr>
          <w:rFonts w:cs="Calibri"/>
          <w:b/>
          <w:bCs/>
          <w:color w:val="000000"/>
          <w:u w:val="single"/>
        </w:rPr>
      </w:pPr>
      <w:r w:rsidRPr="00F0159E">
        <w:rPr>
          <w:rFonts w:cs="Calibri"/>
          <w:b/>
          <w:bCs/>
          <w:color w:val="000000"/>
          <w:u w:val="single"/>
        </w:rPr>
        <w:t>Popis funkce:</w:t>
      </w:r>
    </w:p>
    <w:p w14:paraId="1BB0C242" w14:textId="77777777" w:rsidR="00275104" w:rsidRDefault="00275104" w:rsidP="00275104">
      <w:pPr>
        <w:rPr>
          <w:rFonts w:cs="Calibri"/>
          <w:color w:val="000000"/>
        </w:rPr>
      </w:pPr>
      <w:r>
        <w:rPr>
          <w:rFonts w:cs="Calibri"/>
          <w:color w:val="000000"/>
        </w:rPr>
        <w:t>Popis pro variantu, kdy limit pro druhý příspěvek je 11 hodin.</w:t>
      </w:r>
    </w:p>
    <w:p w14:paraId="6719272E" w14:textId="77777777" w:rsidR="00275104" w:rsidRDefault="00275104" w:rsidP="00275104">
      <w:pPr>
        <w:rPr>
          <w:rFonts w:cs="Calibri"/>
          <w:color w:val="000000"/>
        </w:rPr>
      </w:pPr>
      <w:r>
        <w:rPr>
          <w:rFonts w:cs="Calibri"/>
          <w:color w:val="000000"/>
        </w:rPr>
        <w:t>Standardním způsobem se provede alokace odchylek do kalendáře a spočítá se poskytnutí příspěvků na jednotlivé dny.</w:t>
      </w:r>
    </w:p>
    <w:p w14:paraId="4B00FB4F" w14:textId="77777777" w:rsidR="00275104" w:rsidRDefault="00275104" w:rsidP="00275104">
      <w:pPr>
        <w:rPr>
          <w:rFonts w:cs="Calibri"/>
          <w:color w:val="000000"/>
        </w:rPr>
      </w:pPr>
      <w:r>
        <w:rPr>
          <w:rFonts w:cs="Calibri"/>
          <w:color w:val="000000"/>
        </w:rPr>
        <w:t>Zjistíme si kolik dní s příspěvkem je se započitatelnými hodinami &lt; 11 =&gt; P1</w:t>
      </w:r>
    </w:p>
    <w:p w14:paraId="7FB5D93E" w14:textId="77777777" w:rsidR="00275104" w:rsidRDefault="00275104" w:rsidP="00275104">
      <w:pPr>
        <w:rPr>
          <w:rFonts w:cs="Calibri"/>
          <w:color w:val="000000"/>
        </w:rPr>
      </w:pPr>
      <w:r>
        <w:rPr>
          <w:rFonts w:cs="Calibri"/>
          <w:color w:val="000000"/>
        </w:rPr>
        <w:t>Zjistíme si kolik dní s příspěvkem je se započitatelnými hodinami &gt;= 11 =&gt; P2</w:t>
      </w:r>
    </w:p>
    <w:p w14:paraId="7E5C0DAA" w14:textId="77777777" w:rsidR="00275104" w:rsidRDefault="00275104" w:rsidP="00275104">
      <w:pPr>
        <w:rPr>
          <w:rFonts w:cs="Calibri"/>
          <w:color w:val="000000"/>
        </w:rPr>
      </w:pPr>
    </w:p>
    <w:p w14:paraId="2C853390" w14:textId="77777777" w:rsidR="00275104" w:rsidRDefault="00275104" w:rsidP="00275104">
      <w:pPr>
        <w:rPr>
          <w:rFonts w:cs="Calibri"/>
          <w:color w:val="000000"/>
        </w:rPr>
      </w:pPr>
      <w:r>
        <w:rPr>
          <w:rFonts w:cs="Calibri"/>
          <w:color w:val="000000"/>
        </w:rPr>
        <w:t>Do Dcs02, Nárok na příspěvek vygenerujeme dva záznamy :</w:t>
      </w:r>
    </w:p>
    <w:p w14:paraId="0D17D815" w14:textId="77777777" w:rsidR="00275104" w:rsidRDefault="00275104" w:rsidP="00275104">
      <w:pPr>
        <w:rPr>
          <w:rFonts w:cs="Calibri"/>
          <w:color w:val="000000"/>
        </w:rPr>
      </w:pPr>
      <w:r>
        <w:rPr>
          <w:rFonts w:cs="Calibri"/>
          <w:color w:val="000000"/>
        </w:rPr>
        <w:t xml:space="preserve">Z počtu P1 a SLM </w:t>
      </w:r>
      <w:r w:rsidRPr="00E27086">
        <w:rPr>
          <w:rFonts w:cs="Calibri"/>
          <w:color w:val="000000"/>
        </w:rPr>
        <w:t>pro příspěvek do/srážku ze mzdy:</w:t>
      </w:r>
      <w:r>
        <w:rPr>
          <w:rFonts w:cs="Calibri"/>
          <w:color w:val="000000"/>
        </w:rPr>
        <w:t xml:space="preserve"> z číselníkového záznamu S1 z Dcs04 </w:t>
      </w:r>
    </w:p>
    <w:p w14:paraId="66C95D04" w14:textId="77777777" w:rsidR="00275104" w:rsidRDefault="00275104" w:rsidP="00275104">
      <w:pPr>
        <w:ind w:left="708"/>
        <w:rPr>
          <w:rFonts w:cs="Calibri"/>
          <w:color w:val="000000"/>
        </w:rPr>
      </w:pPr>
      <w:r>
        <w:rPr>
          <w:rFonts w:cs="Calibri"/>
          <w:color w:val="000000"/>
        </w:rPr>
        <w:t xml:space="preserve">(pro </w:t>
      </w:r>
      <w:r w:rsidRPr="00E27086">
        <w:rPr>
          <w:rFonts w:cs="Calibri"/>
          <w:color w:val="000000"/>
        </w:rPr>
        <w:t>Typ jídla:</w:t>
      </w:r>
      <w:r>
        <w:rPr>
          <w:rFonts w:cs="Calibri"/>
          <w:color w:val="000000"/>
        </w:rPr>
        <w:t xml:space="preserve"> = 10 a </w:t>
      </w:r>
      <w:r w:rsidRPr="00E27086">
        <w:rPr>
          <w:rFonts w:cs="Calibri"/>
          <w:color w:val="000000"/>
        </w:rPr>
        <w:t>Použitelné pro typ nároku na stravu:</w:t>
      </w:r>
      <w:r>
        <w:rPr>
          <w:rFonts w:cs="Calibri"/>
          <w:color w:val="000000"/>
        </w:rPr>
        <w:t xml:space="preserve"> = 310 a </w:t>
      </w:r>
      <w:r w:rsidRPr="00E27086">
        <w:rPr>
          <w:rFonts w:cs="Calibri"/>
          <w:color w:val="000000"/>
        </w:rPr>
        <w:t>Použitelné pro typ výstupu příspěvku</w:t>
      </w:r>
      <w:r>
        <w:rPr>
          <w:rFonts w:cs="Calibri"/>
          <w:color w:val="000000"/>
        </w:rPr>
        <w:t xml:space="preserve"> = odpovídající Opv01 pro dotčené PV)</w:t>
      </w:r>
    </w:p>
    <w:p w14:paraId="560255EB" w14:textId="77777777" w:rsidR="00275104" w:rsidRDefault="00275104" w:rsidP="00275104">
      <w:pPr>
        <w:rPr>
          <w:rFonts w:cs="Calibri"/>
          <w:color w:val="000000"/>
        </w:rPr>
      </w:pPr>
    </w:p>
    <w:p w14:paraId="32A6EEB1" w14:textId="77777777" w:rsidR="00275104" w:rsidRDefault="00275104" w:rsidP="00275104">
      <w:pPr>
        <w:rPr>
          <w:rFonts w:cs="Calibri"/>
          <w:color w:val="000000"/>
        </w:rPr>
      </w:pPr>
      <w:r>
        <w:rPr>
          <w:rFonts w:cs="Calibri"/>
          <w:color w:val="000000"/>
        </w:rPr>
        <w:t xml:space="preserve">Z počtu P2 a SLM </w:t>
      </w:r>
      <w:r w:rsidRPr="00E27086">
        <w:rPr>
          <w:rFonts w:cs="Calibri"/>
          <w:color w:val="000000"/>
        </w:rPr>
        <w:t>pro příspěvek do/srážku ze mzdy:</w:t>
      </w:r>
      <w:r>
        <w:rPr>
          <w:rFonts w:cs="Calibri"/>
          <w:color w:val="000000"/>
        </w:rPr>
        <w:t xml:space="preserve"> z číselníkového záznamu S2 z Dcs04 </w:t>
      </w:r>
    </w:p>
    <w:p w14:paraId="491FB95E" w14:textId="77777777" w:rsidR="00275104" w:rsidRDefault="00275104" w:rsidP="00275104">
      <w:pPr>
        <w:ind w:left="708"/>
        <w:rPr>
          <w:rFonts w:cs="Calibri"/>
          <w:color w:val="000000"/>
        </w:rPr>
      </w:pPr>
      <w:r>
        <w:rPr>
          <w:rFonts w:cs="Calibri"/>
          <w:color w:val="000000"/>
        </w:rPr>
        <w:t xml:space="preserve">(pro </w:t>
      </w:r>
      <w:r w:rsidRPr="00E27086">
        <w:rPr>
          <w:rFonts w:cs="Calibri"/>
          <w:color w:val="000000"/>
        </w:rPr>
        <w:t>Typ jídla:</w:t>
      </w:r>
      <w:r>
        <w:rPr>
          <w:rFonts w:cs="Calibri"/>
          <w:color w:val="000000"/>
        </w:rPr>
        <w:t xml:space="preserve"> = 10 a </w:t>
      </w:r>
      <w:r w:rsidRPr="00E27086">
        <w:rPr>
          <w:rFonts w:cs="Calibri"/>
          <w:color w:val="000000"/>
        </w:rPr>
        <w:t>Použitelné pro typ nároku na stravu:</w:t>
      </w:r>
      <w:r>
        <w:rPr>
          <w:rFonts w:cs="Calibri"/>
          <w:color w:val="000000"/>
        </w:rPr>
        <w:t xml:space="preserve"> = 310 a </w:t>
      </w:r>
      <w:r w:rsidRPr="00E27086">
        <w:rPr>
          <w:rFonts w:cs="Calibri"/>
          <w:color w:val="000000"/>
        </w:rPr>
        <w:t>Použitelné pro typ výstupu příspěvku</w:t>
      </w:r>
      <w:r>
        <w:rPr>
          <w:rFonts w:cs="Calibri"/>
          <w:color w:val="000000"/>
        </w:rPr>
        <w:t xml:space="preserve"> = odpovídající Opv01 pro dotčené PV)</w:t>
      </w:r>
    </w:p>
    <w:p w14:paraId="61172669" w14:textId="77777777" w:rsidR="00275104" w:rsidRDefault="00275104" w:rsidP="00275104">
      <w:pPr>
        <w:rPr>
          <w:rFonts w:cs="Calibri"/>
          <w:color w:val="000000"/>
        </w:rPr>
      </w:pPr>
    </w:p>
    <w:p w14:paraId="50296D20" w14:textId="77777777" w:rsidR="00275104" w:rsidRDefault="00275104" w:rsidP="00275104">
      <w:pPr>
        <w:rPr>
          <w:rFonts w:cs="Calibri"/>
          <w:color w:val="000000"/>
        </w:rPr>
      </w:pPr>
      <w:r>
        <w:rPr>
          <w:rFonts w:cs="Calibri"/>
          <w:color w:val="000000"/>
        </w:rPr>
        <w:t>Následně v rámci Vyhodnocení, Převod do MV se do Dcm01 (Vyp01) uloží odpovídající řádky, jako podklady pro mzdy.</w:t>
      </w:r>
    </w:p>
    <w:p w14:paraId="604C3C70" w14:textId="77777777" w:rsidR="00275104" w:rsidRDefault="00275104" w:rsidP="00275104">
      <w:pPr>
        <w:rPr>
          <w:rFonts w:cs="Calibri"/>
          <w:color w:val="000000"/>
        </w:rPr>
      </w:pPr>
    </w:p>
    <w:p w14:paraId="67B79064" w14:textId="77777777" w:rsidR="00275104" w:rsidRPr="008C1886" w:rsidRDefault="00275104" w:rsidP="00275104">
      <w:pPr>
        <w:rPr>
          <w:rFonts w:cs="Calibri"/>
          <w:b/>
          <w:bCs/>
          <w:color w:val="000000"/>
          <w:u w:val="single"/>
        </w:rPr>
      </w:pPr>
      <w:r w:rsidRPr="008C1886">
        <w:rPr>
          <w:rFonts w:cs="Calibri"/>
          <w:b/>
          <w:bCs/>
          <w:color w:val="000000"/>
          <w:u w:val="single"/>
        </w:rPr>
        <w:t>Konfigurace:</w:t>
      </w:r>
    </w:p>
    <w:p w14:paraId="082B4843" w14:textId="77777777" w:rsidR="00275104" w:rsidRDefault="00275104" w:rsidP="00275104">
      <w:pPr>
        <w:rPr>
          <w:rFonts w:cs="Calibri"/>
          <w:color w:val="000000"/>
        </w:rPr>
      </w:pPr>
      <w:r>
        <w:rPr>
          <w:rFonts w:cs="Calibri"/>
          <w:color w:val="000000"/>
        </w:rPr>
        <w:t xml:space="preserve">Adm32, Docházka </w:t>
      </w:r>
    </w:p>
    <w:p w14:paraId="7F7FF672" w14:textId="77777777" w:rsidR="00275104" w:rsidRDefault="00275104" w:rsidP="00275104">
      <w:pPr>
        <w:rPr>
          <w:rFonts w:cs="Calibri"/>
          <w:color w:val="000000"/>
        </w:rPr>
      </w:pPr>
      <w:r>
        <w:rPr>
          <w:rFonts w:cs="Calibri"/>
          <w:color w:val="000000"/>
        </w:rPr>
        <w:tab/>
        <w:t>Vhodně nastavit hlášení DS317</w:t>
      </w:r>
    </w:p>
    <w:p w14:paraId="6B1E77E3" w14:textId="77777777" w:rsidR="00275104" w:rsidRDefault="00275104" w:rsidP="00275104">
      <w:pPr>
        <w:rPr>
          <w:rFonts w:cs="Calibri"/>
          <w:color w:val="000000"/>
        </w:rPr>
      </w:pPr>
      <w:r>
        <w:rPr>
          <w:rFonts w:cs="Calibri"/>
          <w:color w:val="000000"/>
        </w:rPr>
        <w:t>Dcs04 – definice SLM pro generování příspěvku</w:t>
      </w:r>
    </w:p>
    <w:p w14:paraId="0AEA1EB4" w14:textId="77777777" w:rsidR="00275104" w:rsidRDefault="00275104" w:rsidP="00275104">
      <w:pPr>
        <w:rPr>
          <w:rFonts w:cs="Calibri"/>
          <w:color w:val="000000"/>
        </w:rPr>
      </w:pPr>
      <w:r>
        <w:rPr>
          <w:rFonts w:cs="Calibri"/>
          <w:color w:val="000000"/>
        </w:rPr>
        <w:tab/>
        <w:t>Věta S1 – pro základní nárok</w:t>
      </w:r>
    </w:p>
    <w:p w14:paraId="52A88DC5" w14:textId="77777777" w:rsidR="00275104" w:rsidRDefault="00275104" w:rsidP="00275104">
      <w:pPr>
        <w:rPr>
          <w:rFonts w:cs="Calibri"/>
          <w:color w:val="000000"/>
        </w:rPr>
      </w:pPr>
      <w:r>
        <w:rPr>
          <w:rFonts w:cs="Calibri"/>
          <w:color w:val="000000"/>
        </w:rPr>
        <w:t xml:space="preserve">             </w:t>
      </w:r>
      <w:r>
        <w:rPr>
          <w:rFonts w:cs="Calibri"/>
          <w:color w:val="000000"/>
        </w:rPr>
        <w:tab/>
      </w:r>
      <w:r w:rsidRPr="00E27086">
        <w:rPr>
          <w:rFonts w:cs="Calibri"/>
          <w:color w:val="000000"/>
        </w:rPr>
        <w:t>Typ jídla:</w:t>
      </w:r>
      <w:r>
        <w:rPr>
          <w:rFonts w:cs="Calibri"/>
          <w:color w:val="000000"/>
        </w:rPr>
        <w:t xml:space="preserve">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t xml:space="preserve">= 10 </w:t>
      </w:r>
    </w:p>
    <w:p w14:paraId="2753A91E" w14:textId="77777777" w:rsidR="00275104" w:rsidRDefault="00275104" w:rsidP="00275104">
      <w:pPr>
        <w:rPr>
          <w:rFonts w:cs="Calibri"/>
          <w:color w:val="000000"/>
        </w:rPr>
      </w:pPr>
      <w:r>
        <w:rPr>
          <w:rFonts w:cs="Calibri"/>
          <w:color w:val="000000"/>
        </w:rPr>
        <w:tab/>
      </w:r>
      <w:r>
        <w:rPr>
          <w:rFonts w:cs="Calibri"/>
          <w:color w:val="000000"/>
        </w:rPr>
        <w:tab/>
      </w:r>
      <w:r w:rsidRPr="00731C7E">
        <w:rPr>
          <w:rFonts w:cs="Calibri"/>
          <w:color w:val="000000"/>
        </w:rPr>
        <w:t>Skutečná cena:</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t>= cena pro základní nárok</w:t>
      </w:r>
    </w:p>
    <w:p w14:paraId="4F8BA29D" w14:textId="77777777" w:rsidR="00275104" w:rsidRDefault="00275104" w:rsidP="00275104">
      <w:pPr>
        <w:ind w:left="708" w:firstLine="708"/>
        <w:rPr>
          <w:rFonts w:cs="Calibri"/>
          <w:color w:val="000000"/>
        </w:rPr>
      </w:pPr>
      <w:r w:rsidRPr="00E27086">
        <w:rPr>
          <w:rFonts w:cs="Calibri"/>
          <w:color w:val="000000"/>
        </w:rPr>
        <w:t>Použitelné pro typ nároku na stravu:</w:t>
      </w:r>
      <w:r>
        <w:rPr>
          <w:rFonts w:cs="Calibri"/>
          <w:color w:val="000000"/>
        </w:rPr>
        <w:tab/>
      </w:r>
      <w:r>
        <w:rPr>
          <w:rFonts w:cs="Calibri"/>
          <w:color w:val="000000"/>
        </w:rPr>
        <w:tab/>
        <w:t>= 310</w:t>
      </w:r>
    </w:p>
    <w:p w14:paraId="3AEA3C26" w14:textId="77777777" w:rsidR="00275104" w:rsidRDefault="00275104" w:rsidP="00275104">
      <w:pPr>
        <w:rPr>
          <w:rFonts w:cs="Calibri"/>
          <w:color w:val="000000"/>
        </w:rPr>
      </w:pPr>
      <w:r>
        <w:rPr>
          <w:rFonts w:cs="Calibri"/>
          <w:color w:val="000000"/>
        </w:rPr>
        <w:tab/>
      </w:r>
      <w:r>
        <w:rPr>
          <w:rFonts w:cs="Calibri"/>
          <w:color w:val="000000"/>
        </w:rPr>
        <w:tab/>
      </w:r>
      <w:r w:rsidRPr="00E27086">
        <w:rPr>
          <w:rFonts w:cs="Calibri"/>
          <w:color w:val="000000"/>
        </w:rPr>
        <w:t>Použitelné pro typ výstupu příspěvku</w:t>
      </w:r>
      <w:r>
        <w:rPr>
          <w:rFonts w:cs="Calibri"/>
          <w:color w:val="000000"/>
        </w:rPr>
        <w:t xml:space="preserve"> </w:t>
      </w:r>
      <w:r>
        <w:rPr>
          <w:rFonts w:cs="Calibri"/>
          <w:color w:val="000000"/>
        </w:rPr>
        <w:tab/>
      </w:r>
      <w:r>
        <w:rPr>
          <w:rFonts w:cs="Calibri"/>
          <w:color w:val="000000"/>
        </w:rPr>
        <w:tab/>
        <w:t>= 0 - 3 / 4 – 6</w:t>
      </w:r>
    </w:p>
    <w:p w14:paraId="471252D9" w14:textId="77777777" w:rsidR="00275104" w:rsidRDefault="00275104" w:rsidP="00275104">
      <w:pPr>
        <w:rPr>
          <w:rFonts w:cs="Calibri"/>
          <w:color w:val="000000"/>
        </w:rPr>
      </w:pPr>
      <w:r>
        <w:rPr>
          <w:rFonts w:cs="Calibri"/>
          <w:color w:val="000000"/>
        </w:rPr>
        <w:tab/>
      </w:r>
      <w:r>
        <w:rPr>
          <w:rFonts w:cs="Calibri"/>
          <w:color w:val="000000"/>
        </w:rPr>
        <w:tab/>
        <w:t xml:space="preserve">SLM </w:t>
      </w:r>
      <w:r w:rsidRPr="00E27086">
        <w:rPr>
          <w:rFonts w:cs="Calibri"/>
          <w:color w:val="000000"/>
        </w:rPr>
        <w:t>pro příspěvek do/srážku ze mzdy:</w:t>
      </w:r>
      <w:r>
        <w:rPr>
          <w:rFonts w:cs="Calibri"/>
          <w:color w:val="000000"/>
        </w:rPr>
        <w:tab/>
      </w:r>
      <w:r>
        <w:rPr>
          <w:rFonts w:cs="Calibri"/>
          <w:color w:val="000000"/>
        </w:rPr>
        <w:tab/>
        <w:t>= slm pro základní nárok</w:t>
      </w:r>
    </w:p>
    <w:p w14:paraId="25012EE4" w14:textId="77777777" w:rsidR="00275104" w:rsidRDefault="00275104" w:rsidP="00275104">
      <w:pPr>
        <w:ind w:firstLine="708"/>
        <w:rPr>
          <w:rFonts w:cs="Calibri"/>
          <w:color w:val="000000"/>
        </w:rPr>
      </w:pPr>
      <w:r>
        <w:rPr>
          <w:rFonts w:cs="Calibri"/>
          <w:color w:val="000000"/>
        </w:rPr>
        <w:t>Věta S2 – pro doplňkový nárok</w:t>
      </w:r>
    </w:p>
    <w:p w14:paraId="3970B56C" w14:textId="77777777" w:rsidR="00275104" w:rsidRDefault="00275104" w:rsidP="00275104">
      <w:pPr>
        <w:rPr>
          <w:rFonts w:cs="Calibri"/>
          <w:color w:val="000000"/>
        </w:rPr>
      </w:pPr>
      <w:r>
        <w:rPr>
          <w:rFonts w:cs="Calibri"/>
          <w:color w:val="000000"/>
        </w:rPr>
        <w:t xml:space="preserve">             </w:t>
      </w:r>
      <w:r>
        <w:rPr>
          <w:rFonts w:cs="Calibri"/>
          <w:color w:val="000000"/>
        </w:rPr>
        <w:tab/>
      </w:r>
      <w:r w:rsidRPr="00E27086">
        <w:rPr>
          <w:rFonts w:cs="Calibri"/>
          <w:color w:val="000000"/>
        </w:rPr>
        <w:t>Typ jídla:</w:t>
      </w:r>
      <w:r>
        <w:rPr>
          <w:rFonts w:cs="Calibri"/>
          <w:color w:val="000000"/>
        </w:rPr>
        <w:t xml:space="preserve">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t xml:space="preserve">= 10 </w:t>
      </w:r>
    </w:p>
    <w:p w14:paraId="33ECCCD9" w14:textId="77777777" w:rsidR="00275104" w:rsidRDefault="00275104" w:rsidP="00275104">
      <w:pPr>
        <w:rPr>
          <w:rFonts w:cs="Calibri"/>
          <w:color w:val="000000"/>
        </w:rPr>
      </w:pPr>
      <w:r>
        <w:rPr>
          <w:rFonts w:cs="Calibri"/>
          <w:color w:val="000000"/>
        </w:rPr>
        <w:tab/>
      </w:r>
      <w:r>
        <w:rPr>
          <w:rFonts w:cs="Calibri"/>
          <w:color w:val="000000"/>
        </w:rPr>
        <w:tab/>
      </w:r>
      <w:r w:rsidRPr="00731C7E">
        <w:rPr>
          <w:rFonts w:cs="Calibri"/>
          <w:color w:val="000000"/>
        </w:rPr>
        <w:t>Skutečná cena:</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t>= cena pro doplňkový nárok</w:t>
      </w:r>
    </w:p>
    <w:p w14:paraId="1E7B67CB" w14:textId="77777777" w:rsidR="00275104" w:rsidRDefault="00275104" w:rsidP="00275104">
      <w:pPr>
        <w:ind w:left="708" w:firstLine="708"/>
        <w:rPr>
          <w:rFonts w:cs="Calibri"/>
          <w:color w:val="000000"/>
        </w:rPr>
      </w:pPr>
      <w:r w:rsidRPr="00E27086">
        <w:rPr>
          <w:rFonts w:cs="Calibri"/>
          <w:color w:val="000000"/>
        </w:rPr>
        <w:lastRenderedPageBreak/>
        <w:t>Použitelné pro typ nároku na stravu:</w:t>
      </w:r>
      <w:r>
        <w:rPr>
          <w:rFonts w:cs="Calibri"/>
          <w:color w:val="000000"/>
        </w:rPr>
        <w:tab/>
      </w:r>
      <w:r>
        <w:rPr>
          <w:rFonts w:cs="Calibri"/>
          <w:color w:val="000000"/>
        </w:rPr>
        <w:tab/>
        <w:t>= 310</w:t>
      </w:r>
    </w:p>
    <w:p w14:paraId="7F498ABE" w14:textId="77777777" w:rsidR="00275104" w:rsidRDefault="00275104" w:rsidP="00275104">
      <w:pPr>
        <w:rPr>
          <w:rFonts w:cs="Calibri"/>
          <w:color w:val="000000"/>
        </w:rPr>
      </w:pPr>
      <w:r>
        <w:rPr>
          <w:rFonts w:cs="Calibri"/>
          <w:color w:val="000000"/>
        </w:rPr>
        <w:tab/>
      </w:r>
      <w:r>
        <w:rPr>
          <w:rFonts w:cs="Calibri"/>
          <w:color w:val="000000"/>
        </w:rPr>
        <w:tab/>
      </w:r>
      <w:r w:rsidRPr="00E27086">
        <w:rPr>
          <w:rFonts w:cs="Calibri"/>
          <w:color w:val="000000"/>
        </w:rPr>
        <w:t>Použitelné pro typ výstupu příspěvku</w:t>
      </w:r>
      <w:r>
        <w:rPr>
          <w:rFonts w:cs="Calibri"/>
          <w:color w:val="000000"/>
        </w:rPr>
        <w:t xml:space="preserve"> </w:t>
      </w:r>
      <w:r>
        <w:rPr>
          <w:rFonts w:cs="Calibri"/>
          <w:color w:val="000000"/>
        </w:rPr>
        <w:tab/>
      </w:r>
      <w:r>
        <w:rPr>
          <w:rFonts w:cs="Calibri"/>
          <w:color w:val="000000"/>
        </w:rPr>
        <w:tab/>
        <w:t>= 0 - 3 / 4 – 6</w:t>
      </w:r>
    </w:p>
    <w:p w14:paraId="435C9D79" w14:textId="77777777" w:rsidR="00275104" w:rsidRDefault="00275104" w:rsidP="00275104">
      <w:pPr>
        <w:rPr>
          <w:rFonts w:cs="Calibri"/>
          <w:color w:val="000000"/>
        </w:rPr>
      </w:pPr>
      <w:r>
        <w:rPr>
          <w:rFonts w:cs="Calibri"/>
          <w:color w:val="000000"/>
        </w:rPr>
        <w:tab/>
      </w:r>
      <w:r>
        <w:rPr>
          <w:rFonts w:cs="Calibri"/>
          <w:color w:val="000000"/>
        </w:rPr>
        <w:tab/>
        <w:t xml:space="preserve">SLM </w:t>
      </w:r>
      <w:r w:rsidRPr="00E27086">
        <w:rPr>
          <w:rFonts w:cs="Calibri"/>
          <w:color w:val="000000"/>
        </w:rPr>
        <w:t>pro příspěvek do/srážku ze mzdy:</w:t>
      </w:r>
      <w:r>
        <w:rPr>
          <w:rFonts w:cs="Calibri"/>
          <w:color w:val="000000"/>
        </w:rPr>
        <w:tab/>
      </w:r>
      <w:r>
        <w:rPr>
          <w:rFonts w:cs="Calibri"/>
          <w:color w:val="000000"/>
        </w:rPr>
        <w:tab/>
        <w:t>= slm pro doplňkový nárok</w:t>
      </w:r>
    </w:p>
    <w:p w14:paraId="53120DF0" w14:textId="77777777" w:rsidR="00275104" w:rsidRDefault="00275104" w:rsidP="00275104">
      <w:pPr>
        <w:rPr>
          <w:rFonts w:cs="Calibri"/>
          <w:color w:val="000000"/>
        </w:rPr>
      </w:pPr>
    </w:p>
    <w:p w14:paraId="76AD8800" w14:textId="77777777" w:rsidR="00275104" w:rsidRDefault="00275104" w:rsidP="00275104">
      <w:pPr>
        <w:rPr>
          <w:rFonts w:cs="Calibri"/>
          <w:color w:val="000000"/>
        </w:rPr>
      </w:pPr>
    </w:p>
    <w:p w14:paraId="7A4763B4" w14:textId="77777777" w:rsidR="00275104" w:rsidRPr="00144555" w:rsidRDefault="00275104" w:rsidP="00275104">
      <w:pPr>
        <w:pStyle w:val="dokumentace-textpodntu"/>
      </w:pPr>
    </w:p>
    <w:p w14:paraId="6A928C3D" w14:textId="77777777" w:rsidR="00275104" w:rsidRPr="001F2AFB" w:rsidRDefault="00275104" w:rsidP="00275104"/>
    <w:p w14:paraId="0FD7EE96" w14:textId="77777777" w:rsidR="00275104" w:rsidRPr="00275104" w:rsidRDefault="00275104" w:rsidP="001F2AFB"/>
    <w:p w14:paraId="4E6884CE" w14:textId="42C6423B" w:rsidR="00746A0F" w:rsidRDefault="00C30479" w:rsidP="005B69C2">
      <w:pPr>
        <w:pStyle w:val="Nadpis5"/>
      </w:pPr>
      <w:r w:rsidRPr="00C30479">
        <w:t>Speciální</w:t>
      </w:r>
      <w:r w:rsidR="00746A0F" w:rsidRPr="005B69C2">
        <w:t xml:space="preserve"> režimy vyhodnocení odchylek</w:t>
      </w:r>
    </w:p>
    <w:p w14:paraId="6031BB95" w14:textId="77777777" w:rsidR="00022DDF" w:rsidRPr="007F1D08" w:rsidRDefault="00022DDF" w:rsidP="007F1D08">
      <w:pPr>
        <w:pStyle w:val="Nadpis6"/>
        <w:rPr>
          <w:b w:val="0"/>
          <w:bCs w:val="0"/>
        </w:rPr>
      </w:pPr>
      <w:r w:rsidRPr="007F1D08">
        <w:t xml:space="preserve">Odchylka na dvě období </w:t>
      </w:r>
    </w:p>
    <w:p w14:paraId="6EF62415" w14:textId="77777777" w:rsidR="00022DDF" w:rsidRDefault="00022DDF" w:rsidP="00022DDF">
      <w:r>
        <w:t>Vyhodnocení standardně nepodporuje řešení vykázání odchylek, které byli ve Vyp01, Vstupy vykázané na přelomu měsíce (zásah do dvou období).</w:t>
      </w:r>
    </w:p>
    <w:p w14:paraId="73D33B7A" w14:textId="77777777" w:rsidR="00022DDF" w:rsidRDefault="00022DDF" w:rsidP="00022DDF"/>
    <w:p w14:paraId="099DAF49" w14:textId="77777777" w:rsidR="00022DDF" w:rsidRDefault="00022DDF" w:rsidP="00022DDF">
      <w:r>
        <w:t>Pro tuto situaci je k dispozici kontrolu, která na tuto skutečnost upozorní. Uživatel však musí sám rozhodnout jak odchylku zpracovat – upravit.</w:t>
      </w:r>
    </w:p>
    <w:p w14:paraId="015A2FA8" w14:textId="77777777" w:rsidR="00022DDF" w:rsidRDefault="00022DDF" w:rsidP="00022DDF"/>
    <w:p w14:paraId="7BE2F2FB" w14:textId="77777777" w:rsidR="00022DDF" w:rsidRDefault="00022DDF" w:rsidP="00022DDF">
      <w:r>
        <w:t xml:space="preserve">-- Kontrola na platnost datumů odchylky pro období          </w:t>
      </w:r>
    </w:p>
    <w:p w14:paraId="4C9074CE" w14:textId="77777777" w:rsidR="00022DDF" w:rsidRDefault="00022DDF" w:rsidP="00022DDF">
      <w:r>
        <w:t xml:space="preserve">Pokud je začátek a konec odchylky vyplněný, kontrolujeme zda datumy jsou v rámci aktuálního období, pokud se zjistí, že alespoň jeden z nich je mimo, zobrazíme hlášení: </w:t>
      </w:r>
    </w:p>
    <w:p w14:paraId="5CDDDE52" w14:textId="77777777" w:rsidR="00022DDF" w:rsidRDefault="00022DDF" w:rsidP="00022DDF">
      <w:pPr>
        <w:ind w:left="708"/>
      </w:pPr>
      <w:r>
        <w:t>DS315 [U] [ERR] Pro &lt;oscpv&gt;, SLM &lt;kód&gt;, datum &lt;datum od&gt; / &lt;datum do&gt; , část odchylky mimo akt. období !</w:t>
      </w:r>
    </w:p>
    <w:p w14:paraId="46A6E7AD" w14:textId="77777777" w:rsidR="00022DDF" w:rsidRDefault="00022DDF" w:rsidP="00022DDF"/>
    <w:p w14:paraId="0C12A34E" w14:textId="77777777" w:rsidR="00022DDF" w:rsidRDefault="00022DDF" w:rsidP="00022DDF">
      <w:r>
        <w:t>Pokud DS315 &gt;= ERR řádek přeskočíme</w:t>
      </w:r>
    </w:p>
    <w:p w14:paraId="420F9771" w14:textId="77777777" w:rsidR="00022DDF" w:rsidRDefault="00022DDF" w:rsidP="00022DDF">
      <w:r>
        <w:t>Pokud DS315 &lt; ERR pokračujeme v zpracování</w:t>
      </w:r>
    </w:p>
    <w:p w14:paraId="6B31950D" w14:textId="77777777" w:rsidR="00022DDF" w:rsidRDefault="00022DDF" w:rsidP="00022DDF"/>
    <w:p w14:paraId="27B7C39F" w14:textId="7C69132D" w:rsidR="00022DDF" w:rsidRPr="007F1D08" w:rsidRDefault="00022DDF" w:rsidP="007F1D08">
      <w:pPr>
        <w:rPr>
          <w:i/>
          <w:iCs/>
          <w:u w:val="single"/>
        </w:rPr>
      </w:pPr>
      <w:r>
        <w:rPr>
          <w:i/>
          <w:iCs/>
          <w:u w:val="single"/>
        </w:rPr>
        <w:t>Z</w:t>
      </w:r>
      <w:r w:rsidRPr="007F1D08">
        <w:rPr>
          <w:i/>
          <w:iCs/>
          <w:u w:val="single"/>
        </w:rPr>
        <w:t>pracování odchylky na dva měsíce se stanovením počtu směn.</w:t>
      </w:r>
    </w:p>
    <w:p w14:paraId="3E1C53DF" w14:textId="77777777" w:rsidR="00022DDF" w:rsidRDefault="00022DDF" w:rsidP="007F1D08">
      <w:r>
        <w:t xml:space="preserve">Pokud odchylka je na dva měsíce a je zadán počet směn, tak spočteme počet pracovních směn (typ dne = 1, 2, 3) od začátku odchylky do konce období a počet z výpočtu (pokud je menší nebo rovný hodnotě směn v odchylce) použijeme pro krácení a zobrazíme hlášení: </w:t>
      </w:r>
    </w:p>
    <w:p w14:paraId="5FCA63FB" w14:textId="77777777" w:rsidR="00022DDF" w:rsidRDefault="00022DDF" w:rsidP="007F1D08">
      <w:pPr>
        <w:ind w:left="708"/>
      </w:pPr>
      <w:r w:rsidRPr="004B0275">
        <w:t>DS315a [U] [VARR] Pro &lt;oscpv&gt;, SLM &lt;kód&gt;, datum &lt;datum od&gt; / &lt;datum do&gt; , Směny &lt;s&gt;, započteno pouze &lt;n&gt; pro období !</w:t>
      </w:r>
    </w:p>
    <w:p w14:paraId="3CE1C3CB" w14:textId="77777777" w:rsidR="00022DDF" w:rsidRPr="00022DDF" w:rsidRDefault="00022DDF" w:rsidP="007F1D08"/>
    <w:p w14:paraId="1ABBC4F4" w14:textId="77777777" w:rsidR="00746A0F" w:rsidRDefault="00746A0F" w:rsidP="00075E68">
      <w:pPr>
        <w:pStyle w:val="Nadpis6"/>
      </w:pPr>
      <w:r>
        <w:t>Přeúčtování odchylek na zakázky (režim 2,6)</w:t>
      </w:r>
    </w:p>
    <w:p w14:paraId="307F909F" w14:textId="77777777" w:rsidR="00746A0F" w:rsidRDefault="00746A0F" w:rsidP="00746A0F">
      <w:pPr>
        <w:rPr>
          <w:rFonts w:cs="Arial"/>
        </w:rPr>
      </w:pPr>
      <w:r>
        <w:rPr>
          <w:rFonts w:cs="Arial"/>
        </w:rPr>
        <w:t>Pod pojmem „přeúčtování na zakázky“ rozumíme taký způsob vykazovaní odchylek, kde jeden zápis obsahuje SLM a hodiny/směny s přiřazením na zakázku A následně je vytvořen druhý zápis na stejnou SLM se stejným počtem hodin/směn ale se záporným znaménkem na zakázku B.</w:t>
      </w:r>
    </w:p>
    <w:p w14:paraId="28DBDE48" w14:textId="77777777" w:rsidR="00746A0F" w:rsidRDefault="00746A0F" w:rsidP="00746A0F">
      <w:pPr>
        <w:rPr>
          <w:rFonts w:cs="Arial"/>
        </w:rPr>
      </w:pPr>
    </w:p>
    <w:p w14:paraId="15EB44AE" w14:textId="77777777" w:rsidR="00746A0F" w:rsidRDefault="00746A0F" w:rsidP="00746A0F">
      <w:pPr>
        <w:rPr>
          <w:rFonts w:cs="Arial"/>
        </w:rPr>
      </w:pPr>
      <w:r>
        <w:rPr>
          <w:rFonts w:cs="Arial"/>
        </w:rPr>
        <w:t>Pokud je současně vykázaná odchylka na stejnou SLM s kladnou hodnotou směn a zároveň se stejnou zápornou hodnotou, tak se obě odchylky ignorují (nedojde k jejímu zpracování).</w:t>
      </w:r>
    </w:p>
    <w:p w14:paraId="7DB6767D" w14:textId="77777777" w:rsidR="00746A0F" w:rsidRDefault="00746A0F" w:rsidP="00746A0F">
      <w:pPr>
        <w:rPr>
          <w:rFonts w:cs="Arial"/>
        </w:rPr>
      </w:pPr>
      <w:r>
        <w:rPr>
          <w:rFonts w:cs="Arial"/>
        </w:rPr>
        <w:t>Pokud je nalezená pouze odchylka se zápornou hodnotou, zobrazí se hlášení:</w:t>
      </w:r>
    </w:p>
    <w:p w14:paraId="5BEC8ADA" w14:textId="77777777" w:rsidR="00746A0F" w:rsidRDefault="00746A0F" w:rsidP="00746A0F">
      <w:pPr>
        <w:ind w:left="708"/>
        <w:rPr>
          <w:rFonts w:cs="Arial"/>
        </w:rPr>
      </w:pPr>
      <w:r w:rsidRPr="00842C37">
        <w:rPr>
          <w:rFonts w:cs="Arial"/>
        </w:rPr>
        <w:t>DS301a [U] [FAT] Pro &lt;oscpv&gt;, SLM &lt;</w:t>
      </w:r>
      <w:r>
        <w:rPr>
          <w:rFonts w:cs="Arial"/>
        </w:rPr>
        <w:t>slm</w:t>
      </w:r>
      <w:r w:rsidRPr="00842C37">
        <w:rPr>
          <w:rFonts w:cs="Arial"/>
        </w:rPr>
        <w:t>&gt;, datum &lt;</w:t>
      </w:r>
      <w:r>
        <w:rPr>
          <w:rFonts w:cs="Arial"/>
        </w:rPr>
        <w:t>od</w:t>
      </w:r>
      <w:r w:rsidRPr="00842C37">
        <w:rPr>
          <w:rFonts w:cs="Arial"/>
        </w:rPr>
        <w:t>&gt; / &lt;</w:t>
      </w:r>
      <w:r>
        <w:rPr>
          <w:rFonts w:cs="Arial"/>
        </w:rPr>
        <w:t>do</w:t>
      </w:r>
      <w:r w:rsidRPr="00842C37">
        <w:rPr>
          <w:rFonts w:cs="Arial"/>
        </w:rPr>
        <w:t>&gt;, směny &lt;</w:t>
      </w:r>
      <w:r>
        <w:rPr>
          <w:rFonts w:cs="Arial"/>
        </w:rPr>
        <w:t>n</w:t>
      </w:r>
      <w:r w:rsidRPr="00842C37">
        <w:rPr>
          <w:rFonts w:cs="Arial"/>
        </w:rPr>
        <w:t>&gt;, hod. &lt;</w:t>
      </w:r>
      <w:r>
        <w:rPr>
          <w:rFonts w:cs="Arial"/>
        </w:rPr>
        <w:t>hod</w:t>
      </w:r>
      <w:r w:rsidRPr="00842C37">
        <w:rPr>
          <w:rFonts w:cs="Arial"/>
        </w:rPr>
        <w:t>&gt; - záporná odchylka !</w:t>
      </w:r>
    </w:p>
    <w:p w14:paraId="1C97A756" w14:textId="77777777" w:rsidR="00746A0F" w:rsidRDefault="00746A0F" w:rsidP="00746A0F">
      <w:pPr>
        <w:rPr>
          <w:rFonts w:cs="Arial"/>
        </w:rPr>
      </w:pPr>
      <w:r>
        <w:rPr>
          <w:rFonts w:cs="Arial"/>
        </w:rPr>
        <w:t>a odchylka se nezpracuje.</w:t>
      </w:r>
    </w:p>
    <w:p w14:paraId="00FB556E" w14:textId="77777777" w:rsidR="00746A0F" w:rsidRDefault="00746A0F" w:rsidP="00746A0F">
      <w:pPr>
        <w:pStyle w:val="Zkladntext"/>
        <w:rPr>
          <w:lang w:val="sk-SK"/>
        </w:rPr>
      </w:pPr>
    </w:p>
    <w:p w14:paraId="4508FF81" w14:textId="77777777" w:rsidR="00746A0F" w:rsidRDefault="00746A0F" w:rsidP="00075E68">
      <w:pPr>
        <w:pStyle w:val="Nadpis6"/>
      </w:pPr>
      <w:r>
        <w:t>Odchylka vícedenní s neúplnou směnou (režim 2,6).</w:t>
      </w:r>
    </w:p>
    <w:p w14:paraId="053EC798" w14:textId="77777777" w:rsidR="00746A0F" w:rsidRDefault="00746A0F" w:rsidP="00746A0F">
      <w:pPr>
        <w:rPr>
          <w:rFonts w:cs="Arial"/>
        </w:rPr>
      </w:pPr>
      <w:r>
        <w:rPr>
          <w:rFonts w:cs="Arial"/>
        </w:rPr>
        <w:t>Standardně se doporučuje nepoužívat odchylky s neúplným počtem směn pokud toto není možné, je k dispozici i zpracování vícedenní odchylky s neúplným počtem směn (např. dovolená na 2,5 směny).</w:t>
      </w:r>
    </w:p>
    <w:p w14:paraId="547BB4FC" w14:textId="77777777" w:rsidR="00746A0F" w:rsidRDefault="00746A0F" w:rsidP="00746A0F">
      <w:pPr>
        <w:rPr>
          <w:rFonts w:cs="Arial"/>
        </w:rPr>
      </w:pPr>
      <w:r>
        <w:rPr>
          <w:rFonts w:cs="Arial"/>
        </w:rPr>
        <w:t>Standardně se také to zadaní považuje za chybu, ale je možné toto omezení potlačit, a to úpravou nastavení úrovně hlášení DS301.</w:t>
      </w:r>
    </w:p>
    <w:p w14:paraId="28DB0C2D" w14:textId="77777777" w:rsidR="00746A0F" w:rsidRDefault="00746A0F" w:rsidP="00746A0F">
      <w:pPr>
        <w:rPr>
          <w:rFonts w:cs="Arial"/>
        </w:rPr>
      </w:pPr>
      <w:r>
        <w:rPr>
          <w:rFonts w:cs="Arial"/>
        </w:rPr>
        <w:t>Pokud je hlášení DS301 nastavené na FAT (standard), zobrazí se hlášení DS301 a odchylka se nezpracuje.</w:t>
      </w:r>
    </w:p>
    <w:p w14:paraId="766EF203" w14:textId="77777777" w:rsidR="00746A0F" w:rsidRDefault="00746A0F" w:rsidP="00746A0F">
      <w:pPr>
        <w:rPr>
          <w:rFonts w:cs="Arial"/>
        </w:rPr>
      </w:pPr>
      <w:r>
        <w:rPr>
          <w:rFonts w:cs="Arial"/>
        </w:rPr>
        <w:t>Pokud není hlášení nastavené na FAT, zobrazí se hlášení DS301, ale odchylka se zpracuje a to tak,</w:t>
      </w:r>
    </w:p>
    <w:p w14:paraId="19474ADD" w14:textId="77777777" w:rsidR="00746A0F" w:rsidRDefault="00746A0F" w:rsidP="00746A0F">
      <w:pPr>
        <w:rPr>
          <w:rFonts w:cs="Arial"/>
        </w:rPr>
      </w:pPr>
      <w:r>
        <w:rPr>
          <w:rFonts w:cs="Arial"/>
        </w:rPr>
        <w:t>že za neúplnou směnu se považuje poslední den odchylky a zpracuje se jako by na tento den byla zadaná odchylka kratší než směna.</w:t>
      </w:r>
    </w:p>
    <w:p w14:paraId="5F0FB7CE" w14:textId="77777777" w:rsidR="00746A0F" w:rsidRPr="00966F09" w:rsidRDefault="00746A0F" w:rsidP="00746A0F">
      <w:pPr>
        <w:pStyle w:val="Zkladntext"/>
      </w:pPr>
    </w:p>
    <w:p w14:paraId="790B4A86" w14:textId="77777777" w:rsidR="00746A0F" w:rsidRPr="00523ACE" w:rsidRDefault="00746A0F" w:rsidP="00746A0F">
      <w:pPr>
        <w:pStyle w:val="Zkladntext"/>
        <w:rPr>
          <w:lang w:val="sk-SK"/>
        </w:rPr>
      </w:pPr>
    </w:p>
    <w:p w14:paraId="4136FE13" w14:textId="77777777" w:rsidR="00746A0F" w:rsidRPr="00E86683" w:rsidRDefault="00746A0F" w:rsidP="005B69C2">
      <w:pPr>
        <w:pStyle w:val="Nadpis5"/>
      </w:pPr>
      <w:r w:rsidRPr="00E86683">
        <w:t xml:space="preserve">Stanovení </w:t>
      </w:r>
      <w:r w:rsidRPr="005B69C2">
        <w:t xml:space="preserve">celkového </w:t>
      </w:r>
      <w:r w:rsidRPr="00E86683">
        <w:t>nároku:</w:t>
      </w:r>
    </w:p>
    <w:p w14:paraId="75BE016E" w14:textId="77777777" w:rsidR="00746A0F" w:rsidRPr="00E86683" w:rsidRDefault="00746A0F" w:rsidP="00746A0F">
      <w:pPr>
        <w:rPr>
          <w:rFonts w:cs="Arial"/>
          <w:noProof/>
          <w:color w:val="000000"/>
        </w:rPr>
      </w:pPr>
      <w:r w:rsidRPr="00E86683">
        <w:rPr>
          <w:rFonts w:cs="Arial"/>
          <w:noProof/>
          <w:color w:val="000000"/>
        </w:rPr>
        <w:t>xNarok = xDni + xDni_navic</w:t>
      </w:r>
    </w:p>
    <w:p w14:paraId="1549D3B2" w14:textId="77777777" w:rsidR="00746A0F" w:rsidRPr="00E86683" w:rsidRDefault="00746A0F" w:rsidP="00746A0F">
      <w:pPr>
        <w:rPr>
          <w:rFonts w:cs="Arial"/>
          <w:noProof/>
          <w:color w:val="000000"/>
        </w:rPr>
      </w:pPr>
      <w:r w:rsidRPr="00E86683">
        <w:rPr>
          <w:rFonts w:cs="Arial"/>
          <w:noProof/>
          <w:color w:val="000000"/>
        </w:rPr>
        <w:t>xNarok = xNarok - xKrac_neprit</w:t>
      </w:r>
    </w:p>
    <w:p w14:paraId="4C4B1B85" w14:textId="77777777" w:rsidR="00746A0F" w:rsidRPr="00E86683" w:rsidRDefault="00746A0F" w:rsidP="00746A0F">
      <w:pPr>
        <w:rPr>
          <w:rFonts w:cs="Arial"/>
          <w:noProof/>
          <w:color w:val="000000"/>
        </w:rPr>
      </w:pPr>
      <w:r w:rsidRPr="00E86683">
        <w:rPr>
          <w:rFonts w:cs="Arial"/>
          <w:noProof/>
          <w:color w:val="000000"/>
        </w:rPr>
        <w:t>Pokud xNarok &lt; 0 (krácení je větší</w:t>
      </w:r>
      <w:r>
        <w:rPr>
          <w:rFonts w:cs="Arial"/>
          <w:noProof/>
          <w:color w:val="000000"/>
        </w:rPr>
        <w:t>, než</w:t>
      </w:r>
      <w:r w:rsidRPr="00E86683">
        <w:rPr>
          <w:rFonts w:cs="Arial"/>
          <w:noProof/>
          <w:color w:val="000000"/>
        </w:rPr>
        <w:t xml:space="preserve"> skutečný nárok) pak</w:t>
      </w:r>
    </w:p>
    <w:p w14:paraId="786B9E92" w14:textId="77777777" w:rsidR="00746A0F" w:rsidRPr="00E86683" w:rsidRDefault="00746A0F" w:rsidP="00746A0F">
      <w:pPr>
        <w:ind w:left="1080"/>
        <w:rPr>
          <w:rFonts w:cs="Arial"/>
          <w:noProof/>
        </w:rPr>
      </w:pPr>
      <w:r w:rsidRPr="00E86683">
        <w:rPr>
          <w:rFonts w:cs="Arial"/>
          <w:bCs/>
          <w:noProof/>
        </w:rPr>
        <w:t>Hlášení DS101 : "Pro období došlo k přečerp</w:t>
      </w:r>
      <w:r>
        <w:rPr>
          <w:rFonts w:cs="Arial"/>
          <w:bCs/>
          <w:noProof/>
        </w:rPr>
        <w:t>á</w:t>
      </w:r>
      <w:r w:rsidRPr="00E86683">
        <w:rPr>
          <w:rFonts w:cs="Arial"/>
          <w:bCs/>
          <w:noProof/>
        </w:rPr>
        <w:t xml:space="preserve">ní nároků ! </w:t>
      </w:r>
      <w:r w:rsidRPr="00E86683">
        <w:rPr>
          <w:rFonts w:cs="Arial"/>
          <w:noProof/>
        </w:rPr>
        <w:t xml:space="preserve"> </w:t>
      </w:r>
    </w:p>
    <w:p w14:paraId="53AF3E66" w14:textId="77777777" w:rsidR="00746A0F" w:rsidRPr="00E86683" w:rsidRDefault="00746A0F" w:rsidP="00746A0F">
      <w:pPr>
        <w:ind w:left="1080"/>
        <w:rPr>
          <w:rFonts w:cs="Arial"/>
          <w:noProof/>
          <w:color w:val="000000"/>
        </w:rPr>
      </w:pPr>
      <w:r w:rsidRPr="00E86683">
        <w:rPr>
          <w:rFonts w:cs="Arial"/>
          <w:noProof/>
          <w:color w:val="000000"/>
        </w:rPr>
        <w:t>xNarok = 0</w:t>
      </w:r>
    </w:p>
    <w:p w14:paraId="04F9B689" w14:textId="77777777" w:rsidR="00746A0F" w:rsidRPr="00E86683" w:rsidRDefault="00746A0F" w:rsidP="00746A0F">
      <w:pPr>
        <w:rPr>
          <w:rFonts w:cs="Arial"/>
          <w:noProof/>
          <w:color w:val="000000"/>
        </w:rPr>
      </w:pPr>
      <w:r w:rsidRPr="00E86683">
        <w:rPr>
          <w:rFonts w:cs="Arial"/>
          <w:noProof/>
          <w:color w:val="000000"/>
        </w:rPr>
        <w:t>Pokud xKrac_cep &lt;= xNarok</w:t>
      </w:r>
    </w:p>
    <w:p w14:paraId="7ADC5353" w14:textId="77777777" w:rsidR="00746A0F" w:rsidRPr="00E86683" w:rsidRDefault="00746A0F" w:rsidP="00746A0F">
      <w:pPr>
        <w:ind w:left="708"/>
        <w:rPr>
          <w:rFonts w:cs="Arial"/>
          <w:noProof/>
          <w:color w:val="000000"/>
        </w:rPr>
      </w:pPr>
      <w:r w:rsidRPr="00E86683">
        <w:rPr>
          <w:rFonts w:cs="Arial"/>
          <w:noProof/>
          <w:color w:val="000000"/>
        </w:rPr>
        <w:t xml:space="preserve">Ano </w:t>
      </w:r>
      <w:r w:rsidRPr="00E86683">
        <w:rPr>
          <w:rFonts w:cs="Arial"/>
          <w:noProof/>
          <w:color w:val="000000"/>
        </w:rPr>
        <w:tab/>
        <w:t xml:space="preserve">: krácení za prac. cesty v rozsahu stanoveného nároku, provede se celé krácení </w:t>
      </w:r>
    </w:p>
    <w:p w14:paraId="717581C6" w14:textId="77777777" w:rsidR="00746A0F" w:rsidRPr="00E86683" w:rsidRDefault="00746A0F" w:rsidP="00746A0F">
      <w:pPr>
        <w:ind w:left="708" w:firstLine="708"/>
        <w:rPr>
          <w:rFonts w:cs="Arial"/>
          <w:noProof/>
          <w:color w:val="000000"/>
        </w:rPr>
      </w:pPr>
      <w:r w:rsidRPr="00E86683">
        <w:rPr>
          <w:rFonts w:cs="Arial"/>
          <w:noProof/>
          <w:color w:val="000000"/>
        </w:rPr>
        <w:t>xNarok = xNarok - xKrac_cep</w:t>
      </w:r>
    </w:p>
    <w:p w14:paraId="4400750D" w14:textId="77777777" w:rsidR="00746A0F" w:rsidRPr="00E86683" w:rsidRDefault="00746A0F" w:rsidP="00746A0F">
      <w:pPr>
        <w:ind w:left="1428"/>
        <w:rPr>
          <w:rFonts w:cs="Arial"/>
          <w:noProof/>
          <w:color w:val="000000"/>
        </w:rPr>
      </w:pPr>
      <w:r w:rsidRPr="00E86683">
        <w:rPr>
          <w:rFonts w:cs="Arial"/>
          <w:noProof/>
          <w:color w:val="000000"/>
        </w:rPr>
        <w:t>xKrac_neprit = xKrac_neprit + xKrac_cep</w:t>
      </w:r>
    </w:p>
    <w:p w14:paraId="609751C2" w14:textId="77777777" w:rsidR="00746A0F" w:rsidRPr="00E86683" w:rsidRDefault="00746A0F" w:rsidP="00746A0F">
      <w:pPr>
        <w:ind w:left="1428"/>
        <w:rPr>
          <w:rFonts w:cs="Arial"/>
          <w:noProof/>
          <w:color w:val="000000"/>
        </w:rPr>
      </w:pPr>
      <w:r w:rsidRPr="00E86683">
        <w:rPr>
          <w:rFonts w:cs="Arial"/>
          <w:noProof/>
          <w:color w:val="000000"/>
        </w:rPr>
        <w:t>xKrac_cep = 0</w:t>
      </w:r>
    </w:p>
    <w:p w14:paraId="282857BE" w14:textId="77777777" w:rsidR="00746A0F" w:rsidRPr="00E86683" w:rsidRDefault="00746A0F" w:rsidP="00746A0F">
      <w:pPr>
        <w:ind w:left="708"/>
        <w:rPr>
          <w:rFonts w:cs="Arial"/>
          <w:noProof/>
          <w:color w:val="000000"/>
        </w:rPr>
      </w:pPr>
      <w:r w:rsidRPr="00E86683">
        <w:rPr>
          <w:rFonts w:cs="Arial"/>
          <w:noProof/>
          <w:color w:val="000000"/>
        </w:rPr>
        <w:t xml:space="preserve">NE </w:t>
      </w:r>
      <w:r w:rsidRPr="00E86683">
        <w:rPr>
          <w:rFonts w:cs="Arial"/>
          <w:noProof/>
          <w:color w:val="000000"/>
        </w:rPr>
        <w:tab/>
        <w:t>: krácení za prac. cesty vyšší</w:t>
      </w:r>
      <w:r>
        <w:rPr>
          <w:rFonts w:cs="Arial"/>
          <w:noProof/>
          <w:color w:val="000000"/>
        </w:rPr>
        <w:t>, než</w:t>
      </w:r>
      <w:r w:rsidRPr="00E86683">
        <w:rPr>
          <w:rFonts w:cs="Arial"/>
          <w:noProof/>
          <w:color w:val="000000"/>
        </w:rPr>
        <w:t xml:space="preserve"> stanovený nárok, provede se krácení </w:t>
      </w:r>
      <w:r>
        <w:rPr>
          <w:rFonts w:cs="Arial"/>
          <w:noProof/>
          <w:color w:val="000000"/>
        </w:rPr>
        <w:t>j</w:t>
      </w:r>
      <w:r w:rsidRPr="00E86683">
        <w:rPr>
          <w:rFonts w:cs="Arial"/>
          <w:noProof/>
          <w:color w:val="000000"/>
        </w:rPr>
        <w:t xml:space="preserve">en do výše </w:t>
      </w:r>
      <w:r>
        <w:rPr>
          <w:rFonts w:cs="Arial"/>
          <w:noProof/>
          <w:color w:val="000000"/>
        </w:rPr>
        <w:tab/>
      </w:r>
      <w:r w:rsidRPr="00E86683">
        <w:rPr>
          <w:rFonts w:cs="Arial"/>
          <w:noProof/>
          <w:color w:val="000000"/>
        </w:rPr>
        <w:t>zůstatku nároku</w:t>
      </w:r>
    </w:p>
    <w:p w14:paraId="2EBAECD1" w14:textId="77777777" w:rsidR="00746A0F" w:rsidRPr="00E86683" w:rsidRDefault="00746A0F" w:rsidP="00746A0F">
      <w:pPr>
        <w:ind w:left="708" w:firstLine="708"/>
        <w:rPr>
          <w:rFonts w:cs="Arial"/>
          <w:noProof/>
          <w:color w:val="000000"/>
        </w:rPr>
      </w:pPr>
      <w:r w:rsidRPr="00E86683">
        <w:rPr>
          <w:rFonts w:cs="Arial"/>
          <w:noProof/>
          <w:color w:val="000000"/>
        </w:rPr>
        <w:t>xKrac_neprit = xKrac_neprit + xNarok</w:t>
      </w:r>
    </w:p>
    <w:p w14:paraId="541BCAC4" w14:textId="77777777" w:rsidR="00746A0F" w:rsidRPr="00E86683" w:rsidRDefault="00746A0F" w:rsidP="00746A0F">
      <w:pPr>
        <w:ind w:left="1428"/>
        <w:rPr>
          <w:rFonts w:cs="Arial"/>
          <w:noProof/>
          <w:color w:val="000000"/>
        </w:rPr>
      </w:pPr>
      <w:r w:rsidRPr="00E86683">
        <w:rPr>
          <w:rFonts w:cs="Arial"/>
          <w:noProof/>
          <w:color w:val="000000"/>
        </w:rPr>
        <w:t>xKrac_cep = xKrac_cep - xNarok</w:t>
      </w:r>
    </w:p>
    <w:p w14:paraId="493EADED" w14:textId="77777777" w:rsidR="00746A0F" w:rsidRPr="00E86683" w:rsidRDefault="00746A0F" w:rsidP="00746A0F">
      <w:pPr>
        <w:ind w:left="1428"/>
        <w:rPr>
          <w:rFonts w:cs="Arial"/>
          <w:noProof/>
          <w:color w:val="000000"/>
        </w:rPr>
      </w:pPr>
      <w:r w:rsidRPr="00E86683">
        <w:rPr>
          <w:rFonts w:cs="Arial"/>
          <w:noProof/>
          <w:color w:val="000000"/>
        </w:rPr>
        <w:t>xNarok = 0</w:t>
      </w:r>
    </w:p>
    <w:p w14:paraId="04A32615" w14:textId="77777777" w:rsidR="00746A0F" w:rsidRPr="00E86683" w:rsidRDefault="00746A0F" w:rsidP="00746A0F">
      <w:pPr>
        <w:ind w:left="360" w:firstLine="360"/>
        <w:rPr>
          <w:rFonts w:cs="Arial"/>
          <w:color w:val="000000"/>
        </w:rPr>
      </w:pPr>
    </w:p>
    <w:p w14:paraId="01F8A3F6" w14:textId="395A2B85" w:rsidR="00746A0F" w:rsidRDefault="00746A0F" w:rsidP="005B69C2">
      <w:pPr>
        <w:pStyle w:val="Nadpis5"/>
      </w:pPr>
      <w:r w:rsidRPr="00E86683">
        <w:t>Zápis nároku do evidence stravy</w:t>
      </w:r>
      <w:r w:rsidR="005A2D5B">
        <w:t>, Dcs02, Nárok na příspěvek</w:t>
      </w:r>
    </w:p>
    <w:p w14:paraId="11DD3DD8" w14:textId="07289227" w:rsidR="005A2D5B" w:rsidRPr="005A2D5B" w:rsidRDefault="005A2D5B" w:rsidP="003E0CA9">
      <w:r>
        <w:t xml:space="preserve">Na záložce Dcs02, Nárok na příspěvek se při vygenerovaní nároku nastaví jednotlivé položky </w:t>
      </w:r>
      <w:r w:rsidR="00881C77">
        <w:t>následovně</w:t>
      </w:r>
      <w:r>
        <w:t>:</w:t>
      </w:r>
    </w:p>
    <w:p w14:paraId="3AB6CDEA" w14:textId="77777777" w:rsidR="00746A0F" w:rsidRPr="00E86683" w:rsidRDefault="00746A0F" w:rsidP="00746A0F">
      <w:pPr>
        <w:ind w:left="720"/>
        <w:rPr>
          <w:rFonts w:cs="Arial"/>
          <w:color w:val="000000"/>
        </w:rPr>
      </w:pPr>
      <w:r>
        <w:rPr>
          <w:rFonts w:cs="Arial"/>
          <w:color w:val="000000"/>
        </w:rPr>
        <w:t xml:space="preserve">Kód jídla – </w:t>
      </w:r>
      <w:r w:rsidRPr="00E86683">
        <w:rPr>
          <w:rFonts w:cs="Arial"/>
          <w:color w:val="000000"/>
        </w:rPr>
        <w:t>kód</w:t>
      </w:r>
      <w:r>
        <w:rPr>
          <w:rFonts w:cs="Arial"/>
          <w:color w:val="000000"/>
        </w:rPr>
        <w:t xml:space="preserve"> jídla číselníku Dcs04 </w:t>
      </w:r>
      <w:r w:rsidRPr="00E86683">
        <w:rPr>
          <w:rFonts w:cs="Arial"/>
          <w:color w:val="000000"/>
        </w:rPr>
        <w:t xml:space="preserve"> platný pr</w:t>
      </w:r>
      <w:r>
        <w:rPr>
          <w:rFonts w:cs="Arial"/>
          <w:color w:val="000000"/>
        </w:rPr>
        <w:t>o</w:t>
      </w:r>
      <w:r w:rsidRPr="00E86683">
        <w:rPr>
          <w:rFonts w:cs="Arial"/>
          <w:color w:val="000000"/>
        </w:rPr>
        <w:t xml:space="preserve"> poslední den období </w:t>
      </w:r>
      <w:r>
        <w:rPr>
          <w:rFonts w:cs="Arial"/>
          <w:color w:val="000000"/>
        </w:rPr>
        <w:t xml:space="preserve"> s  nastavením</w:t>
      </w:r>
      <w:r w:rsidRPr="00E86683">
        <w:rPr>
          <w:rFonts w:cs="Arial"/>
          <w:color w:val="000000"/>
        </w:rPr>
        <w:t xml:space="preserve">, </w:t>
      </w:r>
      <w:r>
        <w:rPr>
          <w:rFonts w:cs="Arial"/>
          <w:color w:val="000000"/>
        </w:rPr>
        <w:t>T</w:t>
      </w:r>
      <w:r w:rsidRPr="00E86683">
        <w:rPr>
          <w:rFonts w:cs="Arial"/>
          <w:color w:val="000000"/>
        </w:rPr>
        <w:t xml:space="preserve">yp </w:t>
      </w:r>
      <w:r>
        <w:rPr>
          <w:rFonts w:cs="Arial"/>
          <w:color w:val="000000"/>
        </w:rPr>
        <w:t xml:space="preserve">jídla </w:t>
      </w:r>
      <w:r w:rsidRPr="00E86683">
        <w:rPr>
          <w:rFonts w:cs="Arial"/>
          <w:color w:val="000000"/>
        </w:rPr>
        <w:t xml:space="preserve">= 10 </w:t>
      </w:r>
      <w:r>
        <w:rPr>
          <w:rFonts w:cs="Arial"/>
          <w:color w:val="000000"/>
        </w:rPr>
        <w:t>Kód doplňkový</w:t>
      </w:r>
      <w:r w:rsidRPr="00E86683">
        <w:rPr>
          <w:rFonts w:cs="Arial"/>
          <w:color w:val="000000"/>
        </w:rPr>
        <w:t xml:space="preserve"> =  'S1' </w:t>
      </w:r>
    </w:p>
    <w:p w14:paraId="120650AC" w14:textId="77777777" w:rsidR="00746A0F" w:rsidRPr="00E86683" w:rsidRDefault="00746A0F" w:rsidP="00746A0F">
      <w:pPr>
        <w:ind w:left="720"/>
        <w:rPr>
          <w:rFonts w:cs="Arial"/>
          <w:noProof/>
          <w:color w:val="000000"/>
        </w:rPr>
      </w:pPr>
      <w:r>
        <w:rPr>
          <w:rFonts w:cs="Arial"/>
          <w:noProof/>
          <w:color w:val="000000"/>
        </w:rPr>
        <w:t>Počet jídel</w:t>
      </w:r>
      <w:r w:rsidRPr="00E86683">
        <w:rPr>
          <w:rFonts w:cs="Arial"/>
          <w:noProof/>
          <w:color w:val="000000"/>
        </w:rPr>
        <w:t xml:space="preserve"> =  xNarok</w:t>
      </w:r>
    </w:p>
    <w:p w14:paraId="1751859E" w14:textId="77777777" w:rsidR="00746A0F" w:rsidRPr="00E86683" w:rsidRDefault="00746A0F" w:rsidP="00746A0F">
      <w:pPr>
        <w:ind w:left="720"/>
        <w:rPr>
          <w:rFonts w:cs="Arial"/>
          <w:noProof/>
          <w:color w:val="000000"/>
        </w:rPr>
      </w:pPr>
      <w:r>
        <w:rPr>
          <w:rFonts w:cs="Arial"/>
          <w:noProof/>
          <w:color w:val="000000"/>
        </w:rPr>
        <w:t xml:space="preserve">Doplňkový počet </w:t>
      </w:r>
      <w:r w:rsidRPr="00E86683">
        <w:rPr>
          <w:rFonts w:cs="Arial"/>
          <w:noProof/>
          <w:color w:val="000000"/>
        </w:rPr>
        <w:t>1 = xDni + xDni_navic</w:t>
      </w:r>
    </w:p>
    <w:p w14:paraId="2D7FBB8B" w14:textId="77777777" w:rsidR="00746A0F" w:rsidRPr="00E86683" w:rsidRDefault="00746A0F" w:rsidP="00746A0F">
      <w:pPr>
        <w:ind w:left="720"/>
        <w:rPr>
          <w:rFonts w:cs="Arial"/>
          <w:noProof/>
          <w:color w:val="000000"/>
        </w:rPr>
      </w:pPr>
      <w:r>
        <w:rPr>
          <w:rFonts w:cs="Arial"/>
          <w:noProof/>
          <w:color w:val="000000"/>
        </w:rPr>
        <w:t xml:space="preserve">Doplňkový </w:t>
      </w:r>
      <w:r w:rsidRPr="00E86683">
        <w:rPr>
          <w:rFonts w:cs="Arial"/>
          <w:noProof/>
          <w:color w:val="000000"/>
        </w:rPr>
        <w:t>po</w:t>
      </w:r>
      <w:r>
        <w:rPr>
          <w:rFonts w:cs="Arial"/>
          <w:noProof/>
          <w:color w:val="000000"/>
        </w:rPr>
        <w:t>č</w:t>
      </w:r>
      <w:r w:rsidRPr="00E86683">
        <w:rPr>
          <w:rFonts w:cs="Arial"/>
          <w:noProof/>
          <w:color w:val="000000"/>
        </w:rPr>
        <w:t>et</w:t>
      </w:r>
      <w:r>
        <w:rPr>
          <w:rFonts w:cs="Arial"/>
          <w:noProof/>
          <w:color w:val="000000"/>
        </w:rPr>
        <w:t xml:space="preserve"> </w:t>
      </w:r>
      <w:r w:rsidRPr="00E86683">
        <w:rPr>
          <w:rFonts w:cs="Arial"/>
          <w:noProof/>
          <w:color w:val="000000"/>
        </w:rPr>
        <w:t>2 = xKrac_neprit</w:t>
      </w:r>
      <w:r>
        <w:rPr>
          <w:rFonts w:cs="Arial"/>
          <w:noProof/>
          <w:color w:val="000000"/>
        </w:rPr>
        <w:t xml:space="preserve"> (akceptováno krácení z nepřítomností i prac. cest)</w:t>
      </w:r>
    </w:p>
    <w:p w14:paraId="184A7F5E" w14:textId="77777777" w:rsidR="00746A0F" w:rsidRPr="00E86683" w:rsidRDefault="00746A0F" w:rsidP="00746A0F">
      <w:pPr>
        <w:ind w:left="720"/>
        <w:rPr>
          <w:rFonts w:cs="Arial"/>
          <w:noProof/>
          <w:color w:val="000000"/>
        </w:rPr>
      </w:pPr>
      <w:r>
        <w:rPr>
          <w:rFonts w:cs="Arial"/>
          <w:noProof/>
          <w:color w:val="000000"/>
        </w:rPr>
        <w:t xml:space="preserve">Doplňkový </w:t>
      </w:r>
      <w:r w:rsidRPr="00E86683">
        <w:rPr>
          <w:rFonts w:cs="Arial"/>
          <w:noProof/>
          <w:color w:val="000000"/>
        </w:rPr>
        <w:t>po</w:t>
      </w:r>
      <w:r>
        <w:rPr>
          <w:rFonts w:cs="Arial"/>
          <w:noProof/>
          <w:color w:val="000000"/>
        </w:rPr>
        <w:t>č</w:t>
      </w:r>
      <w:r w:rsidRPr="00E86683">
        <w:rPr>
          <w:rFonts w:cs="Arial"/>
          <w:noProof/>
          <w:color w:val="000000"/>
        </w:rPr>
        <w:t>et</w:t>
      </w:r>
      <w:r>
        <w:rPr>
          <w:rFonts w:cs="Arial"/>
          <w:noProof/>
          <w:color w:val="000000"/>
        </w:rPr>
        <w:t xml:space="preserve"> </w:t>
      </w:r>
      <w:r w:rsidRPr="00E86683">
        <w:rPr>
          <w:rFonts w:cs="Arial"/>
          <w:noProof/>
          <w:color w:val="000000"/>
        </w:rPr>
        <w:t>3 = xKrac_cep</w:t>
      </w:r>
      <w:r>
        <w:rPr>
          <w:rFonts w:cs="Arial"/>
          <w:noProof/>
          <w:color w:val="000000"/>
        </w:rPr>
        <w:t xml:space="preserve"> (neakceptováno dni pro krácení z prac. cest)</w:t>
      </w:r>
    </w:p>
    <w:p w14:paraId="7D04F1A4" w14:textId="77777777" w:rsidR="00746A0F" w:rsidRPr="00E86683" w:rsidRDefault="00746A0F" w:rsidP="00746A0F">
      <w:pPr>
        <w:rPr>
          <w:rFonts w:cs="Arial"/>
        </w:rPr>
      </w:pPr>
    </w:p>
    <w:p w14:paraId="41B71F22" w14:textId="77777777" w:rsidR="00746A0F" w:rsidRDefault="00746A0F">
      <w:pPr>
        <w:pStyle w:val="Nadpis4"/>
        <w:rPr>
          <w:lang w:val="sk-SK"/>
        </w:rPr>
      </w:pPr>
      <w:bookmarkStart w:id="740" w:name="_Toc87951068"/>
      <w:bookmarkStart w:id="741" w:name="_Toc198144262"/>
      <w:r>
        <w:rPr>
          <w:lang w:val="sk-SK"/>
        </w:rPr>
        <w:t>Vstupy z Cep01</w:t>
      </w:r>
      <w:bookmarkEnd w:id="741"/>
    </w:p>
    <w:p w14:paraId="29322D40" w14:textId="77777777" w:rsidR="00746A0F" w:rsidRDefault="00746A0F" w:rsidP="00746A0F">
      <w:r w:rsidRPr="00B46730">
        <w:t>Způsob zpracování CP pro vyhodnocení stravy je obdobný jako pro vyhodnocení stravy v rámci DOCH.</w:t>
      </w:r>
    </w:p>
    <w:p w14:paraId="04FEB82F" w14:textId="77777777" w:rsidR="00746A0F" w:rsidRDefault="00746A0F" w:rsidP="00746A0F">
      <w:r>
        <w:t>Pro každý CP v Cep01 s platností pro akt. období a ve stavu 30 a vyšším (ne stornované) se provede vyhodnocení podle jednotlivých dnů.</w:t>
      </w:r>
    </w:p>
    <w:p w14:paraId="3AECA4F0" w14:textId="2B9C36C6" w:rsidR="00746A0F" w:rsidRDefault="00746A0F" w:rsidP="00746A0F">
      <w:r>
        <w:t xml:space="preserve">Pokud je na den přiznané stravné, nárok na příspěvek se </w:t>
      </w:r>
      <w:r w:rsidR="00573010">
        <w:t xml:space="preserve">automatický </w:t>
      </w:r>
      <w:r>
        <w:t>nepřizná.</w:t>
      </w:r>
    </w:p>
    <w:p w14:paraId="23805811" w14:textId="77777777" w:rsidR="00746A0F" w:rsidRDefault="00746A0F" w:rsidP="00746A0F"/>
    <w:p w14:paraId="0DBF4597" w14:textId="1252214A" w:rsidR="00746A0F" w:rsidRDefault="00746A0F" w:rsidP="00746A0F">
      <w:r>
        <w:t xml:space="preserve">Přehled jak byli CP zpracované, je možné kontrolovat na formuláři Dcs02 záložka Přehled přiřazení. </w:t>
      </w:r>
    </w:p>
    <w:p w14:paraId="73D3DA03" w14:textId="4492D2C1" w:rsidR="00A748DE" w:rsidRDefault="00A748DE" w:rsidP="00746A0F"/>
    <w:p w14:paraId="4FAC193E" w14:textId="1B59B06A" w:rsidR="007812D8" w:rsidRDefault="003751B3" w:rsidP="00746A0F">
      <w:r>
        <w:t>Z</w:t>
      </w:r>
      <w:r w:rsidR="007812D8">
        <w:t xml:space="preserve">ařazení CP do </w:t>
      </w:r>
      <w:r>
        <w:t>zpracování je možné protokolovat pomoci hlášením DS310b a DS310d.</w:t>
      </w:r>
    </w:p>
    <w:p w14:paraId="5AD19185" w14:textId="77777777" w:rsidR="003751B3" w:rsidRDefault="003751B3" w:rsidP="00746A0F"/>
    <w:p w14:paraId="54EF4F96" w14:textId="77777777" w:rsidR="007812D8" w:rsidRPr="007812D8" w:rsidRDefault="007812D8" w:rsidP="00075E68">
      <w:pPr>
        <w:jc w:val="both"/>
      </w:pPr>
      <w:r w:rsidRPr="007812D8">
        <w:rPr>
          <w:b/>
          <w:bCs/>
          <w:u w:val="single"/>
        </w:rPr>
        <w:t>DS310b [U] [0] CP %1 datum %2 stravné %3 hodiny %4 strava nárok %5 dny %6</w:t>
      </w:r>
    </w:p>
    <w:p w14:paraId="7BCD13C4" w14:textId="77777777" w:rsidR="007812D8" w:rsidRDefault="007812D8" w:rsidP="007812D8">
      <w:pPr>
        <w:pStyle w:val="Zkladntext"/>
      </w:pPr>
      <w:r>
        <w:t>Dcs02, režim 310. Informační (pomocné) hlášení o zpracování CP v rámci zpětného zpracování.</w:t>
      </w:r>
    </w:p>
    <w:p w14:paraId="057C4416" w14:textId="77777777" w:rsidR="007812D8" w:rsidRDefault="007812D8" w:rsidP="007812D8">
      <w:pPr>
        <w:pStyle w:val="Zkladntext"/>
      </w:pPr>
      <w:r>
        <w:t>Standardně je vypnuté a mělo by být aktivované pouze dočasně v procesu řešení reklamace pro tuto oblast.</w:t>
      </w:r>
    </w:p>
    <w:p w14:paraId="0B4CB977" w14:textId="77777777" w:rsidR="007812D8" w:rsidRDefault="007812D8" w:rsidP="007812D8">
      <w:pPr>
        <w:pStyle w:val="Zkladntext"/>
      </w:pPr>
      <w:r>
        <w:t xml:space="preserve">CP </w:t>
      </w:r>
      <w:r>
        <w:tab/>
      </w:r>
      <w:r>
        <w:tab/>
        <w:t>- identifikace CP</w:t>
      </w:r>
    </w:p>
    <w:p w14:paraId="1973C9EC" w14:textId="77777777" w:rsidR="007812D8" w:rsidRDefault="007812D8" w:rsidP="007812D8">
      <w:pPr>
        <w:pStyle w:val="Zkladntext"/>
      </w:pPr>
      <w:r>
        <w:t xml:space="preserve">datum </w:t>
      </w:r>
      <w:r>
        <w:tab/>
      </w:r>
      <w:r>
        <w:tab/>
        <w:t xml:space="preserve">- datum v rámci CP </w:t>
      </w:r>
    </w:p>
    <w:p w14:paraId="0A162559" w14:textId="77777777" w:rsidR="007812D8" w:rsidRDefault="007812D8" w:rsidP="007812D8">
      <w:pPr>
        <w:pStyle w:val="Zkladntext"/>
      </w:pPr>
      <w:r>
        <w:t xml:space="preserve">stravné </w:t>
      </w:r>
      <w:r>
        <w:tab/>
        <w:t xml:space="preserve">- evidované stravné z CP na den </w:t>
      </w:r>
    </w:p>
    <w:p w14:paraId="0EA38D2B" w14:textId="77777777" w:rsidR="007812D8" w:rsidRDefault="007812D8" w:rsidP="007812D8">
      <w:pPr>
        <w:pStyle w:val="Zkladntext"/>
      </w:pPr>
      <w:r>
        <w:t xml:space="preserve">hodiny </w:t>
      </w:r>
      <w:r>
        <w:tab/>
      </w:r>
      <w:r>
        <w:tab/>
        <w:t xml:space="preserve">- hodiny CP na den </w:t>
      </w:r>
    </w:p>
    <w:p w14:paraId="336B6930" w14:textId="77777777" w:rsidR="007812D8" w:rsidRDefault="007812D8" w:rsidP="007812D8">
      <w:pPr>
        <w:pStyle w:val="Zkladntext"/>
      </w:pPr>
      <w:r>
        <w:t xml:space="preserve">strava nárok </w:t>
      </w:r>
      <w:r>
        <w:tab/>
        <w:t xml:space="preserve">- původní stav nároku na příspěvek </w:t>
      </w:r>
    </w:p>
    <w:p w14:paraId="3AAF239D" w14:textId="77777777" w:rsidR="007812D8" w:rsidRDefault="007812D8" w:rsidP="007812D8">
      <w:pPr>
        <w:pStyle w:val="Zkladntext"/>
      </w:pPr>
      <w:r>
        <w:t xml:space="preserve">dny </w:t>
      </w:r>
      <w:r>
        <w:tab/>
      </w:r>
      <w:r>
        <w:tab/>
        <w:t>- korekce původního nároku</w:t>
      </w:r>
    </w:p>
    <w:p w14:paraId="6BF61B52" w14:textId="77777777" w:rsidR="007812D8" w:rsidRDefault="007812D8" w:rsidP="007812D8">
      <w:pPr>
        <w:pStyle w:val="Zkladntext"/>
      </w:pPr>
      <w:r>
        <w:t xml:space="preserve"> </w:t>
      </w:r>
    </w:p>
    <w:p w14:paraId="5B82F819" w14:textId="77777777" w:rsidR="007812D8" w:rsidRDefault="007812D8" w:rsidP="007812D8">
      <w:pPr>
        <w:pStyle w:val="Zkladntext"/>
      </w:pPr>
    </w:p>
    <w:p w14:paraId="4A74B2B8" w14:textId="77777777" w:rsidR="007812D8" w:rsidRPr="007812D8" w:rsidRDefault="007812D8" w:rsidP="00075E68">
      <w:r w:rsidRPr="007812D8">
        <w:rPr>
          <w:b/>
          <w:bCs/>
          <w:u w:val="single"/>
        </w:rPr>
        <w:t>DS310d [U] [0] CP %1 datum %2 stravné %3 hodiny %4 strava nárok %5 dny %6</w:t>
      </w:r>
    </w:p>
    <w:p w14:paraId="79F91C4D" w14:textId="77777777" w:rsidR="007812D8" w:rsidRDefault="007812D8" w:rsidP="007812D8">
      <w:pPr>
        <w:pStyle w:val="Zkladntext"/>
      </w:pPr>
      <w:r>
        <w:t xml:space="preserve">Dcs02, režim 310. </w:t>
      </w:r>
    </w:p>
    <w:p w14:paraId="64BF9F8B" w14:textId="1EF1CC17" w:rsidR="007812D8" w:rsidRDefault="007812D8" w:rsidP="007812D8">
      <w:pPr>
        <w:pStyle w:val="Zkladntext"/>
      </w:pPr>
      <w:r>
        <w:t>Detto. jako DS310b ale pro běžné zpracování CP.</w:t>
      </w:r>
    </w:p>
    <w:p w14:paraId="3D2F602D" w14:textId="47385F96" w:rsidR="006250EC" w:rsidRDefault="006250EC" w:rsidP="007812D8">
      <w:pPr>
        <w:pStyle w:val="Zkladntext"/>
      </w:pPr>
    </w:p>
    <w:p w14:paraId="15E4CBB9" w14:textId="77777777" w:rsidR="006250EC" w:rsidRPr="00075E68" w:rsidRDefault="006250EC" w:rsidP="00075E68">
      <w:pPr>
        <w:rPr>
          <w:b/>
          <w:bCs/>
          <w:u w:val="single"/>
        </w:rPr>
      </w:pPr>
      <w:r w:rsidRPr="00075E68">
        <w:rPr>
          <w:b/>
          <w:bCs/>
          <w:u w:val="single"/>
        </w:rPr>
        <w:t>DS310f [U] [0] CP %1 (sub. PV) datum %2 stravné %3 hodiny %4 strava nárok %5 dny %6</w:t>
      </w:r>
    </w:p>
    <w:p w14:paraId="0568259E" w14:textId="77777777" w:rsidR="006250EC" w:rsidRDefault="006250EC" w:rsidP="006250EC">
      <w:pPr>
        <w:pStyle w:val="Zkladntext"/>
      </w:pPr>
      <w:r>
        <w:lastRenderedPageBreak/>
        <w:t xml:space="preserve">Dcs02, režim 310. </w:t>
      </w:r>
    </w:p>
    <w:p w14:paraId="0777D4BA" w14:textId="77777777" w:rsidR="006250EC" w:rsidRDefault="006250EC" w:rsidP="006250EC">
      <w:pPr>
        <w:pStyle w:val="Zkladntext"/>
      </w:pPr>
      <w:r>
        <w:t>Detto. jako DS310b ale pro běžné zpracování CP ze souběžného PV.</w:t>
      </w:r>
    </w:p>
    <w:p w14:paraId="75159301" w14:textId="77777777" w:rsidR="007812D8" w:rsidRDefault="007812D8" w:rsidP="00746A0F"/>
    <w:p w14:paraId="74B5546C" w14:textId="5FA3A648" w:rsidR="00A748DE" w:rsidRPr="00BF1098" w:rsidRDefault="00A748DE" w:rsidP="00075E68">
      <w:pPr>
        <w:pStyle w:val="Nadpis5"/>
      </w:pPr>
      <w:r w:rsidRPr="00BF1098">
        <w:t>Omezení CP pro zpracování podle stavu CP</w:t>
      </w:r>
    </w:p>
    <w:p w14:paraId="46A32FF9" w14:textId="77777777" w:rsidR="00A748DE" w:rsidRDefault="00A748DE" w:rsidP="00A748DE">
      <w:pPr>
        <w:rPr>
          <w:rFonts w:cs="Arial"/>
        </w:rPr>
      </w:pPr>
      <w:r>
        <w:rPr>
          <w:rFonts w:cs="Arial"/>
        </w:rPr>
        <w:t xml:space="preserve">Pokud je potřeba omezit zařazení CP do vyhodnocení stravy podle aktuálního stavu CP (např. pro vyhodnocení stravy jsou použitelné pouze CP ve stavu 71), tak stačí naplnit položku konfigurace Adm21/Adm22, Strava: </w:t>
      </w:r>
      <w:r w:rsidRPr="00351511">
        <w:rPr>
          <w:rFonts w:cs="Arial"/>
        </w:rPr>
        <w:t>Seznam statusů CP</w:t>
      </w:r>
    </w:p>
    <w:p w14:paraId="7D7443A9" w14:textId="77777777" w:rsidR="00A748DE" w:rsidRDefault="00A748DE" w:rsidP="00A748DE">
      <w:pPr>
        <w:rPr>
          <w:rFonts w:cs="Arial"/>
        </w:rPr>
      </w:pPr>
      <w:r>
        <w:rPr>
          <w:rFonts w:cs="Arial"/>
        </w:rPr>
        <w:t xml:space="preserve">Např. </w:t>
      </w:r>
      <w:r w:rsidRPr="00351511">
        <w:rPr>
          <w:rFonts w:cs="Arial"/>
        </w:rPr>
        <w:t>Seznam statusů CP</w:t>
      </w:r>
      <w:r>
        <w:rPr>
          <w:rFonts w:cs="Arial"/>
        </w:rPr>
        <w:t xml:space="preserve"> = 71, tzn. pro vyhodnocení stravy se zapracují ve standardním i zpětném vyhodnocení pouze CP ve stavu 71.</w:t>
      </w:r>
    </w:p>
    <w:p w14:paraId="7DDD7B48" w14:textId="4867900E" w:rsidR="00746A0F" w:rsidRDefault="00746A0F" w:rsidP="00746A0F"/>
    <w:p w14:paraId="480E45C6" w14:textId="06189D1A" w:rsidR="00A748DE" w:rsidRPr="00BF1098" w:rsidRDefault="00A748DE" w:rsidP="00075E68">
      <w:pPr>
        <w:pStyle w:val="Nadpis5"/>
      </w:pPr>
      <w:r w:rsidRPr="00BF1098">
        <w:t>Použití CP z libovolného PV v rámci všech PV v rámci OSČ.</w:t>
      </w:r>
    </w:p>
    <w:p w14:paraId="791AE323" w14:textId="77777777" w:rsidR="00A748DE" w:rsidRDefault="00A748DE" w:rsidP="00A748DE">
      <w:pPr>
        <w:rPr>
          <w:rFonts w:cs="Arial"/>
        </w:rPr>
      </w:pPr>
      <w:r>
        <w:rPr>
          <w:rFonts w:cs="Arial"/>
        </w:rPr>
        <w:t xml:space="preserve">Pokud je potřeba použít CP z libovolného PV osoby na každý PV osoby pro vyhodnocení stravy, tak stačí naplnit položku konfigurace Adm21/Adm22, Strava: </w:t>
      </w:r>
      <w:r w:rsidRPr="00351511">
        <w:rPr>
          <w:rFonts w:cs="Arial"/>
        </w:rPr>
        <w:t>Společný CP pro OSC</w:t>
      </w:r>
      <w:r>
        <w:rPr>
          <w:rFonts w:cs="Arial"/>
        </w:rPr>
        <w:t xml:space="preserve"> = Ano</w:t>
      </w:r>
    </w:p>
    <w:p w14:paraId="794FA118" w14:textId="3DE61F8E" w:rsidR="00A748DE" w:rsidRPr="00A748DE" w:rsidRDefault="00A748DE" w:rsidP="00746A0F">
      <w:pPr>
        <w:rPr>
          <w:rFonts w:cs="Arial"/>
        </w:rPr>
      </w:pPr>
      <w:r>
        <w:rPr>
          <w:rFonts w:cs="Arial"/>
        </w:rPr>
        <w:t xml:space="preserve">Např. Osoba má 3 PV a na jednom z nich si vykáže CP (dva ostatní jsou bez CP), v tomto případě se CP zpracuje při vyhodnocení každého PV stejně, jako by byl vykázán v každém PV samostatně. </w:t>
      </w:r>
    </w:p>
    <w:p w14:paraId="308BE5FC" w14:textId="77777777" w:rsidR="00A748DE" w:rsidRPr="00B46730" w:rsidRDefault="00A748DE" w:rsidP="00746A0F"/>
    <w:p w14:paraId="4FA97360" w14:textId="751AC537" w:rsidR="00E852CD" w:rsidRPr="00075E68" w:rsidRDefault="00E852CD" w:rsidP="00075E68">
      <w:pPr>
        <w:pStyle w:val="Nadpis5"/>
        <w:rPr>
          <w:lang w:eastAsia="en-US"/>
        </w:rPr>
      </w:pPr>
      <w:r w:rsidRPr="00075E68">
        <w:rPr>
          <w:lang w:eastAsia="en-US"/>
        </w:rPr>
        <w:t xml:space="preserve"> Neuskutečněná cesta, schválený CP </w:t>
      </w:r>
    </w:p>
    <w:p w14:paraId="32BC0FA1" w14:textId="5619D51D" w:rsidR="00E852CD" w:rsidRPr="00075E68" w:rsidRDefault="00ED7173" w:rsidP="00E852CD">
      <w:pPr>
        <w:pStyle w:val="Zkladntext"/>
        <w:rPr>
          <w:lang w:eastAsia="en-US"/>
        </w:rPr>
      </w:pPr>
      <w:r>
        <w:rPr>
          <w:lang w:eastAsia="en-US"/>
        </w:rPr>
        <w:t xml:space="preserve">K dispozici je </w:t>
      </w:r>
      <w:r w:rsidR="00E852CD" w:rsidRPr="00075E68">
        <w:rPr>
          <w:lang w:eastAsia="en-US"/>
        </w:rPr>
        <w:t>funkc</w:t>
      </w:r>
      <w:r>
        <w:rPr>
          <w:lang w:eastAsia="en-US"/>
        </w:rPr>
        <w:t>e</w:t>
      </w:r>
      <w:r w:rsidR="00E852CD" w:rsidRPr="00075E68">
        <w:rPr>
          <w:lang w:eastAsia="en-US"/>
        </w:rPr>
        <w:t xml:space="preserve"> v rámci vyhodnocení stravy - režim 310</w:t>
      </w:r>
      <w:r>
        <w:rPr>
          <w:lang w:eastAsia="en-US"/>
        </w:rPr>
        <w:t xml:space="preserve">, </w:t>
      </w:r>
      <w:r w:rsidR="00E852CD" w:rsidRPr="00075E68">
        <w:rPr>
          <w:lang w:eastAsia="en-US"/>
        </w:rPr>
        <w:t>zablokovat zpracování schváleného CP, pokud není vyplněn průběh cesty.</w:t>
      </w:r>
    </w:p>
    <w:p w14:paraId="4997BBC5" w14:textId="77777777" w:rsidR="00E852CD" w:rsidRPr="00075E68" w:rsidRDefault="00E852CD" w:rsidP="00E852CD">
      <w:pPr>
        <w:pStyle w:val="Zkladntext"/>
        <w:rPr>
          <w:lang w:eastAsia="en-US"/>
        </w:rPr>
      </w:pPr>
      <w:r w:rsidRPr="00075E68">
        <w:rPr>
          <w:lang w:eastAsia="en-US"/>
        </w:rPr>
        <w:t>Projdeme všechny CP ze seznamu CP platných pro období / platných pro zpětné zpracování:</w:t>
      </w:r>
    </w:p>
    <w:p w14:paraId="5D0B578C" w14:textId="6932BBD1" w:rsidR="00E852CD" w:rsidRPr="00075E68" w:rsidRDefault="00E852CD" w:rsidP="00E852CD">
      <w:pPr>
        <w:pStyle w:val="Zkladntext"/>
        <w:rPr>
          <w:lang w:eastAsia="en-US"/>
        </w:rPr>
      </w:pPr>
      <w:r w:rsidRPr="00075E68">
        <w:rPr>
          <w:lang w:eastAsia="en-US"/>
        </w:rPr>
        <w:t xml:space="preserve">Pokud </w:t>
      </w:r>
      <w:r w:rsidR="00ED7173">
        <w:rPr>
          <w:lang w:eastAsia="en-US"/>
        </w:rPr>
        <w:t xml:space="preserve">hlášení </w:t>
      </w:r>
      <w:r w:rsidRPr="00075E68">
        <w:rPr>
          <w:lang w:eastAsia="en-US"/>
        </w:rPr>
        <w:t>DS313 &gt; 0</w:t>
      </w:r>
    </w:p>
    <w:p w14:paraId="172A6DAE" w14:textId="77777777" w:rsidR="00E852CD" w:rsidRPr="00075E68" w:rsidRDefault="00E852CD" w:rsidP="00E852CD">
      <w:pPr>
        <w:pStyle w:val="Zkladntext"/>
        <w:rPr>
          <w:lang w:eastAsia="en-US"/>
        </w:rPr>
      </w:pPr>
      <w:r w:rsidRPr="00075E68">
        <w:rPr>
          <w:lang w:eastAsia="en-US"/>
        </w:rPr>
        <w:tab/>
        <w:t xml:space="preserve">= Ano - zobrazíme hlášení: </w:t>
      </w:r>
    </w:p>
    <w:p w14:paraId="51BE5B31" w14:textId="77777777" w:rsidR="00E852CD" w:rsidRPr="00075E68" w:rsidRDefault="00E852CD" w:rsidP="00E852CD">
      <w:pPr>
        <w:pStyle w:val="Zkladntext"/>
        <w:rPr>
          <w:lang w:eastAsia="en-US"/>
        </w:rPr>
      </w:pPr>
      <w:r w:rsidRPr="00075E68">
        <w:rPr>
          <w:lang w:eastAsia="en-US"/>
        </w:rPr>
        <w:tab/>
      </w:r>
      <w:r w:rsidRPr="00075E68">
        <w:rPr>
          <w:lang w:eastAsia="en-US"/>
        </w:rPr>
        <w:tab/>
        <w:t xml:space="preserve">DS313 [U] [FAT] CP &lt;cp&gt; Od &lt;od&gt; Do &lt;do&gt; nemá vyplněn průběh cesty, nebude </w:t>
      </w:r>
      <w:r w:rsidRPr="00075E68">
        <w:rPr>
          <w:lang w:eastAsia="en-US"/>
        </w:rPr>
        <w:tab/>
      </w:r>
      <w:r w:rsidRPr="00075E68">
        <w:rPr>
          <w:lang w:eastAsia="en-US"/>
        </w:rPr>
        <w:tab/>
      </w:r>
      <w:r w:rsidRPr="00075E68">
        <w:rPr>
          <w:lang w:eastAsia="en-US"/>
        </w:rPr>
        <w:tab/>
        <w:t>zpracován !</w:t>
      </w:r>
    </w:p>
    <w:p w14:paraId="0EBD3C5F" w14:textId="12306CC2" w:rsidR="00E852CD" w:rsidRPr="00075E68" w:rsidRDefault="00E852CD" w:rsidP="00E852CD">
      <w:pPr>
        <w:pStyle w:val="Zkladntext"/>
        <w:rPr>
          <w:lang w:eastAsia="en-US"/>
        </w:rPr>
      </w:pPr>
      <w:r w:rsidRPr="00075E68">
        <w:rPr>
          <w:lang w:eastAsia="en-US"/>
        </w:rPr>
        <w:tab/>
      </w:r>
      <w:r w:rsidRPr="00075E68">
        <w:rPr>
          <w:lang w:eastAsia="en-US"/>
        </w:rPr>
        <w:tab/>
        <w:t>a pokračuj</w:t>
      </w:r>
      <w:r w:rsidR="00ED7173">
        <w:rPr>
          <w:lang w:eastAsia="en-US"/>
        </w:rPr>
        <w:t>eme</w:t>
      </w:r>
      <w:r w:rsidRPr="00075E68">
        <w:rPr>
          <w:lang w:eastAsia="en-US"/>
        </w:rPr>
        <w:t xml:space="preserve"> ve zpracování dalšího CP</w:t>
      </w:r>
    </w:p>
    <w:p w14:paraId="0CC1CCA0" w14:textId="77777777" w:rsidR="00E852CD" w:rsidRPr="00075E68" w:rsidRDefault="00E852CD" w:rsidP="00E852CD">
      <w:pPr>
        <w:pStyle w:val="Zkladntext"/>
        <w:rPr>
          <w:lang w:eastAsia="en-US"/>
        </w:rPr>
      </w:pPr>
      <w:r w:rsidRPr="00075E68">
        <w:rPr>
          <w:lang w:eastAsia="en-US"/>
        </w:rPr>
        <w:tab/>
        <w:t xml:space="preserve">= Ne - pokud DS313a &gt; 0 zobrazíme hlášení: </w:t>
      </w:r>
    </w:p>
    <w:p w14:paraId="01D3CDE0" w14:textId="77777777" w:rsidR="00E852CD" w:rsidRPr="00075E68" w:rsidRDefault="00E852CD" w:rsidP="00E852CD">
      <w:pPr>
        <w:pStyle w:val="Zkladntext"/>
        <w:rPr>
          <w:lang w:eastAsia="en-US"/>
        </w:rPr>
      </w:pPr>
      <w:r w:rsidRPr="00075E68">
        <w:rPr>
          <w:lang w:eastAsia="en-US"/>
        </w:rPr>
        <w:tab/>
      </w:r>
      <w:r w:rsidRPr="00075E68">
        <w:rPr>
          <w:lang w:eastAsia="en-US"/>
        </w:rPr>
        <w:tab/>
        <w:t xml:space="preserve">DS313a [U] [VAR] CP &lt;cp&gt; Od &lt;od&gt; Do &lt;do&gt; nemá vyplněn průběh cesty, bude </w:t>
      </w:r>
      <w:r w:rsidRPr="00075E68">
        <w:rPr>
          <w:lang w:eastAsia="en-US"/>
        </w:rPr>
        <w:tab/>
      </w:r>
      <w:r w:rsidRPr="00075E68">
        <w:rPr>
          <w:lang w:eastAsia="en-US"/>
        </w:rPr>
        <w:tab/>
      </w:r>
      <w:r w:rsidRPr="00075E68">
        <w:rPr>
          <w:lang w:eastAsia="en-US"/>
        </w:rPr>
        <w:tab/>
        <w:t>zpracován v rozsahu CP !</w:t>
      </w:r>
    </w:p>
    <w:p w14:paraId="358DC33F" w14:textId="77777777" w:rsidR="00E852CD" w:rsidRPr="00075E68" w:rsidRDefault="00E852CD" w:rsidP="00E852CD">
      <w:pPr>
        <w:pStyle w:val="Zkladntext"/>
        <w:rPr>
          <w:lang w:eastAsia="en-US"/>
        </w:rPr>
      </w:pPr>
      <w:r w:rsidRPr="00075E68">
        <w:rPr>
          <w:lang w:eastAsia="en-US"/>
        </w:rPr>
        <w:tab/>
      </w:r>
      <w:r w:rsidRPr="00075E68">
        <w:rPr>
          <w:lang w:eastAsia="en-US"/>
        </w:rPr>
        <w:tab/>
        <w:t>a CP se zpracuje jako by byla realizovaná cesta v rozsahu schválených dní</w:t>
      </w:r>
    </w:p>
    <w:p w14:paraId="66A33445" w14:textId="77777777" w:rsidR="00F843E9" w:rsidRDefault="00F843E9" w:rsidP="00E852CD">
      <w:pPr>
        <w:pStyle w:val="Zkladntext"/>
        <w:rPr>
          <w:lang w:eastAsia="en-US"/>
        </w:rPr>
      </w:pPr>
    </w:p>
    <w:p w14:paraId="1A881C90" w14:textId="691E1825" w:rsidR="00E852CD" w:rsidRPr="00075E68" w:rsidRDefault="00E852CD" w:rsidP="00E852CD">
      <w:pPr>
        <w:pStyle w:val="Zkladntext"/>
        <w:rPr>
          <w:lang w:eastAsia="en-US"/>
        </w:rPr>
      </w:pPr>
      <w:r w:rsidRPr="00075E68">
        <w:rPr>
          <w:lang w:eastAsia="en-US"/>
        </w:rPr>
        <w:t xml:space="preserve">Pokud DS313 není aktivní, CP </w:t>
      </w:r>
      <w:r w:rsidR="00F843E9">
        <w:rPr>
          <w:lang w:eastAsia="en-US"/>
        </w:rPr>
        <w:t xml:space="preserve">bez průběhu </w:t>
      </w:r>
      <w:r w:rsidRPr="00075E68">
        <w:rPr>
          <w:lang w:eastAsia="en-US"/>
        </w:rPr>
        <w:t>se zpracuje standardním způsobem</w:t>
      </w:r>
      <w:r w:rsidR="00F843E9">
        <w:rPr>
          <w:lang w:eastAsia="en-US"/>
        </w:rPr>
        <w:t xml:space="preserve"> (tzn.v </w:t>
      </w:r>
      <w:r w:rsidR="00F843E9" w:rsidRPr="00833B87">
        <w:rPr>
          <w:lang w:eastAsia="en-US"/>
        </w:rPr>
        <w:t>rozsahu schválených dní</w:t>
      </w:r>
      <w:r w:rsidR="00F843E9">
        <w:rPr>
          <w:lang w:eastAsia="en-US"/>
        </w:rPr>
        <w:t>)</w:t>
      </w:r>
      <w:r w:rsidRPr="00075E68">
        <w:rPr>
          <w:lang w:eastAsia="en-US"/>
        </w:rPr>
        <w:t>.</w:t>
      </w:r>
    </w:p>
    <w:p w14:paraId="3FDD4198" w14:textId="77777777" w:rsidR="00F843E9" w:rsidRDefault="00F843E9" w:rsidP="00E852CD">
      <w:pPr>
        <w:pStyle w:val="Zkladntext"/>
        <w:rPr>
          <w:lang w:eastAsia="en-US"/>
        </w:rPr>
      </w:pPr>
    </w:p>
    <w:p w14:paraId="72BC6E2A" w14:textId="21ECED8D" w:rsidR="00E852CD" w:rsidRPr="00075E68" w:rsidRDefault="00E852CD" w:rsidP="00E852CD">
      <w:pPr>
        <w:pStyle w:val="Zkladntext"/>
        <w:rPr>
          <w:lang w:eastAsia="en-US"/>
        </w:rPr>
      </w:pPr>
      <w:r w:rsidRPr="00075E68">
        <w:rPr>
          <w:lang w:eastAsia="en-US"/>
        </w:rPr>
        <w:t xml:space="preserve">Kombinaci nastavení hlášení DS313 a DS313a je možné dosáhnout </w:t>
      </w:r>
      <w:r w:rsidR="00F843E9">
        <w:rPr>
          <w:lang w:eastAsia="en-US"/>
        </w:rPr>
        <w:t xml:space="preserve">různý </w:t>
      </w:r>
      <w:r w:rsidRPr="00075E68">
        <w:rPr>
          <w:lang w:eastAsia="en-US"/>
        </w:rPr>
        <w:t>způsob zpracování CP bez průběhu:</w:t>
      </w:r>
    </w:p>
    <w:p w14:paraId="41DB47C1" w14:textId="77777777" w:rsidR="00E852CD" w:rsidRPr="00075E68" w:rsidRDefault="00E852CD" w:rsidP="00E852CD">
      <w:pPr>
        <w:pStyle w:val="Zkladntext"/>
        <w:rPr>
          <w:lang w:eastAsia="en-US"/>
        </w:rPr>
      </w:pPr>
      <w:r w:rsidRPr="00075E68">
        <w:rPr>
          <w:lang w:eastAsia="en-US"/>
        </w:rPr>
        <w:t>a/ započítání CP v rozsahu od/do bez varování (DS313 = 0, DS313a = 0)</w:t>
      </w:r>
    </w:p>
    <w:p w14:paraId="145C92C1" w14:textId="77777777" w:rsidR="00E852CD" w:rsidRPr="00075E68" w:rsidRDefault="00E852CD" w:rsidP="00E852CD">
      <w:pPr>
        <w:pStyle w:val="Zkladntext"/>
        <w:rPr>
          <w:lang w:eastAsia="en-US"/>
        </w:rPr>
      </w:pPr>
      <w:r w:rsidRPr="00075E68">
        <w:rPr>
          <w:lang w:eastAsia="en-US"/>
        </w:rPr>
        <w:t>b/ započítání CP v rozsahu od/do s varováním (DS313a &gt; 0)</w:t>
      </w:r>
    </w:p>
    <w:p w14:paraId="3E76AF36" w14:textId="77777777" w:rsidR="00E852CD" w:rsidRPr="00075E68" w:rsidRDefault="00E852CD" w:rsidP="00E852CD">
      <w:pPr>
        <w:pStyle w:val="Zkladntext"/>
        <w:rPr>
          <w:lang w:eastAsia="en-US"/>
        </w:rPr>
      </w:pPr>
      <w:r w:rsidRPr="00075E68">
        <w:rPr>
          <w:lang w:eastAsia="en-US"/>
        </w:rPr>
        <w:t>c/ zablokování započítání CP (DS313 &gt; 0)</w:t>
      </w:r>
    </w:p>
    <w:p w14:paraId="34CF79A9" w14:textId="27E3A864" w:rsidR="00746A0F" w:rsidRDefault="00746A0F" w:rsidP="00746A0F">
      <w:pPr>
        <w:pStyle w:val="Zkladntext"/>
        <w:rPr>
          <w:lang w:val="sk-SK" w:eastAsia="en-US"/>
        </w:rPr>
      </w:pPr>
    </w:p>
    <w:p w14:paraId="2918379F" w14:textId="7F87515C" w:rsidR="005C0663" w:rsidRPr="00075E68" w:rsidRDefault="005C0663" w:rsidP="00075E68">
      <w:pPr>
        <w:pStyle w:val="Nadpis5"/>
        <w:rPr>
          <w:lang w:eastAsia="en-US"/>
        </w:rPr>
      </w:pPr>
      <w:r w:rsidRPr="00075E68">
        <w:rPr>
          <w:lang w:eastAsia="en-US"/>
        </w:rPr>
        <w:t xml:space="preserve"> Den v CP bez stravného</w:t>
      </w:r>
    </w:p>
    <w:p w14:paraId="16C00DC0" w14:textId="77777777" w:rsidR="005C0663" w:rsidRPr="00075E68" w:rsidRDefault="005C0663" w:rsidP="005C0663">
      <w:pPr>
        <w:pStyle w:val="Zkladntext"/>
        <w:rPr>
          <w:lang w:eastAsia="en-US"/>
        </w:rPr>
      </w:pPr>
      <w:r w:rsidRPr="00075E68">
        <w:rPr>
          <w:lang w:eastAsia="en-US"/>
        </w:rPr>
        <w:t>Pokud při vyhodnocení CP se zjistí situace: na akt. den je vykázáno víc hodin než 5, ale nenalezla se informace a přiznaném stravném.</w:t>
      </w:r>
    </w:p>
    <w:p w14:paraId="63BFBE05" w14:textId="60DC35E5" w:rsidR="005C0663" w:rsidRPr="00075E68" w:rsidRDefault="005C0663" w:rsidP="005C0663">
      <w:pPr>
        <w:pStyle w:val="Zkladntext"/>
        <w:rPr>
          <w:lang w:eastAsia="en-US"/>
        </w:rPr>
      </w:pPr>
      <w:r w:rsidRPr="00075E68">
        <w:rPr>
          <w:lang w:eastAsia="en-US"/>
        </w:rPr>
        <w:t>Standardně se takový den považuje za den s nárokem na příspěvek na stravu (nebo nemá poskytnuté stravné). Pokud však je nastavené hlášení DS310c/DS310e &gt; 0 (standard), tak se tento den považuje za den bez nároku na příspěvek.</w:t>
      </w:r>
    </w:p>
    <w:p w14:paraId="36B53DC5" w14:textId="2C346BFE" w:rsidR="005C0663" w:rsidRDefault="005C0663" w:rsidP="00746A0F">
      <w:pPr>
        <w:pStyle w:val="Zkladntext"/>
        <w:rPr>
          <w:lang w:eastAsia="en-US"/>
        </w:rPr>
      </w:pPr>
    </w:p>
    <w:p w14:paraId="7E5E4164" w14:textId="77777777" w:rsidR="007812D8" w:rsidRPr="00075E68" w:rsidRDefault="007812D8" w:rsidP="007812D8">
      <w:pPr>
        <w:pStyle w:val="Zkladntext"/>
        <w:rPr>
          <w:b/>
          <w:bCs/>
          <w:u w:val="single"/>
          <w:lang w:eastAsia="en-US"/>
        </w:rPr>
      </w:pPr>
      <w:r w:rsidRPr="00075E68">
        <w:rPr>
          <w:b/>
          <w:bCs/>
          <w:u w:val="single"/>
          <w:lang w:eastAsia="en-US"/>
        </w:rPr>
        <w:t>DS310c [U] [VAR] CP %1 bez stravného, datum %2 hodiny %3</w:t>
      </w:r>
    </w:p>
    <w:p w14:paraId="00FF841B" w14:textId="77777777" w:rsidR="007812D8" w:rsidRDefault="007812D8" w:rsidP="007812D8">
      <w:pPr>
        <w:pStyle w:val="Zkladntext"/>
        <w:rPr>
          <w:lang w:eastAsia="en-US"/>
        </w:rPr>
      </w:pPr>
      <w:r>
        <w:rPr>
          <w:lang w:eastAsia="en-US"/>
        </w:rPr>
        <w:t>Dcs02, režim 310. Varovné hlášení o zpracování CP v rámci zpětného zpracování.</w:t>
      </w:r>
    </w:p>
    <w:p w14:paraId="657BAD23" w14:textId="77777777" w:rsidR="007812D8" w:rsidRDefault="007812D8" w:rsidP="007812D8">
      <w:pPr>
        <w:pStyle w:val="Zkladntext"/>
        <w:rPr>
          <w:lang w:eastAsia="en-US"/>
        </w:rPr>
      </w:pPr>
      <w:r>
        <w:rPr>
          <w:lang w:eastAsia="en-US"/>
        </w:rPr>
        <w:t>Na odkazovaný den v rámci CP není evidované stravné, ale hodiny jsou větší než 5 hodin.</w:t>
      </w:r>
    </w:p>
    <w:p w14:paraId="54AE13CC" w14:textId="77777777" w:rsidR="007812D8" w:rsidRDefault="007812D8" w:rsidP="007812D8">
      <w:pPr>
        <w:pStyle w:val="Zkladntext"/>
        <w:rPr>
          <w:lang w:eastAsia="en-US"/>
        </w:rPr>
      </w:pPr>
      <w:r>
        <w:rPr>
          <w:lang w:eastAsia="en-US"/>
        </w:rPr>
        <w:t>Pokud hlášení DS310c je &gt; 0, tak den je zpracován, a nárok na příspěvek se vyhodnotí stejně jako by bylo evidované stravné.</w:t>
      </w:r>
    </w:p>
    <w:p w14:paraId="353A569F" w14:textId="77777777" w:rsidR="007812D8" w:rsidRDefault="007812D8" w:rsidP="007812D8">
      <w:pPr>
        <w:pStyle w:val="Zkladntext"/>
        <w:rPr>
          <w:lang w:eastAsia="en-US"/>
        </w:rPr>
      </w:pPr>
      <w:r>
        <w:rPr>
          <w:lang w:eastAsia="en-US"/>
        </w:rPr>
        <w:t>Reakce: zkontroluj CP</w:t>
      </w:r>
    </w:p>
    <w:p w14:paraId="6DA4594F" w14:textId="77777777" w:rsidR="007812D8" w:rsidRDefault="007812D8" w:rsidP="007812D8">
      <w:pPr>
        <w:pStyle w:val="Zkladntext"/>
        <w:rPr>
          <w:lang w:eastAsia="en-US"/>
        </w:rPr>
      </w:pPr>
    </w:p>
    <w:p w14:paraId="55030C48" w14:textId="77777777" w:rsidR="007812D8" w:rsidRPr="00075E68" w:rsidRDefault="007812D8" w:rsidP="007812D8">
      <w:pPr>
        <w:pStyle w:val="Zkladntext"/>
        <w:rPr>
          <w:b/>
          <w:bCs/>
          <w:u w:val="single"/>
          <w:lang w:eastAsia="en-US"/>
        </w:rPr>
      </w:pPr>
      <w:r w:rsidRPr="00075E68">
        <w:rPr>
          <w:b/>
          <w:bCs/>
          <w:u w:val="single"/>
          <w:lang w:eastAsia="en-US"/>
        </w:rPr>
        <w:t>DS310e [U] [VAR] CP %1 bez stravného, datum %2 hodiny %3</w:t>
      </w:r>
    </w:p>
    <w:p w14:paraId="70FB053D" w14:textId="77777777" w:rsidR="007812D8" w:rsidRDefault="007812D8" w:rsidP="007812D8">
      <w:pPr>
        <w:pStyle w:val="Zkladntext"/>
        <w:rPr>
          <w:lang w:eastAsia="en-US"/>
        </w:rPr>
      </w:pPr>
      <w:r>
        <w:rPr>
          <w:lang w:eastAsia="en-US"/>
        </w:rPr>
        <w:t xml:space="preserve">Dcs02, režim 310. </w:t>
      </w:r>
    </w:p>
    <w:p w14:paraId="721FB986" w14:textId="6904E241" w:rsidR="007812D8" w:rsidRDefault="007812D8" w:rsidP="007812D8">
      <w:pPr>
        <w:pStyle w:val="Zkladntext"/>
        <w:rPr>
          <w:lang w:eastAsia="en-US"/>
        </w:rPr>
      </w:pPr>
      <w:r>
        <w:rPr>
          <w:lang w:eastAsia="en-US"/>
        </w:rPr>
        <w:lastRenderedPageBreak/>
        <w:t>Detto. jako DS310c ale pro běžné zpracování CP.</w:t>
      </w:r>
    </w:p>
    <w:p w14:paraId="5C82D08B" w14:textId="77777777" w:rsidR="007812D8" w:rsidRDefault="007812D8" w:rsidP="00746A0F">
      <w:pPr>
        <w:pStyle w:val="Zkladntext"/>
        <w:rPr>
          <w:lang w:eastAsia="en-US"/>
        </w:rPr>
      </w:pPr>
    </w:p>
    <w:p w14:paraId="3DF716EE" w14:textId="77777777" w:rsidR="00881D49" w:rsidRDefault="00881D49" w:rsidP="00881D49">
      <w:pPr>
        <w:pStyle w:val="Nadpis4"/>
      </w:pPr>
      <w:bookmarkStart w:id="742" w:name="_Toc198144263"/>
      <w:r>
        <w:rPr>
          <w:lang w:val="sk-SK"/>
        </w:rPr>
        <w:t>Stanovení SLM pro generovaný nárok</w:t>
      </w:r>
      <w:bookmarkEnd w:id="742"/>
    </w:p>
    <w:p w14:paraId="2C29CEAA" w14:textId="537967D1" w:rsidR="00881D49" w:rsidRDefault="00881D49" w:rsidP="00881D49">
      <w:r>
        <w:t>Pro vyhodnocení stravy je k dispozici export na dvě SLM podle typu výstupu fin. příspěvek/stravenka v rámci generování nároku na příspěvky.</w:t>
      </w:r>
    </w:p>
    <w:p w14:paraId="5AEA0A6D" w14:textId="77777777" w:rsidR="00881D49" w:rsidRDefault="00881D49" w:rsidP="00881D49"/>
    <w:p w14:paraId="5F9EDA0D" w14:textId="77777777" w:rsidR="00881D49" w:rsidRDefault="00881D49" w:rsidP="00881D49">
      <w:r>
        <w:t>Rozdělení na dvě SLM se použije pouze, pokud hlášení DS316 &gt; 0 (standardně je vypnuto).</w:t>
      </w:r>
    </w:p>
    <w:p w14:paraId="6C20187C" w14:textId="77777777" w:rsidR="00881D49" w:rsidRDefault="00881D49" w:rsidP="00881D49">
      <w:r>
        <w:t>Pokud DS316 = 0 (standardní zpracování)</w:t>
      </w:r>
    </w:p>
    <w:p w14:paraId="26583F3D" w14:textId="77777777" w:rsidR="00881D49" w:rsidRDefault="00881D49" w:rsidP="00881D49">
      <w:pPr>
        <w:ind w:left="708"/>
      </w:pPr>
      <w:r>
        <w:t xml:space="preserve">Generujeme větu podle Dcs04, strava typ = 10 a kód dopl =  'S1' </w:t>
      </w:r>
    </w:p>
    <w:p w14:paraId="227EDA1C" w14:textId="77777777" w:rsidR="00881D49" w:rsidRDefault="00881D49" w:rsidP="00881D49">
      <w:pPr>
        <w:ind w:left="708"/>
      </w:pPr>
      <w:r>
        <w:t xml:space="preserve">pokud se nenalezne kód v Dcs04, tak se zobrazí hlášení DS100 - nenalezen kód jídla S1 </w:t>
      </w:r>
    </w:p>
    <w:p w14:paraId="77821A91" w14:textId="77777777" w:rsidR="00881D49" w:rsidRDefault="00881D49" w:rsidP="00881D49">
      <w:pPr>
        <w:ind w:left="708"/>
      </w:pPr>
      <w:r>
        <w:t>a funkce se ukončí</w:t>
      </w:r>
      <w:r>
        <w:tab/>
      </w:r>
    </w:p>
    <w:p w14:paraId="554227EF" w14:textId="77777777" w:rsidR="00881D49" w:rsidRDefault="00881D49" w:rsidP="00881D49"/>
    <w:p w14:paraId="6602CE05" w14:textId="77777777" w:rsidR="00881D49" w:rsidRDefault="00881D49" w:rsidP="00881D49">
      <w:r>
        <w:t>Pokud DS316 &gt; 0   plníme SLM a typ stravy</w:t>
      </w:r>
    </w:p>
    <w:p w14:paraId="14A679A0" w14:textId="77777777" w:rsidR="00881D49" w:rsidRDefault="00881D49" w:rsidP="00881D49">
      <w:r>
        <w:t xml:space="preserve">hledáme v Dcs04 větu S1 v rozšířeném módu, </w:t>
      </w:r>
      <w:r>
        <w:tab/>
      </w:r>
      <w:r>
        <w:tab/>
      </w:r>
    </w:p>
    <w:p w14:paraId="5194A081" w14:textId="77777777" w:rsidR="00881D49" w:rsidRDefault="00881D49" w:rsidP="00881D49">
      <w:r>
        <w:tab/>
        <w:t>pokud Opv01, Typ použití výstupu vyhodnocení stravy pro poslední den období generování</w:t>
      </w:r>
    </w:p>
    <w:p w14:paraId="4DDE433D" w14:textId="77777777" w:rsidR="00881D49" w:rsidRDefault="00881D49" w:rsidP="00881D49">
      <w:r>
        <w:tab/>
        <w:t xml:space="preserve">&lt;= 3 hledáme záznam S3 s naplněním Dcs04, Opv01, </w:t>
      </w:r>
      <w:r>
        <w:br/>
      </w:r>
      <w:r>
        <w:tab/>
      </w:r>
      <w:r>
        <w:tab/>
        <w:t>Typ použití výstupu vyhodnocení stravy &lt;=3</w:t>
      </w:r>
    </w:p>
    <w:p w14:paraId="62C654D9" w14:textId="77777777" w:rsidR="00881D49" w:rsidRDefault="00881D49" w:rsidP="00881D49">
      <w:r>
        <w:tab/>
        <w:t>&gt;= 4 hledáme záznam S3 s naplněním Dcs04, Opv01, Typ použití výstupu vyhodnocení &gt;= 4</w:t>
      </w:r>
    </w:p>
    <w:p w14:paraId="6DB1F2EE" w14:textId="77777777" w:rsidR="00881D49" w:rsidRDefault="00881D49" w:rsidP="00881D49"/>
    <w:p w14:paraId="5EC17617" w14:textId="77777777" w:rsidR="00881D49" w:rsidRDefault="00881D49" w:rsidP="00881D49">
      <w:r>
        <w:t xml:space="preserve">Pokud se záznam v Dcs04 nenalezl, zobrazí se hlášení: </w:t>
      </w:r>
    </w:p>
    <w:p w14:paraId="3EDC4445" w14:textId="77777777" w:rsidR="00881D49" w:rsidRDefault="00881D49" w:rsidP="00881D49">
      <w:r>
        <w:tab/>
        <w:t xml:space="preserve">DS035=Nenalezen záznam v Dcs04 pro Typ %1, Kód dopl. %2, ORG %3, SJ %4 </w:t>
      </w:r>
    </w:p>
    <w:p w14:paraId="2333E4D5" w14:textId="77777777" w:rsidR="00881D49" w:rsidRDefault="00881D49" w:rsidP="00881D49">
      <w:pPr>
        <w:ind w:firstLine="708"/>
      </w:pPr>
      <w:r>
        <w:t>a ukončit funkci</w:t>
      </w:r>
    </w:p>
    <w:p w14:paraId="18DE8A16" w14:textId="77777777" w:rsidR="00881D49" w:rsidRDefault="00881D49" w:rsidP="00881D49">
      <w:r>
        <w:t>Dcs04 záznam nalezen, do generovaného záznamu doplníme</w:t>
      </w:r>
    </w:p>
    <w:p w14:paraId="2C642524" w14:textId="77777777" w:rsidR="00881D49" w:rsidRDefault="00881D49" w:rsidP="00881D49">
      <w:r>
        <w:tab/>
        <w:t xml:space="preserve">Kód jídla </w:t>
      </w:r>
      <w:r>
        <w:tab/>
      </w:r>
      <w:r>
        <w:tab/>
      </w:r>
      <w:r>
        <w:tab/>
        <w:t>= podle vyhledaného záznamu v Dcs04</w:t>
      </w:r>
    </w:p>
    <w:p w14:paraId="18F1A3EE" w14:textId="77777777" w:rsidR="00881D49" w:rsidRDefault="00881D49" w:rsidP="00881D49">
      <w:pPr>
        <w:ind w:firstLine="708"/>
      </w:pPr>
      <w:r>
        <w:t xml:space="preserve">Typ nároku na stravu </w:t>
      </w:r>
      <w:r>
        <w:tab/>
      </w:r>
      <w:r>
        <w:tab/>
        <w:t>= Opv01, Typ nároku na stravu</w:t>
      </w:r>
    </w:p>
    <w:p w14:paraId="092AB0BD" w14:textId="77777777" w:rsidR="00881D49" w:rsidRDefault="00881D49" w:rsidP="00881D49">
      <w:pPr>
        <w:ind w:firstLine="708"/>
      </w:pPr>
      <w:r>
        <w:t>Typ použití výstupu vyhodnocení</w:t>
      </w:r>
    </w:p>
    <w:p w14:paraId="45CAFCE1" w14:textId="77777777" w:rsidR="00881D49" w:rsidRDefault="00881D49" w:rsidP="00881D49">
      <w:pPr>
        <w:ind w:firstLine="708"/>
      </w:pPr>
      <w:r>
        <w:tab/>
        <w:t xml:space="preserve">=  Opv01, Typ použití výstupu vyhodnocení pro </w:t>
      </w:r>
      <w:r>
        <w:tab/>
        <w:t>poslední den období generování</w:t>
      </w:r>
    </w:p>
    <w:p w14:paraId="175422C0" w14:textId="77777777" w:rsidR="00881D49" w:rsidRDefault="00881D49" w:rsidP="00881D49">
      <w:pPr>
        <w:ind w:firstLine="708"/>
      </w:pPr>
      <w:r>
        <w:t xml:space="preserve">SLM </w:t>
      </w:r>
      <w:r>
        <w:tab/>
        <w:t>= SLM z položky „</w:t>
      </w:r>
      <w:r w:rsidRPr="008A6457">
        <w:t>SLM pro příspěvek do/srážku ze mzdy</w:t>
      </w:r>
      <w:r>
        <w:t xml:space="preserve">“ z aktuálního záznamu Dcs04 </w:t>
      </w:r>
    </w:p>
    <w:p w14:paraId="11C5DF84" w14:textId="77777777" w:rsidR="00881D49" w:rsidRDefault="00881D49" w:rsidP="00881D49">
      <w:pPr>
        <w:ind w:firstLine="708"/>
      </w:pPr>
    </w:p>
    <w:p w14:paraId="6F1C9488" w14:textId="77777777" w:rsidR="00881D49" w:rsidRDefault="00881D49" w:rsidP="00881D49"/>
    <w:p w14:paraId="2D0BBF08" w14:textId="77777777" w:rsidR="00881D49" w:rsidRPr="00075E68" w:rsidRDefault="00881D49" w:rsidP="00746A0F">
      <w:pPr>
        <w:pStyle w:val="Zkladntext"/>
        <w:rPr>
          <w:lang w:eastAsia="en-US"/>
        </w:rPr>
      </w:pPr>
    </w:p>
    <w:p w14:paraId="167B0FA7" w14:textId="77777777" w:rsidR="00746A0F" w:rsidRDefault="00746A0F">
      <w:pPr>
        <w:pStyle w:val="Nadpis4"/>
      </w:pPr>
      <w:bookmarkStart w:id="743" w:name="_Toc198144264"/>
      <w:r>
        <w:t>Generování podkladů pro MZDY.</w:t>
      </w:r>
      <w:bookmarkEnd w:id="740"/>
      <w:bookmarkEnd w:id="743"/>
    </w:p>
    <w:p w14:paraId="0A14498C" w14:textId="044D6449" w:rsidR="00746A0F" w:rsidRDefault="00746A0F" w:rsidP="00746A0F">
      <w:r w:rsidRPr="003E0CA9">
        <w:t>Generování se provádí ze záložky Dcs02</w:t>
      </w:r>
      <w:r w:rsidR="002E606E" w:rsidRPr="003E0CA9">
        <w:t>, Vyhodnocení, Převod do měsíčních vstupů pro PV/všechna PV</w:t>
      </w:r>
      <w:r w:rsidRPr="003E0CA9">
        <w:t>.</w:t>
      </w:r>
    </w:p>
    <w:p w14:paraId="47562519" w14:textId="77777777" w:rsidR="00746A0F" w:rsidRDefault="00746A0F" w:rsidP="00746A0F"/>
    <w:p w14:paraId="4EDA147C" w14:textId="62ADBD2B" w:rsidR="00746A0F" w:rsidRDefault="00746A0F" w:rsidP="00746A0F">
      <w:r w:rsidRPr="006B0EC3">
        <w:t>Generování podkladů pro MZDY</w:t>
      </w:r>
      <w:r w:rsidR="009A7E20">
        <w:t xml:space="preserve"> </w:t>
      </w:r>
      <w:r w:rsidR="009A7E20" w:rsidRPr="006B0EC3">
        <w:t>(</w:t>
      </w:r>
      <w:r w:rsidR="009A7E20">
        <w:t xml:space="preserve">Vyp01, Ext. vstupy nebo </w:t>
      </w:r>
      <w:r w:rsidR="009A7E20" w:rsidRPr="006B0EC3">
        <w:t>Dcm</w:t>
      </w:r>
      <w:r w:rsidR="009A7E20">
        <w:t>14</w:t>
      </w:r>
      <w:r w:rsidR="009A7E20" w:rsidRPr="006B0EC3">
        <w:t>)</w:t>
      </w:r>
      <w:r w:rsidRPr="006B0EC3">
        <w:t xml:space="preserve"> z Dcs02,  je provedeno </w:t>
      </w:r>
      <w:r w:rsidRPr="00CA6488">
        <w:t>pro PV nezpracovávané v DOCH (pro PV s nastavením položky „PV je dostupné v docházce“ jiným než 1,2,6)</w:t>
      </w:r>
      <w:r>
        <w:t xml:space="preserve"> i pro PV </w:t>
      </w:r>
      <w:r w:rsidRPr="003B1323">
        <w:t xml:space="preserve">zpracovávané v DOCH ( pro PV s nastavením položky „PV je dostupné v docházce“ </w:t>
      </w:r>
      <w:r>
        <w:t>=</w:t>
      </w:r>
      <w:r w:rsidRPr="003B1323">
        <w:t xml:space="preserve"> 1,2,6)</w:t>
      </w:r>
      <w:r>
        <w:t>.</w:t>
      </w:r>
    </w:p>
    <w:p w14:paraId="1F50C22C" w14:textId="77777777" w:rsidR="00746A0F" w:rsidRPr="006B0EC3" w:rsidRDefault="00746A0F" w:rsidP="00746A0F"/>
    <w:p w14:paraId="46BBF9CD" w14:textId="77777777" w:rsidR="00746A0F" w:rsidRPr="003E0CA9" w:rsidRDefault="00746A0F" w:rsidP="00746A0F">
      <w:r w:rsidRPr="003E0CA9">
        <w:t xml:space="preserve">Funkce je aktivována nastavením parametru: </w:t>
      </w:r>
    </w:p>
    <w:p w14:paraId="346AFB79" w14:textId="77777777" w:rsidR="00746A0F" w:rsidRDefault="00746A0F" w:rsidP="00746A0F">
      <w:r w:rsidRPr="003E0CA9">
        <w:tab/>
        <w:t>Adm21, Strava, Strava - podklady mzdy z objednávky = Ano</w:t>
      </w:r>
    </w:p>
    <w:p w14:paraId="1B1E6008" w14:textId="77777777" w:rsidR="005A2D5B" w:rsidRPr="00554FCC" w:rsidRDefault="005A2D5B" w:rsidP="00746A0F"/>
    <w:p w14:paraId="073E2E2C" w14:textId="77777777" w:rsidR="00746A0F" w:rsidRPr="00554FCC" w:rsidRDefault="00746A0F" w:rsidP="00746A0F"/>
    <w:p w14:paraId="777DFFF5" w14:textId="77777777" w:rsidR="00746A0F" w:rsidRPr="00554FCC" w:rsidRDefault="00746A0F" w:rsidP="00746A0F">
      <w:pPr>
        <w:rPr>
          <w:b/>
          <w:u w:val="single"/>
        </w:rPr>
      </w:pPr>
      <w:r w:rsidRPr="00554FCC">
        <w:rPr>
          <w:b/>
          <w:u w:val="single"/>
        </w:rPr>
        <w:t>Postup generování:</w:t>
      </w:r>
    </w:p>
    <w:p w14:paraId="37D16020" w14:textId="77777777" w:rsidR="00746A0F" w:rsidRPr="00554FCC" w:rsidRDefault="00746A0F" w:rsidP="00746A0F">
      <w:r w:rsidRPr="00554FCC">
        <w:t>Pro každý řádek z formuláře Dcs02, Nárok příspěvku, vygeneruje do Vyp01, Ext.</w:t>
      </w:r>
      <w:r>
        <w:t xml:space="preserve"> </w:t>
      </w:r>
      <w:r w:rsidRPr="00554FCC">
        <w:t>vstupy řádek pro každou vyplněnou a povolenou SLM na Adm21, Strava s obsahem:</w:t>
      </w:r>
    </w:p>
    <w:p w14:paraId="76618ADB" w14:textId="77777777" w:rsidR="00746A0F" w:rsidRPr="00554FCC" w:rsidRDefault="00746A0F" w:rsidP="00746A0F">
      <w:pPr>
        <w:rPr>
          <w:b/>
          <w:bCs/>
        </w:rPr>
      </w:pPr>
    </w:p>
    <w:p w14:paraId="1718EE98" w14:textId="77777777" w:rsidR="00746A0F" w:rsidRPr="00554FCC" w:rsidRDefault="00746A0F" w:rsidP="00746A0F">
      <w:r w:rsidRPr="00554FCC">
        <w:t xml:space="preserve">Složka mzdy doch </w:t>
      </w:r>
      <w:r w:rsidRPr="00554FCC">
        <w:tab/>
      </w:r>
      <w:r w:rsidRPr="00554FCC">
        <w:tab/>
        <w:t xml:space="preserve">= SLM z konfigurace </w:t>
      </w:r>
    </w:p>
    <w:p w14:paraId="3285FA96" w14:textId="77777777" w:rsidR="00746A0F" w:rsidRPr="00554FCC" w:rsidRDefault="00746A0F" w:rsidP="00746A0F">
      <w:r w:rsidRPr="00554FCC">
        <w:t xml:space="preserve">Typ převodu doch/mzdy </w:t>
      </w:r>
      <w:r w:rsidRPr="00554FCC">
        <w:tab/>
        <w:t>= dle konfigurace SLM</w:t>
      </w:r>
    </w:p>
    <w:p w14:paraId="58EB1D44" w14:textId="0FE80CFE" w:rsidR="00746A0F" w:rsidRPr="00554FCC" w:rsidRDefault="00746A0F" w:rsidP="00746A0F">
      <w:r w:rsidRPr="00554FCC">
        <w:t>Částka, Částka vyp.</w:t>
      </w:r>
      <w:r w:rsidRPr="00554FCC">
        <w:tab/>
      </w:r>
      <w:r w:rsidR="00F82E5F">
        <w:tab/>
      </w:r>
      <w:r w:rsidRPr="00554FCC">
        <w:t>= Částka</w:t>
      </w:r>
    </w:p>
    <w:p w14:paraId="4ECE8C33" w14:textId="77777777" w:rsidR="00746A0F" w:rsidRDefault="00746A0F" w:rsidP="00746A0F"/>
    <w:p w14:paraId="64E559D7" w14:textId="77777777" w:rsidR="00746A0F" w:rsidRPr="00554FCC" w:rsidRDefault="00746A0F" w:rsidP="00746A0F">
      <w:r w:rsidRPr="00554FCC">
        <w:t xml:space="preserve">Pro položky </w:t>
      </w:r>
      <w:r w:rsidRPr="00554FCC">
        <w:rPr>
          <w:bCs/>
          <w:noProof/>
        </w:rPr>
        <w:t xml:space="preserve">srazka_zam_prizn  a </w:t>
      </w:r>
      <w:r w:rsidRPr="00554FCC">
        <w:rPr>
          <w:noProof/>
        </w:rPr>
        <w:t>prisp_org_prizn</w:t>
      </w:r>
      <w:r w:rsidRPr="00554FCC">
        <w:t xml:space="preserve">  je možné použít zaokrouhlení celkové částky dle zvolené možnosti na Adm21, Strava </w:t>
      </w:r>
    </w:p>
    <w:p w14:paraId="4DB47ABA" w14:textId="77777777" w:rsidR="00746A0F" w:rsidRPr="00554FCC" w:rsidRDefault="00746A0F" w:rsidP="00746A0F"/>
    <w:p w14:paraId="1FD50172" w14:textId="7AC7343F" w:rsidR="00746A0F" w:rsidRPr="00554FCC" w:rsidRDefault="00746A0F" w:rsidP="00746A0F">
      <w:r w:rsidRPr="00554FCC">
        <w:t xml:space="preserve">Pracovní směny, Pracovní směny vyp </w:t>
      </w:r>
      <w:r w:rsidR="00F82E5F">
        <w:tab/>
      </w:r>
      <w:r w:rsidRPr="00554FCC">
        <w:t>= Směny</w:t>
      </w:r>
    </w:p>
    <w:p w14:paraId="49A53E04" w14:textId="3782D2B9" w:rsidR="00746A0F" w:rsidRPr="00554FCC" w:rsidRDefault="00746A0F" w:rsidP="00746A0F">
      <w:r w:rsidRPr="00554FCC">
        <w:t>Zdroj vytvoření řádku</w:t>
      </w:r>
      <w:r w:rsidRPr="00554FCC">
        <w:tab/>
        <w:t xml:space="preserve">  </w:t>
      </w:r>
      <w:r w:rsidRPr="00554FCC">
        <w:tab/>
      </w:r>
      <w:r w:rsidR="00F82E5F">
        <w:tab/>
      </w:r>
      <w:r w:rsidRPr="00554FCC">
        <w:t xml:space="preserve">= 9  </w:t>
      </w:r>
    </w:p>
    <w:p w14:paraId="634903DB" w14:textId="31057219" w:rsidR="00746A0F" w:rsidRPr="00554FCC" w:rsidRDefault="00746A0F" w:rsidP="00746A0F">
      <w:r w:rsidRPr="00554FCC">
        <w:lastRenderedPageBreak/>
        <w:t>Stav editace záznamu</w:t>
      </w:r>
      <w:r w:rsidRPr="00554FCC">
        <w:tab/>
      </w:r>
      <w:r w:rsidRPr="00554FCC">
        <w:tab/>
      </w:r>
      <w:r w:rsidR="00F82E5F">
        <w:tab/>
      </w:r>
      <w:r w:rsidRPr="00554FCC">
        <w:t>= 99</w:t>
      </w:r>
      <w:r w:rsidRPr="00554FCC">
        <w:tab/>
      </w:r>
    </w:p>
    <w:p w14:paraId="0325D1B0" w14:textId="77777777" w:rsidR="00746A0F" w:rsidRPr="00554FCC" w:rsidRDefault="00746A0F" w:rsidP="00746A0F"/>
    <w:p w14:paraId="5CE9FA58" w14:textId="77777777" w:rsidR="00746A0F" w:rsidRPr="00554FCC" w:rsidRDefault="00746A0F" w:rsidP="00746A0F">
      <w:r w:rsidRPr="00554FCC">
        <w:t xml:space="preserve">Podporovány jsou SLM nastavené v Adm21 pro položky :  </w:t>
      </w:r>
    </w:p>
    <w:p w14:paraId="1735DEA9" w14:textId="77777777" w:rsidR="00746A0F" w:rsidRPr="00554FCC" w:rsidRDefault="00746A0F" w:rsidP="00746A0F">
      <w:pPr>
        <w:rPr>
          <w:noProof/>
        </w:rPr>
      </w:pPr>
      <w:r w:rsidRPr="00554FCC">
        <w:rPr>
          <w:b/>
          <w:bCs/>
          <w:noProof/>
        </w:rPr>
        <w:t>srazka_zam_prizn</w:t>
      </w:r>
      <w:r w:rsidRPr="00554FCC">
        <w:rPr>
          <w:noProof/>
        </w:rPr>
        <w:t xml:space="preserve"> </w:t>
      </w:r>
    </w:p>
    <w:p w14:paraId="08ABB7F7" w14:textId="77777777" w:rsidR="00746A0F" w:rsidRPr="00554FCC" w:rsidRDefault="00746A0F" w:rsidP="00746A0F">
      <w:r w:rsidRPr="00554FCC">
        <w:t>Částka = Srážka - zaměstnanec</w:t>
      </w:r>
    </w:p>
    <w:p w14:paraId="3EBD258B" w14:textId="77777777" w:rsidR="00746A0F" w:rsidRPr="00554FCC" w:rsidRDefault="00746A0F" w:rsidP="00746A0F">
      <w:r w:rsidRPr="00554FCC">
        <w:t xml:space="preserve">Směny = Počet jídel </w:t>
      </w:r>
    </w:p>
    <w:p w14:paraId="795622C7" w14:textId="77777777" w:rsidR="00746A0F" w:rsidRPr="00554FCC" w:rsidRDefault="00746A0F" w:rsidP="00746A0F"/>
    <w:p w14:paraId="788131F6" w14:textId="77777777" w:rsidR="00746A0F" w:rsidRPr="00E86927" w:rsidRDefault="00746A0F" w:rsidP="00746A0F">
      <w:pPr>
        <w:rPr>
          <w:b/>
          <w:bCs/>
          <w:noProof/>
        </w:rPr>
      </w:pPr>
      <w:r w:rsidRPr="00E86927">
        <w:rPr>
          <w:b/>
          <w:bCs/>
          <w:noProof/>
        </w:rPr>
        <w:t xml:space="preserve">prisp_org_prizn </w:t>
      </w:r>
    </w:p>
    <w:p w14:paraId="0F66AC5F" w14:textId="77777777" w:rsidR="00746A0F" w:rsidRPr="00554FCC" w:rsidRDefault="00746A0F" w:rsidP="00746A0F">
      <w:r w:rsidRPr="00554FCC">
        <w:t>Částka = Dotace zaměstnavatele (imp.)</w:t>
      </w:r>
    </w:p>
    <w:p w14:paraId="70EF71AE" w14:textId="77777777" w:rsidR="00746A0F" w:rsidRPr="00554FCC" w:rsidRDefault="00746A0F" w:rsidP="00746A0F">
      <w:r w:rsidRPr="00554FCC">
        <w:t>Směny = Počet jídel</w:t>
      </w:r>
    </w:p>
    <w:p w14:paraId="2CE910C1" w14:textId="77777777" w:rsidR="00746A0F" w:rsidRPr="00554FCC" w:rsidRDefault="00746A0F" w:rsidP="00746A0F"/>
    <w:p w14:paraId="04348F5D" w14:textId="77777777" w:rsidR="00746A0F" w:rsidRPr="00554FCC" w:rsidRDefault="00746A0F" w:rsidP="00746A0F">
      <w:pPr>
        <w:rPr>
          <w:b/>
          <w:noProof/>
        </w:rPr>
      </w:pPr>
      <w:r w:rsidRPr="00554FCC">
        <w:rPr>
          <w:b/>
          <w:noProof/>
        </w:rPr>
        <w:t xml:space="preserve">prisp_sf_prizn </w:t>
      </w:r>
    </w:p>
    <w:p w14:paraId="6F6C8EB1" w14:textId="77777777" w:rsidR="00746A0F" w:rsidRPr="00554FCC" w:rsidRDefault="00746A0F" w:rsidP="00746A0F">
      <w:r w:rsidRPr="00554FCC">
        <w:t>Částka = Příspěvek soc. fondu (imp.)</w:t>
      </w:r>
    </w:p>
    <w:p w14:paraId="32AB0713" w14:textId="77777777" w:rsidR="00746A0F" w:rsidRPr="00554FCC" w:rsidRDefault="00746A0F" w:rsidP="00746A0F">
      <w:r w:rsidRPr="00554FCC">
        <w:t>Směny = Počet jídel</w:t>
      </w:r>
    </w:p>
    <w:p w14:paraId="663B3798" w14:textId="77777777" w:rsidR="00746A0F" w:rsidRPr="00554FCC" w:rsidRDefault="00746A0F" w:rsidP="00746A0F"/>
    <w:p w14:paraId="08D0BE4E" w14:textId="77777777" w:rsidR="00746A0F" w:rsidRPr="00554FCC" w:rsidRDefault="00746A0F" w:rsidP="00746A0F">
      <w:pPr>
        <w:rPr>
          <w:b/>
          <w:noProof/>
        </w:rPr>
      </w:pPr>
      <w:r w:rsidRPr="00554FCC">
        <w:rPr>
          <w:b/>
          <w:noProof/>
        </w:rPr>
        <w:t xml:space="preserve">prisp_odb_prizn </w:t>
      </w:r>
    </w:p>
    <w:p w14:paraId="4B216205" w14:textId="77777777" w:rsidR="00746A0F" w:rsidRPr="00554FCC" w:rsidRDefault="00746A0F" w:rsidP="00746A0F">
      <w:r w:rsidRPr="00554FCC">
        <w:t>Částka = Příspěvek odborů (imp.)</w:t>
      </w:r>
    </w:p>
    <w:p w14:paraId="5ABA2FAF" w14:textId="77777777" w:rsidR="00746A0F" w:rsidRPr="00554FCC" w:rsidRDefault="00746A0F" w:rsidP="00746A0F">
      <w:r w:rsidRPr="00554FCC">
        <w:t>Směny = Počet jídel</w:t>
      </w:r>
    </w:p>
    <w:p w14:paraId="33C42C8F" w14:textId="77777777" w:rsidR="00746A0F" w:rsidRPr="00554FCC" w:rsidRDefault="00746A0F" w:rsidP="00746A0F"/>
    <w:p w14:paraId="07EE3794" w14:textId="77777777" w:rsidR="00746A0F" w:rsidRPr="00554FCC" w:rsidRDefault="00746A0F" w:rsidP="00746A0F">
      <w:pPr>
        <w:rPr>
          <w:b/>
          <w:noProof/>
        </w:rPr>
      </w:pPr>
      <w:r w:rsidRPr="00554FCC">
        <w:rPr>
          <w:b/>
          <w:noProof/>
        </w:rPr>
        <w:t>cena_stravenky</w:t>
      </w:r>
    </w:p>
    <w:p w14:paraId="58D6E322" w14:textId="77777777" w:rsidR="00746A0F" w:rsidRPr="00554FCC" w:rsidRDefault="00746A0F" w:rsidP="00746A0F">
      <w:r w:rsidRPr="00554FCC">
        <w:t>Částka = Skutečná cena</w:t>
      </w:r>
      <w:r>
        <w:t xml:space="preserve"> </w:t>
      </w:r>
      <w:r w:rsidRPr="00554FCC">
        <w:t>(imp.)</w:t>
      </w:r>
    </w:p>
    <w:p w14:paraId="46D47C4C" w14:textId="77777777" w:rsidR="00746A0F" w:rsidRDefault="00746A0F" w:rsidP="00746A0F">
      <w:r w:rsidRPr="00554FCC">
        <w:t>Směny = Počet jídel</w:t>
      </w:r>
    </w:p>
    <w:p w14:paraId="15109149" w14:textId="41C058DC" w:rsidR="00D27B7F" w:rsidRDefault="00D27B7F" w:rsidP="00B5095E"/>
    <w:p w14:paraId="7D8F834A" w14:textId="64D1232E" w:rsidR="00F87FE5" w:rsidRDefault="00F87FE5" w:rsidP="00B5095E"/>
    <w:p w14:paraId="463F8B47" w14:textId="31559AD7" w:rsidR="00F87FE5" w:rsidRDefault="00F87FE5" w:rsidP="00A211D5">
      <w:pPr>
        <w:pStyle w:val="Nadpis3"/>
      </w:pPr>
      <w:bookmarkStart w:id="744" w:name="_Toc198144265"/>
      <w:r>
        <w:t xml:space="preserve">Režim </w:t>
      </w:r>
      <w:r w:rsidRPr="00F87FE5">
        <w:t>311 - Režim 310, Souběžný PV pro započet CP</w:t>
      </w:r>
      <w:bookmarkEnd w:id="744"/>
    </w:p>
    <w:p w14:paraId="5FD91CE3" w14:textId="1F91DB89" w:rsidR="00F87FE5" w:rsidRDefault="00F87FE5" w:rsidP="00B5095E">
      <w:r>
        <w:t>Podporný režim pro vyhodnocení stravy v režimu 310, režimem 311 jsou označené souběžné PV, ze kterých se má zohlednit pouze evidence CP pro vyhodnocení souběžného PV s režimem 310.</w:t>
      </w:r>
    </w:p>
    <w:p w14:paraId="399FC740" w14:textId="70E8AF04" w:rsidR="00F87FE5" w:rsidRDefault="00F87FE5" w:rsidP="00B5095E">
      <w:r>
        <w:t xml:space="preserve">Viz popis: </w:t>
      </w:r>
      <w:r w:rsidRPr="00A211D5">
        <w:rPr>
          <w:i/>
          <w:iCs/>
        </w:rPr>
        <w:t>Režim 310/311 - Posuzování CP za osobu</w:t>
      </w:r>
      <w:r w:rsidRPr="00F87FE5">
        <w:t xml:space="preserve"> </w:t>
      </w:r>
      <w:r>
        <w:t>.</w:t>
      </w:r>
    </w:p>
    <w:p w14:paraId="36E2EF0A" w14:textId="77777777" w:rsidR="00F87FE5" w:rsidRDefault="00F87FE5" w:rsidP="00B5095E"/>
    <w:p w14:paraId="60FE8309" w14:textId="77777777" w:rsidR="00103490" w:rsidRDefault="00103490" w:rsidP="00D574C3">
      <w:pPr>
        <w:pStyle w:val="Nadpis1"/>
      </w:pPr>
      <w:bookmarkStart w:id="745" w:name="_Toc498408363"/>
      <w:bookmarkStart w:id="746" w:name="_Toc198144266"/>
      <w:r>
        <w:t>Generování podkladů pro MZDY</w:t>
      </w:r>
      <w:bookmarkEnd w:id="745"/>
      <w:bookmarkEnd w:id="746"/>
    </w:p>
    <w:p w14:paraId="1EF5D101" w14:textId="77777777" w:rsidR="00103490" w:rsidRDefault="00103490" w:rsidP="00273379">
      <w:pPr>
        <w:pStyle w:val="Nadpis2"/>
      </w:pPr>
      <w:bookmarkStart w:id="747" w:name="_Toc498408364"/>
      <w:bookmarkStart w:id="748" w:name="_Toc198144267"/>
      <w:r>
        <w:t>Z Převodu DD/MV (uzavíraní docházky)</w:t>
      </w:r>
      <w:bookmarkEnd w:id="747"/>
      <w:bookmarkEnd w:id="748"/>
    </w:p>
    <w:p w14:paraId="575FD9F2" w14:textId="77777777" w:rsidR="00103490" w:rsidRDefault="00103490" w:rsidP="00273379">
      <w:pPr>
        <w:pStyle w:val="Nadpis3"/>
      </w:pPr>
      <w:bookmarkStart w:id="749" w:name="Doch_uzdoc_Srazka_za_stravu"/>
      <w:bookmarkStart w:id="750" w:name="_Toc498408365"/>
      <w:bookmarkStart w:id="751" w:name="_Toc198144268"/>
      <w:r>
        <w:t>Generování příspěvku a  „</w:t>
      </w:r>
      <w:r w:rsidRPr="007C6C76">
        <w:t>Srážka za stravu</w:t>
      </w:r>
      <w:bookmarkEnd w:id="749"/>
      <w:r>
        <w:t>“</w:t>
      </w:r>
      <w:bookmarkEnd w:id="750"/>
      <w:bookmarkEnd w:id="751"/>
    </w:p>
    <w:p w14:paraId="1338F6CD" w14:textId="77777777" w:rsidR="00103490" w:rsidRDefault="00103490" w:rsidP="00103490">
      <w:pPr>
        <w:pStyle w:val="dokumentace-textpodntu"/>
        <w:ind w:left="0" w:firstLine="708"/>
        <w:jc w:val="both"/>
      </w:pPr>
    </w:p>
    <w:p w14:paraId="0B60E0CE" w14:textId="77777777" w:rsidR="00103490" w:rsidRDefault="00103490" w:rsidP="00103490">
      <w:pPr>
        <w:pStyle w:val="dokumentace-textpodntu"/>
        <w:ind w:left="0" w:firstLine="708"/>
        <w:jc w:val="both"/>
      </w:pPr>
      <w:r>
        <w:t>U zákazníků, kteří používají pouze stravenky s režimem „objednávka stravenek z nároku předešlého měsíce se srážkou v měsíci generování nároku“, je možné použít zjednodušený způsob generování objednávky a srážky za stravenky (bez použití formulářů Dcs).</w:t>
      </w:r>
    </w:p>
    <w:p w14:paraId="1E9CF982" w14:textId="77777777" w:rsidR="00103490" w:rsidRDefault="00103490" w:rsidP="00103490">
      <w:pPr>
        <w:pStyle w:val="dokumentace-textpodntu"/>
        <w:ind w:left="0" w:firstLine="708"/>
        <w:jc w:val="both"/>
      </w:pPr>
      <w:r>
        <w:t>Princip tohoto způsobu řešení spočívá v tom, že v rámci převodu DD/MV se kromě standardního generování SLM s IA 950 s nárokem počtu příspěvku na měsíc vygeneruje také záznam se SLM s IA 4306 (srážka za stravenky). Záznam obsahuje počet stravenek v položce „směny“ a srážku ze mzdy v položce „částka“. Částka je stanovená jako: směny * sazba z generované SLM.</w:t>
      </w:r>
    </w:p>
    <w:p w14:paraId="071CAC53" w14:textId="77777777" w:rsidR="00103490" w:rsidRDefault="00103490" w:rsidP="00103490">
      <w:pPr>
        <w:pStyle w:val="dokumentace-textpodntu"/>
        <w:ind w:left="0" w:firstLine="708"/>
        <w:jc w:val="both"/>
      </w:pPr>
    </w:p>
    <w:p w14:paraId="720B9330" w14:textId="77777777" w:rsidR="00104F46" w:rsidRPr="000A1D5B" w:rsidRDefault="00104F46" w:rsidP="00104F46">
      <w:pPr>
        <w:pStyle w:val="dokumentace-textpodntu"/>
        <w:ind w:left="0" w:firstLine="708"/>
        <w:jc w:val="both"/>
      </w:pPr>
      <w:r>
        <w:t>P</w:t>
      </w:r>
      <w:r w:rsidRPr="000A1D5B">
        <w:t>řevod nárok</w:t>
      </w:r>
      <w:r>
        <w:t xml:space="preserve">u příspěvků na </w:t>
      </w:r>
      <w:r w:rsidRPr="000A1D5B">
        <w:t>strav</w:t>
      </w:r>
      <w:r>
        <w:t>u</w:t>
      </w:r>
      <w:r w:rsidRPr="000A1D5B">
        <w:t xml:space="preserve"> do </w:t>
      </w:r>
      <w:r>
        <w:t>podkladů pro mzdy, do záznamu v Dcm01 se</w:t>
      </w:r>
      <w:r w:rsidRPr="000A1D5B">
        <w:t xml:space="preserve"> SLM s IA 950</w:t>
      </w:r>
      <w:r>
        <w:t xml:space="preserve"> </w:t>
      </w:r>
      <w:r w:rsidRPr="000A1D5B">
        <w:t>:</w:t>
      </w:r>
    </w:p>
    <w:p w14:paraId="411A8AA1" w14:textId="77777777" w:rsidR="00104F46" w:rsidRPr="000A1D5B" w:rsidRDefault="00104F46" w:rsidP="002A387B">
      <w:pPr>
        <w:pStyle w:val="dokumentace-textpodntu"/>
        <w:numPr>
          <w:ilvl w:val="0"/>
          <w:numId w:val="11"/>
        </w:numPr>
        <w:jc w:val="both"/>
      </w:pPr>
      <w:r w:rsidRPr="000A1D5B">
        <w:t>Položka „Směny“ obsahuje součet nárok</w:t>
      </w:r>
      <w:r>
        <w:t>ů</w:t>
      </w:r>
      <w:r w:rsidRPr="000A1D5B">
        <w:t xml:space="preserve"> </w:t>
      </w:r>
      <w:r>
        <w:t>evidovaných na</w:t>
      </w:r>
      <w:r w:rsidRPr="000A1D5B">
        <w:t xml:space="preserve"> polož</w:t>
      </w:r>
      <w:r>
        <w:t>ce “</w:t>
      </w:r>
      <w:r w:rsidRPr="000A1D5B">
        <w:t>Nárok na stravu</w:t>
      </w:r>
      <w:r>
        <w:t>“</w:t>
      </w:r>
    </w:p>
    <w:p w14:paraId="3245156F" w14:textId="77777777" w:rsidR="00104F46" w:rsidRPr="000A1D5B" w:rsidRDefault="00104F46" w:rsidP="002A387B">
      <w:pPr>
        <w:pStyle w:val="dokumentace-textpodntu"/>
        <w:numPr>
          <w:ilvl w:val="0"/>
          <w:numId w:val="11"/>
        </w:numPr>
        <w:jc w:val="both"/>
      </w:pPr>
      <w:r w:rsidRPr="000A1D5B">
        <w:t>Položka „Kalendářní dny“ obsahuje součet nárok</w:t>
      </w:r>
      <w:r>
        <w:t>ů</w:t>
      </w:r>
      <w:r w:rsidRPr="000A1D5B">
        <w:t xml:space="preserve"> </w:t>
      </w:r>
      <w:r>
        <w:t>evidovaných na</w:t>
      </w:r>
      <w:r w:rsidRPr="000A1D5B">
        <w:t xml:space="preserve"> polož</w:t>
      </w:r>
      <w:r>
        <w:t>ce</w:t>
      </w:r>
      <w:r w:rsidRPr="000A1D5B">
        <w:t xml:space="preserve"> </w:t>
      </w:r>
      <w:r>
        <w:t>“</w:t>
      </w:r>
      <w:r w:rsidRPr="000A1D5B">
        <w:t>Nárok na stravu – doplňkový</w:t>
      </w:r>
      <w:r>
        <w:t>“.</w:t>
      </w:r>
    </w:p>
    <w:p w14:paraId="1F542016" w14:textId="77777777" w:rsidR="00104F46" w:rsidRDefault="00104F46" w:rsidP="00103490">
      <w:pPr>
        <w:pStyle w:val="dokumentace-textpodntu"/>
        <w:ind w:left="0" w:firstLine="708"/>
        <w:jc w:val="both"/>
      </w:pPr>
    </w:p>
    <w:p w14:paraId="795FC0E2" w14:textId="77777777" w:rsidR="00104F46" w:rsidRDefault="00104F46" w:rsidP="00103490">
      <w:pPr>
        <w:pStyle w:val="dokumentace-textpodntu"/>
        <w:ind w:left="0" w:firstLine="708"/>
        <w:jc w:val="both"/>
      </w:pPr>
    </w:p>
    <w:p w14:paraId="69779696" w14:textId="77777777" w:rsidR="00103490" w:rsidRDefault="00103490" w:rsidP="00103490">
      <w:pPr>
        <w:pStyle w:val="dokumentace-textpodntu"/>
        <w:ind w:left="0" w:firstLine="708"/>
        <w:jc w:val="both"/>
      </w:pPr>
      <w:r>
        <w:t>Při kalkulaci srážky za stravu je aplikován mechanizmus zaokrouhlení částky obdobně jako je použitý při generování záznamu do měsíčních podkladů z formulářů Dcs02/Dcs03, tzn., že vypočtená částka je následně zaokrouhlena podle konfiguračního parametru „</w:t>
      </w:r>
      <w:r w:rsidRPr="00330E30">
        <w:t>Adm21, Strava, Režim zaokrouhlení srážky ze mzdy</w:t>
      </w:r>
      <w:r>
        <w:t xml:space="preserve">“ (JPC </w:t>
      </w:r>
      <w:r w:rsidRPr="009E3CDB">
        <w:t>zaok_dob</w:t>
      </w:r>
      <w:r>
        <w:t>):</w:t>
      </w:r>
    </w:p>
    <w:p w14:paraId="2BD8D554" w14:textId="77777777" w:rsidR="00103490" w:rsidRPr="00BD70A9" w:rsidRDefault="00103490" w:rsidP="00103490">
      <w:pPr>
        <w:ind w:firstLine="708"/>
        <w:jc w:val="both"/>
        <w:rPr>
          <w:rFonts w:cs="Arial"/>
        </w:rPr>
      </w:pPr>
      <w:r w:rsidRPr="00182840">
        <w:rPr>
          <w:rFonts w:cs="Arial"/>
        </w:rPr>
        <w:t xml:space="preserve">0 - </w:t>
      </w:r>
      <w:r w:rsidRPr="00BD70A9">
        <w:rPr>
          <w:rFonts w:cs="Arial"/>
        </w:rPr>
        <w:t xml:space="preserve">Nezaokrouhlovat </w:t>
      </w:r>
    </w:p>
    <w:p w14:paraId="387CD361" w14:textId="77777777" w:rsidR="00103490" w:rsidRPr="00D72490" w:rsidRDefault="00103490" w:rsidP="00103490">
      <w:pPr>
        <w:ind w:firstLine="708"/>
        <w:jc w:val="both"/>
        <w:rPr>
          <w:rFonts w:cs="Arial"/>
        </w:rPr>
      </w:pPr>
      <w:r w:rsidRPr="00D72490">
        <w:rPr>
          <w:rFonts w:cs="Arial"/>
        </w:rPr>
        <w:t xml:space="preserve">1 - Na celé nahoru </w:t>
      </w:r>
    </w:p>
    <w:p w14:paraId="27C5FE3E" w14:textId="77777777" w:rsidR="00103490" w:rsidRPr="00703E49" w:rsidRDefault="00103490" w:rsidP="00103490">
      <w:pPr>
        <w:ind w:firstLine="708"/>
        <w:jc w:val="both"/>
        <w:rPr>
          <w:rFonts w:cs="Arial"/>
        </w:rPr>
      </w:pPr>
      <w:r w:rsidRPr="00703E49">
        <w:rPr>
          <w:rFonts w:cs="Arial"/>
        </w:rPr>
        <w:t xml:space="preserve">2 - Od poloviny nahoru </w:t>
      </w:r>
    </w:p>
    <w:p w14:paraId="71B7475E" w14:textId="77777777" w:rsidR="00103490" w:rsidRPr="000E64FC" w:rsidRDefault="00103490" w:rsidP="00103490">
      <w:pPr>
        <w:ind w:firstLine="708"/>
        <w:jc w:val="both"/>
        <w:rPr>
          <w:rFonts w:cs="Arial"/>
        </w:rPr>
      </w:pPr>
      <w:r w:rsidRPr="000E64FC">
        <w:rPr>
          <w:rFonts w:cs="Arial"/>
        </w:rPr>
        <w:lastRenderedPageBreak/>
        <w:t xml:space="preserve">3 - Od poloviny dolu </w:t>
      </w:r>
    </w:p>
    <w:p w14:paraId="1F39DFDB" w14:textId="77777777" w:rsidR="00103490" w:rsidRDefault="00103490" w:rsidP="00103490">
      <w:pPr>
        <w:pStyle w:val="dokumentace-textpodntu"/>
        <w:ind w:left="0" w:firstLine="708"/>
        <w:jc w:val="both"/>
      </w:pPr>
      <w:r w:rsidRPr="00315840">
        <w:t xml:space="preserve">4 - Na celé dolu </w:t>
      </w:r>
    </w:p>
    <w:p w14:paraId="0A4D8E08" w14:textId="77777777" w:rsidR="00103490" w:rsidRDefault="00103490" w:rsidP="00103490">
      <w:pPr>
        <w:pStyle w:val="dokumentace-textpodntu"/>
        <w:ind w:left="0" w:firstLine="708"/>
        <w:jc w:val="both"/>
      </w:pPr>
    </w:p>
    <w:p w14:paraId="5C4E8898" w14:textId="77777777" w:rsidR="00103490" w:rsidRDefault="00103490" w:rsidP="00103490">
      <w:pPr>
        <w:pStyle w:val="dokumentace-textpodntu"/>
        <w:ind w:left="0"/>
        <w:jc w:val="both"/>
      </w:pPr>
    </w:p>
    <w:p w14:paraId="4BDB1831" w14:textId="77777777" w:rsidR="00103490" w:rsidRPr="002772AC" w:rsidRDefault="00103490" w:rsidP="00103490">
      <w:pPr>
        <w:pStyle w:val="dokumentace-textpodntu"/>
        <w:ind w:left="0"/>
        <w:jc w:val="both"/>
        <w:rPr>
          <w:b/>
          <w:u w:val="single"/>
        </w:rPr>
      </w:pPr>
      <w:r w:rsidRPr="002772AC">
        <w:rPr>
          <w:b/>
          <w:u w:val="single"/>
        </w:rPr>
        <w:t>Aktivace :</w:t>
      </w:r>
    </w:p>
    <w:p w14:paraId="2F3BFC00" w14:textId="77777777" w:rsidR="00103490" w:rsidRDefault="00103490" w:rsidP="00103490">
      <w:pPr>
        <w:pStyle w:val="dokumentace-textpodntu"/>
        <w:ind w:left="0"/>
        <w:jc w:val="both"/>
      </w:pPr>
      <w:r>
        <w:t xml:space="preserve">Nastavení režimu výpočtu nároku z DD: </w:t>
      </w:r>
    </w:p>
    <w:p w14:paraId="2B3F4A91" w14:textId="77777777" w:rsidR="00103490" w:rsidRDefault="00103490" w:rsidP="00103490">
      <w:pPr>
        <w:pStyle w:val="dokumentace-textpodntu"/>
        <w:ind w:left="0"/>
        <w:jc w:val="both"/>
      </w:pPr>
      <w:r w:rsidRPr="001C5457">
        <w:rPr>
          <w:b/>
        </w:rPr>
        <w:t>Adm21/ Strava</w:t>
      </w:r>
      <w:r>
        <w:t>/ Režim výpočtu nároku na stravu = Ano, nastavení ostatních parametrů pro stanovení nároku dle uvážení</w:t>
      </w:r>
    </w:p>
    <w:p w14:paraId="361C69DA" w14:textId="77777777" w:rsidR="00103490" w:rsidRDefault="00103490" w:rsidP="00103490">
      <w:pPr>
        <w:pStyle w:val="dokumentace-textpodntu"/>
        <w:ind w:left="0"/>
        <w:jc w:val="both"/>
      </w:pPr>
      <w:r>
        <w:t>V </w:t>
      </w:r>
      <w:r w:rsidRPr="001C5457">
        <w:rPr>
          <w:b/>
        </w:rPr>
        <w:t>Slm01</w:t>
      </w:r>
      <w:r>
        <w:t>, pro SLM s IA 950 na záložce „Kódy a další“ v tabulce pro generované SLM vložit řádek se SLM s IA 4306 (srážka ze mzdy za stravenky) s nastavením :</w:t>
      </w:r>
    </w:p>
    <w:p w14:paraId="7B15AD7A" w14:textId="77777777" w:rsidR="00103490" w:rsidRDefault="00103490" w:rsidP="00103490">
      <w:pPr>
        <w:pStyle w:val="dokumentace-textpodntu"/>
        <w:ind w:left="708"/>
        <w:jc w:val="both"/>
      </w:pPr>
      <w:r w:rsidRPr="00A577BB">
        <w:t>Typ gen.=4</w:t>
      </w:r>
      <w:r>
        <w:t xml:space="preserve">; </w:t>
      </w:r>
    </w:p>
    <w:p w14:paraId="09AD26FF" w14:textId="77777777" w:rsidR="00103490" w:rsidRDefault="00103490" w:rsidP="00103490">
      <w:pPr>
        <w:pStyle w:val="dokumentace-textpodntu"/>
        <w:ind w:left="708"/>
        <w:jc w:val="both"/>
      </w:pPr>
      <w:r w:rsidRPr="00A577BB">
        <w:t>Gen.</w:t>
      </w:r>
      <w:r w:rsidR="002140A4">
        <w:t xml:space="preserve"> </w:t>
      </w:r>
      <w:r w:rsidRPr="00A577BB">
        <w:t>SLM = SLM srážka</w:t>
      </w:r>
      <w:r>
        <w:t>(IA 4306)</w:t>
      </w:r>
      <w:r w:rsidRPr="00A577BB">
        <w:t xml:space="preserve">, </w:t>
      </w:r>
    </w:p>
    <w:p w14:paraId="52BDB9E9" w14:textId="77777777" w:rsidR="00103490" w:rsidRDefault="00103490" w:rsidP="00103490">
      <w:pPr>
        <w:pStyle w:val="dokumentace-textpodntu"/>
        <w:ind w:left="708"/>
        <w:jc w:val="both"/>
      </w:pPr>
      <w:r w:rsidRPr="00A577BB">
        <w:t xml:space="preserve">Způsob = 1, </w:t>
      </w:r>
    </w:p>
    <w:p w14:paraId="5391FF1A" w14:textId="77777777" w:rsidR="00AE0F9D" w:rsidRDefault="00103490" w:rsidP="00103490">
      <w:pPr>
        <w:pStyle w:val="dokumentace-textpodntu"/>
        <w:ind w:left="708"/>
        <w:jc w:val="both"/>
      </w:pPr>
      <w:r>
        <w:t>S</w:t>
      </w:r>
      <w:r w:rsidRPr="00A577BB">
        <w:t xml:space="preserve">azba = jednotková </w:t>
      </w:r>
      <w:r>
        <w:t>s</w:t>
      </w:r>
      <w:r w:rsidRPr="00A577BB">
        <w:t xml:space="preserve">rážka </w:t>
      </w:r>
      <w:r>
        <w:t xml:space="preserve">za stravenku </w:t>
      </w:r>
      <w:r w:rsidRPr="00A577BB">
        <w:t>zam</w:t>
      </w:r>
      <w:r>
        <w:t>ě</w:t>
      </w:r>
      <w:r w:rsidRPr="00A577BB">
        <w:t>stnanc</w:t>
      </w:r>
      <w:r>
        <w:t>e</w:t>
      </w:r>
      <w:r w:rsidRPr="00A577BB">
        <w:t xml:space="preserve"> </w:t>
      </w:r>
    </w:p>
    <w:p w14:paraId="22F47205" w14:textId="77777777" w:rsidR="00AE0F9D" w:rsidRDefault="00103490" w:rsidP="00555A1B">
      <w:pPr>
        <w:pStyle w:val="dokumentace-textpodntu"/>
        <w:ind w:left="1416"/>
        <w:jc w:val="both"/>
      </w:pPr>
      <w:r>
        <w:t xml:space="preserve">pokud je </w:t>
      </w:r>
      <w:r w:rsidRPr="00A577BB">
        <w:t>nevypln</w:t>
      </w:r>
      <w:r>
        <w:t>ě</w:t>
      </w:r>
      <w:r w:rsidRPr="00A577BB">
        <w:t>ná, hl</w:t>
      </w:r>
      <w:r>
        <w:t>e</w:t>
      </w:r>
      <w:r w:rsidRPr="00A577BB">
        <w:t>dá s</w:t>
      </w:r>
      <w:r>
        <w:t>e</w:t>
      </w:r>
      <w:r w:rsidRPr="00A577BB">
        <w:t xml:space="preserve"> </w:t>
      </w:r>
      <w:r>
        <w:t>v definici generované</w:t>
      </w:r>
      <w:r w:rsidR="00AE0F9D">
        <w:t xml:space="preserve"> SLM, </w:t>
      </w:r>
    </w:p>
    <w:p w14:paraId="16C70109" w14:textId="77777777" w:rsidR="00AE0F9D" w:rsidRDefault="00AE0F9D" w:rsidP="00555A1B">
      <w:pPr>
        <w:ind w:left="1416"/>
      </w:pPr>
      <w:r>
        <w:t xml:space="preserve">pokud je sazba </w:t>
      </w:r>
      <w:r w:rsidR="002140A4">
        <w:t xml:space="preserve">v definici SLM </w:t>
      </w:r>
      <w:r>
        <w:t xml:space="preserve">v Kódy a další pro generovanou SLM = -1, potom je sazba vyhledána v číselníku Dcs04 z položky </w:t>
      </w:r>
      <w:r w:rsidRPr="003E07D7">
        <w:t xml:space="preserve">Srážka </w:t>
      </w:r>
      <w:r>
        <w:t>–</w:t>
      </w:r>
      <w:r w:rsidRPr="003E07D7">
        <w:t xml:space="preserve"> zaměstnanec</w:t>
      </w:r>
      <w:r>
        <w:t>.</w:t>
      </w:r>
    </w:p>
    <w:p w14:paraId="6B7F7A3A" w14:textId="77777777" w:rsidR="00AE0F9D" w:rsidRDefault="00AE0F9D" w:rsidP="00555A1B">
      <w:pPr>
        <w:ind w:left="2124"/>
      </w:pPr>
      <w:r>
        <w:t>Vyhledání se provede:</w:t>
      </w:r>
    </w:p>
    <w:p w14:paraId="1480F99C" w14:textId="77777777" w:rsidR="00AE0F9D" w:rsidRDefault="00AE0F9D" w:rsidP="00555A1B">
      <w:pPr>
        <w:ind w:left="2124"/>
      </w:pPr>
      <w:r>
        <w:t>pro SJ aktuálně přiřazené zaměstnanci</w:t>
      </w:r>
    </w:p>
    <w:p w14:paraId="32F496EF" w14:textId="77777777" w:rsidR="00AE0F9D" w:rsidRDefault="00AE0F9D" w:rsidP="00555A1B">
      <w:pPr>
        <w:ind w:left="2124"/>
      </w:pPr>
      <w:r>
        <w:t>pro typ jídla 5 – Stravenka</w:t>
      </w:r>
    </w:p>
    <w:p w14:paraId="6C4F30AE" w14:textId="77777777" w:rsidR="00AE0F9D" w:rsidRDefault="00AE0F9D" w:rsidP="00555A1B">
      <w:pPr>
        <w:ind w:left="2124"/>
      </w:pPr>
      <w:r>
        <w:t>platnost k poslednímu dni referenčního období</w:t>
      </w:r>
    </w:p>
    <w:p w14:paraId="350B6598" w14:textId="77777777" w:rsidR="00AE0F9D" w:rsidRDefault="00AE0F9D" w:rsidP="00555A1B">
      <w:pPr>
        <w:ind w:left="2124"/>
      </w:pPr>
      <w:r>
        <w:t xml:space="preserve">při více platných záznamech, se bere první záznam při seřazení podle Kód jídla  </w:t>
      </w:r>
    </w:p>
    <w:p w14:paraId="11453EBB" w14:textId="77777777" w:rsidR="00103490" w:rsidRDefault="00103490" w:rsidP="00555A1B">
      <w:pPr>
        <w:pStyle w:val="dokumentace-textpodntu"/>
        <w:ind w:left="1416"/>
        <w:jc w:val="both"/>
      </w:pPr>
    </w:p>
    <w:p w14:paraId="28843C7D" w14:textId="77777777" w:rsidR="00103490" w:rsidRDefault="00103490" w:rsidP="00103490">
      <w:pPr>
        <w:pStyle w:val="dokumentace-textpodntu"/>
        <w:ind w:left="1417" w:hanging="709"/>
        <w:jc w:val="both"/>
      </w:pPr>
      <w:r>
        <w:t>Procento – % příspěvku zaměstnavatele z celkové ceny stravenky (povinně vyplnit)</w:t>
      </w:r>
    </w:p>
    <w:p w14:paraId="741155DB" w14:textId="77777777" w:rsidR="00103490" w:rsidRDefault="00103490" w:rsidP="00103490">
      <w:pPr>
        <w:overflowPunct/>
        <w:textAlignment w:val="auto"/>
        <w:rPr>
          <w:rFonts w:cs="Arial"/>
          <w:bCs/>
        </w:rPr>
      </w:pPr>
    </w:p>
    <w:p w14:paraId="5817B994" w14:textId="08A2F623" w:rsidR="00103490" w:rsidRDefault="00103490" w:rsidP="00103490">
      <w:pPr>
        <w:pStyle w:val="dokumentace-textpodntu"/>
        <w:ind w:left="708"/>
        <w:jc w:val="both"/>
      </w:pPr>
      <w:r>
        <w:rPr>
          <w:bCs/>
        </w:rPr>
        <w:tab/>
      </w:r>
      <w:r>
        <w:t>další</w:t>
      </w:r>
      <w:r w:rsidRPr="00A577BB">
        <w:t xml:space="preserve"> položky podl</w:t>
      </w:r>
      <w:r>
        <w:t xml:space="preserve">e </w:t>
      </w:r>
      <w:r w:rsidRPr="00A577BB">
        <w:t>uv</w:t>
      </w:r>
      <w:r>
        <w:t>á</w:t>
      </w:r>
      <w:r w:rsidRPr="00A577BB">
        <w:t>žen</w:t>
      </w:r>
      <w:r>
        <w:t xml:space="preserve">í. </w:t>
      </w:r>
    </w:p>
    <w:p w14:paraId="6EC94207" w14:textId="6C67A734" w:rsidR="009231A9" w:rsidRDefault="009231A9" w:rsidP="00103490">
      <w:pPr>
        <w:pStyle w:val="dokumentace-textpodntu"/>
        <w:ind w:left="708"/>
        <w:jc w:val="both"/>
      </w:pPr>
    </w:p>
    <w:p w14:paraId="5F8678DD" w14:textId="4468E3E6" w:rsidR="009231A9" w:rsidRDefault="009231A9" w:rsidP="007F1D08">
      <w:pPr>
        <w:pStyle w:val="dokumentace-textpodntu"/>
        <w:ind w:left="1417" w:hanging="709"/>
        <w:jc w:val="both"/>
      </w:pPr>
      <w:r>
        <w:t>Kód částky – nepovinná položka, ale pokud se vyplní tak se ukládá do záznamu Dcm a použije se vždy ve výpočtu mezd, tzn. částka je v rámci výpočtu přepočítaná podle kódu částky a obvyklých pravidel pro druh IA. To má např. pro srážky ze mzdy, taký dopad, že částka není zaokrouhlená na celé koruny nebo ve výpočtu je jiná částka jako v podkladech, pokud byla změněná sazba na SLM v Slm01</w:t>
      </w:r>
      <w:r w:rsidR="004E3C4C">
        <w:t xml:space="preserve"> nebo parametry SLM pro dotčený IA neodpovídají nastavení výpočtu v DOCH !</w:t>
      </w:r>
    </w:p>
    <w:p w14:paraId="05851B3A" w14:textId="77777777" w:rsidR="004F6DEF" w:rsidRDefault="004F6DEF" w:rsidP="007F1D08">
      <w:pPr>
        <w:pStyle w:val="dokumentace-textpodntu"/>
        <w:ind w:left="1417" w:hanging="709"/>
        <w:jc w:val="both"/>
      </w:pPr>
    </w:p>
    <w:p w14:paraId="15500633" w14:textId="5FDA7BD0" w:rsidR="002E7F72" w:rsidRDefault="002E7F72" w:rsidP="002E7F72">
      <w:pPr>
        <w:pStyle w:val="Nadpis4"/>
      </w:pPr>
      <w:bookmarkStart w:id="752" w:name="_Toc198144269"/>
      <w:r>
        <w:t>Strava, Gen. z 950 – nárok celkem/základní/doplňkový</w:t>
      </w:r>
      <w:bookmarkEnd w:id="752"/>
      <w:r>
        <w:t xml:space="preserve"> </w:t>
      </w:r>
    </w:p>
    <w:p w14:paraId="69ADC0D4" w14:textId="6F89C577" w:rsidR="002E7F72" w:rsidRDefault="002E7F72" w:rsidP="002E7F72">
      <w:pPr>
        <w:pStyle w:val="dokumentace-textpodntu"/>
        <w:ind w:left="0"/>
        <w:jc w:val="both"/>
      </w:pPr>
      <w:r>
        <w:t xml:space="preserve">Pokud je v rámci vyhodnocení příspěvku na stravu generován záznam se SLM s IA 950 tak, </w:t>
      </w:r>
    </w:p>
    <w:p w14:paraId="766C2B76" w14:textId="6B391A15" w:rsidR="002E7F72" w:rsidRDefault="002E7F72" w:rsidP="009F1764">
      <w:pPr>
        <w:pStyle w:val="dokumentace-textpodntu"/>
        <w:ind w:left="0"/>
        <w:jc w:val="both"/>
      </w:pPr>
      <w:r>
        <w:t>že v Směny je celkový nárok a v Kal.dny je doplňkový nárok (z libovolného důvodu), pokud to není vázané na jinou konfiguraci, je možné při nastavení DD173 &gt; 0</w:t>
      </w:r>
      <w:r w:rsidR="00EB40AD">
        <w:t>, generovat tři SLM s různým počtem příspěvku:</w:t>
      </w:r>
    </w:p>
    <w:p w14:paraId="32103AEC" w14:textId="77ABCD34" w:rsidR="002E7F72" w:rsidRDefault="002E7F72" w:rsidP="002E7F72">
      <w:pPr>
        <w:overflowPunct/>
        <w:autoSpaceDE/>
        <w:autoSpaceDN/>
        <w:adjustRightInd/>
        <w:textAlignment w:val="auto"/>
        <w:rPr>
          <w:rFonts w:cs="Arial"/>
        </w:rPr>
      </w:pPr>
      <w:r>
        <w:rPr>
          <w:rFonts w:cs="Arial"/>
        </w:rPr>
        <w:t>Pro SLM 950 na Slm01, Kódy a další pro Docházku musí být nastavené SLM pro paušál:</w:t>
      </w:r>
    </w:p>
    <w:p w14:paraId="33B13A97" w14:textId="48B05755" w:rsidR="002E7F72" w:rsidRDefault="002E7F72" w:rsidP="009F1764">
      <w:pPr>
        <w:overflowPunct/>
        <w:autoSpaceDE/>
        <w:autoSpaceDN/>
        <w:adjustRightInd/>
        <w:ind w:left="708"/>
        <w:textAlignment w:val="auto"/>
        <w:rPr>
          <w:rFonts w:cs="Arial"/>
        </w:rPr>
      </w:pPr>
      <w:r>
        <w:rPr>
          <w:rFonts w:cs="Arial"/>
        </w:rPr>
        <w:t xml:space="preserve">SLM pro základní </w:t>
      </w:r>
      <w:r w:rsidR="00EB40AD">
        <w:rPr>
          <w:rFonts w:cs="Arial"/>
        </w:rPr>
        <w:t>nárok</w:t>
      </w:r>
      <w:r>
        <w:rPr>
          <w:rFonts w:cs="Arial"/>
        </w:rPr>
        <w:t xml:space="preserve"> - v poli procento nastavit 100</w:t>
      </w:r>
      <w:r w:rsidR="00EB40AD">
        <w:rPr>
          <w:rFonts w:cs="Arial"/>
        </w:rPr>
        <w:t xml:space="preserve"> – generuje základní nárok (Směny – Kal. dny)</w:t>
      </w:r>
    </w:p>
    <w:p w14:paraId="312177F1" w14:textId="22D4867E" w:rsidR="002E7F72" w:rsidRDefault="002E7F72" w:rsidP="002E7F72">
      <w:pPr>
        <w:overflowPunct/>
        <w:autoSpaceDE/>
        <w:autoSpaceDN/>
        <w:adjustRightInd/>
        <w:textAlignment w:val="auto"/>
        <w:rPr>
          <w:rFonts w:cs="Arial"/>
        </w:rPr>
      </w:pPr>
      <w:r>
        <w:rPr>
          <w:rFonts w:cs="Arial"/>
        </w:rPr>
        <w:tab/>
        <w:t xml:space="preserve">SLM pro </w:t>
      </w:r>
      <w:r w:rsidR="00EB40AD">
        <w:rPr>
          <w:rFonts w:cs="Arial"/>
        </w:rPr>
        <w:t>dopl. nárok</w:t>
      </w:r>
      <w:r>
        <w:rPr>
          <w:rFonts w:cs="Arial"/>
        </w:rPr>
        <w:t xml:space="preserve"> - v poli procento nastavit 50</w:t>
      </w:r>
      <w:r w:rsidR="00EB40AD">
        <w:rPr>
          <w:rFonts w:cs="Arial"/>
        </w:rPr>
        <w:t xml:space="preserve"> – generuje dopl. nárok (Kal. dny)</w:t>
      </w:r>
    </w:p>
    <w:p w14:paraId="4E7FF44D" w14:textId="5811213E" w:rsidR="00EB40AD" w:rsidRDefault="00EB40AD" w:rsidP="009F1764">
      <w:pPr>
        <w:overflowPunct/>
        <w:autoSpaceDE/>
        <w:autoSpaceDN/>
        <w:adjustRightInd/>
        <w:ind w:firstLine="708"/>
        <w:textAlignment w:val="auto"/>
        <w:rPr>
          <w:rFonts w:cs="Arial"/>
        </w:rPr>
      </w:pPr>
      <w:r>
        <w:rPr>
          <w:rFonts w:cs="Arial"/>
        </w:rPr>
        <w:t>SLM pro celkový nárok - v poli procento nastavit 0 – generuje celkový nárok (SMěny)</w:t>
      </w:r>
    </w:p>
    <w:p w14:paraId="1DCC0CC2" w14:textId="77777777" w:rsidR="00EB40AD" w:rsidRDefault="00EB40AD" w:rsidP="00EB40AD">
      <w:pPr>
        <w:pStyle w:val="dokumentace-textpodntu"/>
        <w:ind w:left="1417" w:hanging="709"/>
        <w:jc w:val="both"/>
      </w:pPr>
    </w:p>
    <w:p w14:paraId="73EE1E09" w14:textId="77777777" w:rsidR="002E7F72" w:rsidRDefault="002E7F72" w:rsidP="007F1D08">
      <w:pPr>
        <w:pStyle w:val="dokumentace-textpodntu"/>
        <w:ind w:left="1417" w:hanging="709"/>
        <w:jc w:val="both"/>
      </w:pPr>
    </w:p>
    <w:p w14:paraId="6157A03D" w14:textId="77777777" w:rsidR="004F6DEF" w:rsidRDefault="004F6DEF" w:rsidP="004F6DEF">
      <w:pPr>
        <w:pStyle w:val="Nadpis4"/>
      </w:pPr>
      <w:bookmarkStart w:id="753" w:name="_Toc198144270"/>
      <w:r>
        <w:t>Strava, Gen. z 950 - srážka/objednávka</w:t>
      </w:r>
      <w:bookmarkEnd w:id="753"/>
      <w:r>
        <w:t xml:space="preserve"> </w:t>
      </w:r>
    </w:p>
    <w:p w14:paraId="79AB3260" w14:textId="77777777" w:rsidR="004F6DEF" w:rsidRDefault="004F6DEF" w:rsidP="004F6DEF">
      <w:r>
        <w:t>Stanovení postupu pro stanovení celkové ceny příspěvku pro sestavy z vyhodnocení stravy pouze na úrovni DCM - gen. ze Slm01, Kódy a další (např. sestava Dcm15ftsk).</w:t>
      </w:r>
    </w:p>
    <w:p w14:paraId="37B8947F" w14:textId="77777777" w:rsidR="004F6DEF" w:rsidRDefault="004F6DEF" w:rsidP="004F6DEF"/>
    <w:p w14:paraId="3F259D49" w14:textId="77777777" w:rsidR="004F6DEF" w:rsidRDefault="004F6DEF" w:rsidP="004F6DEF">
      <w:r>
        <w:t>Pro další dotčené sestavy generování objednávky s potřebou nominálu postupujeme tak, že do objednávky nebereme generovaný záznam ze SLM IA 950, ale samotnou SLM 950, na které se v sazbě (v definici SLM) uvede nominál.</w:t>
      </w:r>
    </w:p>
    <w:p w14:paraId="210FC87F" w14:textId="77777777" w:rsidR="004F6DEF" w:rsidRDefault="004F6DEF" w:rsidP="004F6DEF"/>
    <w:p w14:paraId="41ADDC0E" w14:textId="758B74D8" w:rsidR="004F6DEF" w:rsidRDefault="004F6DEF" w:rsidP="004F6DEF">
      <w:pPr>
        <w:pStyle w:val="dokumentace-textpodntu"/>
        <w:ind w:left="1417" w:hanging="709"/>
        <w:jc w:val="both"/>
      </w:pPr>
      <w:r>
        <w:t>Generované záznamy budou určeny pouze pro zařazení do výpočtu mezd.</w:t>
      </w:r>
    </w:p>
    <w:p w14:paraId="213748E5" w14:textId="77777777" w:rsidR="00103490" w:rsidRDefault="00103490" w:rsidP="007F1D08">
      <w:pPr>
        <w:ind w:left="1417" w:hanging="709"/>
      </w:pPr>
    </w:p>
    <w:p w14:paraId="60F442C5" w14:textId="77777777" w:rsidR="007A6773" w:rsidRDefault="007A6773" w:rsidP="00A80B8F">
      <w:pPr>
        <w:pStyle w:val="Nadpis3"/>
      </w:pPr>
      <w:bookmarkStart w:id="754" w:name="_Toc498408366"/>
      <w:bookmarkStart w:id="755" w:name="_Toc198144271"/>
      <w:r>
        <w:lastRenderedPageBreak/>
        <w:t>Generovaní srážky z objednávky DCS</w:t>
      </w:r>
      <w:bookmarkEnd w:id="754"/>
      <w:bookmarkEnd w:id="755"/>
    </w:p>
    <w:p w14:paraId="15B267A5" w14:textId="77777777" w:rsidR="007A6773" w:rsidRDefault="007A6773" w:rsidP="00A80B8F">
      <w:pPr>
        <w:ind w:firstLine="180"/>
      </w:pPr>
      <w:r>
        <w:t>Pro zjednodušení procesů generování podkladů pro zúčtování stravenek (Dcs02/03, Nárok na příspěvek) je k dispozici funkce, která v rámci uzavření docházky zároveň vygeneruje požadované záznamy pro zúčtování objednávky stravenek (objednávka vytvořená v Dcs02/03 v stejném období jako je uzavíraní docházky ).</w:t>
      </w:r>
    </w:p>
    <w:p w14:paraId="783EE3E1" w14:textId="77777777" w:rsidR="007A6773" w:rsidRDefault="007A6773" w:rsidP="00A80B8F"/>
    <w:p w14:paraId="1FB91EC2" w14:textId="77777777" w:rsidR="007A6773" w:rsidRDefault="007A6773" w:rsidP="00A80B8F">
      <w:r>
        <w:t xml:space="preserve">Funkce je aktivována nastavením parametru : </w:t>
      </w:r>
    </w:p>
    <w:p w14:paraId="1BDDC13C" w14:textId="77777777" w:rsidR="007A6773" w:rsidRDefault="007A6773" w:rsidP="00A80B8F">
      <w:r w:rsidRPr="00A856E9">
        <w:t>Adm21, Strava</w:t>
      </w:r>
      <w:r>
        <w:t xml:space="preserve">, </w:t>
      </w:r>
      <w:r w:rsidRPr="00A856E9">
        <w:t>Strava, podklady mzdy z</w:t>
      </w:r>
      <w:r>
        <w:t> </w:t>
      </w:r>
      <w:r w:rsidRPr="00A856E9">
        <w:t>objednávky</w:t>
      </w:r>
      <w:r>
        <w:t xml:space="preserve"> = Ano</w:t>
      </w:r>
    </w:p>
    <w:p w14:paraId="254ADC96" w14:textId="77777777" w:rsidR="007A6773" w:rsidRDefault="007A6773" w:rsidP="00A80B8F"/>
    <w:p w14:paraId="43FD2C66" w14:textId="77777777" w:rsidR="007A6773" w:rsidRPr="00A80B8F" w:rsidRDefault="007A6773" w:rsidP="00A80B8F">
      <w:pPr>
        <w:rPr>
          <w:b/>
          <w:u w:val="single"/>
        </w:rPr>
      </w:pPr>
      <w:r w:rsidRPr="00A80B8F">
        <w:rPr>
          <w:b/>
          <w:u w:val="single"/>
        </w:rPr>
        <w:t>Postup generování:</w:t>
      </w:r>
    </w:p>
    <w:p w14:paraId="629D30F3" w14:textId="77777777" w:rsidR="007A6773" w:rsidRDefault="007A6773" w:rsidP="00A80B8F">
      <w:r w:rsidRPr="00AC4451">
        <w:t>Pro každý řádek z</w:t>
      </w:r>
      <w:r>
        <w:t> formuláře Dcs02/03, Nárok příspěvku, vygeneruje do Dcm01 řádek pro každou vyplněnou a povolenou SLM na Adm21, Strava s obsahem:</w:t>
      </w:r>
    </w:p>
    <w:p w14:paraId="436BC9B2" w14:textId="77777777" w:rsidR="007A6773" w:rsidRPr="00DD3358" w:rsidRDefault="007A6773" w:rsidP="00A80B8F">
      <w:pPr>
        <w:rPr>
          <w:b/>
          <w:bCs/>
        </w:rPr>
      </w:pPr>
    </w:p>
    <w:p w14:paraId="19258F54" w14:textId="77777777" w:rsidR="007A6773" w:rsidRDefault="007A6773" w:rsidP="00A80B8F">
      <w:pPr>
        <w:rPr>
          <w:noProof/>
        </w:rPr>
      </w:pPr>
      <w:r>
        <w:rPr>
          <w:noProof/>
        </w:rPr>
        <w:t>Složka mzdy doch</w:t>
      </w:r>
      <w:r w:rsidRPr="00DD3358">
        <w:rPr>
          <w:noProof/>
        </w:rPr>
        <w:t xml:space="preserve">   </w:t>
      </w:r>
      <w:r w:rsidRPr="00DD3358">
        <w:rPr>
          <w:noProof/>
        </w:rPr>
        <w:tab/>
      </w:r>
      <w:r>
        <w:rPr>
          <w:noProof/>
        </w:rPr>
        <w:tab/>
      </w:r>
      <w:r w:rsidRPr="00DD3358">
        <w:rPr>
          <w:noProof/>
        </w:rPr>
        <w:t xml:space="preserve">= SLM z konfigurace </w:t>
      </w:r>
    </w:p>
    <w:p w14:paraId="50F83EF0" w14:textId="77777777" w:rsidR="007A6773" w:rsidRPr="00DD3358" w:rsidRDefault="007A6773" w:rsidP="00A80B8F">
      <w:pPr>
        <w:rPr>
          <w:noProof/>
        </w:rPr>
      </w:pPr>
      <w:r>
        <w:t xml:space="preserve">Typ převodu doch/mzdy </w:t>
      </w:r>
      <w:r>
        <w:tab/>
        <w:t>= dle konfigurace SLM</w:t>
      </w:r>
    </w:p>
    <w:p w14:paraId="5E936A95" w14:textId="77777777" w:rsidR="007A6773" w:rsidRDefault="007A6773" w:rsidP="00A80B8F">
      <w:pPr>
        <w:rPr>
          <w:noProof/>
        </w:rPr>
      </w:pPr>
      <w:r>
        <w:rPr>
          <w:noProof/>
        </w:rPr>
        <w:t>Částka, Částka vyp.</w:t>
      </w:r>
      <w:r w:rsidRPr="00DD3358">
        <w:rPr>
          <w:noProof/>
        </w:rPr>
        <w:tab/>
      </w:r>
      <w:r w:rsidRPr="00DD3358">
        <w:rPr>
          <w:noProof/>
        </w:rPr>
        <w:tab/>
        <w:t>= Částka</w:t>
      </w:r>
    </w:p>
    <w:p w14:paraId="586CB776" w14:textId="77777777" w:rsidR="00D42B04" w:rsidRPr="00123B9F" w:rsidRDefault="00D42B04" w:rsidP="00123B9F">
      <w:pPr>
        <w:ind w:left="708"/>
        <w:rPr>
          <w:noProof/>
        </w:rPr>
      </w:pPr>
      <w:r w:rsidRPr="00D42B04">
        <w:rPr>
          <w:noProof/>
        </w:rPr>
        <w:t xml:space="preserve">Pro položky </w:t>
      </w:r>
      <w:r w:rsidRPr="00123B9F">
        <w:rPr>
          <w:bCs/>
          <w:noProof/>
        </w:rPr>
        <w:t xml:space="preserve">srazka_zam_prizn  a </w:t>
      </w:r>
      <w:r w:rsidRPr="00123B9F">
        <w:rPr>
          <w:noProof/>
        </w:rPr>
        <w:t xml:space="preserve">prisp_org_prizn  je možné použít zaokrouhlení celkové částky dle zvolené možnosti na Adm21, Strava </w:t>
      </w:r>
    </w:p>
    <w:p w14:paraId="5DC701D5" w14:textId="77777777" w:rsidR="00D42B04" w:rsidRPr="00DD3358" w:rsidRDefault="00D42B04" w:rsidP="00123B9F">
      <w:pPr>
        <w:ind w:left="708"/>
        <w:rPr>
          <w:noProof/>
        </w:rPr>
      </w:pPr>
    </w:p>
    <w:p w14:paraId="369E2BA9" w14:textId="77777777" w:rsidR="007A6773" w:rsidRPr="00DD3358" w:rsidRDefault="007A6773" w:rsidP="00A80B8F">
      <w:pPr>
        <w:rPr>
          <w:noProof/>
        </w:rPr>
      </w:pPr>
      <w:r>
        <w:rPr>
          <w:noProof/>
        </w:rPr>
        <w:t xml:space="preserve">Pracovní směny, Pracovní směny vyp </w:t>
      </w:r>
      <w:r w:rsidRPr="00DD3358">
        <w:rPr>
          <w:noProof/>
        </w:rPr>
        <w:t>= Směny</w:t>
      </w:r>
    </w:p>
    <w:p w14:paraId="6CFDBFB8" w14:textId="77777777" w:rsidR="007A6773" w:rsidRPr="00DD3358" w:rsidRDefault="007A6773" w:rsidP="00A80B8F">
      <w:pPr>
        <w:rPr>
          <w:noProof/>
        </w:rPr>
      </w:pPr>
      <w:r>
        <w:rPr>
          <w:noProof/>
        </w:rPr>
        <w:t>Zdroj vytvoření řádku</w:t>
      </w:r>
      <w:r>
        <w:rPr>
          <w:noProof/>
        </w:rPr>
        <w:tab/>
      </w:r>
      <w:r w:rsidRPr="00DD3358">
        <w:rPr>
          <w:noProof/>
        </w:rPr>
        <w:t xml:space="preserve">  </w:t>
      </w:r>
      <w:r w:rsidRPr="00DD3358">
        <w:rPr>
          <w:noProof/>
        </w:rPr>
        <w:tab/>
        <w:t xml:space="preserve">= </w:t>
      </w:r>
      <w:r>
        <w:rPr>
          <w:noProof/>
        </w:rPr>
        <w:t>20</w:t>
      </w:r>
      <w:r w:rsidRPr="00DD3358">
        <w:rPr>
          <w:noProof/>
        </w:rPr>
        <w:t xml:space="preserve">  </w:t>
      </w:r>
    </w:p>
    <w:p w14:paraId="5DB0E111" w14:textId="77777777" w:rsidR="007A6773" w:rsidRPr="00DD3358" w:rsidRDefault="007A6773" w:rsidP="00A80B8F">
      <w:pPr>
        <w:rPr>
          <w:noProof/>
        </w:rPr>
      </w:pPr>
      <w:r>
        <w:rPr>
          <w:noProof/>
        </w:rPr>
        <w:t>Stav editace záznamu</w:t>
      </w:r>
      <w:r>
        <w:rPr>
          <w:noProof/>
        </w:rPr>
        <w:tab/>
      </w:r>
      <w:r w:rsidRPr="00DD3358">
        <w:rPr>
          <w:noProof/>
        </w:rPr>
        <w:tab/>
        <w:t>= 99</w:t>
      </w:r>
      <w:r w:rsidRPr="00DD3358">
        <w:rPr>
          <w:noProof/>
        </w:rPr>
        <w:tab/>
      </w:r>
    </w:p>
    <w:p w14:paraId="65B72051" w14:textId="77777777" w:rsidR="007A6773" w:rsidRDefault="007A6773" w:rsidP="00A80B8F"/>
    <w:p w14:paraId="3D5FA6C8" w14:textId="77777777" w:rsidR="007A6773" w:rsidRDefault="007A6773" w:rsidP="00A80B8F"/>
    <w:p w14:paraId="198E1AF4" w14:textId="77777777" w:rsidR="007A6773" w:rsidRPr="00AC4451" w:rsidRDefault="007A6773" w:rsidP="00A80B8F">
      <w:r>
        <w:t xml:space="preserve">Podporovány jsou SLM nastavené v Adm21 pro položky :  </w:t>
      </w:r>
    </w:p>
    <w:p w14:paraId="7BACC360" w14:textId="77777777" w:rsidR="007A6773" w:rsidRPr="00DD3358" w:rsidRDefault="007A6773" w:rsidP="00A80B8F">
      <w:pPr>
        <w:rPr>
          <w:noProof/>
        </w:rPr>
      </w:pPr>
      <w:r w:rsidRPr="00DD3358">
        <w:rPr>
          <w:b/>
          <w:bCs/>
          <w:noProof/>
        </w:rPr>
        <w:t>srazka_zam_prizn</w:t>
      </w:r>
      <w:r w:rsidRPr="00DD3358">
        <w:rPr>
          <w:noProof/>
        </w:rPr>
        <w:t xml:space="preserve"> </w:t>
      </w:r>
    </w:p>
    <w:p w14:paraId="2DD037AE" w14:textId="77777777" w:rsidR="007A6773" w:rsidRPr="00AC4451" w:rsidRDefault="007A6773" w:rsidP="00A80B8F">
      <w:r>
        <w:t>Čá</w:t>
      </w:r>
      <w:r w:rsidRPr="00AC4451">
        <w:t xml:space="preserve">stka = </w:t>
      </w:r>
      <w:r>
        <w:t>Srážka - zaměstnanec</w:t>
      </w:r>
    </w:p>
    <w:p w14:paraId="27F4E727" w14:textId="77777777" w:rsidR="007A6773" w:rsidRPr="00AC4451" w:rsidRDefault="007A6773" w:rsidP="00A80B8F">
      <w:r w:rsidRPr="00AC4451">
        <w:t>Sm</w:t>
      </w:r>
      <w:r>
        <w:t>ě</w:t>
      </w:r>
      <w:r w:rsidRPr="00AC4451">
        <w:t xml:space="preserve">ny = </w:t>
      </w:r>
      <w:r>
        <w:t>Počet jídel</w:t>
      </w:r>
      <w:r w:rsidRPr="00AC4451">
        <w:t xml:space="preserve"> </w:t>
      </w:r>
    </w:p>
    <w:p w14:paraId="79548DF1" w14:textId="77777777" w:rsidR="007A6773" w:rsidRPr="00DD3358" w:rsidRDefault="007A6773" w:rsidP="00A80B8F">
      <w:pPr>
        <w:rPr>
          <w:noProof/>
        </w:rPr>
      </w:pPr>
    </w:p>
    <w:p w14:paraId="3BD66165" w14:textId="77777777" w:rsidR="007A6773" w:rsidRPr="00DD3358" w:rsidRDefault="007A6773" w:rsidP="00A80B8F">
      <w:pPr>
        <w:rPr>
          <w:b/>
          <w:noProof/>
        </w:rPr>
      </w:pPr>
      <w:r w:rsidRPr="00DD3358">
        <w:rPr>
          <w:b/>
          <w:noProof/>
        </w:rPr>
        <w:t xml:space="preserve">prisp_org_prizn </w:t>
      </w:r>
    </w:p>
    <w:p w14:paraId="2A63297F" w14:textId="77777777" w:rsidR="007A6773" w:rsidRPr="00AC4451" w:rsidRDefault="007A6773" w:rsidP="00A80B8F">
      <w:r>
        <w:t>Čá</w:t>
      </w:r>
      <w:r w:rsidRPr="00AC4451">
        <w:t xml:space="preserve">stka = </w:t>
      </w:r>
      <w:r>
        <w:t>Dotace zaměstnavatele (imp.)</w:t>
      </w:r>
    </w:p>
    <w:p w14:paraId="393BC3C1" w14:textId="77777777" w:rsidR="007A6773" w:rsidRPr="00AC4451" w:rsidRDefault="007A6773" w:rsidP="00A80B8F">
      <w:r w:rsidRPr="00AC4451">
        <w:t>Sm</w:t>
      </w:r>
      <w:r>
        <w:t>ě</w:t>
      </w:r>
      <w:r w:rsidRPr="00AC4451">
        <w:t xml:space="preserve">ny = </w:t>
      </w:r>
      <w:r>
        <w:t>Počet jídel</w:t>
      </w:r>
    </w:p>
    <w:p w14:paraId="44D19C0E" w14:textId="77777777" w:rsidR="007A6773" w:rsidRDefault="007A6773" w:rsidP="00A80B8F">
      <w:pPr>
        <w:rPr>
          <w:noProof/>
        </w:rPr>
      </w:pPr>
    </w:p>
    <w:p w14:paraId="385C8FDD" w14:textId="77777777" w:rsidR="007A6773" w:rsidRPr="00DD3358" w:rsidRDefault="007A6773" w:rsidP="00A80B8F">
      <w:pPr>
        <w:rPr>
          <w:b/>
          <w:noProof/>
        </w:rPr>
      </w:pPr>
      <w:r w:rsidRPr="00DD3358">
        <w:rPr>
          <w:b/>
          <w:noProof/>
        </w:rPr>
        <w:t xml:space="preserve">prisp_sf_prizn </w:t>
      </w:r>
    </w:p>
    <w:p w14:paraId="5207F5C3" w14:textId="77777777" w:rsidR="007A6773" w:rsidRPr="00AC4451" w:rsidRDefault="007A6773" w:rsidP="00A80B8F">
      <w:r>
        <w:t>Čá</w:t>
      </w:r>
      <w:r w:rsidRPr="00AC4451">
        <w:t xml:space="preserve">stka = </w:t>
      </w:r>
      <w:r>
        <w:t>Příspěvek soc. fondu (imp.)</w:t>
      </w:r>
    </w:p>
    <w:p w14:paraId="166C29EF" w14:textId="77777777" w:rsidR="007A6773" w:rsidRPr="00AC4451" w:rsidRDefault="007A6773" w:rsidP="00A80B8F">
      <w:r w:rsidRPr="00AC4451">
        <w:t>Sm</w:t>
      </w:r>
      <w:r>
        <w:t>ě</w:t>
      </w:r>
      <w:r w:rsidRPr="00AC4451">
        <w:t xml:space="preserve">ny = </w:t>
      </w:r>
      <w:r>
        <w:t>Počet jídel</w:t>
      </w:r>
    </w:p>
    <w:p w14:paraId="4E918579" w14:textId="77777777" w:rsidR="007A6773" w:rsidRDefault="007A6773" w:rsidP="00A80B8F">
      <w:pPr>
        <w:rPr>
          <w:noProof/>
        </w:rPr>
      </w:pPr>
    </w:p>
    <w:p w14:paraId="3FBA5005" w14:textId="77777777" w:rsidR="007A6773" w:rsidRPr="00DD3358" w:rsidRDefault="007A6773" w:rsidP="00A80B8F">
      <w:pPr>
        <w:rPr>
          <w:b/>
          <w:noProof/>
        </w:rPr>
      </w:pPr>
      <w:r w:rsidRPr="00DD3358">
        <w:rPr>
          <w:b/>
          <w:noProof/>
        </w:rPr>
        <w:t xml:space="preserve">prisp_odb_prizn </w:t>
      </w:r>
    </w:p>
    <w:p w14:paraId="699C9A38" w14:textId="77777777" w:rsidR="007A6773" w:rsidRPr="00AC4451" w:rsidRDefault="007A6773" w:rsidP="00A80B8F">
      <w:r>
        <w:t>Čá</w:t>
      </w:r>
      <w:r w:rsidRPr="00AC4451">
        <w:t xml:space="preserve">stka = </w:t>
      </w:r>
      <w:r>
        <w:t>Příspěvek odborů (imp.)</w:t>
      </w:r>
    </w:p>
    <w:p w14:paraId="37D53E58" w14:textId="77777777" w:rsidR="007A6773" w:rsidRPr="00AC4451" w:rsidRDefault="007A6773" w:rsidP="00A80B8F">
      <w:r w:rsidRPr="00AC4451">
        <w:t>Sm</w:t>
      </w:r>
      <w:r>
        <w:t>ě</w:t>
      </w:r>
      <w:r w:rsidRPr="00AC4451">
        <w:t xml:space="preserve">ny = </w:t>
      </w:r>
      <w:r>
        <w:t>Počet jídel</w:t>
      </w:r>
    </w:p>
    <w:p w14:paraId="0AC5944F" w14:textId="77777777" w:rsidR="007A6773" w:rsidRPr="00DD3358" w:rsidRDefault="007A6773" w:rsidP="00A80B8F">
      <w:pPr>
        <w:rPr>
          <w:noProof/>
        </w:rPr>
      </w:pPr>
    </w:p>
    <w:p w14:paraId="58D7421C" w14:textId="77777777" w:rsidR="007A6773" w:rsidRPr="00DD3358" w:rsidRDefault="007A6773" w:rsidP="00A80B8F">
      <w:pPr>
        <w:rPr>
          <w:b/>
          <w:noProof/>
        </w:rPr>
      </w:pPr>
      <w:r w:rsidRPr="00DD3358">
        <w:rPr>
          <w:b/>
          <w:noProof/>
        </w:rPr>
        <w:t>cena_stravenky</w:t>
      </w:r>
    </w:p>
    <w:p w14:paraId="55101AD7" w14:textId="77777777" w:rsidR="007A6773" w:rsidRPr="00AC4451" w:rsidRDefault="007A6773" w:rsidP="00A80B8F">
      <w:r>
        <w:t>Čá</w:t>
      </w:r>
      <w:r w:rsidRPr="00AC4451">
        <w:t xml:space="preserve">stka = </w:t>
      </w:r>
      <w:r>
        <w:t>Skutečná cena( imp.)</w:t>
      </w:r>
    </w:p>
    <w:p w14:paraId="65E28ECF" w14:textId="77777777" w:rsidR="007A6773" w:rsidRDefault="007A6773" w:rsidP="00A80B8F">
      <w:r w:rsidRPr="00AC4451">
        <w:t>Sm</w:t>
      </w:r>
      <w:r>
        <w:t>ě</w:t>
      </w:r>
      <w:r w:rsidRPr="00AC4451">
        <w:t xml:space="preserve">ny = </w:t>
      </w:r>
      <w:r>
        <w:t>Počet jídel</w:t>
      </w:r>
    </w:p>
    <w:p w14:paraId="632E4AB4" w14:textId="77777777" w:rsidR="00036A78" w:rsidRDefault="00036A78" w:rsidP="00A80B8F"/>
    <w:p w14:paraId="3F8D79D6" w14:textId="77777777" w:rsidR="007A6773" w:rsidRPr="00103490" w:rsidRDefault="007A6773" w:rsidP="00273379"/>
    <w:p w14:paraId="3187CA07" w14:textId="77777777" w:rsidR="00103490" w:rsidRDefault="00103490" w:rsidP="00273379">
      <w:pPr>
        <w:pStyle w:val="Nadpis2"/>
      </w:pPr>
      <w:bookmarkStart w:id="756" w:name="_Toc498408367"/>
      <w:bookmarkStart w:id="757" w:name="_Toc198144272"/>
      <w:r>
        <w:t>Z formulářů Dcs</w:t>
      </w:r>
      <w:r w:rsidR="00EA17EB">
        <w:t>02/Dcs03</w:t>
      </w:r>
      <w:bookmarkEnd w:id="756"/>
      <w:bookmarkEnd w:id="757"/>
    </w:p>
    <w:p w14:paraId="415E4CBA" w14:textId="77777777" w:rsidR="00EA17EB" w:rsidRPr="00DD3358" w:rsidRDefault="00EA17EB" w:rsidP="00EA17EB">
      <w:pPr>
        <w:rPr>
          <w:rFonts w:cs="Arial"/>
          <w:bCs/>
        </w:rPr>
      </w:pPr>
      <w:r w:rsidRPr="00DD3358">
        <w:rPr>
          <w:rFonts w:cs="Arial"/>
          <w:bCs/>
        </w:rPr>
        <w:t>Podle konfigurace Adm21 – Strava se z rekapitulace vyhodnocení vygenerují řádky do MV (Dcm01).</w:t>
      </w:r>
    </w:p>
    <w:p w14:paraId="59B261C5" w14:textId="77777777" w:rsidR="00EA17EB" w:rsidRDefault="00EA17EB" w:rsidP="00EA17EB">
      <w:pPr>
        <w:rPr>
          <w:rFonts w:cs="Arial"/>
          <w:b/>
          <w:bCs/>
          <w:u w:val="single"/>
        </w:rPr>
      </w:pPr>
    </w:p>
    <w:p w14:paraId="54545F89" w14:textId="6D6FF424" w:rsidR="00643BB9" w:rsidRDefault="00643BB9" w:rsidP="009A4F51">
      <w:r>
        <w:t>Stejným způsobem jako je řešen import do Vyp01, resp. jako je řešeno uzavření   docházky ve stavu „Spočteno“ je upraven zápis záznamů z Dcs do Dcm (změna podkladů pro mzdy při uzavřené docházce) - p</w:t>
      </w:r>
      <w:r w:rsidRPr="008D1C7A">
        <w:t xml:space="preserve">ři převodu stravy z Dcs do MV </w:t>
      </w:r>
      <w:r>
        <w:t xml:space="preserve">se </w:t>
      </w:r>
      <w:r w:rsidRPr="008D1C7A">
        <w:t>zruš</w:t>
      </w:r>
      <w:r>
        <w:t xml:space="preserve">í </w:t>
      </w:r>
      <w:r w:rsidRPr="008D1C7A">
        <w:t xml:space="preserve">status výpočtu ve Vyp01, </w:t>
      </w:r>
    </w:p>
    <w:p w14:paraId="5EDD664D" w14:textId="43E1FCCF" w:rsidR="00643BB9" w:rsidRPr="00DD3358" w:rsidRDefault="00643BB9">
      <w:pPr>
        <w:rPr>
          <w:rFonts w:cs="Arial"/>
          <w:b/>
          <w:bCs/>
          <w:u w:val="single"/>
        </w:rPr>
      </w:pPr>
      <w:r w:rsidRPr="008D1C7A">
        <w:t>Při generov</w:t>
      </w:r>
      <w:r>
        <w:t>á</w:t>
      </w:r>
      <w:r w:rsidRPr="008D1C7A">
        <w:t xml:space="preserve">ní záznamů z Dcs do Dcm, pokud není uzavřené období pro mzdy a je na Vyp01 Stav výpočtu 3,4, tak status výpočtu </w:t>
      </w:r>
      <w:r>
        <w:t xml:space="preserve">se nastaví </w:t>
      </w:r>
      <w:r w:rsidRPr="008D1C7A">
        <w:t>na 0.</w:t>
      </w:r>
      <w:r w:rsidRPr="008D1C7A">
        <w:br/>
      </w:r>
    </w:p>
    <w:p w14:paraId="2B5DB97B" w14:textId="77777777" w:rsidR="00EA17EB" w:rsidRPr="0097047E" w:rsidRDefault="00EA17EB" w:rsidP="009D4319">
      <w:pPr>
        <w:pStyle w:val="Nadpis3"/>
      </w:pPr>
      <w:bookmarkStart w:id="758" w:name="_Toc498408368"/>
      <w:bookmarkStart w:id="759" w:name="_Toc198144273"/>
      <w:r w:rsidRPr="0097047E">
        <w:t>Konfigurace převodu do MV</w:t>
      </w:r>
      <w:bookmarkEnd w:id="758"/>
      <w:bookmarkEnd w:id="759"/>
      <w:r w:rsidRPr="0097047E">
        <w:t xml:space="preserve"> </w:t>
      </w:r>
    </w:p>
    <w:p w14:paraId="45A16146" w14:textId="77777777" w:rsidR="00EA17EB" w:rsidRDefault="00EA17EB" w:rsidP="00EA17EB">
      <w:pPr>
        <w:rPr>
          <w:rFonts w:cs="Arial"/>
          <w:bCs/>
        </w:rPr>
      </w:pPr>
    </w:p>
    <w:p w14:paraId="5B1DA01B" w14:textId="7E763033" w:rsidR="00EA17EB" w:rsidRPr="00DD3358" w:rsidRDefault="00EA17EB" w:rsidP="00EA17EB">
      <w:pPr>
        <w:rPr>
          <w:rFonts w:cs="Arial"/>
          <w:bCs/>
        </w:rPr>
      </w:pPr>
      <w:r w:rsidRPr="00DD3358">
        <w:rPr>
          <w:rFonts w:cs="Arial"/>
          <w:bCs/>
        </w:rPr>
        <w:lastRenderedPageBreak/>
        <w:t>Adm</w:t>
      </w:r>
      <w:r w:rsidR="00662B5C">
        <w:rPr>
          <w:rFonts w:cs="Arial"/>
          <w:bCs/>
        </w:rPr>
        <w:t>0</w:t>
      </w:r>
      <w:r w:rsidRPr="00DD3358">
        <w:rPr>
          <w:rFonts w:cs="Arial"/>
          <w:bCs/>
        </w:rPr>
        <w:t>1 , záložka "</w:t>
      </w:r>
      <w:r w:rsidR="00662B5C">
        <w:rPr>
          <w:rFonts w:cs="Arial"/>
          <w:bCs/>
        </w:rPr>
        <w:t>S</w:t>
      </w:r>
      <w:r w:rsidR="00662B5C" w:rsidRPr="00DD3358">
        <w:rPr>
          <w:rFonts w:cs="Arial"/>
          <w:bCs/>
        </w:rPr>
        <w:t>trava</w:t>
      </w:r>
      <w:r w:rsidRPr="00DD3358">
        <w:rPr>
          <w:rFonts w:cs="Arial"/>
          <w:bCs/>
        </w:rPr>
        <w:t>"</w:t>
      </w:r>
      <w:r>
        <w:rPr>
          <w:rFonts w:cs="Arial"/>
          <w:bCs/>
        </w:rPr>
        <w:t xml:space="preserve"> o</w:t>
      </w:r>
      <w:r w:rsidRPr="00DD3358">
        <w:rPr>
          <w:rFonts w:cs="Arial"/>
          <w:bCs/>
        </w:rPr>
        <w:t>bsahuje definici sloupců v evidenci stravy (řádku rekapitulace), z kterých je možné vygenerovat řádek do MV, konfigurace taktéž obsahuje SLM pro uložení do MV.</w:t>
      </w:r>
    </w:p>
    <w:p w14:paraId="1A94184F" w14:textId="77777777" w:rsidR="00EA17EB" w:rsidRPr="00DD3358" w:rsidRDefault="00EA17EB" w:rsidP="00EA17EB">
      <w:pPr>
        <w:rPr>
          <w:rFonts w:cs="Arial"/>
          <w:bCs/>
        </w:rPr>
      </w:pPr>
      <w:r w:rsidRPr="00DD3358">
        <w:rPr>
          <w:rFonts w:cs="Arial"/>
          <w:bCs/>
        </w:rPr>
        <w:t>Generování je možné pro následující položky :</w:t>
      </w:r>
    </w:p>
    <w:p w14:paraId="3E7542C6" w14:textId="77777777" w:rsidR="00EA17EB" w:rsidRPr="0097047E" w:rsidRDefault="00EA17EB" w:rsidP="00EA17EB">
      <w:pPr>
        <w:ind w:left="708"/>
        <w:rPr>
          <w:rFonts w:cs="Arial"/>
          <w:bCs/>
          <w:noProof/>
        </w:rPr>
      </w:pPr>
      <w:r w:rsidRPr="0097047E">
        <w:rPr>
          <w:rFonts w:cs="Arial"/>
          <w:bCs/>
          <w:noProof/>
        </w:rPr>
        <w:t>srazka_zam_prizn</w:t>
      </w:r>
    </w:p>
    <w:p w14:paraId="338F88FC" w14:textId="77777777" w:rsidR="00EA17EB" w:rsidRPr="0097047E" w:rsidRDefault="00EA17EB" w:rsidP="00EA17EB">
      <w:pPr>
        <w:ind w:left="708"/>
        <w:rPr>
          <w:rFonts w:cs="Arial"/>
          <w:bCs/>
          <w:noProof/>
        </w:rPr>
      </w:pPr>
      <w:r w:rsidRPr="0097047E">
        <w:rPr>
          <w:rFonts w:cs="Arial"/>
          <w:bCs/>
          <w:noProof/>
        </w:rPr>
        <w:t>prisp_org_prizn</w:t>
      </w:r>
    </w:p>
    <w:p w14:paraId="24870A55" w14:textId="77777777" w:rsidR="00EA17EB" w:rsidRPr="0097047E" w:rsidRDefault="00EA17EB" w:rsidP="00EA17EB">
      <w:pPr>
        <w:ind w:left="708"/>
        <w:rPr>
          <w:rFonts w:cs="Arial"/>
          <w:bCs/>
          <w:noProof/>
        </w:rPr>
      </w:pPr>
      <w:r w:rsidRPr="0097047E">
        <w:rPr>
          <w:rFonts w:cs="Arial"/>
          <w:bCs/>
          <w:noProof/>
        </w:rPr>
        <w:t>prisp_sf_prizn</w:t>
      </w:r>
    </w:p>
    <w:p w14:paraId="6BA43019" w14:textId="77777777" w:rsidR="00EA17EB" w:rsidRPr="0097047E" w:rsidRDefault="00EA17EB" w:rsidP="00EA17EB">
      <w:pPr>
        <w:ind w:left="708"/>
        <w:rPr>
          <w:rFonts w:cs="Arial"/>
          <w:bCs/>
          <w:noProof/>
        </w:rPr>
      </w:pPr>
      <w:r w:rsidRPr="0097047E">
        <w:rPr>
          <w:rFonts w:cs="Arial"/>
          <w:bCs/>
          <w:noProof/>
        </w:rPr>
        <w:t>prisp_odb_prizn</w:t>
      </w:r>
    </w:p>
    <w:p w14:paraId="14D62B64" w14:textId="77777777" w:rsidR="00EA17EB" w:rsidRPr="0097047E" w:rsidRDefault="00EA17EB" w:rsidP="00EA17EB">
      <w:pPr>
        <w:ind w:left="708"/>
        <w:rPr>
          <w:rFonts w:cs="Arial"/>
          <w:bCs/>
          <w:noProof/>
        </w:rPr>
      </w:pPr>
      <w:r w:rsidRPr="0097047E">
        <w:rPr>
          <w:rFonts w:cs="Arial"/>
          <w:bCs/>
          <w:noProof/>
        </w:rPr>
        <w:t>cena_jidlo</w:t>
      </w:r>
    </w:p>
    <w:p w14:paraId="774B5BFD" w14:textId="77777777" w:rsidR="00EA17EB" w:rsidRPr="0097047E" w:rsidRDefault="00EA17EB" w:rsidP="00EA17EB">
      <w:pPr>
        <w:ind w:left="708"/>
        <w:rPr>
          <w:rFonts w:cs="Arial"/>
          <w:bCs/>
          <w:noProof/>
        </w:rPr>
      </w:pPr>
      <w:r w:rsidRPr="0097047E">
        <w:rPr>
          <w:rFonts w:cs="Arial"/>
          <w:bCs/>
          <w:noProof/>
        </w:rPr>
        <w:t>cena_stravenky</w:t>
      </w:r>
    </w:p>
    <w:p w14:paraId="2114EFC0" w14:textId="77777777" w:rsidR="00EA17EB" w:rsidRPr="0097047E" w:rsidRDefault="00EA17EB" w:rsidP="00EA17EB">
      <w:pPr>
        <w:ind w:left="708"/>
        <w:rPr>
          <w:rFonts w:cs="Arial"/>
          <w:noProof/>
        </w:rPr>
      </w:pPr>
      <w:r w:rsidRPr="0097047E">
        <w:rPr>
          <w:rFonts w:cs="Arial"/>
          <w:bCs/>
          <w:noProof/>
        </w:rPr>
        <w:t>cast_zakl</w:t>
      </w:r>
    </w:p>
    <w:p w14:paraId="3B3E4F86" w14:textId="77777777" w:rsidR="00EA17EB" w:rsidRPr="0097047E" w:rsidRDefault="00EA17EB" w:rsidP="00EA17EB">
      <w:pPr>
        <w:ind w:left="708"/>
        <w:rPr>
          <w:rFonts w:cs="Arial"/>
          <w:noProof/>
        </w:rPr>
      </w:pPr>
      <w:r w:rsidRPr="0097047E">
        <w:rPr>
          <w:rFonts w:cs="Arial"/>
          <w:bCs/>
          <w:noProof/>
        </w:rPr>
        <w:t>dph_castka</w:t>
      </w:r>
    </w:p>
    <w:p w14:paraId="607D990D" w14:textId="77777777" w:rsidR="00EA17EB" w:rsidRPr="0097047E" w:rsidRDefault="00EA17EB" w:rsidP="00EA17EB">
      <w:pPr>
        <w:pStyle w:val="dokumentace-textpodntu"/>
        <w:ind w:left="708"/>
        <w:jc w:val="both"/>
        <w:rPr>
          <w:noProof/>
        </w:rPr>
      </w:pPr>
      <w:r w:rsidRPr="0097047E">
        <w:rPr>
          <w:noProof/>
        </w:rPr>
        <w:t>prisp_sf_jidla</w:t>
      </w:r>
    </w:p>
    <w:p w14:paraId="4D656B9A" w14:textId="77777777" w:rsidR="00EA17EB" w:rsidRPr="0097047E" w:rsidRDefault="00EA17EB" w:rsidP="00EA17EB">
      <w:pPr>
        <w:pStyle w:val="dokumentace-textpodntu"/>
        <w:ind w:left="708"/>
        <w:jc w:val="both"/>
        <w:rPr>
          <w:noProof/>
        </w:rPr>
      </w:pPr>
      <w:r w:rsidRPr="0097047E">
        <w:rPr>
          <w:noProof/>
        </w:rPr>
        <w:t>prísp_sf_stravenky</w:t>
      </w:r>
    </w:p>
    <w:p w14:paraId="46DDD1A8" w14:textId="77777777" w:rsidR="00EA17EB" w:rsidRPr="0097047E" w:rsidRDefault="00EA17EB" w:rsidP="00EA17EB">
      <w:pPr>
        <w:pStyle w:val="dokumentace-textpodntu"/>
        <w:ind w:left="708"/>
        <w:jc w:val="both"/>
        <w:rPr>
          <w:noProof/>
        </w:rPr>
      </w:pPr>
      <w:r w:rsidRPr="0097047E">
        <w:rPr>
          <w:noProof/>
        </w:rPr>
        <w:t>prísp_org_jidla</w:t>
      </w:r>
    </w:p>
    <w:p w14:paraId="46C0E449" w14:textId="77777777" w:rsidR="00EA17EB" w:rsidRPr="008530AD" w:rsidRDefault="00EA17EB" w:rsidP="00EA17EB">
      <w:pPr>
        <w:pStyle w:val="dokumentace-textpodntu"/>
        <w:ind w:left="708"/>
        <w:jc w:val="both"/>
        <w:rPr>
          <w:noProof/>
        </w:rPr>
      </w:pPr>
      <w:r w:rsidRPr="008530AD">
        <w:rPr>
          <w:noProof/>
        </w:rPr>
        <w:t>prísp_org_stravenky</w:t>
      </w:r>
    </w:p>
    <w:p w14:paraId="71029E95" w14:textId="77777777" w:rsidR="00EA17EB" w:rsidRDefault="00EA17EB" w:rsidP="00EA17EB">
      <w:pPr>
        <w:rPr>
          <w:rFonts w:cs="Arial"/>
          <w:strike/>
        </w:rPr>
      </w:pPr>
    </w:p>
    <w:p w14:paraId="0C8AA0B6" w14:textId="77777777" w:rsidR="00EA17EB" w:rsidRPr="00DD3358" w:rsidRDefault="00EA17EB" w:rsidP="00EA17EB">
      <w:pPr>
        <w:rPr>
          <w:rFonts w:cs="Arial"/>
          <w:strike/>
        </w:rPr>
      </w:pPr>
    </w:p>
    <w:p w14:paraId="3D440CDB" w14:textId="77777777" w:rsidR="00EA17EB" w:rsidRDefault="00EA17EB" w:rsidP="009D4319">
      <w:pPr>
        <w:pStyle w:val="Nadpis3"/>
      </w:pPr>
      <w:bookmarkStart w:id="760" w:name="_Generování_řádků_do"/>
      <w:bookmarkStart w:id="761" w:name="_Toc498408369"/>
      <w:bookmarkStart w:id="762" w:name="_Toc198144274"/>
      <w:bookmarkEnd w:id="760"/>
      <w:r w:rsidRPr="00DD3358">
        <w:t>Generování řádků do MV</w:t>
      </w:r>
      <w:bookmarkEnd w:id="761"/>
      <w:bookmarkEnd w:id="762"/>
      <w:r w:rsidRPr="00DD3358">
        <w:t xml:space="preserve"> </w:t>
      </w:r>
    </w:p>
    <w:p w14:paraId="0CD78BCF" w14:textId="77777777" w:rsidR="00EA17EB" w:rsidRPr="00DD3358" w:rsidRDefault="00EA17EB" w:rsidP="00EA17EB">
      <w:pPr>
        <w:jc w:val="both"/>
        <w:rPr>
          <w:rFonts w:cs="Arial"/>
        </w:rPr>
      </w:pPr>
      <w:r w:rsidRPr="00DD3358">
        <w:rPr>
          <w:rFonts w:cs="Arial"/>
        </w:rPr>
        <w:t>Generování se neprovede, pokud je uzavřen</w:t>
      </w:r>
      <w:r>
        <w:rPr>
          <w:rFonts w:cs="Arial"/>
        </w:rPr>
        <w:t>o</w:t>
      </w:r>
      <w:r w:rsidRPr="00DD3358">
        <w:rPr>
          <w:rFonts w:cs="Arial"/>
        </w:rPr>
        <w:t xml:space="preserve"> období pro docházku.</w:t>
      </w:r>
    </w:p>
    <w:p w14:paraId="6077C55E" w14:textId="77777777" w:rsidR="00662B5C" w:rsidRDefault="00662B5C" w:rsidP="00EA17EB">
      <w:pPr>
        <w:jc w:val="both"/>
        <w:rPr>
          <w:rFonts w:cs="Arial"/>
        </w:rPr>
      </w:pPr>
    </w:p>
    <w:p w14:paraId="441B392C" w14:textId="0051E2D5" w:rsidR="00EA17EB" w:rsidRPr="00DD3358" w:rsidRDefault="00EA17EB" w:rsidP="00EA17EB">
      <w:pPr>
        <w:jc w:val="both"/>
        <w:rPr>
          <w:rFonts w:cs="Arial"/>
        </w:rPr>
      </w:pPr>
      <w:r w:rsidRPr="00DD3358">
        <w:rPr>
          <w:rFonts w:cs="Arial"/>
        </w:rPr>
        <w:t>Pokud není MZ uzavřen</w:t>
      </w:r>
      <w:r>
        <w:rPr>
          <w:rFonts w:cs="Arial"/>
        </w:rPr>
        <w:t>o</w:t>
      </w:r>
      <w:r w:rsidRPr="00DD3358">
        <w:rPr>
          <w:rFonts w:cs="Arial"/>
        </w:rPr>
        <w:t xml:space="preserve"> pro aktuálního uživatele u některého z dostupných zaměstnanců, zobrazí se dialog : </w:t>
      </w:r>
      <w:r w:rsidRPr="00622700">
        <w:rPr>
          <w:rFonts w:cs="Arial"/>
          <w:b/>
        </w:rPr>
        <w:t>„Evidence docházky není uzavřen</w:t>
      </w:r>
      <w:r>
        <w:rPr>
          <w:rFonts w:cs="Arial"/>
          <w:b/>
        </w:rPr>
        <w:t>a</w:t>
      </w:r>
      <w:r w:rsidRPr="00622700">
        <w:rPr>
          <w:rFonts w:cs="Arial"/>
          <w:b/>
        </w:rPr>
        <w:t xml:space="preserve"> u některých zaměstnanců, pokračovat ?“</w:t>
      </w:r>
    </w:p>
    <w:p w14:paraId="636D36EE" w14:textId="77777777" w:rsidR="00EA17EB" w:rsidRPr="00DD3358" w:rsidRDefault="00EA17EB" w:rsidP="00EA17EB">
      <w:pPr>
        <w:jc w:val="both"/>
        <w:rPr>
          <w:rFonts w:cs="Arial"/>
        </w:rPr>
      </w:pPr>
      <w:r w:rsidRPr="00DD3358">
        <w:rPr>
          <w:rFonts w:cs="Arial"/>
        </w:rPr>
        <w:t>Je na rozhodnutí uživatele zda se generování provede nebo se funkce ukončí.</w:t>
      </w:r>
    </w:p>
    <w:p w14:paraId="19A281F4" w14:textId="77777777" w:rsidR="00662B5C" w:rsidRDefault="00662B5C" w:rsidP="00EA17EB">
      <w:pPr>
        <w:jc w:val="both"/>
        <w:rPr>
          <w:rFonts w:cs="Arial"/>
        </w:rPr>
      </w:pPr>
    </w:p>
    <w:p w14:paraId="6FE14284" w14:textId="7BD5BF3D" w:rsidR="00EA17EB" w:rsidRDefault="00EA17EB" w:rsidP="00EA17EB">
      <w:pPr>
        <w:jc w:val="both"/>
        <w:rPr>
          <w:rFonts w:cs="Arial"/>
        </w:rPr>
      </w:pPr>
      <w:r w:rsidRPr="00DD3358">
        <w:rPr>
          <w:rFonts w:cs="Arial"/>
        </w:rPr>
        <w:t>Před spuštěním generov</w:t>
      </w:r>
      <w:r>
        <w:rPr>
          <w:rFonts w:cs="Arial"/>
        </w:rPr>
        <w:t>á</w:t>
      </w:r>
      <w:r w:rsidRPr="00DD3358">
        <w:rPr>
          <w:rFonts w:cs="Arial"/>
        </w:rPr>
        <w:t>ní se vymažou všechny řádky z MV vytvořené předcházejícím generováním.</w:t>
      </w:r>
    </w:p>
    <w:p w14:paraId="521693A6" w14:textId="51805C26" w:rsidR="00D22A6B" w:rsidRDefault="00D22A6B" w:rsidP="00EA17EB">
      <w:pPr>
        <w:jc w:val="both"/>
        <w:rPr>
          <w:lang w:eastAsia="en-US"/>
        </w:rPr>
      </w:pPr>
      <w:bookmarkStart w:id="763" w:name="_Hlk97974411"/>
      <w:r w:rsidRPr="003655E4">
        <w:rPr>
          <w:rFonts w:cs="Arial"/>
        </w:rPr>
        <w:tab/>
        <w:t xml:space="preserve">Pozor: nesmažou se záznamy generované funkci </w:t>
      </w:r>
      <w:r w:rsidRPr="00BF1098">
        <w:rPr>
          <w:lang w:eastAsia="en-US"/>
        </w:rPr>
        <w:t xml:space="preserve">Dcs02, Nárok </w:t>
      </w:r>
      <w:r w:rsidR="003655E4" w:rsidRPr="003655E4">
        <w:rPr>
          <w:lang w:eastAsia="en-US"/>
        </w:rPr>
        <w:t>příspěvku</w:t>
      </w:r>
      <w:r w:rsidRPr="00BF1098">
        <w:rPr>
          <w:lang w:eastAsia="en-US"/>
        </w:rPr>
        <w:t>, Uložení do DCM</w:t>
      </w:r>
    </w:p>
    <w:p w14:paraId="445C0CD9" w14:textId="1B8DF652" w:rsidR="00B950B1" w:rsidRDefault="00B950B1" w:rsidP="00EA17EB">
      <w:pPr>
        <w:jc w:val="both"/>
        <w:rPr>
          <w:lang w:eastAsia="en-US"/>
        </w:rPr>
      </w:pPr>
    </w:p>
    <w:p w14:paraId="766544BB" w14:textId="28418FAD" w:rsidR="00B950B1" w:rsidRDefault="00B950B1" w:rsidP="00B950B1">
      <w:pPr>
        <w:rPr>
          <w:rFonts w:cs="Arial"/>
        </w:rPr>
      </w:pPr>
      <w:r>
        <w:rPr>
          <w:rFonts w:cs="Arial"/>
        </w:rPr>
        <w:t>Funkce Dcs02</w:t>
      </w:r>
      <w:r w:rsidRPr="008B73D8">
        <w:rPr>
          <w:rFonts w:cs="Arial"/>
        </w:rPr>
        <w:t>, Vyhodnocení, Převod do MV</w:t>
      </w:r>
      <w:r>
        <w:rPr>
          <w:rFonts w:cs="Arial"/>
        </w:rPr>
        <w:t xml:space="preserve"> kontroluje aktuální stav výpočtu mezd na Vyp01. Pokud je výpočet pro aktuální PV ve stavu „spočteno“, tak se automaticky nastaví na „nespočteno“.</w:t>
      </w:r>
    </w:p>
    <w:p w14:paraId="7631A7DA" w14:textId="5ECEB2D4" w:rsidR="000A5996" w:rsidRDefault="000A5996" w:rsidP="00B950B1">
      <w:pPr>
        <w:rPr>
          <w:rFonts w:cs="Arial"/>
        </w:rPr>
      </w:pPr>
    </w:p>
    <w:p w14:paraId="28D6F07A" w14:textId="22C05B88" w:rsidR="00F67C14" w:rsidRDefault="000A5996" w:rsidP="00075E68">
      <w:pPr>
        <w:pStyle w:val="Nadpis4"/>
      </w:pPr>
      <w:bookmarkStart w:id="764" w:name="_Toc114639217"/>
      <w:bookmarkStart w:id="765" w:name="_Toc198144275"/>
      <w:bookmarkEnd w:id="764"/>
      <w:r w:rsidRPr="00BF1098">
        <w:t>Převod do MV - pouze pro výstupy a vyřazení do MES</w:t>
      </w:r>
      <w:bookmarkEnd w:id="765"/>
    </w:p>
    <w:p w14:paraId="73FC5CEF" w14:textId="0BB74BE2" w:rsidR="000A5996" w:rsidRDefault="00F67C14" w:rsidP="000A5996">
      <w:pPr>
        <w:rPr>
          <w:rFonts w:cs="Arial"/>
        </w:rPr>
      </w:pPr>
      <w:r>
        <w:rPr>
          <w:rFonts w:cs="Arial"/>
        </w:rPr>
        <w:t>R</w:t>
      </w:r>
      <w:r w:rsidR="000A5996">
        <w:rPr>
          <w:rFonts w:cs="Arial"/>
        </w:rPr>
        <w:t>ežim převodu záznamů z vyhodnocení stravy do D</w:t>
      </w:r>
      <w:r w:rsidR="00560FFC">
        <w:rPr>
          <w:rFonts w:cs="Arial"/>
        </w:rPr>
        <w:t>cm</w:t>
      </w:r>
      <w:r w:rsidR="000A5996">
        <w:rPr>
          <w:rFonts w:cs="Arial"/>
        </w:rPr>
        <w:t xml:space="preserve"> ve vztahu k parametru „</w:t>
      </w:r>
      <w:r w:rsidR="000A5996" w:rsidRPr="008B73D8">
        <w:rPr>
          <w:rFonts w:cs="Arial"/>
        </w:rPr>
        <w:t>Přenos do MV pouze pro výstup a MES</w:t>
      </w:r>
      <w:r w:rsidR="000A5996">
        <w:rPr>
          <w:rFonts w:cs="Arial"/>
        </w:rPr>
        <w:t>“.</w:t>
      </w:r>
    </w:p>
    <w:p w14:paraId="7B94E5A0" w14:textId="520C6C63" w:rsidR="00EA44F3" w:rsidRDefault="00612563" w:rsidP="000A5996">
      <w:pPr>
        <w:rPr>
          <w:rFonts w:cs="Arial"/>
        </w:rPr>
      </w:pPr>
      <w:r>
        <w:rPr>
          <w:rFonts w:cs="Arial"/>
        </w:rPr>
        <w:t>K dispozici jsou dvě varianty:</w:t>
      </w:r>
    </w:p>
    <w:p w14:paraId="47C9E11D" w14:textId="04D82AA1" w:rsidR="00612563" w:rsidRDefault="00612563" w:rsidP="002A387B">
      <w:pPr>
        <w:numPr>
          <w:ilvl w:val="1"/>
          <w:numId w:val="7"/>
        </w:numPr>
        <w:rPr>
          <w:rFonts w:cs="Arial"/>
        </w:rPr>
      </w:pPr>
      <w:r>
        <w:rPr>
          <w:rFonts w:cs="Arial"/>
        </w:rPr>
        <w:t>Standard – generují se pouze záznamy pro příspěvek zaměstnance</w:t>
      </w:r>
      <w:r w:rsidR="00DD4290">
        <w:rPr>
          <w:rFonts w:cs="Arial"/>
        </w:rPr>
        <w:t xml:space="preserve"> při </w:t>
      </w:r>
      <w:r w:rsidR="00993268">
        <w:rPr>
          <w:rFonts w:cs="Arial"/>
        </w:rPr>
        <w:t>výstupu/vyřazení</w:t>
      </w:r>
    </w:p>
    <w:p w14:paraId="18FFC0A1" w14:textId="23C4CF3B" w:rsidR="009253B7" w:rsidRDefault="00993268" w:rsidP="002A387B">
      <w:pPr>
        <w:numPr>
          <w:ilvl w:val="1"/>
          <w:numId w:val="7"/>
        </w:numPr>
        <w:rPr>
          <w:rFonts w:cs="Arial"/>
        </w:rPr>
      </w:pPr>
      <w:r>
        <w:rPr>
          <w:rFonts w:cs="Arial"/>
        </w:rPr>
        <w:t>Rozšířený</w:t>
      </w:r>
      <w:r w:rsidR="009253B7">
        <w:rPr>
          <w:rFonts w:cs="Arial"/>
        </w:rPr>
        <w:t xml:space="preserve"> – generují se záznamy pro příspěvek zaměstnance</w:t>
      </w:r>
      <w:r>
        <w:rPr>
          <w:rFonts w:cs="Arial"/>
        </w:rPr>
        <w:t xml:space="preserve"> při výstupu/vyřazení</w:t>
      </w:r>
      <w:r w:rsidR="00DD4290">
        <w:rPr>
          <w:rFonts w:cs="Arial"/>
        </w:rPr>
        <w:t xml:space="preserve"> i další </w:t>
      </w:r>
      <w:r w:rsidR="00E456ED">
        <w:rPr>
          <w:rFonts w:cs="Arial"/>
        </w:rPr>
        <w:t>záznamy k rozúčtovaní pro každé PV (DS114</w:t>
      </w:r>
      <w:r w:rsidR="0071415E">
        <w:rPr>
          <w:rFonts w:cs="Arial"/>
        </w:rPr>
        <w:t>c &gt; 0)</w:t>
      </w:r>
    </w:p>
    <w:p w14:paraId="2C17850F" w14:textId="77777777" w:rsidR="009253B7" w:rsidRDefault="009253B7" w:rsidP="009253B7"/>
    <w:p w14:paraId="15192B49" w14:textId="77777777" w:rsidR="00EB250E" w:rsidRDefault="00EB250E" w:rsidP="00CC723C">
      <w:r>
        <w:t>Standardně se generování provede pouze pro PV ve výstupu, resp. vyřazení do MES.</w:t>
      </w:r>
    </w:p>
    <w:p w14:paraId="019E48C5" w14:textId="77777777" w:rsidR="00EB250E" w:rsidRDefault="00EB250E" w:rsidP="00CC723C"/>
    <w:p w14:paraId="305A585A" w14:textId="77777777" w:rsidR="00EB250E" w:rsidRDefault="00EB250E" w:rsidP="00CC723C">
      <w:r>
        <w:t xml:space="preserve">Pokud je potřeba generovat vlastní příspěvek pouze pro PV ve výstupu/vyřazení, ale současně generovat rozúčtování příspěvku na všechna PV, použijeme aktivaci hlášení DS114c (nastavit na &gt; 0).   </w:t>
      </w:r>
    </w:p>
    <w:p w14:paraId="14FC43AD" w14:textId="77777777" w:rsidR="00EB250E" w:rsidRDefault="00EB250E" w:rsidP="00CC723C">
      <w:r w:rsidRPr="005D43E9">
        <w:t>Do převodu do MV přidané blokování pomocí hlášení DS114c</w:t>
      </w:r>
      <w:r>
        <w:t xml:space="preserve">: </w:t>
      </w:r>
    </w:p>
    <w:p w14:paraId="2CBCEDB2" w14:textId="019C1DA2" w:rsidR="00EB250E" w:rsidRDefault="00EB250E" w:rsidP="00CC723C">
      <w:r>
        <w:tab/>
      </w:r>
      <w:r w:rsidRPr="003E6ED3">
        <w:t>DS114c [U] [O]  Generovaní rozúčtovaní bez příspěvku</w:t>
      </w:r>
    </w:p>
    <w:p w14:paraId="66F79D71" w14:textId="77777777" w:rsidR="00EB250E" w:rsidRDefault="00EB250E" w:rsidP="00CC723C"/>
    <w:p w14:paraId="445FDD17" w14:textId="77777777" w:rsidR="00EB250E" w:rsidRDefault="00EB250E" w:rsidP="00CC723C">
      <w:r>
        <w:t>V tomto režimu se generuje příspěvek pouze pro PV ve výstupu/vyřazení.</w:t>
      </w:r>
    </w:p>
    <w:p w14:paraId="2CB1A634" w14:textId="77777777" w:rsidR="00EB250E" w:rsidRDefault="00EB250E" w:rsidP="00CC723C">
      <w:r>
        <w:t xml:space="preserve">A pro každé PV se dále vygeneruje rozúčtování podle aktuální konfigurace. </w:t>
      </w:r>
    </w:p>
    <w:p w14:paraId="3029C8BD" w14:textId="77777777" w:rsidR="004E00B3" w:rsidRDefault="004E00B3"/>
    <w:p w14:paraId="3641F37B" w14:textId="0C0ED5B9" w:rsidR="00EB250E" w:rsidRDefault="00EB250E" w:rsidP="00CC723C">
      <w:r>
        <w:t xml:space="preserve">Pozor, v tomto režimu nelze generovat do rozúčtovaní z položek: </w:t>
      </w:r>
    </w:p>
    <w:p w14:paraId="2F15539B" w14:textId="3B5E681C" w:rsidR="00EB250E" w:rsidRDefault="001D0C67" w:rsidP="00CC723C">
      <w:pPr>
        <w:rPr>
          <w:noProof/>
        </w:rPr>
      </w:pPr>
      <w:r>
        <w:rPr>
          <w:noProof/>
        </w:rPr>
        <w:tab/>
      </w:r>
      <w:r w:rsidR="00EB250E">
        <w:rPr>
          <w:noProof/>
        </w:rPr>
        <w:t xml:space="preserve">podle </w:t>
      </w:r>
      <w:r w:rsidR="00EB250E" w:rsidRPr="003E6ED3">
        <w:rPr>
          <w:noProof/>
        </w:rPr>
        <w:t>pd_slm_srazka_zam_prizn</w:t>
      </w:r>
      <w:r>
        <w:rPr>
          <w:noProof/>
        </w:rPr>
        <w:t xml:space="preserve"> a </w:t>
      </w:r>
      <w:r w:rsidR="00EB250E" w:rsidRPr="003E6ED3">
        <w:rPr>
          <w:noProof/>
        </w:rPr>
        <w:t>pd_slm_cena_stravenky</w:t>
      </w:r>
    </w:p>
    <w:p w14:paraId="11F4B905" w14:textId="77777777" w:rsidR="00EB250E" w:rsidRDefault="00EB250E" w:rsidP="009253B7"/>
    <w:p w14:paraId="584B50DB" w14:textId="22170AC2" w:rsidR="00D2283C" w:rsidRDefault="00D2283C" w:rsidP="00C5204C">
      <w:pPr>
        <w:pStyle w:val="dokumentace-textpodntu"/>
        <w:ind w:left="0"/>
      </w:pPr>
      <w:r w:rsidRPr="00C5204C">
        <w:t>Kontrolní hlášení DS118a, řeší duplicitní vygenerování záznamu z řádku Dcs02, Vstupy stravenky při generování podle typu SLM.</w:t>
      </w:r>
    </w:p>
    <w:p w14:paraId="3234D8EF" w14:textId="77777777" w:rsidR="00D21A9D" w:rsidRDefault="00D21A9D" w:rsidP="009253B7"/>
    <w:p w14:paraId="33863217" w14:textId="77777777" w:rsidR="000A5996" w:rsidRDefault="000A5996" w:rsidP="000A5996">
      <w:pPr>
        <w:rPr>
          <w:rFonts w:cs="Arial"/>
        </w:rPr>
      </w:pPr>
      <w:r>
        <w:rPr>
          <w:rFonts w:cs="Arial"/>
        </w:rPr>
        <w:t xml:space="preserve">Pokud je režim vyhodnocení stravy 11 a </w:t>
      </w:r>
    </w:p>
    <w:p w14:paraId="3E3C5A2C" w14:textId="77777777" w:rsidR="000A5996" w:rsidRDefault="000A5996" w:rsidP="000A5996">
      <w:pPr>
        <w:ind w:firstLine="708"/>
        <w:rPr>
          <w:rFonts w:cs="Arial"/>
        </w:rPr>
      </w:pPr>
      <w:r>
        <w:rPr>
          <w:rFonts w:cs="Arial"/>
        </w:rPr>
        <w:t>„</w:t>
      </w:r>
      <w:r w:rsidRPr="008B73D8">
        <w:rPr>
          <w:rFonts w:cs="Arial"/>
        </w:rPr>
        <w:t>Přenos do MV pouze pro výstup a MES</w:t>
      </w:r>
      <w:r>
        <w:rPr>
          <w:rFonts w:cs="Arial"/>
        </w:rPr>
        <w:t>“ = NE</w:t>
      </w:r>
    </w:p>
    <w:p w14:paraId="2C5C1E35" w14:textId="77777777" w:rsidR="000A5996" w:rsidRDefault="000A5996" w:rsidP="000A5996">
      <w:pPr>
        <w:ind w:left="1416"/>
        <w:rPr>
          <w:rFonts w:cs="Arial"/>
        </w:rPr>
      </w:pPr>
      <w:r>
        <w:rPr>
          <w:rFonts w:cs="Arial"/>
        </w:rPr>
        <w:lastRenderedPageBreak/>
        <w:t>přenášejí se všechny konfigurované údaje z vyhodnocení do podkladů pro mzdy (MV, DCM)</w:t>
      </w:r>
    </w:p>
    <w:p w14:paraId="64FF9106" w14:textId="77777777" w:rsidR="000A5996" w:rsidRDefault="000A5996" w:rsidP="000A5996">
      <w:pPr>
        <w:ind w:firstLine="708"/>
        <w:rPr>
          <w:rFonts w:cs="Arial"/>
        </w:rPr>
      </w:pPr>
      <w:r>
        <w:rPr>
          <w:rFonts w:cs="Arial"/>
        </w:rPr>
        <w:t>„</w:t>
      </w:r>
      <w:r w:rsidRPr="008B73D8">
        <w:rPr>
          <w:rFonts w:cs="Arial"/>
        </w:rPr>
        <w:t>Přenos do MV pouze pro výstup a MES</w:t>
      </w:r>
      <w:r>
        <w:rPr>
          <w:rFonts w:cs="Arial"/>
        </w:rPr>
        <w:t>“ = Ano</w:t>
      </w:r>
    </w:p>
    <w:p w14:paraId="3B6B6EBE" w14:textId="77777777" w:rsidR="000A5996" w:rsidRDefault="000A5996" w:rsidP="000A5996">
      <w:pPr>
        <w:ind w:left="708" w:firstLine="708"/>
        <w:rPr>
          <w:rFonts w:cs="Arial"/>
        </w:rPr>
      </w:pPr>
      <w:r>
        <w:rPr>
          <w:rFonts w:cs="Arial"/>
        </w:rPr>
        <w:t>Pokud je PV v aktuálním období ve výstupu nebo je vyřazen do MES:</w:t>
      </w:r>
    </w:p>
    <w:p w14:paraId="503E6418" w14:textId="77777777" w:rsidR="00C62DF5" w:rsidRDefault="000A5996" w:rsidP="00C62DF5">
      <w:pPr>
        <w:ind w:left="2124"/>
        <w:rPr>
          <w:rFonts w:cs="Arial"/>
        </w:rPr>
      </w:pPr>
      <w:r>
        <w:rPr>
          <w:rFonts w:cs="Arial"/>
        </w:rPr>
        <w:t xml:space="preserve">Ano: </w:t>
      </w:r>
    </w:p>
    <w:p w14:paraId="26BD50EE" w14:textId="62F90A33" w:rsidR="00C62DF5" w:rsidRDefault="00C62DF5" w:rsidP="00C62DF5">
      <w:pPr>
        <w:ind w:left="2124"/>
        <w:rPr>
          <w:rFonts w:cs="Arial"/>
        </w:rPr>
      </w:pPr>
      <w:r>
        <w:rPr>
          <w:rFonts w:cs="Arial"/>
        </w:rPr>
        <w:tab/>
        <w:t xml:space="preserve">Zobrazí se hlášení: </w:t>
      </w:r>
      <w:r w:rsidRPr="00F67C14">
        <w:rPr>
          <w:rFonts w:cs="Arial"/>
        </w:rPr>
        <w:t>DS114 [</w:t>
      </w:r>
      <w:r w:rsidR="0091294A">
        <w:rPr>
          <w:rFonts w:cs="Arial"/>
        </w:rPr>
        <w:t>U</w:t>
      </w:r>
      <w:r w:rsidRPr="00F67C14">
        <w:rPr>
          <w:rFonts w:cs="Arial"/>
        </w:rPr>
        <w:t>] [VAR] PV ve výstupu nebo vyřazení do MES pro obd &lt;obd x &gt;, generovaná odchylka</w:t>
      </w:r>
    </w:p>
    <w:p w14:paraId="23844784" w14:textId="253DD5C3" w:rsidR="000A5996" w:rsidRDefault="000A5996" w:rsidP="007F1D08">
      <w:pPr>
        <w:ind w:left="2124" w:firstLine="708"/>
        <w:rPr>
          <w:rFonts w:cs="Arial"/>
        </w:rPr>
      </w:pPr>
      <w:r>
        <w:rPr>
          <w:rFonts w:cs="Arial"/>
        </w:rPr>
        <w:t>přenášejí se všechny konfigurované údaje z vyhodnocení do podkladů pro mzdy (MV, DCM)</w:t>
      </w:r>
    </w:p>
    <w:p w14:paraId="24B85A49" w14:textId="59DDD2A9" w:rsidR="000A5996" w:rsidRDefault="000A5996" w:rsidP="007F1D08">
      <w:pPr>
        <w:ind w:left="2124"/>
        <w:rPr>
          <w:rFonts w:cs="Arial"/>
        </w:rPr>
      </w:pPr>
      <w:r>
        <w:rPr>
          <w:rFonts w:cs="Arial"/>
        </w:rPr>
        <w:t xml:space="preserve">Ne: </w:t>
      </w:r>
      <w:r w:rsidR="0091294A">
        <w:rPr>
          <w:rFonts w:cs="Arial"/>
        </w:rPr>
        <w:t>(PV v aktuálním období není ve výstupu ani v MES)</w:t>
      </w:r>
    </w:p>
    <w:p w14:paraId="029E9C84" w14:textId="17F4DBA9" w:rsidR="00F67C14" w:rsidRDefault="00F67C14" w:rsidP="000A5996">
      <w:pPr>
        <w:ind w:left="1416"/>
        <w:rPr>
          <w:rFonts w:cs="Arial"/>
        </w:rPr>
      </w:pPr>
    </w:p>
    <w:p w14:paraId="0C6EE581" w14:textId="2DE79222" w:rsidR="004B3669" w:rsidRDefault="00F67C14">
      <w:pPr>
        <w:ind w:left="2832"/>
        <w:rPr>
          <w:rFonts w:cs="Arial"/>
        </w:rPr>
      </w:pPr>
      <w:r>
        <w:rPr>
          <w:rFonts w:cs="Arial"/>
        </w:rPr>
        <w:t>P</w:t>
      </w:r>
      <w:r w:rsidRPr="00F67C14">
        <w:rPr>
          <w:rFonts w:cs="Arial"/>
        </w:rPr>
        <w:t>ro PV, které je ve dvou následujících měsících ve výstupu nebo ve vyřazení do MES</w:t>
      </w:r>
      <w:r>
        <w:rPr>
          <w:rFonts w:cs="Arial"/>
        </w:rPr>
        <w:t xml:space="preserve"> a pokud </w:t>
      </w:r>
      <w:r w:rsidRPr="00F67C14">
        <w:rPr>
          <w:rFonts w:cs="Arial"/>
        </w:rPr>
        <w:t>je režim stravy 11 a volba  „Přenos do MV pouze pro výstup a</w:t>
      </w:r>
      <w:r w:rsidR="004B3669">
        <w:rPr>
          <w:rFonts w:cs="Arial"/>
        </w:rPr>
        <w:t xml:space="preserve"> </w:t>
      </w:r>
    </w:p>
    <w:p w14:paraId="394BE59D" w14:textId="2C53D027" w:rsidR="00F67C14" w:rsidRPr="00F67C14" w:rsidRDefault="00F67C14" w:rsidP="007F1D08">
      <w:pPr>
        <w:ind w:left="2832"/>
        <w:rPr>
          <w:rFonts w:cs="Arial"/>
        </w:rPr>
      </w:pPr>
      <w:r w:rsidRPr="00F67C14">
        <w:rPr>
          <w:rFonts w:cs="Arial"/>
        </w:rPr>
        <w:t>MES“ = Ano</w:t>
      </w:r>
      <w:r w:rsidR="004B3669">
        <w:rPr>
          <w:rFonts w:cs="Arial"/>
        </w:rPr>
        <w:t xml:space="preserve"> a p</w:t>
      </w:r>
      <w:r w:rsidRPr="00F67C14">
        <w:rPr>
          <w:rFonts w:cs="Arial"/>
        </w:rPr>
        <w:t xml:space="preserve">okud PV v aktuálním období není PV ve výstupu ani vyřazeno do MES: </w:t>
      </w:r>
    </w:p>
    <w:p w14:paraId="65EC231D" w14:textId="407C1416" w:rsidR="00F67C14" w:rsidRDefault="004B3669" w:rsidP="007F1D08">
      <w:pPr>
        <w:ind w:left="2832"/>
        <w:rPr>
          <w:rFonts w:cs="Arial"/>
        </w:rPr>
      </w:pPr>
      <w:r>
        <w:rPr>
          <w:rFonts w:cs="Arial"/>
        </w:rPr>
        <w:t xml:space="preserve">    </w:t>
      </w:r>
      <w:r w:rsidR="00F67C14" w:rsidRPr="00F67C14">
        <w:rPr>
          <w:rFonts w:cs="Arial"/>
        </w:rPr>
        <w:t xml:space="preserve">Ano: Zjistíme, zda PV není ve výstupu následující nebo další měsíc (tzn. </w:t>
      </w:r>
      <w:r>
        <w:rPr>
          <w:rFonts w:cs="Arial"/>
        </w:rPr>
        <w:t xml:space="preserve">  </w:t>
      </w:r>
      <w:r>
        <w:rPr>
          <w:rFonts w:cs="Arial"/>
        </w:rPr>
        <w:tab/>
      </w:r>
      <w:r w:rsidR="00F67C14" w:rsidRPr="00F67C14">
        <w:rPr>
          <w:rFonts w:cs="Arial"/>
        </w:rPr>
        <w:t xml:space="preserve">akt.obd+1 a </w:t>
      </w:r>
      <w:r w:rsidR="00F67C14">
        <w:rPr>
          <w:rFonts w:cs="Arial"/>
        </w:rPr>
        <w:tab/>
      </w:r>
      <w:r w:rsidR="00F67C14" w:rsidRPr="00F67C14">
        <w:rPr>
          <w:rFonts w:cs="Arial"/>
        </w:rPr>
        <w:t>akt.obd+2)</w:t>
      </w:r>
    </w:p>
    <w:p w14:paraId="2FB48B95" w14:textId="6DC4413A" w:rsidR="00F67C14" w:rsidRPr="00F67C14" w:rsidRDefault="00F67C14" w:rsidP="007F1D08">
      <w:pPr>
        <w:ind w:left="2832"/>
        <w:rPr>
          <w:rFonts w:cs="Arial"/>
        </w:rPr>
      </w:pPr>
      <w:r w:rsidRPr="00F67C14">
        <w:rPr>
          <w:rFonts w:cs="Arial"/>
        </w:rPr>
        <w:tab/>
        <w:t xml:space="preserve">Ano: zobrazí se hlášení </w:t>
      </w:r>
    </w:p>
    <w:p w14:paraId="3C5B9AE9" w14:textId="26653AF7" w:rsidR="00F67C14" w:rsidRDefault="00F67C14" w:rsidP="0091294A">
      <w:pPr>
        <w:ind w:left="4248"/>
        <w:rPr>
          <w:rFonts w:cs="Arial"/>
        </w:rPr>
      </w:pPr>
      <w:r w:rsidRPr="00F67C14">
        <w:rPr>
          <w:rFonts w:cs="Arial"/>
        </w:rPr>
        <w:t>DS114 [</w:t>
      </w:r>
      <w:r w:rsidR="0091294A">
        <w:rPr>
          <w:rFonts w:cs="Arial"/>
        </w:rPr>
        <w:t>U</w:t>
      </w:r>
      <w:r w:rsidRPr="00F67C14">
        <w:rPr>
          <w:rFonts w:cs="Arial"/>
        </w:rPr>
        <w:t>] [VAR] PV ve výstupu nebo vyřazení do MES pro obd &lt;obd x &gt;, generovaná odchylka.</w:t>
      </w:r>
    </w:p>
    <w:p w14:paraId="336C3741" w14:textId="7B50D0D7" w:rsidR="0091294A" w:rsidRPr="00F67C14" w:rsidRDefault="0091294A" w:rsidP="007F1D08">
      <w:pPr>
        <w:ind w:left="4248"/>
        <w:rPr>
          <w:rFonts w:cs="Arial"/>
        </w:rPr>
      </w:pPr>
      <w:r>
        <w:rPr>
          <w:rFonts w:cs="Arial"/>
        </w:rPr>
        <w:t>Pokud DS114a = 0 :</w:t>
      </w:r>
    </w:p>
    <w:p w14:paraId="2152B6EF" w14:textId="1493E48F" w:rsidR="00F67C14" w:rsidRDefault="0091294A" w:rsidP="0091294A">
      <w:pPr>
        <w:ind w:left="4248"/>
        <w:rPr>
          <w:rFonts w:cs="Arial"/>
        </w:rPr>
      </w:pPr>
      <w:r>
        <w:rPr>
          <w:rFonts w:cs="Arial"/>
        </w:rPr>
        <w:t xml:space="preserve">Ano: </w:t>
      </w:r>
      <w:r w:rsidR="00F67C14" w:rsidRPr="00F67C14">
        <w:rPr>
          <w:rFonts w:cs="Arial"/>
        </w:rPr>
        <w:t xml:space="preserve"> pokračujeme v generování záznamu do MV</w:t>
      </w:r>
    </w:p>
    <w:p w14:paraId="3E030318" w14:textId="26C215FE" w:rsidR="0091294A" w:rsidRPr="00F67C14" w:rsidRDefault="0091294A" w:rsidP="007F1D08">
      <w:pPr>
        <w:ind w:left="4248"/>
        <w:rPr>
          <w:rFonts w:cs="Arial"/>
        </w:rPr>
      </w:pPr>
      <w:r>
        <w:rPr>
          <w:rFonts w:cs="Arial"/>
        </w:rPr>
        <w:t xml:space="preserve">Ne: zobrazíme </w:t>
      </w:r>
      <w:r w:rsidRPr="0091294A">
        <w:rPr>
          <w:rFonts w:cs="Arial"/>
        </w:rPr>
        <w:t>DS114a [U] [0]  PV ve výstupu nebo vyřazení do MES pro obd %1, odchylka se negeneruje.</w:t>
      </w:r>
    </w:p>
    <w:p w14:paraId="7D40C3F0" w14:textId="77777777" w:rsidR="00F67C14" w:rsidRPr="00F67C14" w:rsidRDefault="00F67C14" w:rsidP="007F1D08">
      <w:pPr>
        <w:ind w:left="3540"/>
        <w:rPr>
          <w:rFonts w:cs="Arial"/>
        </w:rPr>
      </w:pPr>
      <w:r w:rsidRPr="00F67C14">
        <w:rPr>
          <w:rFonts w:cs="Arial"/>
        </w:rPr>
        <w:t>Ne: ukončíme funkci pro PV (negenerujeme záznam do MV) a jdeme zpracovat další PV</w:t>
      </w:r>
    </w:p>
    <w:p w14:paraId="4F6C795C" w14:textId="77777777" w:rsidR="000A5996" w:rsidRDefault="000A5996" w:rsidP="000A5996">
      <w:pPr>
        <w:ind w:left="1416"/>
        <w:rPr>
          <w:rFonts w:cs="Arial"/>
        </w:rPr>
      </w:pPr>
    </w:p>
    <w:p w14:paraId="0F78AC45" w14:textId="50003B07" w:rsidR="000A5996" w:rsidRDefault="000A5996" w:rsidP="00075E68">
      <w:pPr>
        <w:pStyle w:val="Nadpis4"/>
      </w:pPr>
      <w:bookmarkStart w:id="766" w:name="_Toc198144276"/>
      <w:r w:rsidRPr="00BF1098">
        <w:t>Převod do MV pro "zálohové" stravenky“  - režim 172/173</w:t>
      </w:r>
      <w:bookmarkEnd w:id="766"/>
    </w:p>
    <w:p w14:paraId="2375917C" w14:textId="77777777" w:rsidR="000A5996" w:rsidRDefault="000A5996" w:rsidP="000A5996">
      <w:pPr>
        <w:rPr>
          <w:rFonts w:cs="Arial"/>
        </w:rPr>
      </w:pPr>
      <w:r>
        <w:rPr>
          <w:rFonts w:cs="Arial"/>
        </w:rPr>
        <w:t xml:space="preserve">Záznam z Dcs02, Vstupy stravenky, Dopl. kód = S1 pro FP se negeneruje do MV </w:t>
      </w:r>
    </w:p>
    <w:p w14:paraId="705B0149" w14:textId="77777777" w:rsidR="000A5996" w:rsidRDefault="000A5996" w:rsidP="000A5996">
      <w:pPr>
        <w:ind w:left="578"/>
        <w:rPr>
          <w:rFonts w:cs="Arial"/>
        </w:rPr>
      </w:pPr>
      <w:r w:rsidRPr="00351511">
        <w:rPr>
          <w:rFonts w:cs="Arial"/>
        </w:rPr>
        <w:t>do výstupu (Dcm01) d</w:t>
      </w:r>
      <w:r>
        <w:rPr>
          <w:rFonts w:cs="Arial"/>
        </w:rPr>
        <w:t>á</w:t>
      </w:r>
      <w:r w:rsidRPr="00351511">
        <w:rPr>
          <w:rFonts w:cs="Arial"/>
        </w:rPr>
        <w:t>v</w:t>
      </w:r>
      <w:r>
        <w:rPr>
          <w:rFonts w:cs="Arial"/>
        </w:rPr>
        <w:t xml:space="preserve">á </w:t>
      </w:r>
      <w:r w:rsidRPr="00351511">
        <w:rPr>
          <w:rFonts w:cs="Arial"/>
        </w:rPr>
        <w:t>počet "celkem" pro poskytnuté zálohy</w:t>
      </w:r>
      <w:r>
        <w:rPr>
          <w:rFonts w:cs="Arial"/>
        </w:rPr>
        <w:t xml:space="preserve"> </w:t>
      </w:r>
      <w:r w:rsidRPr="00351511">
        <w:rPr>
          <w:rFonts w:cs="Arial"/>
        </w:rPr>
        <w:t>na stravenky (S1)</w:t>
      </w:r>
      <w:r w:rsidRPr="00351511">
        <w:rPr>
          <w:rFonts w:cs="Arial"/>
        </w:rPr>
        <w:br/>
        <w:t>do výstupu (Dcm01) nedávat zálohy pro poskytnuté zálohy</w:t>
      </w:r>
      <w:r>
        <w:rPr>
          <w:rFonts w:cs="Arial"/>
        </w:rPr>
        <w:t xml:space="preserve"> </w:t>
      </w:r>
      <w:r w:rsidRPr="00351511">
        <w:rPr>
          <w:rFonts w:cs="Arial"/>
        </w:rPr>
        <w:t>na fin.</w:t>
      </w:r>
      <w:r>
        <w:rPr>
          <w:rFonts w:cs="Arial"/>
        </w:rPr>
        <w:t xml:space="preserve"> </w:t>
      </w:r>
      <w:r w:rsidRPr="00351511">
        <w:rPr>
          <w:rFonts w:cs="Arial"/>
        </w:rPr>
        <w:t>p</w:t>
      </w:r>
      <w:r>
        <w:rPr>
          <w:rFonts w:cs="Arial"/>
        </w:rPr>
        <w:t>ř</w:t>
      </w:r>
      <w:r w:rsidRPr="00351511">
        <w:rPr>
          <w:rFonts w:cs="Arial"/>
        </w:rPr>
        <w:t>íspěvky (S1)</w:t>
      </w:r>
      <w:r w:rsidRPr="00351511">
        <w:rPr>
          <w:rFonts w:cs="Arial"/>
        </w:rPr>
        <w:br/>
        <w:t>do výstupu (Dcm01) dávat saldo nevyrovnaných příspěvků (S3)</w:t>
      </w:r>
    </w:p>
    <w:p w14:paraId="6E4D330B" w14:textId="77777777" w:rsidR="000A5996" w:rsidRDefault="000A5996" w:rsidP="000A5996">
      <w:pPr>
        <w:ind w:left="578"/>
        <w:rPr>
          <w:rFonts w:cs="Arial"/>
        </w:rPr>
      </w:pPr>
    </w:p>
    <w:p w14:paraId="22AC31FF" w14:textId="77777777" w:rsidR="000A5996" w:rsidRPr="00D26CD6" w:rsidRDefault="000A5996" w:rsidP="000A5996">
      <w:pPr>
        <w:rPr>
          <w:rFonts w:cs="Arial"/>
        </w:rPr>
      </w:pPr>
      <w:r>
        <w:rPr>
          <w:rFonts w:cs="Arial"/>
        </w:rPr>
        <w:t>Pro kopírovaný záznam korekce finančního příspěvku z aktuálního období vyhodnocení se v rámci převodu do MV postupuje stejně jako pro záznamy zálohy, tzn. nepřenáší se do Dcm01.</w:t>
      </w:r>
    </w:p>
    <w:p w14:paraId="3B72A122" w14:textId="77777777" w:rsidR="000A5996" w:rsidRDefault="000A5996" w:rsidP="00B950B1">
      <w:pPr>
        <w:rPr>
          <w:rFonts w:cs="Arial"/>
        </w:rPr>
      </w:pPr>
    </w:p>
    <w:p w14:paraId="711E48F1" w14:textId="7B7910AA" w:rsidR="00B950B1" w:rsidRPr="00BF1098" w:rsidRDefault="00157CED" w:rsidP="00075E68">
      <w:pPr>
        <w:pStyle w:val="Nadpis4"/>
      </w:pPr>
      <w:bookmarkStart w:id="767" w:name="_Toc198144277"/>
      <w:r w:rsidRPr="00BF1098">
        <w:t>Proces kopírování</w:t>
      </w:r>
      <w:bookmarkEnd w:id="767"/>
    </w:p>
    <w:bookmarkEnd w:id="763"/>
    <w:p w14:paraId="2FC1BE09" w14:textId="77777777" w:rsidR="00EA17EB" w:rsidRPr="00DD3358" w:rsidRDefault="00EA17EB" w:rsidP="00EA17EB">
      <w:pPr>
        <w:jc w:val="both"/>
        <w:rPr>
          <w:rFonts w:cs="Arial"/>
          <w:bCs/>
        </w:rPr>
      </w:pPr>
      <w:r w:rsidRPr="00DD3358">
        <w:rPr>
          <w:rFonts w:cs="Arial"/>
          <w:bCs/>
        </w:rPr>
        <w:t>Pro každý řádek s rekapitulací vyhodnocení stravy a pro každý sloupec různý od nuly  s přiřazenou SLM v konfiguraci, se vygeneruje řádek do MV s obsahem :</w:t>
      </w:r>
    </w:p>
    <w:p w14:paraId="36A43151" w14:textId="77777777" w:rsidR="00EA17EB" w:rsidRPr="00DD3358" w:rsidRDefault="00EA17EB" w:rsidP="00EA17EB">
      <w:pPr>
        <w:rPr>
          <w:rFonts w:cs="Arial"/>
          <w:b/>
          <w:bCs/>
        </w:rPr>
      </w:pPr>
    </w:p>
    <w:p w14:paraId="5404C64B" w14:textId="77777777" w:rsidR="00EA17EB" w:rsidRDefault="00EA17EB" w:rsidP="00EA17EB">
      <w:pPr>
        <w:rPr>
          <w:rFonts w:cs="Arial"/>
          <w:noProof/>
        </w:rPr>
      </w:pPr>
      <w:r>
        <w:rPr>
          <w:rFonts w:cs="Arial"/>
          <w:noProof/>
        </w:rPr>
        <w:t>Složka mzdy doch</w:t>
      </w:r>
      <w:r w:rsidRPr="00DD3358">
        <w:rPr>
          <w:rFonts w:cs="Arial"/>
          <w:noProof/>
        </w:rPr>
        <w:t xml:space="preserve">   </w:t>
      </w:r>
      <w:r w:rsidRPr="00DD3358">
        <w:rPr>
          <w:rFonts w:cs="Arial"/>
          <w:noProof/>
        </w:rPr>
        <w:tab/>
      </w:r>
      <w:r>
        <w:rPr>
          <w:rFonts w:cs="Arial"/>
          <w:noProof/>
        </w:rPr>
        <w:tab/>
      </w:r>
      <w:r w:rsidRPr="00DD3358">
        <w:rPr>
          <w:rFonts w:cs="Arial"/>
          <w:noProof/>
        </w:rPr>
        <w:t xml:space="preserve">= SLM z konfigurace </w:t>
      </w:r>
    </w:p>
    <w:p w14:paraId="56380B3A" w14:textId="1F9F3DF0" w:rsidR="00EA17EB" w:rsidRPr="00DD3358" w:rsidRDefault="00EA17EB" w:rsidP="00EA17EB">
      <w:pPr>
        <w:rPr>
          <w:rFonts w:cs="Arial"/>
          <w:noProof/>
        </w:rPr>
      </w:pPr>
      <w:r>
        <w:t xml:space="preserve">Typ převodu doch/mzdy </w:t>
      </w:r>
      <w:r>
        <w:tab/>
        <w:t>= dle konfigurace SLM</w:t>
      </w:r>
      <w:r w:rsidR="00F52CDF">
        <w:t xml:space="preserve"> v Slm01</w:t>
      </w:r>
    </w:p>
    <w:p w14:paraId="3F13A40F" w14:textId="77777777" w:rsidR="00EA17EB" w:rsidRPr="00DD3358" w:rsidRDefault="00EA17EB" w:rsidP="00EA17EB">
      <w:pPr>
        <w:rPr>
          <w:rFonts w:cs="Arial"/>
          <w:noProof/>
        </w:rPr>
      </w:pPr>
      <w:r>
        <w:rPr>
          <w:rFonts w:cs="Arial"/>
          <w:noProof/>
        </w:rPr>
        <w:t>Částka, Částka vyp.</w:t>
      </w:r>
      <w:r w:rsidRPr="00DD3358">
        <w:rPr>
          <w:rFonts w:cs="Arial"/>
          <w:noProof/>
        </w:rPr>
        <w:tab/>
      </w:r>
      <w:r w:rsidRPr="00DD3358">
        <w:rPr>
          <w:rFonts w:cs="Arial"/>
          <w:noProof/>
        </w:rPr>
        <w:tab/>
        <w:t>= Částka</w:t>
      </w:r>
    </w:p>
    <w:p w14:paraId="6F89B42E" w14:textId="77777777" w:rsidR="00EA17EB" w:rsidRPr="00DD3358" w:rsidRDefault="00EA17EB" w:rsidP="00EA17EB">
      <w:pPr>
        <w:rPr>
          <w:rFonts w:cs="Arial"/>
          <w:noProof/>
        </w:rPr>
      </w:pPr>
      <w:r>
        <w:rPr>
          <w:rFonts w:cs="Arial"/>
          <w:noProof/>
        </w:rPr>
        <w:t xml:space="preserve">Pracovní směny, Pracovní směny vyp </w:t>
      </w:r>
      <w:r w:rsidRPr="00DD3358">
        <w:rPr>
          <w:rFonts w:cs="Arial"/>
          <w:noProof/>
        </w:rPr>
        <w:t>= Směny</w:t>
      </w:r>
    </w:p>
    <w:p w14:paraId="10D235A9" w14:textId="77777777" w:rsidR="00EA17EB" w:rsidRPr="00DD3358" w:rsidRDefault="00EA17EB" w:rsidP="00EA17EB">
      <w:pPr>
        <w:rPr>
          <w:rFonts w:cs="Arial"/>
          <w:noProof/>
        </w:rPr>
      </w:pPr>
      <w:r>
        <w:rPr>
          <w:rFonts w:cs="Arial"/>
          <w:noProof/>
        </w:rPr>
        <w:t>Zdroj vytvoření řádku</w:t>
      </w:r>
      <w:r>
        <w:rPr>
          <w:rFonts w:cs="Arial"/>
          <w:noProof/>
        </w:rPr>
        <w:tab/>
      </w:r>
      <w:r w:rsidRPr="00DD3358">
        <w:rPr>
          <w:rFonts w:cs="Arial"/>
          <w:noProof/>
        </w:rPr>
        <w:t xml:space="preserve">  </w:t>
      </w:r>
      <w:r w:rsidRPr="00DD3358">
        <w:rPr>
          <w:rFonts w:cs="Arial"/>
          <w:noProof/>
        </w:rPr>
        <w:tab/>
        <w:t xml:space="preserve">= 22  </w:t>
      </w:r>
    </w:p>
    <w:p w14:paraId="6B614C10" w14:textId="77777777" w:rsidR="00EA17EB" w:rsidRPr="00DD3358" w:rsidRDefault="00EA17EB" w:rsidP="00EA17EB">
      <w:pPr>
        <w:rPr>
          <w:rFonts w:cs="Arial"/>
          <w:noProof/>
        </w:rPr>
      </w:pPr>
      <w:r>
        <w:rPr>
          <w:rFonts w:cs="Arial"/>
          <w:noProof/>
        </w:rPr>
        <w:t>Stav editace záznamu</w:t>
      </w:r>
      <w:r>
        <w:rPr>
          <w:rFonts w:cs="Arial"/>
          <w:noProof/>
        </w:rPr>
        <w:tab/>
      </w:r>
      <w:r w:rsidRPr="00DD3358">
        <w:rPr>
          <w:rFonts w:cs="Arial"/>
          <w:noProof/>
        </w:rPr>
        <w:tab/>
        <w:t>= 99</w:t>
      </w:r>
      <w:r w:rsidRPr="00DD3358">
        <w:rPr>
          <w:rFonts w:cs="Arial"/>
          <w:noProof/>
        </w:rPr>
        <w:tab/>
      </w:r>
    </w:p>
    <w:p w14:paraId="0EB00072" w14:textId="7EB3C170" w:rsidR="00EA17EB" w:rsidRDefault="00EA17EB" w:rsidP="00EA17EB">
      <w:pPr>
        <w:rPr>
          <w:rFonts w:cs="Arial"/>
          <w:noProof/>
        </w:rPr>
      </w:pPr>
      <w:r>
        <w:rPr>
          <w:rFonts w:cs="Arial"/>
          <w:noProof/>
        </w:rPr>
        <w:t>*</w:t>
      </w:r>
      <w:r w:rsidRPr="00DD3358">
        <w:rPr>
          <w:rFonts w:cs="Arial"/>
          <w:noProof/>
        </w:rPr>
        <w:t>davka_imp</w:t>
      </w:r>
      <w:r w:rsidRPr="00DD3358">
        <w:rPr>
          <w:rFonts w:cs="Arial"/>
          <w:noProof/>
        </w:rPr>
        <w:tab/>
      </w:r>
      <w:r w:rsidR="00950B84">
        <w:rPr>
          <w:rFonts w:cs="Arial"/>
          <w:noProof/>
        </w:rPr>
        <w:tab/>
      </w:r>
      <w:r w:rsidR="00950B84">
        <w:rPr>
          <w:rFonts w:cs="Arial"/>
          <w:noProof/>
        </w:rPr>
        <w:tab/>
      </w:r>
      <w:r w:rsidRPr="00DD3358">
        <w:rPr>
          <w:rFonts w:cs="Arial"/>
          <w:noProof/>
        </w:rPr>
        <w:t>= aktuální lokalita stravy</w:t>
      </w:r>
    </w:p>
    <w:p w14:paraId="0E016672" w14:textId="77777777" w:rsidR="00950B84" w:rsidRDefault="00950B84" w:rsidP="00EA17EB">
      <w:pPr>
        <w:rPr>
          <w:rFonts w:cs="Arial"/>
          <w:noProof/>
        </w:rPr>
      </w:pPr>
    </w:p>
    <w:p w14:paraId="7E5228FE" w14:textId="6DACC0F8" w:rsidR="00950B84" w:rsidRPr="00DD3358" w:rsidRDefault="00950B84" w:rsidP="00EA17EB">
      <w:pPr>
        <w:rPr>
          <w:rFonts w:cs="Arial"/>
          <w:noProof/>
        </w:rPr>
      </w:pPr>
      <w:r>
        <w:rPr>
          <w:rFonts w:cs="Arial"/>
        </w:rPr>
        <w:t>Do protokolu jsme doplnili z</w:t>
      </w:r>
      <w:r w:rsidRPr="00FA374D">
        <w:rPr>
          <w:rFonts w:cs="Arial"/>
        </w:rPr>
        <w:t xml:space="preserve">právu </w:t>
      </w:r>
      <w:r>
        <w:rPr>
          <w:rFonts w:cs="Arial"/>
        </w:rPr>
        <w:t xml:space="preserve">DS112a </w:t>
      </w:r>
      <w:r w:rsidRPr="00FA374D">
        <w:rPr>
          <w:rFonts w:cs="Arial"/>
        </w:rPr>
        <w:t>o vygenerov</w:t>
      </w:r>
      <w:r>
        <w:rPr>
          <w:rFonts w:cs="Arial"/>
        </w:rPr>
        <w:t>á</w:t>
      </w:r>
      <w:r w:rsidRPr="00FA374D">
        <w:rPr>
          <w:rFonts w:cs="Arial"/>
        </w:rPr>
        <w:t>ní záznamu</w:t>
      </w:r>
      <w:r>
        <w:rPr>
          <w:rFonts w:cs="Arial"/>
        </w:rPr>
        <w:t xml:space="preserve"> do Dcm01</w:t>
      </w:r>
    </w:p>
    <w:p w14:paraId="110DC7FE" w14:textId="77777777" w:rsidR="00EA17EB" w:rsidRPr="00DD3358" w:rsidRDefault="00EA17EB" w:rsidP="00EA17EB">
      <w:pPr>
        <w:rPr>
          <w:rFonts w:cs="Arial"/>
          <w:b/>
          <w:bCs/>
        </w:rPr>
      </w:pPr>
    </w:p>
    <w:p w14:paraId="58BE260D" w14:textId="77777777" w:rsidR="00EA17EB" w:rsidRPr="00DD3358" w:rsidRDefault="00EA17EB" w:rsidP="00EA17EB">
      <w:pPr>
        <w:rPr>
          <w:rFonts w:cs="Arial"/>
          <w:b/>
          <w:bCs/>
        </w:rPr>
      </w:pPr>
      <w:r w:rsidRPr="00DD3358">
        <w:rPr>
          <w:rFonts w:cs="Arial"/>
          <w:b/>
          <w:bCs/>
        </w:rPr>
        <w:t xml:space="preserve">pro </w:t>
      </w:r>
    </w:p>
    <w:p w14:paraId="11C6A534" w14:textId="77777777" w:rsidR="00EA17EB" w:rsidRPr="00DD3358" w:rsidRDefault="00EA17EB" w:rsidP="00EA17EB">
      <w:pPr>
        <w:rPr>
          <w:rFonts w:cs="Arial"/>
          <w:noProof/>
        </w:rPr>
      </w:pPr>
      <w:r w:rsidRPr="00DD3358">
        <w:rPr>
          <w:rFonts w:cs="Arial"/>
          <w:b/>
          <w:bCs/>
          <w:noProof/>
        </w:rPr>
        <w:t>srazka_zam_prizn</w:t>
      </w:r>
      <w:r w:rsidRPr="00DD3358">
        <w:rPr>
          <w:rFonts w:cs="Arial"/>
          <w:noProof/>
        </w:rPr>
        <w:t xml:space="preserve"> </w:t>
      </w:r>
    </w:p>
    <w:p w14:paraId="0CBC85A0" w14:textId="77777777" w:rsidR="00EA17EB" w:rsidRPr="00DD3358" w:rsidRDefault="00EA17EB" w:rsidP="00EA17EB">
      <w:pPr>
        <w:rPr>
          <w:rFonts w:cs="Arial"/>
          <w:noProof/>
        </w:rPr>
      </w:pPr>
      <w:r w:rsidRPr="00DD3358">
        <w:rPr>
          <w:rFonts w:cs="Arial"/>
          <w:noProof/>
        </w:rPr>
        <w:tab/>
        <w:t>Částka = srazka_zam_prizn</w:t>
      </w:r>
    </w:p>
    <w:p w14:paraId="375EF469" w14:textId="77777777" w:rsidR="00EA17EB" w:rsidRPr="00DD3358" w:rsidRDefault="00EA17EB" w:rsidP="00EA17EB">
      <w:pPr>
        <w:rPr>
          <w:rFonts w:cs="Arial"/>
          <w:noProof/>
        </w:rPr>
      </w:pPr>
      <w:r w:rsidRPr="00DD3358">
        <w:rPr>
          <w:rFonts w:cs="Arial"/>
          <w:noProof/>
        </w:rPr>
        <w:tab/>
        <w:t>Směny = počet + počet1 + počet2 + počet3</w:t>
      </w:r>
    </w:p>
    <w:p w14:paraId="50D33D34" w14:textId="77777777" w:rsidR="00EA17EB" w:rsidRPr="00DD3358" w:rsidRDefault="00EA17EB" w:rsidP="00EA17EB">
      <w:pPr>
        <w:rPr>
          <w:rFonts w:cs="Arial"/>
          <w:b/>
          <w:noProof/>
        </w:rPr>
      </w:pPr>
      <w:r w:rsidRPr="00DD3358">
        <w:rPr>
          <w:rFonts w:cs="Arial"/>
          <w:b/>
          <w:noProof/>
        </w:rPr>
        <w:t xml:space="preserve">prisp_org_prizn </w:t>
      </w:r>
    </w:p>
    <w:p w14:paraId="52DFE4A8" w14:textId="77777777" w:rsidR="00EA17EB" w:rsidRPr="00DD3358" w:rsidRDefault="00EA17EB" w:rsidP="00EA17EB">
      <w:pPr>
        <w:rPr>
          <w:rFonts w:cs="Arial"/>
          <w:noProof/>
        </w:rPr>
      </w:pPr>
      <w:r w:rsidRPr="00DD3358">
        <w:rPr>
          <w:rFonts w:cs="Arial"/>
          <w:noProof/>
        </w:rPr>
        <w:lastRenderedPageBreak/>
        <w:tab/>
        <w:t>Částka = prisp_org_prizn</w:t>
      </w:r>
    </w:p>
    <w:p w14:paraId="7253E907" w14:textId="5A5FB613" w:rsidR="00EA17EB" w:rsidRDefault="00EA17EB" w:rsidP="00EA17EB">
      <w:pPr>
        <w:rPr>
          <w:rFonts w:cs="Arial"/>
          <w:noProof/>
        </w:rPr>
      </w:pPr>
      <w:r w:rsidRPr="00DD3358">
        <w:rPr>
          <w:rFonts w:cs="Arial"/>
          <w:noProof/>
        </w:rPr>
        <w:tab/>
        <w:t>Směny = počet_prizn + pocet1_prizn + pocet2_prizn + pocet3_prizn</w:t>
      </w:r>
    </w:p>
    <w:p w14:paraId="24D8DF0E" w14:textId="4CC860C5" w:rsidR="002A7415" w:rsidRDefault="002A7415" w:rsidP="007107DE">
      <w:pPr>
        <w:ind w:left="708"/>
        <w:rPr>
          <w:rFonts w:cs="Arial"/>
          <w:noProof/>
        </w:rPr>
      </w:pPr>
      <w:r>
        <w:rPr>
          <w:rFonts w:cs="Arial"/>
          <w:noProof/>
        </w:rPr>
        <w:t xml:space="preserve">zaokrouhlení výstupné částky podle: </w:t>
      </w:r>
      <w:r w:rsidRPr="00C127FA">
        <w:rPr>
          <w:rFonts w:cs="Arial"/>
        </w:rPr>
        <w:t>Adm21/Adm22 Režim zaokrouhlení příspěvku organizace</w:t>
      </w:r>
    </w:p>
    <w:p w14:paraId="181FB63E" w14:textId="77777777" w:rsidR="00EA17EB" w:rsidRPr="00BF231A" w:rsidRDefault="00EA17EB" w:rsidP="00EA17EB">
      <w:pPr>
        <w:rPr>
          <w:rFonts w:cs="Arial"/>
          <w:b/>
          <w:bCs/>
          <w:noProof/>
        </w:rPr>
      </w:pPr>
      <w:r w:rsidRPr="00BF231A">
        <w:rPr>
          <w:rFonts w:cs="Arial"/>
          <w:b/>
          <w:bCs/>
          <w:noProof/>
        </w:rPr>
        <w:t xml:space="preserve">prisp_org_jidla </w:t>
      </w:r>
    </w:p>
    <w:p w14:paraId="139F3661" w14:textId="77777777" w:rsidR="00EA17EB" w:rsidRPr="00BF231A" w:rsidRDefault="00EA17EB" w:rsidP="00EA17EB">
      <w:pPr>
        <w:rPr>
          <w:rFonts w:cs="Arial"/>
          <w:noProof/>
        </w:rPr>
      </w:pPr>
      <w:r w:rsidRPr="00BF231A">
        <w:rPr>
          <w:rFonts w:cs="Arial"/>
          <w:noProof/>
        </w:rPr>
        <w:tab/>
        <w:t xml:space="preserve">Částka = </w:t>
      </w:r>
      <w:r>
        <w:rPr>
          <w:rFonts w:cs="Arial"/>
          <w:noProof/>
        </w:rPr>
        <w:t>s</w:t>
      </w:r>
      <w:r w:rsidRPr="00BF231A">
        <w:rPr>
          <w:rFonts w:cs="Arial"/>
          <w:noProof/>
        </w:rPr>
        <w:t>oučet prisp_org_prizn  pro  Typ jídla  &lt;&gt; 5, 10</w:t>
      </w:r>
    </w:p>
    <w:p w14:paraId="5DF5D026" w14:textId="77777777" w:rsidR="00EA17EB" w:rsidRPr="00BF231A" w:rsidRDefault="00EA17EB" w:rsidP="00EA17EB">
      <w:pPr>
        <w:rPr>
          <w:rFonts w:cs="Arial"/>
          <w:noProof/>
        </w:rPr>
      </w:pPr>
      <w:r w:rsidRPr="00BF231A">
        <w:rPr>
          <w:rFonts w:cs="Arial"/>
          <w:noProof/>
        </w:rPr>
        <w:tab/>
        <w:t>Směny = pocet_prizn</w:t>
      </w:r>
    </w:p>
    <w:p w14:paraId="3A3F2263" w14:textId="77777777" w:rsidR="00EA17EB" w:rsidRPr="00BF231A" w:rsidRDefault="00EA17EB" w:rsidP="00EA17EB">
      <w:pPr>
        <w:rPr>
          <w:rFonts w:cs="Arial"/>
          <w:b/>
          <w:bCs/>
          <w:noProof/>
        </w:rPr>
      </w:pPr>
      <w:r w:rsidRPr="00BF231A">
        <w:rPr>
          <w:rFonts w:cs="Arial"/>
          <w:b/>
          <w:bCs/>
          <w:noProof/>
        </w:rPr>
        <w:t>prisp_org_stravenky</w:t>
      </w:r>
      <w:r w:rsidRPr="00BF231A">
        <w:rPr>
          <w:rFonts w:cs="Arial"/>
          <w:b/>
          <w:bCs/>
          <w:noProof/>
        </w:rPr>
        <w:tab/>
        <w:t xml:space="preserve"> </w:t>
      </w:r>
    </w:p>
    <w:p w14:paraId="23170EFA" w14:textId="77777777" w:rsidR="00EA17EB" w:rsidRPr="00BF231A" w:rsidRDefault="00EA17EB" w:rsidP="00EA17EB">
      <w:pPr>
        <w:rPr>
          <w:rFonts w:cs="Arial"/>
          <w:noProof/>
        </w:rPr>
      </w:pPr>
      <w:r w:rsidRPr="00BF231A">
        <w:rPr>
          <w:rFonts w:cs="Arial"/>
          <w:noProof/>
        </w:rPr>
        <w:tab/>
        <w:t xml:space="preserve">Částka = </w:t>
      </w:r>
      <w:r>
        <w:rPr>
          <w:rFonts w:cs="Arial"/>
          <w:noProof/>
        </w:rPr>
        <w:t>s</w:t>
      </w:r>
      <w:r w:rsidRPr="00BF231A">
        <w:rPr>
          <w:rFonts w:cs="Arial"/>
          <w:noProof/>
        </w:rPr>
        <w:t>oučet prisp_org_prizn  pro  Typ jídla  = 5</w:t>
      </w:r>
    </w:p>
    <w:p w14:paraId="46A64C96" w14:textId="77777777" w:rsidR="00EA17EB" w:rsidRPr="00BF231A" w:rsidRDefault="00EA17EB" w:rsidP="00EA17EB">
      <w:pPr>
        <w:rPr>
          <w:rFonts w:cs="Arial"/>
          <w:noProof/>
        </w:rPr>
      </w:pPr>
      <w:r w:rsidRPr="00BF231A">
        <w:rPr>
          <w:rFonts w:cs="Arial"/>
          <w:noProof/>
        </w:rPr>
        <w:tab/>
        <w:t>Směny =  pocet1_prizn + pocet2_prizn + pocet3_prizn</w:t>
      </w:r>
    </w:p>
    <w:p w14:paraId="74D4E012" w14:textId="77777777" w:rsidR="00EA17EB" w:rsidRPr="00DD3358" w:rsidRDefault="00EA17EB" w:rsidP="00EA17EB">
      <w:pPr>
        <w:rPr>
          <w:rFonts w:cs="Arial"/>
          <w:b/>
          <w:noProof/>
        </w:rPr>
      </w:pPr>
      <w:r w:rsidRPr="00DD3358">
        <w:rPr>
          <w:rFonts w:cs="Arial"/>
          <w:b/>
          <w:noProof/>
        </w:rPr>
        <w:t xml:space="preserve">prisp_sf_prizn </w:t>
      </w:r>
    </w:p>
    <w:p w14:paraId="25A4FA9E" w14:textId="77777777" w:rsidR="00EA17EB" w:rsidRPr="00DD3358" w:rsidRDefault="00EA17EB" w:rsidP="00EA17EB">
      <w:pPr>
        <w:rPr>
          <w:rFonts w:cs="Arial"/>
          <w:noProof/>
        </w:rPr>
      </w:pPr>
      <w:r w:rsidRPr="00DD3358">
        <w:rPr>
          <w:rFonts w:cs="Arial"/>
          <w:noProof/>
        </w:rPr>
        <w:tab/>
        <w:t>Částka = prisp_sf_prizn</w:t>
      </w:r>
    </w:p>
    <w:p w14:paraId="452F3E6A" w14:textId="77777777" w:rsidR="00EA17EB" w:rsidRDefault="00EA17EB" w:rsidP="00EA17EB">
      <w:pPr>
        <w:rPr>
          <w:rFonts w:cs="Arial"/>
          <w:noProof/>
        </w:rPr>
      </w:pPr>
      <w:r w:rsidRPr="00DD3358">
        <w:rPr>
          <w:rFonts w:cs="Arial"/>
          <w:noProof/>
        </w:rPr>
        <w:tab/>
        <w:t>Směny = pocet_prizn + pocet1_prizn + pocet2_prizn + pocet3_prizn</w:t>
      </w:r>
    </w:p>
    <w:p w14:paraId="407A3922" w14:textId="77777777" w:rsidR="00EA17EB" w:rsidRPr="00BF231A" w:rsidRDefault="00EA17EB" w:rsidP="00EA17EB">
      <w:pPr>
        <w:rPr>
          <w:rFonts w:cs="Arial"/>
          <w:b/>
          <w:noProof/>
        </w:rPr>
      </w:pPr>
      <w:r w:rsidRPr="00BF231A">
        <w:rPr>
          <w:rFonts w:cs="Arial"/>
          <w:b/>
          <w:noProof/>
        </w:rPr>
        <w:t>prisp_sf_jidla</w:t>
      </w:r>
    </w:p>
    <w:p w14:paraId="2BEE91EA" w14:textId="77777777" w:rsidR="00EA17EB" w:rsidRPr="00BF231A" w:rsidRDefault="00EA17EB" w:rsidP="00EA17EB">
      <w:pPr>
        <w:rPr>
          <w:rFonts w:cs="Arial"/>
          <w:noProof/>
        </w:rPr>
      </w:pPr>
      <w:r w:rsidRPr="00BF231A">
        <w:rPr>
          <w:rFonts w:cs="Arial"/>
          <w:noProof/>
        </w:rPr>
        <w:tab/>
        <w:t xml:space="preserve">Částka = (prisp_sf_prizn / (pocet_prizn + pocet1_prizn + pocet2_prizn + pocet3_prizn)) * </w:t>
      </w:r>
      <w:r>
        <w:rPr>
          <w:rFonts w:cs="Arial"/>
          <w:noProof/>
        </w:rPr>
        <w:tab/>
      </w:r>
      <w:r>
        <w:rPr>
          <w:rFonts w:cs="Arial"/>
          <w:noProof/>
        </w:rPr>
        <w:tab/>
      </w:r>
      <w:r w:rsidRPr="00BF231A">
        <w:rPr>
          <w:rFonts w:cs="Arial"/>
          <w:noProof/>
        </w:rPr>
        <w:t>pocet_prizn</w:t>
      </w:r>
    </w:p>
    <w:p w14:paraId="7A607933" w14:textId="77777777" w:rsidR="00EA17EB" w:rsidRPr="00BF231A" w:rsidRDefault="00EA17EB" w:rsidP="00EA17EB">
      <w:pPr>
        <w:rPr>
          <w:rFonts w:cs="Arial"/>
          <w:noProof/>
        </w:rPr>
      </w:pPr>
      <w:r w:rsidRPr="00BF231A">
        <w:rPr>
          <w:rFonts w:cs="Arial"/>
          <w:noProof/>
        </w:rPr>
        <w:tab/>
        <w:t>Směny = pocet_prizn</w:t>
      </w:r>
    </w:p>
    <w:p w14:paraId="62168665" w14:textId="77777777" w:rsidR="00EA17EB" w:rsidRPr="00BF231A" w:rsidRDefault="00EA17EB" w:rsidP="00EA17EB">
      <w:pPr>
        <w:rPr>
          <w:rFonts w:cs="Arial"/>
          <w:b/>
          <w:noProof/>
        </w:rPr>
      </w:pPr>
      <w:r w:rsidRPr="00BF231A">
        <w:rPr>
          <w:rFonts w:cs="Arial"/>
          <w:b/>
          <w:noProof/>
        </w:rPr>
        <w:t xml:space="preserve">prisp_sf_stravenky </w:t>
      </w:r>
    </w:p>
    <w:p w14:paraId="152ECE0D" w14:textId="77777777" w:rsidR="00EA17EB" w:rsidRPr="00BF231A" w:rsidRDefault="00EA17EB" w:rsidP="00EA17EB">
      <w:pPr>
        <w:rPr>
          <w:rFonts w:cs="Arial"/>
          <w:noProof/>
        </w:rPr>
      </w:pPr>
      <w:r w:rsidRPr="00BF231A">
        <w:rPr>
          <w:rFonts w:cs="Arial"/>
          <w:noProof/>
        </w:rPr>
        <w:tab/>
        <w:t xml:space="preserve">Částka = (prisp_sf_prizn / (pocet_prizn + pocet1_prizn + pocet2_prizn + pocet3_prizn)) * </w:t>
      </w:r>
      <w:r>
        <w:rPr>
          <w:rFonts w:cs="Arial"/>
          <w:noProof/>
        </w:rPr>
        <w:tab/>
      </w:r>
      <w:r>
        <w:rPr>
          <w:rFonts w:cs="Arial"/>
          <w:noProof/>
        </w:rPr>
        <w:tab/>
      </w:r>
      <w:r w:rsidRPr="00BF231A">
        <w:rPr>
          <w:rFonts w:cs="Arial"/>
          <w:noProof/>
        </w:rPr>
        <w:t>(pocet1_prizn + pocet2_prizn + pocet3_prizn)</w:t>
      </w:r>
    </w:p>
    <w:p w14:paraId="3FA377C7" w14:textId="77777777" w:rsidR="00EA17EB" w:rsidRPr="00BF231A" w:rsidRDefault="00EA17EB" w:rsidP="00EA17EB">
      <w:pPr>
        <w:rPr>
          <w:rFonts w:cs="Arial"/>
          <w:noProof/>
        </w:rPr>
      </w:pPr>
      <w:r w:rsidRPr="00BF231A">
        <w:rPr>
          <w:rFonts w:cs="Arial"/>
          <w:noProof/>
        </w:rPr>
        <w:tab/>
        <w:t>Směny = pocet1_prizn + pocet2_prizn + pocet3_prizn</w:t>
      </w:r>
    </w:p>
    <w:p w14:paraId="7D36E9D3" w14:textId="77777777" w:rsidR="00EA17EB" w:rsidRPr="00DD3358" w:rsidRDefault="00EA17EB" w:rsidP="00EA17EB">
      <w:pPr>
        <w:rPr>
          <w:rFonts w:cs="Arial"/>
          <w:b/>
          <w:noProof/>
        </w:rPr>
      </w:pPr>
      <w:r w:rsidRPr="00DD3358">
        <w:rPr>
          <w:rFonts w:cs="Arial"/>
          <w:b/>
          <w:noProof/>
        </w:rPr>
        <w:t xml:space="preserve">prisp_odb_prizn </w:t>
      </w:r>
    </w:p>
    <w:p w14:paraId="3EB5505E" w14:textId="77777777" w:rsidR="00EA17EB" w:rsidRPr="00DD3358" w:rsidRDefault="00EA17EB" w:rsidP="00EA17EB">
      <w:pPr>
        <w:rPr>
          <w:rFonts w:cs="Arial"/>
          <w:noProof/>
        </w:rPr>
      </w:pPr>
      <w:r w:rsidRPr="00DD3358">
        <w:rPr>
          <w:rFonts w:cs="Arial"/>
          <w:noProof/>
        </w:rPr>
        <w:tab/>
        <w:t>Částka = prisp_odb_prizn</w:t>
      </w:r>
    </w:p>
    <w:p w14:paraId="4CD904C8" w14:textId="77777777" w:rsidR="00EA17EB" w:rsidRPr="00DD3358" w:rsidRDefault="00EA17EB" w:rsidP="00EA17EB">
      <w:pPr>
        <w:rPr>
          <w:rFonts w:cs="Arial"/>
          <w:noProof/>
        </w:rPr>
      </w:pPr>
      <w:r w:rsidRPr="00DD3358">
        <w:rPr>
          <w:rFonts w:cs="Arial"/>
          <w:noProof/>
        </w:rPr>
        <w:tab/>
        <w:t>Směny = pocet_prizn + pocet1_prizn + pocet2_prizn + pocet3_prizn</w:t>
      </w:r>
    </w:p>
    <w:p w14:paraId="3C99564E" w14:textId="77777777" w:rsidR="00EA17EB" w:rsidRPr="00DD3358" w:rsidRDefault="00EA17EB" w:rsidP="00EA17EB">
      <w:pPr>
        <w:rPr>
          <w:rFonts w:cs="Arial"/>
          <w:b/>
          <w:noProof/>
        </w:rPr>
      </w:pPr>
      <w:r w:rsidRPr="00DD3358">
        <w:rPr>
          <w:rFonts w:cs="Arial"/>
          <w:b/>
          <w:noProof/>
        </w:rPr>
        <w:t>cena_jidlo</w:t>
      </w:r>
    </w:p>
    <w:p w14:paraId="6190CC85" w14:textId="77777777" w:rsidR="00EA17EB" w:rsidRPr="00DD3358" w:rsidRDefault="00EA17EB" w:rsidP="00EA17EB">
      <w:pPr>
        <w:rPr>
          <w:rFonts w:cs="Arial"/>
          <w:noProof/>
        </w:rPr>
      </w:pPr>
      <w:r w:rsidRPr="00DD3358">
        <w:rPr>
          <w:rFonts w:cs="Arial"/>
          <w:noProof/>
        </w:rPr>
        <w:tab/>
        <w:t>Částka = cena_jidlo</w:t>
      </w:r>
    </w:p>
    <w:p w14:paraId="0B02F086" w14:textId="77777777" w:rsidR="00EA17EB" w:rsidRPr="00DD3358" w:rsidRDefault="00EA17EB" w:rsidP="00EA17EB">
      <w:pPr>
        <w:rPr>
          <w:rFonts w:cs="Arial"/>
          <w:noProof/>
        </w:rPr>
      </w:pPr>
      <w:r w:rsidRPr="00DD3358">
        <w:rPr>
          <w:rFonts w:cs="Arial"/>
          <w:noProof/>
        </w:rPr>
        <w:tab/>
        <w:t>Směny = pocet</w:t>
      </w:r>
    </w:p>
    <w:p w14:paraId="0AD1EEDE" w14:textId="77777777" w:rsidR="00EA17EB" w:rsidRPr="00DD3358" w:rsidRDefault="00EA17EB" w:rsidP="00EA17EB">
      <w:pPr>
        <w:rPr>
          <w:rFonts w:cs="Arial"/>
          <w:b/>
          <w:noProof/>
        </w:rPr>
      </w:pPr>
      <w:r w:rsidRPr="00DD3358">
        <w:rPr>
          <w:rFonts w:cs="Arial"/>
          <w:b/>
          <w:noProof/>
        </w:rPr>
        <w:t>cena_stravenky</w:t>
      </w:r>
    </w:p>
    <w:p w14:paraId="32C5783E" w14:textId="77777777" w:rsidR="00EA17EB" w:rsidRPr="00DD3358" w:rsidRDefault="00EA17EB" w:rsidP="00EA17EB">
      <w:pPr>
        <w:rPr>
          <w:rFonts w:cs="Arial"/>
          <w:noProof/>
        </w:rPr>
      </w:pPr>
      <w:r w:rsidRPr="00DD3358">
        <w:rPr>
          <w:rFonts w:cs="Arial"/>
          <w:noProof/>
        </w:rPr>
        <w:tab/>
        <w:t>Částka = cena_stravenky</w:t>
      </w:r>
    </w:p>
    <w:p w14:paraId="5CA2A1D6" w14:textId="2C7D526D" w:rsidR="00EA17EB" w:rsidRDefault="00EA17EB" w:rsidP="00EA17EB">
      <w:pPr>
        <w:rPr>
          <w:rFonts w:cs="Arial"/>
          <w:noProof/>
        </w:rPr>
      </w:pPr>
      <w:r w:rsidRPr="00DD3358">
        <w:rPr>
          <w:rFonts w:cs="Arial"/>
          <w:noProof/>
        </w:rPr>
        <w:tab/>
        <w:t>Směny = pocet1_prizn + pocet2_prizn + pocet3_prizn</w:t>
      </w:r>
    </w:p>
    <w:p w14:paraId="5ECFEAF9" w14:textId="668E21A9" w:rsidR="006810FB" w:rsidRDefault="006810FB" w:rsidP="006810FB">
      <w:pPr>
        <w:ind w:left="708"/>
        <w:rPr>
          <w:rFonts w:cs="Arial"/>
        </w:rPr>
      </w:pPr>
      <w:r>
        <w:rPr>
          <w:rFonts w:cs="Arial"/>
          <w:noProof/>
        </w:rPr>
        <w:t xml:space="preserve">zaokrouhlení výstupné částky podle: </w:t>
      </w:r>
      <w:r w:rsidRPr="00EF24B3">
        <w:rPr>
          <w:rFonts w:cs="Arial"/>
        </w:rPr>
        <w:t>Adm21/22</w:t>
      </w:r>
      <w:r>
        <w:rPr>
          <w:rFonts w:cs="Arial"/>
        </w:rPr>
        <w:t xml:space="preserve"> Strava,</w:t>
      </w:r>
      <w:r w:rsidRPr="006F4B44">
        <w:rPr>
          <w:rFonts w:cs="Arial"/>
        </w:rPr>
        <w:t xml:space="preserve"> </w:t>
      </w:r>
      <w:r w:rsidRPr="00870645">
        <w:rPr>
          <w:rFonts w:cs="Arial"/>
        </w:rPr>
        <w:t>Režim zaokrouhlení Cena stravenky</w:t>
      </w:r>
      <w:r>
        <w:rPr>
          <w:rFonts w:cs="Arial"/>
        </w:rPr>
        <w:t>.</w:t>
      </w:r>
    </w:p>
    <w:p w14:paraId="4ECEF574" w14:textId="2EAF3393" w:rsidR="006810FB" w:rsidRPr="006F4B44" w:rsidRDefault="006810FB" w:rsidP="007107DE">
      <w:pPr>
        <w:ind w:left="708"/>
      </w:pPr>
      <w:r w:rsidRPr="006F4B44">
        <w:t>Možnosti zaokrouhlení jsou stejné jako u parametru Režim zaokrouhlení srážky ze mzdy (viz popis v </w:t>
      </w:r>
      <w:hyperlink r:id="rId23" w:history="1">
        <w:r w:rsidRPr="00097F38">
          <w:rPr>
            <w:rStyle w:val="Hypertextovodkaz"/>
          </w:rPr>
          <w:t>Doch_dopl_uzdoc</w:t>
        </w:r>
      </w:hyperlink>
      <w:r w:rsidRPr="006F4B44">
        <w:t xml:space="preserve">). </w:t>
      </w:r>
    </w:p>
    <w:p w14:paraId="74AB47C4" w14:textId="77777777" w:rsidR="006810FB" w:rsidRPr="006F4B44" w:rsidRDefault="006810FB" w:rsidP="007107DE">
      <w:pPr>
        <w:ind w:left="708"/>
      </w:pPr>
      <w:r w:rsidRPr="006F4B44">
        <w:t xml:space="preserve">Pokud položka není vyplněná, tak </w:t>
      </w:r>
      <w:r>
        <w:t xml:space="preserve">se </w:t>
      </w:r>
      <w:r w:rsidRPr="006F4B44">
        <w:t xml:space="preserve">zaokrouhlení </w:t>
      </w:r>
      <w:r>
        <w:t>p</w:t>
      </w:r>
      <w:r w:rsidRPr="006F4B44">
        <w:t>rovede podle nastavení Režim zaokrouhlení srážky ze mzdy</w:t>
      </w:r>
    </w:p>
    <w:p w14:paraId="69ED283B" w14:textId="77777777" w:rsidR="006810FB" w:rsidRDefault="006810FB" w:rsidP="007107DE">
      <w:pPr>
        <w:ind w:left="708"/>
      </w:pPr>
    </w:p>
    <w:p w14:paraId="4A2D4D5A" w14:textId="77777777" w:rsidR="006810FB" w:rsidRDefault="006810FB" w:rsidP="007107DE">
      <w:pPr>
        <w:ind w:left="708"/>
      </w:pPr>
      <w:r w:rsidRPr="006F4B44">
        <w:t>Poznámka: zaokrouhlení této položky, pokud je použité pro SLM s IA 2405</w:t>
      </w:r>
      <w:r>
        <w:t>,</w:t>
      </w:r>
      <w:r w:rsidRPr="006F4B44">
        <w:t xml:space="preserve"> je podle názoru ELA zbytečné a ne celkem v souladu s výkladem legislativního rámce. Přípustné je jedině v případě, kdy se výplata příspěvku provádí přímo v hotovosti.  </w:t>
      </w:r>
    </w:p>
    <w:p w14:paraId="08BB7FDC" w14:textId="77777777" w:rsidR="006810FB" w:rsidRPr="00DD3358" w:rsidRDefault="006810FB" w:rsidP="007107DE">
      <w:pPr>
        <w:ind w:left="708"/>
        <w:rPr>
          <w:rFonts w:cs="Arial"/>
          <w:noProof/>
        </w:rPr>
      </w:pPr>
    </w:p>
    <w:p w14:paraId="66277B3D" w14:textId="77777777" w:rsidR="00EA17EB" w:rsidRPr="00DD3358" w:rsidRDefault="00EA17EB" w:rsidP="00EA17EB">
      <w:pPr>
        <w:rPr>
          <w:rFonts w:cs="Arial"/>
          <w:b/>
          <w:noProof/>
        </w:rPr>
      </w:pPr>
      <w:r w:rsidRPr="00DD3358">
        <w:rPr>
          <w:rFonts w:cs="Arial"/>
          <w:b/>
          <w:noProof/>
        </w:rPr>
        <w:t>dph_cast_zakl</w:t>
      </w:r>
    </w:p>
    <w:p w14:paraId="13AFAD9A" w14:textId="77777777" w:rsidR="00EA17EB" w:rsidRPr="00DD3358" w:rsidRDefault="00EA17EB" w:rsidP="00EA17EB">
      <w:pPr>
        <w:rPr>
          <w:rFonts w:cs="Arial"/>
          <w:noProof/>
        </w:rPr>
      </w:pPr>
      <w:r w:rsidRPr="00DD3358">
        <w:rPr>
          <w:rFonts w:cs="Arial"/>
          <w:noProof/>
        </w:rPr>
        <w:tab/>
        <w:t xml:space="preserve">Částka = dph_cast_zakl </w:t>
      </w:r>
    </w:p>
    <w:p w14:paraId="55A3A9A3" w14:textId="77777777" w:rsidR="00EA17EB" w:rsidRPr="00DD3358" w:rsidRDefault="00EA17EB" w:rsidP="00EA17EB">
      <w:pPr>
        <w:rPr>
          <w:rFonts w:cs="Arial"/>
          <w:b/>
          <w:noProof/>
        </w:rPr>
      </w:pPr>
      <w:r w:rsidRPr="00DD3358">
        <w:rPr>
          <w:rFonts w:cs="Arial"/>
          <w:b/>
          <w:noProof/>
        </w:rPr>
        <w:t xml:space="preserve">dph_castka </w:t>
      </w:r>
    </w:p>
    <w:p w14:paraId="02AFB101" w14:textId="77777777" w:rsidR="00EA17EB" w:rsidRDefault="00EA17EB" w:rsidP="00EA17EB">
      <w:pPr>
        <w:rPr>
          <w:rFonts w:cs="Arial"/>
          <w:noProof/>
        </w:rPr>
      </w:pPr>
      <w:r w:rsidRPr="00DD3358">
        <w:rPr>
          <w:rFonts w:cs="Arial"/>
          <w:noProof/>
        </w:rPr>
        <w:tab/>
        <w:t>Částka = dph_castka</w:t>
      </w:r>
    </w:p>
    <w:p w14:paraId="29261E39" w14:textId="77777777" w:rsidR="00EA17EB" w:rsidRDefault="00EA17EB" w:rsidP="00EA17EB">
      <w:pPr>
        <w:rPr>
          <w:rFonts w:cs="Arial"/>
          <w:noProof/>
        </w:rPr>
      </w:pPr>
    </w:p>
    <w:p w14:paraId="366246A7" w14:textId="77777777" w:rsidR="00EA17EB" w:rsidRPr="0042212D" w:rsidRDefault="00EA17EB" w:rsidP="00EA17EB">
      <w:pPr>
        <w:pStyle w:val="dokumentace-textpodntu"/>
        <w:ind w:left="0"/>
        <w:rPr>
          <w:b/>
        </w:rPr>
      </w:pPr>
      <w:r w:rsidRPr="0042212D">
        <w:rPr>
          <w:b/>
        </w:rPr>
        <w:t>Strava - SLM generovaná pro [prisp_org_stravenky_ned]:</w:t>
      </w:r>
    </w:p>
    <w:p w14:paraId="733D4C42" w14:textId="77777777" w:rsidR="00EA17EB" w:rsidRDefault="00EA17EB" w:rsidP="00EA17EB">
      <w:pPr>
        <w:pStyle w:val="dokumentace-textpodntu"/>
      </w:pPr>
      <w:r>
        <w:t>G</w:t>
      </w:r>
      <w:r w:rsidRPr="00DF2CA7">
        <w:t>enerova</w:t>
      </w:r>
      <w:r>
        <w:t xml:space="preserve">ní </w:t>
      </w:r>
      <w:r w:rsidRPr="00DF2CA7">
        <w:t>do měsíční evidence záznam s hodnot</w:t>
      </w:r>
      <w:r>
        <w:t>o</w:t>
      </w:r>
      <w:r w:rsidRPr="00DF2CA7">
        <w:t>u nepřiznané dotace na vykázané stravenky.</w:t>
      </w:r>
    </w:p>
    <w:p w14:paraId="11A366C8" w14:textId="77777777" w:rsidR="00EA17EB" w:rsidRPr="00DF2CA7" w:rsidRDefault="00EA17EB" w:rsidP="00EA17EB">
      <w:pPr>
        <w:pStyle w:val="dokumentace-textpodntu"/>
        <w:ind w:left="0"/>
      </w:pPr>
    </w:p>
    <w:p w14:paraId="44AAC239" w14:textId="77777777" w:rsidR="00EA17EB" w:rsidRPr="0042212D" w:rsidRDefault="00EA17EB" w:rsidP="00EA17EB">
      <w:pPr>
        <w:pStyle w:val="dokumentace-textpodntu"/>
        <w:ind w:left="0"/>
        <w:rPr>
          <w:b/>
        </w:rPr>
      </w:pPr>
      <w:r w:rsidRPr="0042212D">
        <w:rPr>
          <w:b/>
        </w:rPr>
        <w:t>Strava - SLM generovaná pro [prisp_org_jidla_ned]:</w:t>
      </w:r>
    </w:p>
    <w:p w14:paraId="65E9EE0E" w14:textId="0CD2ACFE" w:rsidR="00EA17EB" w:rsidRDefault="00EA17EB" w:rsidP="00EA17EB">
      <w:pPr>
        <w:pStyle w:val="dokumentace-textpodntu"/>
      </w:pPr>
      <w:r>
        <w:t>G</w:t>
      </w:r>
      <w:r w:rsidRPr="00DF2CA7">
        <w:t>enerova</w:t>
      </w:r>
      <w:r>
        <w:t xml:space="preserve">ní </w:t>
      </w:r>
      <w:r w:rsidRPr="00DF2CA7">
        <w:t>do měsíční evidence záznam s hodnot</w:t>
      </w:r>
      <w:r>
        <w:t>o</w:t>
      </w:r>
      <w:r w:rsidRPr="00DF2CA7">
        <w:t>u nepřiznané dotace na vykázané jídla.</w:t>
      </w:r>
    </w:p>
    <w:p w14:paraId="094353AF" w14:textId="77777777" w:rsidR="004B0418" w:rsidRDefault="004B0418" w:rsidP="00EA17EB">
      <w:pPr>
        <w:pStyle w:val="dokumentace-textpodntu"/>
      </w:pPr>
    </w:p>
    <w:p w14:paraId="5A5E77C2" w14:textId="77777777" w:rsidR="00D041BB" w:rsidRDefault="00614DFF" w:rsidP="00D574C3">
      <w:pPr>
        <w:pStyle w:val="Nadpis1"/>
      </w:pPr>
      <w:bookmarkStart w:id="768" w:name="_Toc498408370"/>
      <w:bookmarkStart w:id="769" w:name="_Toc198144278"/>
      <w:r>
        <w:t>Vzorové postupy</w:t>
      </w:r>
      <w:bookmarkEnd w:id="768"/>
      <w:bookmarkEnd w:id="769"/>
    </w:p>
    <w:p w14:paraId="75254429" w14:textId="6588FA4B" w:rsidR="00614DFF" w:rsidRDefault="00614DFF" w:rsidP="00D574C3">
      <w:pPr>
        <w:pStyle w:val="Nadpis2"/>
      </w:pPr>
      <w:bookmarkStart w:id="770" w:name="_Toc498408371"/>
      <w:bookmarkStart w:id="771" w:name="_Toc198144279"/>
      <w:r>
        <w:t xml:space="preserve">Režim 14 - </w:t>
      </w:r>
      <w:r w:rsidRPr="00614DFF">
        <w:t>Nárok poč.</w:t>
      </w:r>
      <w:r w:rsidR="00BE7687">
        <w:t xml:space="preserve"> </w:t>
      </w:r>
      <w:r w:rsidRPr="00614DFF">
        <w:t>směn, zálohový režim, nový nástup bez nároku</w:t>
      </w:r>
      <w:bookmarkEnd w:id="770"/>
      <w:bookmarkEnd w:id="771"/>
    </w:p>
    <w:p w14:paraId="31B4CE4F" w14:textId="77777777" w:rsidR="00614DFF" w:rsidRDefault="00614DFF" w:rsidP="00614DFF">
      <w:pPr>
        <w:rPr>
          <w:rFonts w:cs="Arial"/>
        </w:rPr>
      </w:pPr>
    </w:p>
    <w:p w14:paraId="005B7875" w14:textId="77777777" w:rsidR="00614DFF" w:rsidRPr="00614DFF" w:rsidRDefault="00614DFF" w:rsidP="00614DFF">
      <w:pPr>
        <w:rPr>
          <w:rFonts w:cs="Arial"/>
        </w:rPr>
      </w:pPr>
      <w:r w:rsidRPr="00614DFF">
        <w:rPr>
          <w:rFonts w:cs="Arial"/>
        </w:rPr>
        <w:t>Proces vyhodnocení stravy s generování srážek + objednávka na následující období</w:t>
      </w:r>
    </w:p>
    <w:p w14:paraId="5028C61E" w14:textId="77777777" w:rsidR="00614DFF" w:rsidRPr="00D574C3" w:rsidRDefault="00614DFF" w:rsidP="00614DFF">
      <w:pPr>
        <w:pStyle w:val="Odstavecseseznamem"/>
        <w:rPr>
          <w:rFonts w:ascii="Arial" w:hAnsi="Arial" w:cs="Arial"/>
          <w:sz w:val="20"/>
          <w:szCs w:val="20"/>
        </w:rPr>
      </w:pPr>
    </w:p>
    <w:p w14:paraId="47454DC8"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lastRenderedPageBreak/>
        <w:t>Např.: Dne 3.8.2012 Dcs03 kontrola období přepis 2012-07</w:t>
      </w:r>
    </w:p>
    <w:p w14:paraId="48C5D490"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Dcs03, záložka Vstup stravenky. Vybrat v poli Jídlo hodnotu 201 Strava 90,-. Stisknout tlačítko Kopíruj nárok za všechn</w:t>
      </w:r>
      <w:r w:rsidR="00A95B4D">
        <w:rPr>
          <w:rFonts w:ascii="Arial" w:hAnsi="Arial" w:cs="Arial"/>
          <w:sz w:val="20"/>
          <w:szCs w:val="20"/>
        </w:rPr>
        <w:t>a</w:t>
      </w:r>
      <w:r w:rsidRPr="00D574C3">
        <w:rPr>
          <w:rFonts w:ascii="Arial" w:hAnsi="Arial" w:cs="Arial"/>
          <w:sz w:val="20"/>
          <w:szCs w:val="20"/>
        </w:rPr>
        <w:t xml:space="preserve"> PV (doplní se hodnoty do polí níže)</w:t>
      </w:r>
    </w:p>
    <w:p w14:paraId="68786928"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Dcs03, záložka Vyhodnocení. Stisknout tlačítko Vyhodnocení. Vyhodnotit protokol</w:t>
      </w:r>
    </w:p>
    <w:p w14:paraId="6E67235B"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 xml:space="preserve">Dcs03, záložka Vyhodnocení. Stisknout tlačítko Převod do měsíčních vstupů (hlášení, že není uzavřena docházka u všech zam.) Ano. Kontrola protokolu. </w:t>
      </w:r>
    </w:p>
    <w:p w14:paraId="05C4559F"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Dcm01, kontrola období 2012-07, Záložka Vstupy – detail. Namátkově provést kontrolu SLM 43080 – Srážka - stravenky</w:t>
      </w:r>
    </w:p>
    <w:p w14:paraId="5815561B"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Dcs03, změna období na 2012-08</w:t>
      </w:r>
    </w:p>
    <w:p w14:paraId="45951D21"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Dcs03, záložka Nároky příspěvků. Vybrat v poli Jídlo hodnotu 200.   + Jídlo: 200, stisknout tlačítko Gen. Nároku za všechn</w:t>
      </w:r>
      <w:r w:rsidR="00A95B4D">
        <w:rPr>
          <w:rFonts w:ascii="Arial" w:hAnsi="Arial" w:cs="Arial"/>
          <w:sz w:val="20"/>
          <w:szCs w:val="20"/>
        </w:rPr>
        <w:t>a</w:t>
      </w:r>
      <w:r w:rsidRPr="00D574C3">
        <w:rPr>
          <w:rFonts w:ascii="Arial" w:hAnsi="Arial" w:cs="Arial"/>
          <w:sz w:val="20"/>
          <w:szCs w:val="20"/>
        </w:rPr>
        <w:t xml:space="preserve"> PV. Provést kontrolu protokolu – hlášení o přečerpání nároků</w:t>
      </w:r>
    </w:p>
    <w:p w14:paraId="048B543B" w14:textId="6BA49788"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 xml:space="preserve">Dcs10, vyplnit období 2012-08, název výstupního souboru (např.: obj. </w:t>
      </w:r>
      <w:r w:rsidR="00E0771B">
        <w:rPr>
          <w:rFonts w:ascii="Arial" w:hAnsi="Arial" w:cs="Arial"/>
          <w:sz w:val="20"/>
          <w:szCs w:val="20"/>
        </w:rPr>
        <w:t>SODEXO</w:t>
      </w:r>
      <w:r w:rsidR="00E0771B" w:rsidRPr="00D574C3">
        <w:rPr>
          <w:rFonts w:ascii="Arial" w:hAnsi="Arial" w:cs="Arial"/>
          <w:sz w:val="20"/>
          <w:szCs w:val="20"/>
        </w:rPr>
        <w:t xml:space="preserve"> </w:t>
      </w:r>
      <w:r w:rsidRPr="00D574C3">
        <w:rPr>
          <w:rFonts w:ascii="Arial" w:hAnsi="Arial" w:cs="Arial"/>
          <w:sz w:val="20"/>
          <w:szCs w:val="20"/>
        </w:rPr>
        <w:t>08/2012), zvolit formát CSV, stisknout tlačítko Export</w:t>
      </w:r>
    </w:p>
    <w:p w14:paraId="702B1BB8" w14:textId="77777777" w:rsidR="00614DFF" w:rsidRPr="00D574C3" w:rsidRDefault="00614DFF" w:rsidP="002A387B">
      <w:pPr>
        <w:pStyle w:val="Odstavecseseznamem"/>
        <w:numPr>
          <w:ilvl w:val="0"/>
          <w:numId w:val="14"/>
        </w:numPr>
        <w:rPr>
          <w:rFonts w:ascii="Arial" w:hAnsi="Arial" w:cs="Arial"/>
          <w:sz w:val="20"/>
          <w:szCs w:val="20"/>
        </w:rPr>
      </w:pPr>
      <w:r w:rsidRPr="00D574C3">
        <w:rPr>
          <w:rFonts w:ascii="Arial" w:hAnsi="Arial" w:cs="Arial"/>
          <w:sz w:val="20"/>
          <w:szCs w:val="20"/>
        </w:rPr>
        <w:t>Vyexportovaný soubor upravit (odmazání nulových řádků) a postupovat dle instrukcí dodavatele</w:t>
      </w:r>
    </w:p>
    <w:p w14:paraId="40D35C34" w14:textId="77777777" w:rsidR="00614DFF" w:rsidRPr="00614DFF" w:rsidRDefault="00614DFF" w:rsidP="00614DFF">
      <w:pPr>
        <w:rPr>
          <w:rFonts w:cs="Arial"/>
        </w:rPr>
      </w:pPr>
      <w:r w:rsidRPr="00614DFF">
        <w:rPr>
          <w:rFonts w:cs="Arial"/>
        </w:rPr>
        <w:t>Zpětný proces zrušení vyhodnocení:</w:t>
      </w:r>
    </w:p>
    <w:p w14:paraId="07850233" w14:textId="77777777" w:rsidR="00614DFF" w:rsidRPr="00D574C3" w:rsidRDefault="00614DFF" w:rsidP="002A387B">
      <w:pPr>
        <w:pStyle w:val="Odstavecseseznamem"/>
        <w:numPr>
          <w:ilvl w:val="0"/>
          <w:numId w:val="15"/>
        </w:numPr>
        <w:rPr>
          <w:rFonts w:ascii="Arial" w:hAnsi="Arial" w:cs="Arial"/>
          <w:sz w:val="20"/>
          <w:szCs w:val="20"/>
        </w:rPr>
      </w:pPr>
      <w:r w:rsidRPr="00D574C3">
        <w:rPr>
          <w:rFonts w:ascii="Arial" w:hAnsi="Arial" w:cs="Arial"/>
          <w:sz w:val="20"/>
          <w:szCs w:val="20"/>
        </w:rPr>
        <w:t>Např.: Dne 3.8.2012 Dcs03 období 2012-08, záložka Nároky příspěvků, tlačítko Smazání nároku za všechn</w:t>
      </w:r>
      <w:r w:rsidR="00A95B4D">
        <w:rPr>
          <w:rFonts w:ascii="Arial" w:hAnsi="Arial" w:cs="Arial"/>
          <w:sz w:val="20"/>
          <w:szCs w:val="20"/>
        </w:rPr>
        <w:t>a</w:t>
      </w:r>
      <w:r w:rsidRPr="00D574C3">
        <w:rPr>
          <w:rFonts w:ascii="Arial" w:hAnsi="Arial" w:cs="Arial"/>
          <w:sz w:val="20"/>
          <w:szCs w:val="20"/>
        </w:rPr>
        <w:t xml:space="preserve"> PV, potvrdit Ano</w:t>
      </w:r>
    </w:p>
    <w:p w14:paraId="14B200B3" w14:textId="77777777" w:rsidR="00614DFF" w:rsidRPr="00D574C3" w:rsidRDefault="00614DFF" w:rsidP="002A387B">
      <w:pPr>
        <w:pStyle w:val="Odstavecseseznamem"/>
        <w:numPr>
          <w:ilvl w:val="0"/>
          <w:numId w:val="15"/>
        </w:numPr>
        <w:rPr>
          <w:rFonts w:ascii="Arial" w:hAnsi="Arial" w:cs="Arial"/>
          <w:sz w:val="20"/>
          <w:szCs w:val="20"/>
        </w:rPr>
      </w:pPr>
      <w:r w:rsidRPr="00D574C3">
        <w:rPr>
          <w:rFonts w:ascii="Arial" w:hAnsi="Arial" w:cs="Arial"/>
          <w:sz w:val="20"/>
          <w:szCs w:val="20"/>
        </w:rPr>
        <w:t>Dcs03 přepis období na 2012-07</w:t>
      </w:r>
    </w:p>
    <w:p w14:paraId="0BD17FEA" w14:textId="77777777" w:rsidR="00614DFF" w:rsidRPr="00D574C3" w:rsidRDefault="00614DFF" w:rsidP="002A387B">
      <w:pPr>
        <w:pStyle w:val="Odstavecseseznamem"/>
        <w:numPr>
          <w:ilvl w:val="0"/>
          <w:numId w:val="15"/>
        </w:numPr>
        <w:rPr>
          <w:rFonts w:ascii="Arial" w:hAnsi="Arial" w:cs="Arial"/>
          <w:sz w:val="20"/>
          <w:szCs w:val="20"/>
        </w:rPr>
      </w:pPr>
      <w:r w:rsidRPr="00D574C3">
        <w:rPr>
          <w:rFonts w:ascii="Arial" w:hAnsi="Arial" w:cs="Arial"/>
          <w:sz w:val="20"/>
          <w:szCs w:val="20"/>
        </w:rPr>
        <w:t>Dcs03, záložka Vyhodnocení, tlačítko Vymazání převodu z MV (smaže vstupy na Dcm01)</w:t>
      </w:r>
    </w:p>
    <w:p w14:paraId="7F24DFEA" w14:textId="77777777" w:rsidR="00614DFF" w:rsidRPr="00D574C3" w:rsidRDefault="00614DFF" w:rsidP="002A387B">
      <w:pPr>
        <w:pStyle w:val="Odstavecseseznamem"/>
        <w:numPr>
          <w:ilvl w:val="0"/>
          <w:numId w:val="15"/>
        </w:numPr>
        <w:rPr>
          <w:rFonts w:ascii="Arial" w:hAnsi="Arial" w:cs="Arial"/>
          <w:sz w:val="20"/>
          <w:szCs w:val="20"/>
        </w:rPr>
      </w:pPr>
      <w:r w:rsidRPr="00D574C3">
        <w:rPr>
          <w:rFonts w:ascii="Arial" w:hAnsi="Arial" w:cs="Arial"/>
          <w:sz w:val="20"/>
          <w:szCs w:val="20"/>
        </w:rPr>
        <w:t>Dcs03, záložka Vyhodnocení, tlačítko Smazat vyhodnocení, potvrdit Ano</w:t>
      </w:r>
    </w:p>
    <w:p w14:paraId="44AEFEC8" w14:textId="77777777" w:rsidR="00614DFF" w:rsidRPr="00D574C3" w:rsidRDefault="00614DFF" w:rsidP="002A387B">
      <w:pPr>
        <w:pStyle w:val="Odstavecseseznamem"/>
        <w:numPr>
          <w:ilvl w:val="0"/>
          <w:numId w:val="15"/>
        </w:numPr>
        <w:rPr>
          <w:rFonts w:ascii="Arial" w:hAnsi="Arial" w:cs="Arial"/>
          <w:sz w:val="20"/>
          <w:szCs w:val="20"/>
        </w:rPr>
      </w:pPr>
      <w:r w:rsidRPr="00D574C3">
        <w:rPr>
          <w:rFonts w:ascii="Arial" w:hAnsi="Arial" w:cs="Arial"/>
          <w:sz w:val="20"/>
          <w:szCs w:val="20"/>
        </w:rPr>
        <w:t>Dcs03, záložka Vstup stravenky, tlačítko Smazat vstupy za všechn</w:t>
      </w:r>
      <w:r w:rsidR="00A95B4D">
        <w:rPr>
          <w:rFonts w:ascii="Arial" w:hAnsi="Arial" w:cs="Arial"/>
          <w:sz w:val="20"/>
          <w:szCs w:val="20"/>
        </w:rPr>
        <w:t>a</w:t>
      </w:r>
      <w:r w:rsidRPr="00D574C3">
        <w:rPr>
          <w:rFonts w:ascii="Arial" w:hAnsi="Arial" w:cs="Arial"/>
          <w:sz w:val="20"/>
          <w:szCs w:val="20"/>
        </w:rPr>
        <w:t xml:space="preserve"> PV, potvrdit Ano</w:t>
      </w:r>
    </w:p>
    <w:p w14:paraId="0871125B" w14:textId="77777777" w:rsidR="00614DFF" w:rsidRDefault="00614DFF" w:rsidP="00614DFF">
      <w:pPr>
        <w:pStyle w:val="Odstavecseseznamem"/>
      </w:pPr>
    </w:p>
    <w:p w14:paraId="74D9DC69" w14:textId="77777777" w:rsidR="004A33E3" w:rsidRDefault="004A33E3" w:rsidP="00A80B8F">
      <w:pPr>
        <w:pStyle w:val="Nadpis2"/>
      </w:pPr>
      <w:bookmarkStart w:id="772" w:name="_Toc498408372"/>
      <w:bookmarkStart w:id="773" w:name="_Toc198144280"/>
      <w:r>
        <w:t xml:space="preserve">Režim 111 – </w:t>
      </w:r>
      <w:r w:rsidRPr="00F105E5">
        <w:t>Nárok Dcs02 z období pouze z kalendáře, vyhodnocení násl.</w:t>
      </w:r>
      <w:r>
        <w:t xml:space="preserve"> </w:t>
      </w:r>
      <w:r w:rsidRPr="00F105E5">
        <w:t>měsíc</w:t>
      </w:r>
      <w:r>
        <w:t>.</w:t>
      </w:r>
      <w:bookmarkEnd w:id="772"/>
      <w:bookmarkEnd w:id="773"/>
    </w:p>
    <w:p w14:paraId="64E9A08D" w14:textId="77777777" w:rsidR="004A33E3" w:rsidRDefault="004A33E3" w:rsidP="00A80B8F">
      <w:pPr>
        <w:pStyle w:val="Nadpis3"/>
        <w:rPr>
          <w:lang w:val="sk-SK"/>
        </w:rPr>
      </w:pPr>
      <w:bookmarkStart w:id="774" w:name="_Toc498408373"/>
      <w:bookmarkStart w:id="775" w:name="_Toc198144281"/>
      <w:r w:rsidRPr="002511AF">
        <w:t>Generov</w:t>
      </w:r>
      <w:r>
        <w:t>á</w:t>
      </w:r>
      <w:r w:rsidRPr="002511AF">
        <w:t>ní objednávky</w:t>
      </w:r>
      <w:bookmarkEnd w:id="774"/>
      <w:bookmarkEnd w:id="775"/>
    </w:p>
    <w:p w14:paraId="71C13D87" w14:textId="77777777" w:rsidR="004A33E3" w:rsidRPr="00AA4D8E" w:rsidRDefault="004A33E3" w:rsidP="004A33E3">
      <w:r w:rsidRPr="00AA4D8E">
        <w:t>Přihlášení oprávněného uživatele do období generov</w:t>
      </w:r>
      <w:r>
        <w:t>á</w:t>
      </w:r>
      <w:r w:rsidRPr="00AA4D8E">
        <w:t>ní  objednávky (období</w:t>
      </w:r>
      <w:r>
        <w:t>,</w:t>
      </w:r>
      <w:r w:rsidRPr="00AA4D8E">
        <w:t xml:space="preserve"> v</w:t>
      </w:r>
      <w:r>
        <w:t>e</w:t>
      </w:r>
      <w:r w:rsidRPr="00AA4D8E">
        <w:t> kterém se mají stravenky předat zaměstnancům).</w:t>
      </w:r>
    </w:p>
    <w:p w14:paraId="1D624AFF" w14:textId="77777777" w:rsidR="004A33E3" w:rsidRPr="00AA4D8E" w:rsidRDefault="004A33E3" w:rsidP="004A33E3">
      <w:r w:rsidRPr="00AA4D8E">
        <w:t>Proces není vázán na stav zpracov</w:t>
      </w:r>
      <w:r>
        <w:t>á</w:t>
      </w:r>
      <w:r w:rsidRPr="00AA4D8E">
        <w:t>ní docházky.</w:t>
      </w:r>
    </w:p>
    <w:p w14:paraId="5EE3E24A" w14:textId="77777777" w:rsidR="004A33E3" w:rsidRPr="00AA4D8E" w:rsidRDefault="004A33E3" w:rsidP="004A33E3">
      <w:r w:rsidRPr="00AA4D8E">
        <w:t>Vyžaduje aktualizaci PV pro období generování (nástupy/výstupy, vynětí/zařazení ES, zařazení na struktury)</w:t>
      </w:r>
    </w:p>
    <w:p w14:paraId="676D1FED" w14:textId="77777777" w:rsidR="004A33E3" w:rsidRPr="00AA4D8E" w:rsidRDefault="004A33E3" w:rsidP="004A33E3"/>
    <w:p w14:paraId="606EA847" w14:textId="77777777" w:rsidR="004A33E3" w:rsidRPr="00AA4D8E" w:rsidRDefault="004A33E3" w:rsidP="004A33E3">
      <w:pPr>
        <w:rPr>
          <w:b/>
          <w:u w:val="single"/>
        </w:rPr>
      </w:pPr>
      <w:r w:rsidRPr="00AA4D8E">
        <w:rPr>
          <w:b/>
          <w:u w:val="single"/>
        </w:rPr>
        <w:t>Postup:</w:t>
      </w:r>
    </w:p>
    <w:p w14:paraId="103A9C30" w14:textId="77777777" w:rsidR="004A33E3" w:rsidRPr="002511AF" w:rsidRDefault="004A33E3" w:rsidP="002A387B">
      <w:pPr>
        <w:numPr>
          <w:ilvl w:val="0"/>
          <w:numId w:val="18"/>
        </w:numPr>
        <w:overflowPunct/>
        <w:autoSpaceDE/>
        <w:autoSpaceDN/>
        <w:adjustRightInd/>
        <w:textAlignment w:val="auto"/>
      </w:pPr>
      <w:r>
        <w:t xml:space="preserve">Dcs02, Nárok příspěvku, </w:t>
      </w:r>
    </w:p>
    <w:p w14:paraId="3386A299" w14:textId="24563A70" w:rsidR="004A33E3" w:rsidRDefault="004A33E3" w:rsidP="002A387B">
      <w:pPr>
        <w:pStyle w:val="Zkladntext"/>
        <w:numPr>
          <w:ilvl w:val="1"/>
          <w:numId w:val="18"/>
        </w:numPr>
      </w:pPr>
      <w:r>
        <w:t>Nastavit parametr Typ nároku na – Stravenky nárok (dopl.</w:t>
      </w:r>
      <w:r w:rsidR="00E0771B">
        <w:t xml:space="preserve"> </w:t>
      </w:r>
      <w:r>
        <w:t>k</w:t>
      </w:r>
      <w:r w:rsidR="00E0771B">
        <w:t>ó</w:t>
      </w:r>
      <w:r>
        <w:t>d = S1, typ jídla = 10)</w:t>
      </w:r>
    </w:p>
    <w:p w14:paraId="4F189428" w14:textId="77777777" w:rsidR="004A33E3" w:rsidRDefault="004A33E3" w:rsidP="002A387B">
      <w:pPr>
        <w:pStyle w:val="Zkladntext"/>
        <w:numPr>
          <w:ilvl w:val="1"/>
          <w:numId w:val="18"/>
        </w:numPr>
      </w:pPr>
      <w:r>
        <w:t>Použít [Gen. nároku za všechn</w:t>
      </w:r>
      <w:r w:rsidR="00A95B4D">
        <w:t>a</w:t>
      </w:r>
      <w:r>
        <w:t xml:space="preserve"> PV] (pro každé oprávněné PV se ve formuláři vytvoří jeden řádek s nárokem stravenek na období. Nárok je stanoven  podle počtu prac. dní v kalendáři s krácením při neplatném PV v období (nástup, výstup) nebo při vynětí z ES)</w:t>
      </w:r>
    </w:p>
    <w:p w14:paraId="7CF8B4CB" w14:textId="77777777" w:rsidR="004A33E3" w:rsidRDefault="004A33E3" w:rsidP="002A387B">
      <w:pPr>
        <w:pStyle w:val="Zkladntext"/>
        <w:numPr>
          <w:ilvl w:val="1"/>
          <w:numId w:val="18"/>
        </w:numPr>
      </w:pPr>
      <w:r>
        <w:t>Vyhodnotit protokol z generování, dle potřeby provést úpravy a zopakovat generování</w:t>
      </w:r>
    </w:p>
    <w:p w14:paraId="6C3CD005" w14:textId="77777777" w:rsidR="004A33E3" w:rsidRDefault="004A33E3" w:rsidP="002A387B">
      <w:pPr>
        <w:pStyle w:val="Zkladntext"/>
        <w:numPr>
          <w:ilvl w:val="0"/>
          <w:numId w:val="18"/>
        </w:numPr>
      </w:pPr>
      <w:r>
        <w:t>Spustit export Str32fpobask</w:t>
      </w:r>
    </w:p>
    <w:p w14:paraId="74054ED1" w14:textId="77777777" w:rsidR="004A33E3" w:rsidRDefault="004A33E3" w:rsidP="002A387B">
      <w:pPr>
        <w:pStyle w:val="Zkladntext"/>
        <w:numPr>
          <w:ilvl w:val="0"/>
          <w:numId w:val="18"/>
        </w:numPr>
      </w:pPr>
      <w:r>
        <w:t>Spustit export Dcs11fpobask</w:t>
      </w:r>
    </w:p>
    <w:p w14:paraId="0AADA3A3" w14:textId="77777777" w:rsidR="004A33E3" w:rsidRDefault="004A33E3" w:rsidP="002A387B">
      <w:pPr>
        <w:pStyle w:val="Zkladntext"/>
        <w:numPr>
          <w:ilvl w:val="0"/>
          <w:numId w:val="18"/>
        </w:numPr>
      </w:pPr>
      <w:r>
        <w:t>Náhodně zkontrolovat správnost a úplnost sestav</w:t>
      </w:r>
    </w:p>
    <w:p w14:paraId="426B537F" w14:textId="77777777" w:rsidR="004A33E3" w:rsidRDefault="004A33E3" w:rsidP="002A387B">
      <w:pPr>
        <w:pStyle w:val="Zkladntext"/>
        <w:numPr>
          <w:ilvl w:val="0"/>
          <w:numId w:val="18"/>
        </w:numPr>
      </w:pPr>
      <w:r>
        <w:t xml:space="preserve">Dle interních směrnic zpracovat exportní soubory (nakopírovat do šablon , uložit na určené místo, zaslat dodavateli).   </w:t>
      </w:r>
    </w:p>
    <w:p w14:paraId="2A6EFA37" w14:textId="77777777" w:rsidR="004A33E3" w:rsidRDefault="004A33E3" w:rsidP="004A33E3">
      <w:pPr>
        <w:pStyle w:val="Zkladntext"/>
      </w:pPr>
      <w:r>
        <w:tab/>
        <w:t xml:space="preserve">  </w:t>
      </w:r>
    </w:p>
    <w:p w14:paraId="7E81E9F7" w14:textId="77777777" w:rsidR="004A33E3" w:rsidRPr="00A80B8F" w:rsidRDefault="004A33E3" w:rsidP="00A80B8F">
      <w:pPr>
        <w:pStyle w:val="Nadpis3"/>
      </w:pPr>
      <w:bookmarkStart w:id="776" w:name="_Toc498408374"/>
      <w:bookmarkStart w:id="777" w:name="_Toc198144282"/>
      <w:r w:rsidRPr="00A80B8F">
        <w:t>Vyhodnocení odběru stravenek</w:t>
      </w:r>
      <w:bookmarkEnd w:id="776"/>
      <w:bookmarkEnd w:id="777"/>
    </w:p>
    <w:p w14:paraId="58F9AEB3" w14:textId="77777777" w:rsidR="004A33E3" w:rsidRPr="00AA4D8E" w:rsidRDefault="004A33E3" w:rsidP="004A33E3">
      <w:r w:rsidRPr="00AA4D8E">
        <w:t>Přihlášení oprávněného uživatele do období vyhodnocení odebraných stravenek</w:t>
      </w:r>
      <w:r>
        <w:t xml:space="preserve"> </w:t>
      </w:r>
      <w:r w:rsidRPr="00AA4D8E">
        <w:t>(období uzavír</w:t>
      </w:r>
      <w:r>
        <w:t>á</w:t>
      </w:r>
      <w:r w:rsidRPr="00AA4D8E">
        <w:t>ní docházky).</w:t>
      </w:r>
    </w:p>
    <w:p w14:paraId="7DB00089" w14:textId="77777777" w:rsidR="004A33E3" w:rsidRDefault="004A33E3" w:rsidP="004A33E3">
      <w:r>
        <w:rPr>
          <w:lang w:val="sk-SK"/>
        </w:rPr>
        <w:t xml:space="preserve">Na </w:t>
      </w:r>
      <w:r>
        <w:t>Dcs02, Nárok příspěvku – je objednávka (vygenerovaná v předešlém kroku na začátku měsíce)</w:t>
      </w:r>
    </w:p>
    <w:p w14:paraId="64117D1B" w14:textId="77777777" w:rsidR="004A33E3" w:rsidRDefault="004A33E3" w:rsidP="004A33E3">
      <w:r>
        <w:lastRenderedPageBreak/>
        <w:t>Docházka je uzavřena a v Dcm01 je vygenerován nárok pro PV a období.</w:t>
      </w:r>
    </w:p>
    <w:p w14:paraId="0DF96009" w14:textId="77777777" w:rsidR="004A33E3" w:rsidRDefault="004A33E3" w:rsidP="004A33E3">
      <w:pPr>
        <w:rPr>
          <w:lang w:val="sk-SK"/>
        </w:rPr>
      </w:pPr>
    </w:p>
    <w:p w14:paraId="32E5E9F9" w14:textId="77777777" w:rsidR="004A33E3" w:rsidRDefault="004A33E3" w:rsidP="004A33E3">
      <w:pPr>
        <w:rPr>
          <w:b/>
          <w:u w:val="single"/>
        </w:rPr>
      </w:pPr>
      <w:r w:rsidRPr="00AA4D8E">
        <w:rPr>
          <w:b/>
          <w:u w:val="single"/>
        </w:rPr>
        <w:t>Postup:</w:t>
      </w:r>
    </w:p>
    <w:p w14:paraId="394DD1D8" w14:textId="77777777" w:rsidR="004A33E3" w:rsidRDefault="004A33E3" w:rsidP="002A387B">
      <w:pPr>
        <w:numPr>
          <w:ilvl w:val="0"/>
          <w:numId w:val="19"/>
        </w:numPr>
        <w:overflowPunct/>
        <w:autoSpaceDE/>
        <w:autoSpaceDN/>
        <w:adjustRightInd/>
        <w:textAlignment w:val="auto"/>
      </w:pPr>
      <w:r>
        <w:rPr>
          <w:lang w:val="sk-SK"/>
        </w:rPr>
        <w:t xml:space="preserve">Dcs03, </w:t>
      </w:r>
      <w:r>
        <w:t>Vstup stravenky</w:t>
      </w:r>
    </w:p>
    <w:p w14:paraId="797823E2" w14:textId="1B0CA23F" w:rsidR="004A33E3" w:rsidRDefault="004A33E3" w:rsidP="002A387B">
      <w:pPr>
        <w:pStyle w:val="Zkladntext"/>
        <w:numPr>
          <w:ilvl w:val="1"/>
          <w:numId w:val="19"/>
        </w:numPr>
      </w:pPr>
      <w:r>
        <w:t>Nastavit parametr Jídlo na – Stravenky  (</w:t>
      </w:r>
      <w:r w:rsidR="00E0771B">
        <w:t>dopl. kód</w:t>
      </w:r>
      <w:r w:rsidR="00E0771B" w:rsidDel="00E0771B">
        <w:t xml:space="preserve"> </w:t>
      </w:r>
      <w:r>
        <w:t xml:space="preserve"> = S1, typ jídla = 5)</w:t>
      </w:r>
    </w:p>
    <w:p w14:paraId="11057BD5" w14:textId="77777777" w:rsidR="004A33E3" w:rsidRDefault="004A33E3" w:rsidP="002A387B">
      <w:pPr>
        <w:pStyle w:val="Zkladntext"/>
        <w:numPr>
          <w:ilvl w:val="1"/>
          <w:numId w:val="19"/>
        </w:numPr>
      </w:pPr>
      <w:r>
        <w:t xml:space="preserve">Použít [Kopíruj nárok </w:t>
      </w:r>
      <w:r w:rsidR="00A95B4D">
        <w:t>za všechna PV</w:t>
      </w:r>
      <w:r>
        <w:t>] (z každého řádku na záložce Nárok příspěvku se udělá kopie na záložku Vstup stravenky a nastaví se Kód jídla podle parametru)</w:t>
      </w:r>
    </w:p>
    <w:p w14:paraId="1A6C4F0E" w14:textId="77777777" w:rsidR="004A33E3" w:rsidRDefault="004A33E3" w:rsidP="002A387B">
      <w:pPr>
        <w:pStyle w:val="Zkladntext"/>
        <w:numPr>
          <w:ilvl w:val="1"/>
          <w:numId w:val="19"/>
        </w:numPr>
      </w:pPr>
      <w:r>
        <w:t xml:space="preserve">Dle potřeby provést korekce původní objednávky (Dcs02, Vstup stravenky) </w:t>
      </w:r>
    </w:p>
    <w:p w14:paraId="48219A29" w14:textId="77777777" w:rsidR="004A33E3" w:rsidRPr="002511AF" w:rsidRDefault="004A33E3" w:rsidP="002A387B">
      <w:pPr>
        <w:numPr>
          <w:ilvl w:val="0"/>
          <w:numId w:val="19"/>
        </w:numPr>
        <w:overflowPunct/>
        <w:autoSpaceDE/>
        <w:autoSpaceDN/>
        <w:adjustRightInd/>
        <w:textAlignment w:val="auto"/>
      </w:pPr>
      <w:r>
        <w:t xml:space="preserve">Dcs03, Vyhodnocení, </w:t>
      </w:r>
    </w:p>
    <w:p w14:paraId="4C23FB13" w14:textId="77777777" w:rsidR="004A33E3" w:rsidRDefault="004A33E3" w:rsidP="002A387B">
      <w:pPr>
        <w:pStyle w:val="Zkladntext"/>
        <w:numPr>
          <w:ilvl w:val="1"/>
          <w:numId w:val="19"/>
        </w:numPr>
      </w:pPr>
      <w:r>
        <w:t>Použít [Vyhodnocení] (vyhodnotí se počet odebraných stravenek se skutečným nárokem podle evidence docházky. V případě, že bylo zjištěno přečerpání stravenek, tak se příslušný záznam ve Vstupy stravenky, rozdělí na dva, přičemž jeden obsahuje nárokové stravenky a druhý přečerpané stravenky )</w:t>
      </w:r>
    </w:p>
    <w:p w14:paraId="1B63DC20" w14:textId="77777777" w:rsidR="004A33E3" w:rsidRDefault="004A33E3" w:rsidP="002A387B">
      <w:pPr>
        <w:pStyle w:val="Zkladntext"/>
        <w:numPr>
          <w:ilvl w:val="1"/>
          <w:numId w:val="19"/>
        </w:numPr>
      </w:pPr>
      <w:r>
        <w:t>Vyhodnotit protokol z generování, dle potřeby provést úpravy a zopakovat generování</w:t>
      </w:r>
    </w:p>
    <w:p w14:paraId="61007165" w14:textId="77777777" w:rsidR="004A33E3" w:rsidRPr="002511AF" w:rsidRDefault="004A33E3" w:rsidP="002A387B">
      <w:pPr>
        <w:numPr>
          <w:ilvl w:val="0"/>
          <w:numId w:val="19"/>
        </w:numPr>
        <w:overflowPunct/>
        <w:autoSpaceDE/>
        <w:autoSpaceDN/>
        <w:adjustRightInd/>
        <w:textAlignment w:val="auto"/>
      </w:pPr>
      <w:r>
        <w:t xml:space="preserve">Dcs03, Vyhodnocení, </w:t>
      </w:r>
    </w:p>
    <w:p w14:paraId="690B0B40" w14:textId="77777777" w:rsidR="004A33E3" w:rsidRDefault="004A33E3" w:rsidP="002A387B">
      <w:pPr>
        <w:pStyle w:val="Zkladntext"/>
        <w:numPr>
          <w:ilvl w:val="1"/>
          <w:numId w:val="19"/>
        </w:numPr>
      </w:pPr>
      <w:r>
        <w:t xml:space="preserve">Použít [převod do měsíčních vstupů] (na základě vyhodnocení stravy se do Dcm01, Vstupy souhrn vygeneruje jeden nebo dva řádky se SLM </w:t>
      </w:r>
      <w:r w:rsidRPr="00966CEB">
        <w:rPr>
          <w:lang w:val="sk-SK"/>
        </w:rPr>
        <w:t>43063</w:t>
      </w:r>
      <w:r>
        <w:rPr>
          <w:lang w:val="sk-SK"/>
        </w:rPr>
        <w:t>, 43064</w:t>
      </w:r>
      <w:r>
        <w:t xml:space="preserve"> )</w:t>
      </w:r>
    </w:p>
    <w:p w14:paraId="67BB951A" w14:textId="77777777" w:rsidR="004A33E3" w:rsidRDefault="004A33E3" w:rsidP="004A33E3">
      <w:pPr>
        <w:pStyle w:val="Zkladntext"/>
      </w:pPr>
    </w:p>
    <w:p w14:paraId="2253F424" w14:textId="44FEC8C3" w:rsidR="004A33E3" w:rsidRPr="00250750" w:rsidRDefault="004A33E3" w:rsidP="002A387B">
      <w:pPr>
        <w:pStyle w:val="Zkladntext"/>
        <w:numPr>
          <w:ilvl w:val="0"/>
          <w:numId w:val="19"/>
        </w:numPr>
      </w:pPr>
      <w:r>
        <w:t xml:space="preserve">Spustit </w:t>
      </w:r>
      <w:r w:rsidR="00E0771B">
        <w:t>sestavy</w:t>
      </w:r>
      <w:r>
        <w:t xml:space="preserve"> </w:t>
      </w:r>
      <w:r>
        <w:br/>
      </w:r>
      <w:r>
        <w:tab/>
      </w:r>
      <w:r w:rsidRPr="00250750">
        <w:t>Dcs10fpobask - Objednávka stravných lístk</w:t>
      </w:r>
      <w:r w:rsidR="00E0771B">
        <w:t xml:space="preserve">ů </w:t>
      </w:r>
      <w:r>
        <w:br/>
      </w:r>
      <w:r>
        <w:tab/>
      </w:r>
      <w:r w:rsidRPr="00250750">
        <w:t>Str32pobask - Distribučn</w:t>
      </w:r>
      <w:r w:rsidR="00E0771B">
        <w:t>í</w:t>
      </w:r>
      <w:r w:rsidRPr="00250750">
        <w:t xml:space="preserve"> adresy</w:t>
      </w:r>
    </w:p>
    <w:p w14:paraId="09C9DFEC" w14:textId="77777777" w:rsidR="004A33E3" w:rsidRDefault="004A33E3" w:rsidP="002A387B">
      <w:pPr>
        <w:pStyle w:val="Zkladntext"/>
        <w:numPr>
          <w:ilvl w:val="0"/>
          <w:numId w:val="19"/>
        </w:numPr>
      </w:pPr>
      <w:r>
        <w:t>Náhodně zkontrolovat správnost a úplnost sestav</w:t>
      </w:r>
    </w:p>
    <w:p w14:paraId="20A02838" w14:textId="77777777" w:rsidR="004A33E3" w:rsidRDefault="004A33E3" w:rsidP="00614DFF">
      <w:pPr>
        <w:pStyle w:val="Odstavecseseznamem"/>
      </w:pPr>
    </w:p>
    <w:p w14:paraId="3B33AAC2" w14:textId="77777777" w:rsidR="00614DFF" w:rsidRPr="00614DFF" w:rsidRDefault="00614DFF" w:rsidP="00614DFF"/>
    <w:p w14:paraId="482ABA14" w14:textId="77777777" w:rsidR="00614DFF" w:rsidRPr="00614DFF" w:rsidRDefault="00614DFF" w:rsidP="003165B1"/>
    <w:p w14:paraId="2A3176CC" w14:textId="521DAF8A" w:rsidR="00DD3358" w:rsidRDefault="00DD3358" w:rsidP="00DD3358">
      <w:pPr>
        <w:pStyle w:val="Nadpis1"/>
      </w:pPr>
      <w:bookmarkStart w:id="778" w:name="_Toc263335969"/>
      <w:bookmarkStart w:id="779" w:name="_Toc263422684"/>
      <w:bookmarkStart w:id="780" w:name="_Toc271548797"/>
      <w:bookmarkStart w:id="781" w:name="_Toc498408375"/>
      <w:bookmarkStart w:id="782" w:name="_Toc198144283"/>
      <w:r w:rsidRPr="00DD3358">
        <w:t xml:space="preserve">Specifické úpravy pro </w:t>
      </w:r>
      <w:bookmarkEnd w:id="778"/>
      <w:bookmarkEnd w:id="779"/>
      <w:r w:rsidRPr="00DD3358">
        <w:t>Allianz SK</w:t>
      </w:r>
      <w:bookmarkEnd w:id="780"/>
      <w:bookmarkEnd w:id="781"/>
      <w:bookmarkEnd w:id="782"/>
      <w:r w:rsidRPr="00DD3358">
        <w:t xml:space="preserve"> </w:t>
      </w:r>
    </w:p>
    <w:p w14:paraId="57E423D0" w14:textId="3D91DCD6" w:rsidR="00421251" w:rsidRPr="00421251" w:rsidRDefault="00421251" w:rsidP="00A211D5">
      <w:pPr>
        <w:pStyle w:val="Nadpis2"/>
      </w:pPr>
      <w:r>
        <w:t xml:space="preserve"> </w:t>
      </w:r>
      <w:bookmarkStart w:id="783" w:name="_Toc198144284"/>
      <w:r>
        <w:t>Uživatelské řešení</w:t>
      </w:r>
      <w:bookmarkEnd w:id="783"/>
    </w:p>
    <w:p w14:paraId="46A7284E" w14:textId="77777777" w:rsidR="0041761A" w:rsidRPr="00DD3358" w:rsidRDefault="0041761A" w:rsidP="0041761A">
      <w:pPr>
        <w:pStyle w:val="Nadpis3"/>
      </w:pPr>
      <w:bookmarkStart w:id="784" w:name="_Toc263335571"/>
      <w:bookmarkStart w:id="785" w:name="_Toc263422280"/>
      <w:bookmarkStart w:id="786" w:name="_Toc271548758"/>
      <w:bookmarkStart w:id="787" w:name="_Toc498408376"/>
      <w:bookmarkStart w:id="788" w:name="_Toc198144285"/>
      <w:r w:rsidRPr="00DD3358">
        <w:t>Režim vyhodnocení příspěvku na stravu</w:t>
      </w:r>
      <w:bookmarkEnd w:id="784"/>
      <w:bookmarkEnd w:id="785"/>
      <w:bookmarkEnd w:id="786"/>
      <w:bookmarkEnd w:id="787"/>
      <w:bookmarkEnd w:id="788"/>
    </w:p>
    <w:p w14:paraId="15C21B05" w14:textId="77777777" w:rsidR="0041761A" w:rsidRPr="00DD3358" w:rsidRDefault="0041761A" w:rsidP="0041761A">
      <w:r w:rsidRPr="00DD3358">
        <w:t>Podmínky pro přiznání příspěvku na stravu :</w:t>
      </w:r>
    </w:p>
    <w:p w14:paraId="52934AC2" w14:textId="77777777" w:rsidR="0041761A" w:rsidRPr="00DD3358" w:rsidRDefault="0041761A" w:rsidP="0041761A">
      <w:pPr>
        <w:rPr>
          <w:rFonts w:cs="Arial"/>
          <w:bCs/>
        </w:rPr>
      </w:pPr>
      <w:r w:rsidRPr="00DD3358">
        <w:rPr>
          <w:rFonts w:cs="Arial"/>
          <w:bCs/>
        </w:rPr>
        <w:t xml:space="preserve">1) </w:t>
      </w:r>
      <w:r w:rsidR="00F047F8">
        <w:rPr>
          <w:rFonts w:cs="Arial"/>
          <w:bCs/>
        </w:rPr>
        <w:t>pro</w:t>
      </w:r>
      <w:r w:rsidRPr="00DD3358">
        <w:rPr>
          <w:rFonts w:cs="Arial"/>
          <w:bCs/>
        </w:rPr>
        <w:t xml:space="preserve"> účely stravování se za pracovní směnu považuje výkon práce delší než čtyři hodiny</w:t>
      </w:r>
    </w:p>
    <w:p w14:paraId="77A7DA4D" w14:textId="77777777" w:rsidR="0041761A" w:rsidRPr="00DD3358" w:rsidRDefault="0041761A" w:rsidP="0041761A">
      <w:pPr>
        <w:rPr>
          <w:rFonts w:cs="Arial"/>
        </w:rPr>
      </w:pPr>
      <w:r w:rsidRPr="00DD3358">
        <w:rPr>
          <w:rFonts w:cs="Arial"/>
        </w:rPr>
        <w:t>2) nárok na poskytnutí stravy  má zaměstnanec po dobu pracovní cesty trvající méně než 5 hodin</w:t>
      </w:r>
    </w:p>
    <w:p w14:paraId="7D6EB667" w14:textId="77777777" w:rsidR="0041761A" w:rsidRPr="00DD3358" w:rsidRDefault="0041761A" w:rsidP="0041761A">
      <w:pPr>
        <w:rPr>
          <w:rFonts w:cs="Arial"/>
        </w:rPr>
      </w:pPr>
      <w:r w:rsidRPr="00DD3358">
        <w:rPr>
          <w:rFonts w:cs="Arial"/>
        </w:rPr>
        <w:t xml:space="preserve">3) nárok na poskytnutí stravy má zaměstnanec po dobu pracovní neschopnosti nejvíc  po dobu 10 dní </w:t>
      </w:r>
    </w:p>
    <w:p w14:paraId="1B588621" w14:textId="77777777" w:rsidR="0041761A" w:rsidRPr="00DD3358" w:rsidRDefault="0041761A" w:rsidP="0041761A">
      <w:pPr>
        <w:rPr>
          <w:rFonts w:cs="Arial"/>
        </w:rPr>
      </w:pPr>
      <w:r w:rsidRPr="00DD3358">
        <w:rPr>
          <w:rFonts w:cs="Arial"/>
        </w:rPr>
        <w:t>4) nárok na poskytnutí stravy má zaměstnanec po dobu ošetřov</w:t>
      </w:r>
      <w:r>
        <w:rPr>
          <w:rFonts w:cs="Arial"/>
        </w:rPr>
        <w:t>á</w:t>
      </w:r>
      <w:r w:rsidRPr="00DD3358">
        <w:rPr>
          <w:rFonts w:cs="Arial"/>
        </w:rPr>
        <w:t>ní nemocného člena rodiny nejvíc po dobu 10 dní.</w:t>
      </w:r>
    </w:p>
    <w:p w14:paraId="2E1E6B71" w14:textId="77777777" w:rsidR="0041761A" w:rsidRDefault="0041761A" w:rsidP="0041761A"/>
    <w:p w14:paraId="600CA484" w14:textId="77777777" w:rsidR="0041761A" w:rsidRDefault="0041761A" w:rsidP="0041761A">
      <w:pPr>
        <w:pStyle w:val="Nadpis3"/>
      </w:pPr>
      <w:bookmarkStart w:id="789" w:name="_Toc498408377"/>
      <w:bookmarkStart w:id="790" w:name="_Toc198144286"/>
      <w:r>
        <w:t>Stanovení nároku na začátku měsíce</w:t>
      </w:r>
      <w:bookmarkEnd w:id="789"/>
      <w:bookmarkEnd w:id="790"/>
    </w:p>
    <w:p w14:paraId="60104D51" w14:textId="77777777" w:rsidR="0041761A" w:rsidRDefault="0041761A" w:rsidP="0041761A">
      <w:pPr>
        <w:pStyle w:val="dokumentace-textpodntu"/>
        <w:ind w:left="0" w:firstLine="708"/>
        <w:jc w:val="both"/>
      </w:pPr>
      <w:r>
        <w:t>Pro zaměstnance, který je v období generování nároku v mimoevidenčním stavu celý měsíc, se negeneruje řádný nárok (nevytvoří se nový záznam).</w:t>
      </w:r>
    </w:p>
    <w:p w14:paraId="6C7315CF" w14:textId="77777777" w:rsidR="0041761A" w:rsidRDefault="0041761A" w:rsidP="0041761A">
      <w:pPr>
        <w:pStyle w:val="dokumentace-textpodntu"/>
        <w:ind w:left="0"/>
        <w:jc w:val="both"/>
      </w:pPr>
    </w:p>
    <w:p w14:paraId="161889EF" w14:textId="77777777" w:rsidR="0041761A" w:rsidRDefault="0041761A" w:rsidP="0041761A">
      <w:pPr>
        <w:pStyle w:val="dokumentace-textpodntu"/>
        <w:ind w:left="0" w:firstLine="708"/>
        <w:jc w:val="both"/>
      </w:pPr>
      <w:r>
        <w:t>Je možné případný mimořádný nárok doplnit manuálně uživatelem (při opakovaném generování ručně zadaný nárok zůstává zachován).</w:t>
      </w:r>
    </w:p>
    <w:p w14:paraId="4670404F" w14:textId="77777777" w:rsidR="0041761A" w:rsidRDefault="0041761A" w:rsidP="0041761A">
      <w:pPr>
        <w:pStyle w:val="dokumentace-textpodntu"/>
      </w:pPr>
    </w:p>
    <w:p w14:paraId="5B5FF02A" w14:textId="77777777" w:rsidR="0041761A" w:rsidRDefault="0041761A" w:rsidP="0041761A">
      <w:pPr>
        <w:pStyle w:val="dokumentace-textpodntu"/>
        <w:ind w:left="0" w:firstLine="708"/>
        <w:jc w:val="both"/>
      </w:pPr>
      <w:r>
        <w:t xml:space="preserve">Pro zaměstnance, který je v období generování nároku vyřazen z mimoevidenčního stavu, se generuje nárok (vytvoří se nový záznam). Nárok je stanoven dle zvoleného režimu vyhodnocení stravy. </w:t>
      </w:r>
    </w:p>
    <w:p w14:paraId="0A8D5074" w14:textId="77777777" w:rsidR="0041761A" w:rsidRDefault="0041761A" w:rsidP="0041761A">
      <w:pPr>
        <w:pStyle w:val="dokumentace-textpodntu"/>
        <w:ind w:left="0" w:firstLine="708"/>
        <w:jc w:val="both"/>
      </w:pPr>
      <w:r>
        <w:t xml:space="preserve">Pro režim 11 : </w:t>
      </w:r>
    </w:p>
    <w:p w14:paraId="6A5439C5" w14:textId="77777777" w:rsidR="0041761A" w:rsidRDefault="0041761A" w:rsidP="0041761A">
      <w:pPr>
        <w:pStyle w:val="dokumentace-textpodntu"/>
        <w:ind w:left="964" w:firstLine="170"/>
        <w:jc w:val="both"/>
      </w:pPr>
      <w:r>
        <w:t xml:space="preserve">V měsíci ukončení ES : </w:t>
      </w:r>
    </w:p>
    <w:p w14:paraId="3C392D48" w14:textId="77777777" w:rsidR="0041761A" w:rsidRPr="003D60EA" w:rsidRDefault="0041761A" w:rsidP="0041761A">
      <w:pPr>
        <w:pStyle w:val="dokumentace-textpodntu"/>
        <w:ind w:left="1531" w:firstLine="170"/>
        <w:jc w:val="both"/>
      </w:pPr>
      <w:r>
        <w:t>Nárok = Počet prac. dní měsíce  bez dnů svátku</w:t>
      </w:r>
    </w:p>
    <w:p w14:paraId="788B0084" w14:textId="77777777" w:rsidR="0041761A" w:rsidRDefault="0041761A" w:rsidP="0041761A">
      <w:pPr>
        <w:pStyle w:val="dokumentace-textpodntu"/>
        <w:ind w:left="964" w:firstLine="170"/>
        <w:jc w:val="both"/>
      </w:pPr>
      <w:r>
        <w:t xml:space="preserve">V následujícím měsíci : </w:t>
      </w:r>
    </w:p>
    <w:p w14:paraId="079FAE3C" w14:textId="77777777" w:rsidR="0041761A" w:rsidRPr="003D60EA" w:rsidRDefault="0041761A" w:rsidP="0041761A">
      <w:pPr>
        <w:pStyle w:val="dokumentace-textpodntu"/>
        <w:ind w:left="1531" w:firstLine="170"/>
        <w:jc w:val="both"/>
      </w:pPr>
      <w:r>
        <w:t>Nárok = Počet prac. dní měsíce  - dny vyřazení v ES – dny nepřítomnosti</w:t>
      </w:r>
    </w:p>
    <w:p w14:paraId="13EBE507" w14:textId="77777777" w:rsidR="0041761A" w:rsidRDefault="0041761A" w:rsidP="0041761A"/>
    <w:p w14:paraId="5BBDFDFB" w14:textId="77777777" w:rsidR="0041761A" w:rsidRDefault="0041761A" w:rsidP="0041761A">
      <w:pPr>
        <w:pStyle w:val="Nadpis3"/>
      </w:pPr>
      <w:bookmarkStart w:id="791" w:name="_Toc498408378"/>
      <w:bookmarkStart w:id="792" w:name="_Toc198144287"/>
      <w:r>
        <w:lastRenderedPageBreak/>
        <w:t>Stanovení nároku v rámci vyhodnocení (konec měsíce)</w:t>
      </w:r>
      <w:bookmarkEnd w:id="791"/>
      <w:bookmarkEnd w:id="792"/>
    </w:p>
    <w:p w14:paraId="22C5681E" w14:textId="77777777" w:rsidR="0041761A" w:rsidRDefault="0041761A" w:rsidP="0041761A">
      <w:pPr>
        <w:pStyle w:val="dokumentace-textpodntu"/>
        <w:ind w:left="0" w:firstLine="708"/>
        <w:jc w:val="both"/>
      </w:pPr>
      <w:r>
        <w:t>Je možné případný mimořádný nárok (korekce spočteného nároku) doplnit manuálně uživatelem (při opakovaném generování ručně zadaný nárok zůstává zachován).</w:t>
      </w:r>
    </w:p>
    <w:p w14:paraId="0A3809E3" w14:textId="77777777" w:rsidR="0041761A" w:rsidRDefault="0041761A" w:rsidP="0041761A">
      <w:pPr>
        <w:pStyle w:val="dokumentace-textpodntu"/>
        <w:ind w:left="0" w:firstLine="708"/>
        <w:jc w:val="both"/>
      </w:pPr>
    </w:p>
    <w:p w14:paraId="22E00BC7" w14:textId="77777777" w:rsidR="0041761A" w:rsidRPr="003D60EA" w:rsidRDefault="0041761A" w:rsidP="0041761A">
      <w:pPr>
        <w:pStyle w:val="dokumentace-textpodntu"/>
        <w:ind w:left="0" w:firstLine="708"/>
        <w:jc w:val="both"/>
      </w:pPr>
      <w:r>
        <w:t>Při vyhodnocení zaměstnance, který je v období vyhodnocení vyřazen z mimoevidenčního stavu, se „aktuální nárok“ vyhodnotí tak, aby odpovídal obdobné položce na záložce „Nároky“</w:t>
      </w:r>
      <w:r w:rsidRPr="003D60EA">
        <w:t>.</w:t>
      </w:r>
    </w:p>
    <w:p w14:paraId="0830A19F" w14:textId="77777777" w:rsidR="0041761A" w:rsidRPr="000A1D5B" w:rsidRDefault="0041761A" w:rsidP="0041761A">
      <w:pPr>
        <w:pStyle w:val="dokumentace-textpodntu"/>
        <w:ind w:left="0" w:firstLine="708"/>
      </w:pPr>
      <w:r w:rsidRPr="000A1D5B">
        <w:t xml:space="preserve">Vyhodnocení </w:t>
      </w:r>
      <w:r>
        <w:t xml:space="preserve">je </w:t>
      </w:r>
      <w:r w:rsidRPr="000A1D5B">
        <w:t>standardní</w:t>
      </w:r>
      <w:r>
        <w:t xml:space="preserve"> (jako pro běžného zaměstnance)</w:t>
      </w:r>
      <w:r w:rsidRPr="000A1D5B">
        <w:t>, bez ohledu na možné nepřítomnosti v aktuálním období.</w:t>
      </w:r>
    </w:p>
    <w:p w14:paraId="4CB4F973" w14:textId="77777777" w:rsidR="0041761A" w:rsidRDefault="0041761A" w:rsidP="0041761A">
      <w:pPr>
        <w:pStyle w:val="dokumentace-textpodntu"/>
      </w:pPr>
    </w:p>
    <w:p w14:paraId="55D27C74" w14:textId="77777777" w:rsidR="0041761A" w:rsidRDefault="0041761A" w:rsidP="0041761A">
      <w:pPr>
        <w:pStyle w:val="dokumentace-textpodntu"/>
        <w:ind w:left="0" w:firstLine="708"/>
        <w:jc w:val="both"/>
      </w:pPr>
      <w:r>
        <w:t xml:space="preserve">Při vyhodnocení zaměstnance, který je v období vyhodnocení zařazen do mimoevidenčního stavu, se „aktuální nárok“ pro vyhodnocení krátí podle aktuálního období. </w:t>
      </w:r>
    </w:p>
    <w:p w14:paraId="06FD5984" w14:textId="77777777" w:rsidR="0041761A" w:rsidRDefault="0041761A" w:rsidP="0041761A">
      <w:pPr>
        <w:pStyle w:val="dokumentace-textpodntu"/>
        <w:jc w:val="both"/>
      </w:pPr>
    </w:p>
    <w:p w14:paraId="405FDB98" w14:textId="77777777" w:rsidR="0041761A" w:rsidRPr="00182F99" w:rsidRDefault="0041761A" w:rsidP="0041761A">
      <w:pPr>
        <w:pStyle w:val="dokumentace-textpodntu"/>
        <w:ind w:left="0" w:firstLine="708"/>
        <w:jc w:val="both"/>
      </w:pPr>
      <w:r w:rsidRPr="00182F99">
        <w:t xml:space="preserve">Při vyhodnocení zaměstnance, který je zařazen do mimoevidenčního stavu první den následujícího měsíce, </w:t>
      </w:r>
      <w:r w:rsidR="004E2CA0">
        <w:t xml:space="preserve">se </w:t>
      </w:r>
      <w:r w:rsidRPr="00182F99">
        <w:t>vyhodnocení</w:t>
      </w:r>
      <w:r w:rsidR="004E2CA0">
        <w:t xml:space="preserve"> </w:t>
      </w:r>
      <w:r w:rsidRPr="00182F99">
        <w:t>provede jako by vynětí bylo v aktuálním měsíci, tj. dojde ke korekci běžného nároku o dny, na které nevznikl nárok v aktuálním měsíci.</w:t>
      </w:r>
    </w:p>
    <w:p w14:paraId="38782A5D" w14:textId="77777777" w:rsidR="0041761A" w:rsidRDefault="0041761A" w:rsidP="0041761A">
      <w:pPr>
        <w:pStyle w:val="dokumentace-textpodntu"/>
        <w:jc w:val="both"/>
      </w:pPr>
    </w:p>
    <w:p w14:paraId="74FE0AF2" w14:textId="77777777" w:rsidR="0041761A" w:rsidRDefault="0041761A" w:rsidP="0041761A">
      <w:pPr>
        <w:pStyle w:val="dokumentace-textpodntu"/>
        <w:ind w:left="180" w:firstLine="528"/>
        <w:jc w:val="both"/>
      </w:pPr>
      <w:r>
        <w:t>Pro zaměstnance, který je v období vyhodnocení v mimoevidenčním stavu celý měsíc, se negeneruje řádný nárok (nevytvoří se nový „prázdný“ záznam), pokud v aktuálním období nebyl zadán odběr jídel nebo odběr stravenek.</w:t>
      </w:r>
    </w:p>
    <w:p w14:paraId="50F6EBF6" w14:textId="77777777" w:rsidR="0041761A" w:rsidRDefault="0041761A" w:rsidP="0041761A">
      <w:pPr>
        <w:pStyle w:val="dokumentace-textpodntu"/>
        <w:ind w:left="567" w:firstLine="170"/>
      </w:pPr>
    </w:p>
    <w:p w14:paraId="2BC7148F" w14:textId="77777777" w:rsidR="0041761A" w:rsidRDefault="0041761A" w:rsidP="00D67336">
      <w:pPr>
        <w:pStyle w:val="Nadpis4"/>
      </w:pPr>
      <w:bookmarkStart w:id="793" w:name="_Toc198144288"/>
      <w:r>
        <w:t>Korekce nároku pro vyhodnocení</w:t>
      </w:r>
      <w:bookmarkEnd w:id="793"/>
    </w:p>
    <w:p w14:paraId="0F6C83C6" w14:textId="77777777" w:rsidR="0041761A" w:rsidRPr="000A1D5B" w:rsidRDefault="0041761A" w:rsidP="0041761A">
      <w:pPr>
        <w:pStyle w:val="dokumentace-textpodntu"/>
        <w:ind w:left="0" w:firstLine="577"/>
        <w:jc w:val="both"/>
      </w:pPr>
      <w:r w:rsidRPr="000A1D5B">
        <w:t>Pro řešení nestandardních situac</w:t>
      </w:r>
      <w:r>
        <w:t>í</w:t>
      </w:r>
      <w:r w:rsidRPr="000A1D5B">
        <w:t xml:space="preserve"> při vyhodnocení nároku pro vyhodnocení, resp. pro řešení oprav z před</w:t>
      </w:r>
      <w:r>
        <w:t>chozích</w:t>
      </w:r>
      <w:r w:rsidRPr="000A1D5B">
        <w:t xml:space="preserve"> období je k dispozici následující postup :</w:t>
      </w:r>
    </w:p>
    <w:p w14:paraId="510803E4" w14:textId="77777777" w:rsidR="0041761A" w:rsidRPr="000A1D5B" w:rsidRDefault="0041761A" w:rsidP="002A387B">
      <w:pPr>
        <w:pStyle w:val="dokumentace-textpodntu"/>
        <w:numPr>
          <w:ilvl w:val="0"/>
          <w:numId w:val="9"/>
        </w:numPr>
        <w:jc w:val="both"/>
      </w:pPr>
      <w:r w:rsidRPr="000A1D5B">
        <w:t>Vytvořit v číselníku Dcs04 položku typu „nárok“ s bližším upřesněním v kódu i názvu „korekce“</w:t>
      </w:r>
    </w:p>
    <w:p w14:paraId="3B8A2E2D" w14:textId="77777777" w:rsidR="0041761A" w:rsidRPr="000A1D5B" w:rsidRDefault="0041761A" w:rsidP="002A387B">
      <w:pPr>
        <w:pStyle w:val="dokumentace-textpodntu"/>
        <w:numPr>
          <w:ilvl w:val="0"/>
          <w:numId w:val="9"/>
        </w:numPr>
        <w:jc w:val="both"/>
      </w:pPr>
      <w:r w:rsidRPr="000A1D5B">
        <w:t>Dle potřeby na záložce „Nárok příspěvku“, vložit nový záznam s „nárok korekce“ pro příslušné PV a položku „Počet“ naplnit požadovanou hodnotou.</w:t>
      </w:r>
    </w:p>
    <w:p w14:paraId="3F1A40DA" w14:textId="77777777" w:rsidR="0041761A" w:rsidRPr="000A1D5B" w:rsidRDefault="0041761A" w:rsidP="002A387B">
      <w:pPr>
        <w:pStyle w:val="dokumentace-textpodntu"/>
        <w:numPr>
          <w:ilvl w:val="0"/>
          <w:numId w:val="9"/>
        </w:numPr>
        <w:jc w:val="both"/>
      </w:pPr>
      <w:r w:rsidRPr="000A1D5B">
        <w:t>V rámci vyhodnocení se takto zadaný počet přičte do běžného nároku</w:t>
      </w:r>
      <w:r>
        <w:t>.</w:t>
      </w:r>
    </w:p>
    <w:p w14:paraId="6D36B020" w14:textId="77777777" w:rsidR="0041761A" w:rsidRPr="000A1D5B" w:rsidRDefault="0041761A" w:rsidP="0041761A">
      <w:pPr>
        <w:pStyle w:val="dokumentace-textpodntu"/>
        <w:ind w:left="567" w:firstLine="170"/>
      </w:pPr>
    </w:p>
    <w:p w14:paraId="660FC005" w14:textId="77777777" w:rsidR="0041761A" w:rsidRPr="00182F99" w:rsidRDefault="0041761A" w:rsidP="00D67336">
      <w:pPr>
        <w:pStyle w:val="Nadpis4"/>
      </w:pPr>
      <w:bookmarkStart w:id="794" w:name="_Toc198144289"/>
      <w:r w:rsidRPr="00182F99">
        <w:t>Zvýšený nárok v měsíci (směna se dvěma nároky)</w:t>
      </w:r>
      <w:bookmarkEnd w:id="794"/>
    </w:p>
    <w:p w14:paraId="05467E86" w14:textId="77777777" w:rsidR="0041761A" w:rsidRPr="000A1D5B" w:rsidRDefault="0041761A" w:rsidP="0041761A">
      <w:pPr>
        <w:pStyle w:val="dokumentace-textpodntu"/>
        <w:ind w:left="0" w:firstLine="577"/>
        <w:jc w:val="both"/>
      </w:pPr>
      <w:r w:rsidRPr="000A1D5B">
        <w:t>Vyhodnocení akceptuje zvýšený nárok příspěvku podle evidence v Dcm01 (řádek se SLM s IA 950). V rámci vyhodnocení se zjišťuje zvýšený nárok příspěvku za aktuální období uložen</w:t>
      </w:r>
      <w:r>
        <w:t>ý</w:t>
      </w:r>
      <w:r w:rsidRPr="000A1D5B">
        <w:t xml:space="preserve"> v Dcm01 na řádku SLM s IA 950 z Převodu DD/MV z položky „Kalendářní dny“. T</w:t>
      </w:r>
      <w:r>
        <w:t>a</w:t>
      </w:r>
      <w:r w:rsidRPr="000A1D5B">
        <w:t>to hodnota se přičte k nároku za běžný měsíc z „nároku n</w:t>
      </w:r>
      <w:r>
        <w:t>a</w:t>
      </w:r>
      <w:r w:rsidRPr="000A1D5B">
        <w:t xml:space="preserve"> příspěvek“.</w:t>
      </w:r>
    </w:p>
    <w:p w14:paraId="7C709412" w14:textId="77777777" w:rsidR="0041761A" w:rsidRPr="000A1D5B" w:rsidRDefault="0041761A" w:rsidP="0041761A">
      <w:pPr>
        <w:pStyle w:val="dokumentace-textpodntu"/>
      </w:pPr>
    </w:p>
    <w:p w14:paraId="05ED7BFD" w14:textId="77777777" w:rsidR="0041761A" w:rsidRPr="00DD3358" w:rsidRDefault="0041761A" w:rsidP="0041761A">
      <w:pPr>
        <w:pStyle w:val="Nadpis3"/>
      </w:pPr>
      <w:bookmarkStart w:id="795" w:name="_Toc306183914"/>
      <w:bookmarkStart w:id="796" w:name="_Toc263335572"/>
      <w:bookmarkStart w:id="797" w:name="_Toc263422281"/>
      <w:bookmarkStart w:id="798" w:name="_Toc271548759"/>
      <w:bookmarkStart w:id="799" w:name="_Toc498408379"/>
      <w:bookmarkStart w:id="800" w:name="_Toc198144290"/>
      <w:bookmarkEnd w:id="795"/>
      <w:r w:rsidRPr="00DD3358">
        <w:t>Import odebraných jídel a stravovacích lístk</w:t>
      </w:r>
      <w:bookmarkEnd w:id="796"/>
      <w:bookmarkEnd w:id="797"/>
      <w:bookmarkEnd w:id="798"/>
      <w:r w:rsidRPr="00DD3358">
        <w:t>ů</w:t>
      </w:r>
      <w:bookmarkEnd w:id="799"/>
      <w:bookmarkEnd w:id="800"/>
    </w:p>
    <w:p w14:paraId="02BA5FB9" w14:textId="77777777" w:rsidR="0041761A" w:rsidRPr="00DD3358" w:rsidRDefault="0041761A" w:rsidP="0041761A">
      <w:r w:rsidRPr="00DD3358">
        <w:t>Zdrojem pro vyhodnocení odebraných jídel je textový soubor ve formátu CSV  bez povinného názvu v struktuře : kód období , os. číslo, počet odebraných jídel, typ jídla (default 101)</w:t>
      </w:r>
    </w:p>
    <w:p w14:paraId="42F6E245" w14:textId="77777777" w:rsidR="0041761A" w:rsidRPr="00DD3358" w:rsidRDefault="0041761A" w:rsidP="0041761A"/>
    <w:p w14:paraId="14535567" w14:textId="77777777" w:rsidR="0041761A" w:rsidRPr="00DD3358" w:rsidRDefault="0041761A" w:rsidP="0041761A">
      <w:r w:rsidRPr="00DD3358">
        <w:t>Vzor zdrojového souboru :</w:t>
      </w:r>
    </w:p>
    <w:p w14:paraId="5BFFFCD9" w14:textId="77777777" w:rsidR="0041761A" w:rsidRPr="00DD3358" w:rsidRDefault="0041761A" w:rsidP="0041761A">
      <w:pPr>
        <w:rPr>
          <w:rFonts w:cs="Arial"/>
          <w:noProof/>
        </w:rPr>
      </w:pPr>
      <w:r w:rsidRPr="00DD3358">
        <w:rPr>
          <w:rFonts w:cs="Arial"/>
          <w:noProof/>
        </w:rPr>
        <w:t>kod_obd;OSC;pocet;kod_jidla</w:t>
      </w:r>
    </w:p>
    <w:p w14:paraId="06940606" w14:textId="77777777" w:rsidR="0041761A" w:rsidRPr="00DD3358" w:rsidRDefault="0041761A" w:rsidP="0041761A">
      <w:pPr>
        <w:rPr>
          <w:rFonts w:cs="Arial"/>
          <w:noProof/>
        </w:rPr>
      </w:pPr>
      <w:r w:rsidRPr="00DD3358">
        <w:rPr>
          <w:rFonts w:cs="Arial"/>
          <w:noProof/>
        </w:rPr>
        <w:t>2010-05;60342;11;101</w:t>
      </w:r>
    </w:p>
    <w:p w14:paraId="77B7CAF3" w14:textId="77777777" w:rsidR="0041761A" w:rsidRPr="00DD3358" w:rsidRDefault="0041761A" w:rsidP="0041761A">
      <w:pPr>
        <w:rPr>
          <w:rFonts w:cs="Arial"/>
          <w:noProof/>
        </w:rPr>
      </w:pPr>
      <w:r w:rsidRPr="00DD3358">
        <w:rPr>
          <w:rFonts w:cs="Arial"/>
          <w:noProof/>
        </w:rPr>
        <w:t>2010-05;60826;15;101</w:t>
      </w:r>
    </w:p>
    <w:p w14:paraId="60F1C403" w14:textId="77777777" w:rsidR="0041761A" w:rsidRPr="00DD3358" w:rsidRDefault="0041761A" w:rsidP="0041761A"/>
    <w:p w14:paraId="35F98B1F" w14:textId="77777777" w:rsidR="0041761A" w:rsidRPr="00DD3358" w:rsidRDefault="0041761A" w:rsidP="0041761A">
      <w:r w:rsidRPr="00DD3358">
        <w:t>Odebrané stravenky je možné nahrát přímo do systému prostřednictvím formuláře Dcs01 nebo importem.</w:t>
      </w:r>
    </w:p>
    <w:p w14:paraId="415AEA8B" w14:textId="77777777" w:rsidR="0041761A" w:rsidRPr="00DD3358" w:rsidRDefault="0041761A" w:rsidP="0041761A">
      <w:r w:rsidRPr="00DD3358">
        <w:t xml:space="preserve">Zdrojem pro vyhodnocení odebraných stravenek může být textový soubor ve formátu XLS nebo CSV  bez povinného názvu v struktuře : kód období , os. číslo, počet odebraných jídel, typ jídla </w:t>
      </w:r>
    </w:p>
    <w:p w14:paraId="57E4BEDF" w14:textId="77777777" w:rsidR="0041761A" w:rsidRDefault="0041761A" w:rsidP="0041761A">
      <w:r w:rsidRPr="00DD3358">
        <w:t>Typ jídla se zvolí podle ceníku stravenek Dcs04.</w:t>
      </w:r>
    </w:p>
    <w:p w14:paraId="7D7B4BD2" w14:textId="77777777" w:rsidR="00FE52DD" w:rsidRDefault="00FE52DD" w:rsidP="00DD3358"/>
    <w:p w14:paraId="7E18BD2F" w14:textId="77777777" w:rsidR="004E2CA0" w:rsidRDefault="004E2CA0" w:rsidP="00DD3358"/>
    <w:p w14:paraId="161EA4B2" w14:textId="77777777" w:rsidR="004E2CA0" w:rsidRPr="00DD3358" w:rsidRDefault="004E2CA0" w:rsidP="00DD3358"/>
    <w:p w14:paraId="30A0F471" w14:textId="77777777" w:rsidR="00DD3358" w:rsidRPr="00DD3358" w:rsidRDefault="00DD3358" w:rsidP="00DD3358">
      <w:pPr>
        <w:pStyle w:val="Nadpis1"/>
      </w:pPr>
      <w:bookmarkStart w:id="801" w:name="_Toc271548803"/>
      <w:bookmarkStart w:id="802" w:name="_Toc498408380"/>
      <w:bookmarkStart w:id="803" w:name="_Toc198144291"/>
      <w:r w:rsidRPr="00DD3358">
        <w:lastRenderedPageBreak/>
        <w:t>Specifické úpravy pro ČD CARGO</w:t>
      </w:r>
      <w:bookmarkEnd w:id="801"/>
      <w:bookmarkEnd w:id="802"/>
      <w:bookmarkEnd w:id="803"/>
      <w:r w:rsidRPr="00DD3358">
        <w:t xml:space="preserve"> </w:t>
      </w:r>
    </w:p>
    <w:p w14:paraId="29CE5A3C" w14:textId="77777777" w:rsidR="00DC114C" w:rsidRPr="00DC114C" w:rsidRDefault="00630CB8" w:rsidP="00630CB8">
      <w:pPr>
        <w:pStyle w:val="Nadpis2"/>
      </w:pPr>
      <w:bookmarkStart w:id="804" w:name="_Toc306183917"/>
      <w:bookmarkStart w:id="805" w:name="_Toc306183918"/>
      <w:bookmarkEnd w:id="804"/>
      <w:bookmarkEnd w:id="805"/>
      <w:r>
        <w:t xml:space="preserve">  </w:t>
      </w:r>
      <w:bookmarkStart w:id="806" w:name="_Toc498408381"/>
      <w:bookmarkStart w:id="807" w:name="_Toc198144292"/>
      <w:r w:rsidR="00DC114C" w:rsidRPr="00DC114C">
        <w:t xml:space="preserve">CDC </w:t>
      </w:r>
      <w:r>
        <w:t>–</w:t>
      </w:r>
      <w:r w:rsidR="00DC114C" w:rsidRPr="00DC114C">
        <w:t xml:space="preserve"> Strava</w:t>
      </w:r>
      <w:r>
        <w:t xml:space="preserve"> (Dcs02)</w:t>
      </w:r>
      <w:bookmarkEnd w:id="806"/>
      <w:bookmarkEnd w:id="807"/>
    </w:p>
    <w:p w14:paraId="6C6878B3" w14:textId="77777777" w:rsidR="00DC114C" w:rsidRPr="00DC114C" w:rsidRDefault="00DC114C" w:rsidP="0042212D">
      <w:r w:rsidRPr="00DC114C">
        <w:t xml:space="preserve">Vytvořen nový typ vyhodnocení stravy: </w:t>
      </w:r>
    </w:p>
    <w:p w14:paraId="7EEB611C" w14:textId="77777777" w:rsidR="00DC114C" w:rsidRPr="00DC114C" w:rsidRDefault="00DC114C" w:rsidP="0042212D">
      <w:r w:rsidRPr="00DC114C">
        <w:t>13 Nárok Dcm01, Zálohově stravenky s přenosem salda.</w:t>
      </w:r>
      <w:r w:rsidRPr="00DC114C">
        <w:br/>
      </w:r>
    </w:p>
    <w:p w14:paraId="26F97991" w14:textId="77777777" w:rsidR="00DC114C" w:rsidRPr="0042212D" w:rsidRDefault="00DC114C" w:rsidP="0042212D">
      <w:pPr>
        <w:rPr>
          <w:b/>
          <w:u w:val="single"/>
        </w:rPr>
      </w:pPr>
      <w:r w:rsidRPr="0042212D">
        <w:rPr>
          <w:b/>
          <w:u w:val="single"/>
        </w:rPr>
        <w:t>Generování nároků:</w:t>
      </w:r>
    </w:p>
    <w:p w14:paraId="4BB97608" w14:textId="77777777" w:rsidR="00DC114C" w:rsidRPr="00DC114C" w:rsidRDefault="00DC114C" w:rsidP="0042212D">
      <w:r w:rsidRPr="00DC114C">
        <w:t xml:space="preserve">Kupóny jsou zaměstnancům vydávány zálohovým způsobem, vždy na jeden měsíc dopředu, přičemž se rozdíly (dovolená, cestovní příkazy, nemoci atd.) vyrovnávají v měsíci následujícím. Nárok v dalším měsíci bude krácen dle počtu skutečně neodpracovaných směn za uplynulý měsíc. Zaměstnanec tyto kupóny nevrací, je mu snížen nárok na následující měsíc. </w:t>
      </w:r>
    </w:p>
    <w:p w14:paraId="24F20040" w14:textId="77777777" w:rsidR="00DC114C" w:rsidRPr="00DC114C" w:rsidRDefault="00DC114C" w:rsidP="0042212D"/>
    <w:p w14:paraId="73006DF0" w14:textId="77777777" w:rsidR="00DC114C" w:rsidRPr="0042212D" w:rsidRDefault="00DC114C" w:rsidP="0042212D">
      <w:pPr>
        <w:rPr>
          <w:b/>
        </w:rPr>
      </w:pPr>
      <w:r w:rsidRPr="0042212D">
        <w:rPr>
          <w:b/>
        </w:rPr>
        <w:t>Stanovení nároku na začátku měsíce:</w:t>
      </w:r>
    </w:p>
    <w:p w14:paraId="72869675" w14:textId="77777777" w:rsidR="00DC114C" w:rsidRPr="00DC114C" w:rsidRDefault="00DC114C" w:rsidP="0042212D">
      <w:r w:rsidRPr="00DC114C">
        <w:t xml:space="preserve">Nárok na běžný měsíc = Počet plánovaných pracovních směn měsíce </w:t>
      </w:r>
    </w:p>
    <w:p w14:paraId="3046F387" w14:textId="77777777" w:rsidR="00DC114C" w:rsidRPr="00DC114C" w:rsidRDefault="00DC114C" w:rsidP="0042212D">
      <w:r w:rsidRPr="00DC114C">
        <w:tab/>
      </w:r>
      <w:r w:rsidRPr="00DC114C">
        <w:tab/>
      </w:r>
      <w:r w:rsidRPr="00DC114C">
        <w:tab/>
      </w:r>
      <w:r w:rsidRPr="00DC114C">
        <w:tab/>
      </w:r>
      <w:r w:rsidRPr="00DC114C">
        <w:tab/>
        <w:t>+ Přenos z předešlého měsíce</w:t>
      </w:r>
    </w:p>
    <w:p w14:paraId="2CF9409C" w14:textId="77777777" w:rsidR="00DC114C" w:rsidRPr="00DC114C" w:rsidRDefault="00DC114C" w:rsidP="0042212D"/>
    <w:p w14:paraId="71306DD8" w14:textId="77777777" w:rsidR="00DC114C" w:rsidRPr="0042212D" w:rsidRDefault="00DC114C" w:rsidP="0042212D">
      <w:pPr>
        <w:rPr>
          <w:b/>
          <w:color w:val="000000"/>
          <w:u w:val="single"/>
        </w:rPr>
      </w:pPr>
      <w:r w:rsidRPr="0042212D">
        <w:rPr>
          <w:b/>
          <w:color w:val="000000"/>
          <w:u w:val="single"/>
        </w:rPr>
        <w:t>Vyhodnocení odběru:</w:t>
      </w:r>
    </w:p>
    <w:p w14:paraId="69F2FB1E" w14:textId="77777777" w:rsidR="00DC114C" w:rsidRPr="00DC114C" w:rsidRDefault="00DC114C" w:rsidP="0042212D">
      <w:r w:rsidRPr="00DC114C">
        <w:t xml:space="preserve">Zaměstnanci je provedena srážka ze mzdy pouze za nárokově spotřebované (odebrané). </w:t>
      </w:r>
    </w:p>
    <w:p w14:paraId="29988D49" w14:textId="77777777" w:rsidR="00DC114C" w:rsidRPr="00DC114C" w:rsidRDefault="00DC114C" w:rsidP="0042212D"/>
    <w:p w14:paraId="5C70E5C3" w14:textId="77777777" w:rsidR="00DC114C" w:rsidRPr="00DC114C" w:rsidRDefault="00DC114C" w:rsidP="0042212D">
      <w:r w:rsidRPr="00DC114C">
        <w:t xml:space="preserve">DÚ eviduje zálohově vydané stravenky a nárokově spotřebované. Srážka </w:t>
      </w:r>
      <w:r w:rsidR="004E2CA0">
        <w:t>z</w:t>
      </w:r>
      <w:r w:rsidRPr="00DC114C">
        <w:t>e mzdy se zaměstnanci provede pouze za nárokově spotřebované.</w:t>
      </w:r>
    </w:p>
    <w:p w14:paraId="722B452D" w14:textId="77777777" w:rsidR="00DC114C" w:rsidRPr="00DC114C" w:rsidRDefault="00DC114C" w:rsidP="0042212D"/>
    <w:p w14:paraId="0109B94D" w14:textId="77777777" w:rsidR="00DC114C" w:rsidRPr="00DC114C" w:rsidRDefault="00DC114C" w:rsidP="0042212D">
      <w:pPr>
        <w:rPr>
          <w:color w:val="000000"/>
        </w:rPr>
      </w:pPr>
      <w:r w:rsidRPr="00DC114C">
        <w:rPr>
          <w:color w:val="000000"/>
        </w:rPr>
        <w:t xml:space="preserve">K poslednímu dni v roce dojde k vyrovnání mezi zaměstnanci a zaměstnavatelem - všechny stravenky se vyrovnají „na nulu“. K tomuto vyrovnání dochází i v případě, že zaměstnanec přechází na jinou správní jednotku.  </w:t>
      </w:r>
    </w:p>
    <w:p w14:paraId="6D166C74" w14:textId="77777777" w:rsidR="00DC114C" w:rsidRPr="00DC114C" w:rsidRDefault="00DC114C" w:rsidP="0042212D">
      <w:pPr>
        <w:rPr>
          <w:color w:val="000000"/>
        </w:rPr>
      </w:pPr>
    </w:p>
    <w:p w14:paraId="104B81CD" w14:textId="77777777" w:rsidR="00DC114C" w:rsidRPr="0042212D" w:rsidRDefault="00DC114C" w:rsidP="0042212D">
      <w:pPr>
        <w:rPr>
          <w:rFonts w:cs="Arial"/>
          <w:b/>
          <w:color w:val="000000"/>
          <w:u w:val="single"/>
        </w:rPr>
      </w:pPr>
      <w:r w:rsidRPr="0042212D">
        <w:rPr>
          <w:rFonts w:cs="Arial"/>
          <w:b/>
          <w:color w:val="000000"/>
          <w:u w:val="single"/>
        </w:rPr>
        <w:t>Vyúčtování v běžném měsíci:</w:t>
      </w:r>
    </w:p>
    <w:p w14:paraId="3BBF4474" w14:textId="77777777" w:rsidR="00DC114C" w:rsidRPr="00DC114C" w:rsidRDefault="00DC114C" w:rsidP="0042212D">
      <w:pPr>
        <w:rPr>
          <w:rFonts w:cs="Arial"/>
          <w:color w:val="000000"/>
        </w:rPr>
      </w:pPr>
      <w:r w:rsidRPr="00DC114C">
        <w:rPr>
          <w:rFonts w:cs="Arial"/>
          <w:color w:val="000000"/>
        </w:rPr>
        <w:tab/>
        <w:t xml:space="preserve">Srážka </w:t>
      </w:r>
      <w:r w:rsidRPr="00DC114C">
        <w:rPr>
          <w:rFonts w:cs="Arial"/>
          <w:color w:val="000000"/>
        </w:rPr>
        <w:tab/>
      </w:r>
      <w:r w:rsidR="004E2CA0">
        <w:rPr>
          <w:rFonts w:cs="Arial"/>
          <w:color w:val="000000"/>
        </w:rPr>
        <w:tab/>
      </w:r>
      <w:r w:rsidRPr="00DC114C">
        <w:rPr>
          <w:rFonts w:cs="Arial"/>
          <w:color w:val="000000"/>
        </w:rPr>
        <w:t>= Vydáno * Srážka zaměstnance</w:t>
      </w:r>
    </w:p>
    <w:p w14:paraId="33B1EBB6" w14:textId="77777777" w:rsidR="00DC114C" w:rsidRPr="00DC114C" w:rsidRDefault="00DC114C" w:rsidP="0042212D">
      <w:pPr>
        <w:rPr>
          <w:rFonts w:cs="Arial"/>
          <w:color w:val="000000"/>
        </w:rPr>
      </w:pPr>
      <w:r w:rsidRPr="00DC114C">
        <w:rPr>
          <w:rFonts w:cs="Arial"/>
          <w:color w:val="000000"/>
        </w:rPr>
        <w:tab/>
        <w:t>Nárok akt.</w:t>
      </w:r>
      <w:r w:rsidRPr="00DC114C">
        <w:rPr>
          <w:rFonts w:cs="Arial"/>
          <w:color w:val="000000"/>
        </w:rPr>
        <w:tab/>
        <w:t xml:space="preserve">= Nárok na běžný měsíc podle Dcm01 </w:t>
      </w:r>
    </w:p>
    <w:p w14:paraId="4BAC693A" w14:textId="77777777" w:rsidR="00DC114C" w:rsidRPr="00DC114C" w:rsidRDefault="00DC114C" w:rsidP="0042212D">
      <w:pPr>
        <w:rPr>
          <w:rFonts w:cs="Arial"/>
          <w:color w:val="000000"/>
        </w:rPr>
      </w:pPr>
      <w:r w:rsidRPr="00DC114C">
        <w:rPr>
          <w:rFonts w:cs="Arial"/>
          <w:color w:val="000000"/>
        </w:rPr>
        <w:tab/>
        <w:t xml:space="preserve">Saldo  akt.  </w:t>
      </w:r>
      <w:r w:rsidRPr="00DC114C">
        <w:rPr>
          <w:rFonts w:cs="Arial"/>
          <w:color w:val="000000"/>
        </w:rPr>
        <w:tab/>
        <w:t>= Nárok akt. - Vydáno v akt. měsíci</w:t>
      </w:r>
    </w:p>
    <w:p w14:paraId="304DB42E" w14:textId="77777777" w:rsidR="00DC114C" w:rsidRPr="00DC114C" w:rsidRDefault="00DC114C" w:rsidP="0042212D">
      <w:pPr>
        <w:rPr>
          <w:rFonts w:cs="Arial"/>
          <w:color w:val="000000"/>
        </w:rPr>
      </w:pPr>
      <w:r w:rsidRPr="00DC114C">
        <w:rPr>
          <w:rFonts w:cs="Arial"/>
          <w:color w:val="000000"/>
        </w:rPr>
        <w:tab/>
        <w:t xml:space="preserve">Saldo </w:t>
      </w:r>
      <w:r w:rsidRPr="00DC114C">
        <w:rPr>
          <w:rFonts w:cs="Arial"/>
          <w:color w:val="000000"/>
        </w:rPr>
        <w:tab/>
      </w:r>
      <w:r w:rsidRPr="00DC114C">
        <w:rPr>
          <w:rFonts w:cs="Arial"/>
          <w:color w:val="000000"/>
        </w:rPr>
        <w:tab/>
        <w:t>= Saldo z před</w:t>
      </w:r>
      <w:r w:rsidR="004E2CA0">
        <w:rPr>
          <w:rFonts w:cs="Arial"/>
          <w:color w:val="000000"/>
        </w:rPr>
        <w:t>chozího</w:t>
      </w:r>
      <w:r w:rsidRPr="00DC114C">
        <w:rPr>
          <w:rFonts w:cs="Arial"/>
          <w:color w:val="000000"/>
        </w:rPr>
        <w:t xml:space="preserve"> měsíce + Saldo akt.</w:t>
      </w:r>
    </w:p>
    <w:p w14:paraId="300627F2" w14:textId="77777777" w:rsidR="00DC114C" w:rsidRPr="00DC114C" w:rsidRDefault="00DC114C" w:rsidP="0042212D">
      <w:pPr>
        <w:rPr>
          <w:rFonts w:cs="Arial"/>
          <w:color w:val="000000"/>
        </w:rPr>
      </w:pPr>
    </w:p>
    <w:p w14:paraId="77374394" w14:textId="77777777" w:rsidR="00DC114C" w:rsidRPr="0042212D" w:rsidRDefault="00DC114C" w:rsidP="0042212D">
      <w:pPr>
        <w:rPr>
          <w:rFonts w:cs="Arial"/>
          <w:b/>
          <w:color w:val="000000"/>
        </w:rPr>
      </w:pPr>
      <w:r w:rsidRPr="0042212D">
        <w:rPr>
          <w:rFonts w:cs="Arial"/>
          <w:b/>
          <w:color w:val="000000"/>
        </w:rPr>
        <w:t>Vyúčtování při definované události:</w:t>
      </w:r>
    </w:p>
    <w:p w14:paraId="1E288EB6" w14:textId="77777777" w:rsidR="00DC114C" w:rsidRPr="00DC114C" w:rsidRDefault="00DC114C" w:rsidP="0042212D">
      <w:pPr>
        <w:rPr>
          <w:rFonts w:cs="Arial"/>
          <w:color w:val="000000"/>
        </w:rPr>
      </w:pPr>
      <w:r w:rsidRPr="00DC114C">
        <w:rPr>
          <w:rFonts w:cs="Arial"/>
          <w:color w:val="000000"/>
        </w:rPr>
        <w:tab/>
        <w:t>Pokud Saldo &lt; 0 (Přečerpané stravenky)</w:t>
      </w:r>
    </w:p>
    <w:p w14:paraId="14F79F08" w14:textId="77777777" w:rsidR="00DC114C" w:rsidRPr="00DC114C" w:rsidRDefault="00DC114C" w:rsidP="0042212D">
      <w:pPr>
        <w:rPr>
          <w:rFonts w:cs="Arial"/>
          <w:color w:val="000000"/>
        </w:rPr>
      </w:pPr>
      <w:r w:rsidRPr="00DC114C">
        <w:rPr>
          <w:rFonts w:cs="Arial"/>
          <w:color w:val="000000"/>
        </w:rPr>
        <w:tab/>
      </w:r>
      <w:r w:rsidRPr="00DC114C">
        <w:rPr>
          <w:rFonts w:cs="Arial"/>
          <w:color w:val="000000"/>
        </w:rPr>
        <w:tab/>
        <w:t>Srážka = Saldo * (Cena celkem - Srážka zaměstnanec)</w:t>
      </w:r>
    </w:p>
    <w:p w14:paraId="7A9CB13F" w14:textId="77777777" w:rsidR="00DC114C" w:rsidRPr="00DC114C" w:rsidRDefault="00DC114C" w:rsidP="0042212D">
      <w:pPr>
        <w:rPr>
          <w:rFonts w:cs="Arial"/>
          <w:color w:val="000000"/>
        </w:rPr>
      </w:pPr>
      <w:r w:rsidRPr="00DC114C">
        <w:rPr>
          <w:rFonts w:cs="Arial"/>
          <w:color w:val="000000"/>
        </w:rPr>
        <w:tab/>
        <w:t>Pokud Saldo &gt; 0 (Nedočerpané stravenky)</w:t>
      </w:r>
      <w:r w:rsidRPr="00DC114C">
        <w:rPr>
          <w:rFonts w:cs="Arial"/>
          <w:color w:val="000000"/>
        </w:rPr>
        <w:tab/>
      </w:r>
      <w:r w:rsidRPr="00DC114C">
        <w:rPr>
          <w:rFonts w:cs="Arial"/>
          <w:color w:val="000000"/>
        </w:rPr>
        <w:tab/>
      </w:r>
    </w:p>
    <w:p w14:paraId="6848B8B1" w14:textId="77777777" w:rsidR="00DC114C" w:rsidRPr="00DC114C" w:rsidRDefault="00DC114C" w:rsidP="0042212D">
      <w:pPr>
        <w:rPr>
          <w:rFonts w:cs="Arial"/>
          <w:color w:val="000000"/>
        </w:rPr>
      </w:pPr>
      <w:r w:rsidRPr="00DC114C">
        <w:rPr>
          <w:rFonts w:cs="Arial"/>
          <w:color w:val="000000"/>
        </w:rPr>
        <w:tab/>
      </w:r>
      <w:r w:rsidRPr="00DC114C">
        <w:rPr>
          <w:rFonts w:cs="Arial"/>
          <w:color w:val="000000"/>
        </w:rPr>
        <w:tab/>
        <w:t>Dojde k nastavení salda na 0.</w:t>
      </w:r>
    </w:p>
    <w:p w14:paraId="48E2536A" w14:textId="77777777" w:rsidR="00DC114C" w:rsidRPr="00DC114C" w:rsidRDefault="00DC114C" w:rsidP="0042212D">
      <w:pPr>
        <w:rPr>
          <w:color w:val="000000"/>
        </w:rPr>
      </w:pPr>
    </w:p>
    <w:p w14:paraId="2DA6DFAD" w14:textId="77777777" w:rsidR="00DC114C" w:rsidRPr="00DC114C" w:rsidRDefault="00DC114C" w:rsidP="0042212D">
      <w:pPr>
        <w:rPr>
          <w:color w:val="000000"/>
        </w:rPr>
      </w:pPr>
      <w:r w:rsidRPr="00DC114C">
        <w:rPr>
          <w:color w:val="000000"/>
        </w:rPr>
        <w:t>Vyrovnání se provádí při:</w:t>
      </w:r>
    </w:p>
    <w:p w14:paraId="75DFC556" w14:textId="77777777" w:rsidR="00DC114C" w:rsidRPr="00DC114C" w:rsidRDefault="00DC114C" w:rsidP="002A387B">
      <w:pPr>
        <w:numPr>
          <w:ilvl w:val="0"/>
          <w:numId w:val="13"/>
        </w:numPr>
        <w:rPr>
          <w:color w:val="000000"/>
        </w:rPr>
      </w:pPr>
      <w:r w:rsidRPr="00DC114C">
        <w:rPr>
          <w:color w:val="000000"/>
        </w:rPr>
        <w:t>Ukončení PV</w:t>
      </w:r>
    </w:p>
    <w:p w14:paraId="24A27E1D" w14:textId="77777777" w:rsidR="00DC114C" w:rsidRPr="00DC114C" w:rsidRDefault="00DC114C" w:rsidP="002A387B">
      <w:pPr>
        <w:numPr>
          <w:ilvl w:val="0"/>
          <w:numId w:val="13"/>
        </w:numPr>
        <w:rPr>
          <w:color w:val="000000"/>
        </w:rPr>
      </w:pPr>
      <w:r w:rsidRPr="00DC114C">
        <w:rPr>
          <w:color w:val="000000"/>
        </w:rPr>
        <w:t>Vyřazení do mimoevidenčního stavu</w:t>
      </w:r>
    </w:p>
    <w:p w14:paraId="08CCDA68" w14:textId="77777777" w:rsidR="00DC114C" w:rsidRPr="00DC114C" w:rsidRDefault="00DC114C" w:rsidP="002A387B">
      <w:pPr>
        <w:numPr>
          <w:ilvl w:val="0"/>
          <w:numId w:val="13"/>
        </w:numPr>
        <w:rPr>
          <w:color w:val="000000"/>
        </w:rPr>
      </w:pPr>
      <w:r w:rsidRPr="00DC114C">
        <w:rPr>
          <w:color w:val="000000"/>
        </w:rPr>
        <w:t>Vyúčtov</w:t>
      </w:r>
      <w:r w:rsidR="004E2CA0">
        <w:rPr>
          <w:color w:val="000000"/>
        </w:rPr>
        <w:t>á</w:t>
      </w:r>
      <w:r w:rsidRPr="00DC114C">
        <w:rPr>
          <w:color w:val="000000"/>
        </w:rPr>
        <w:t>ní za prosinec</w:t>
      </w:r>
    </w:p>
    <w:p w14:paraId="35E38047" w14:textId="77777777" w:rsidR="00DC114C" w:rsidRPr="00DC114C" w:rsidRDefault="00DC114C" w:rsidP="002A387B">
      <w:pPr>
        <w:numPr>
          <w:ilvl w:val="0"/>
          <w:numId w:val="13"/>
        </w:numPr>
        <w:rPr>
          <w:color w:val="000000"/>
        </w:rPr>
      </w:pPr>
      <w:r w:rsidRPr="00DC114C">
        <w:rPr>
          <w:color w:val="000000"/>
        </w:rPr>
        <w:t>Přechod na jinou správní jednotku</w:t>
      </w:r>
    </w:p>
    <w:p w14:paraId="73BCFBFB" w14:textId="77777777" w:rsidR="004E2CA0" w:rsidRDefault="004E2CA0" w:rsidP="00AD055A"/>
    <w:p w14:paraId="341BC45F" w14:textId="77777777" w:rsidR="004E2CA0" w:rsidRDefault="004E2CA0" w:rsidP="006862C9"/>
    <w:p w14:paraId="29DBCFC0" w14:textId="678CFE09" w:rsidR="00C83392" w:rsidRPr="00DD3358" w:rsidRDefault="00C83392" w:rsidP="00C83392">
      <w:pPr>
        <w:pStyle w:val="Nadpis1"/>
      </w:pPr>
      <w:bookmarkStart w:id="808" w:name="_Toc498408382"/>
      <w:bookmarkStart w:id="809" w:name="_Toc198144293"/>
      <w:r w:rsidRPr="00DD3358">
        <w:t>Specifické úpravy pr</w:t>
      </w:r>
      <w:r>
        <w:t>e</w:t>
      </w:r>
      <w:r w:rsidRPr="00DD3358">
        <w:t xml:space="preserve"> </w:t>
      </w:r>
      <w:r>
        <w:t>ČVUT</w:t>
      </w:r>
      <w:bookmarkEnd w:id="809"/>
      <w:r w:rsidRPr="00DD3358">
        <w:t xml:space="preserve"> </w:t>
      </w:r>
    </w:p>
    <w:p w14:paraId="25BE3246" w14:textId="77777777" w:rsidR="00C83392" w:rsidRDefault="00C83392" w:rsidP="00C83392">
      <w:r>
        <w:t>Tento dokument standardně neobsahuje popis uživatelských sestáv, té jsou popsané pouze v interní dokumentaci Elanor a je jej možné získat na požádání. Seznam evidovaných uživatelských sestáv pro zákazníka:</w:t>
      </w:r>
    </w:p>
    <w:p w14:paraId="0C9B7A01" w14:textId="77777777" w:rsidR="00C83392" w:rsidRDefault="00C83392" w:rsidP="00C83392"/>
    <w:tbl>
      <w:tblPr>
        <w:tblW w:w="91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388"/>
        <w:gridCol w:w="4533"/>
        <w:gridCol w:w="2118"/>
      </w:tblGrid>
      <w:tr w:rsidR="00C83392" w:rsidRPr="00630CB8" w14:paraId="2F67F3F6" w14:textId="77777777" w:rsidTr="00D06EEC">
        <w:trPr>
          <w:trHeight w:val="255"/>
        </w:trPr>
        <w:tc>
          <w:tcPr>
            <w:tcW w:w="2141" w:type="dxa"/>
            <w:vAlign w:val="bottom"/>
          </w:tcPr>
          <w:p w14:paraId="43A43248" w14:textId="77777777" w:rsidR="00C83392" w:rsidRPr="00630CB8" w:rsidRDefault="00C83392" w:rsidP="00D06EEC">
            <w:pPr>
              <w:rPr>
                <w:rFonts w:cs="Arial"/>
                <w:color w:val="000000"/>
              </w:rPr>
            </w:pPr>
          </w:p>
        </w:tc>
        <w:tc>
          <w:tcPr>
            <w:tcW w:w="388" w:type="dxa"/>
            <w:noWrap/>
            <w:vAlign w:val="bottom"/>
          </w:tcPr>
          <w:p w14:paraId="0D29DDA9" w14:textId="77777777" w:rsidR="00C83392" w:rsidRPr="00630CB8" w:rsidRDefault="00C83392" w:rsidP="00D06EEC">
            <w:pPr>
              <w:rPr>
                <w:rFonts w:eastAsia="Arial Unicode MS" w:cs="Arial"/>
                <w:sz w:val="19"/>
                <w:szCs w:val="19"/>
              </w:rPr>
            </w:pPr>
          </w:p>
        </w:tc>
        <w:tc>
          <w:tcPr>
            <w:tcW w:w="4533" w:type="dxa"/>
            <w:vAlign w:val="bottom"/>
          </w:tcPr>
          <w:p w14:paraId="1A294648" w14:textId="0DAC2057" w:rsidR="00C83392" w:rsidRPr="00BA494F" w:rsidRDefault="00C83392" w:rsidP="00D06EEC">
            <w:pPr>
              <w:pStyle w:val="dokumentace-nadpispodntu"/>
              <w:numPr>
                <w:ilvl w:val="0"/>
                <w:numId w:val="0"/>
              </w:numPr>
              <w:rPr>
                <w:rFonts w:cs="Arial"/>
              </w:rPr>
            </w:pPr>
            <w:r w:rsidRPr="00BA494F">
              <w:rPr>
                <w:rFonts w:cs="Arial"/>
              </w:rPr>
              <w:t xml:space="preserve">Uživatelské objekty </w:t>
            </w:r>
            <w:r w:rsidR="002D10E3">
              <w:rPr>
                <w:rFonts w:cs="Arial"/>
              </w:rPr>
              <w:t>ČVUT</w:t>
            </w:r>
          </w:p>
        </w:tc>
        <w:tc>
          <w:tcPr>
            <w:tcW w:w="2118" w:type="dxa"/>
            <w:vAlign w:val="bottom"/>
          </w:tcPr>
          <w:p w14:paraId="3C7A003D" w14:textId="77777777" w:rsidR="00C83392" w:rsidRPr="00A07C67" w:rsidRDefault="00C83392" w:rsidP="00D06EEC">
            <w:pPr>
              <w:pStyle w:val="dokumentace-nadpispodntu"/>
              <w:numPr>
                <w:ilvl w:val="0"/>
                <w:numId w:val="0"/>
              </w:numPr>
              <w:rPr>
                <w:b w:val="0"/>
              </w:rPr>
            </w:pPr>
          </w:p>
        </w:tc>
      </w:tr>
      <w:tr w:rsidR="00C83392" w:rsidRPr="005C2683" w14:paraId="5DA3158A" w14:textId="77777777" w:rsidTr="00D06EEC">
        <w:trPr>
          <w:trHeight w:val="255"/>
        </w:trPr>
        <w:tc>
          <w:tcPr>
            <w:tcW w:w="2141" w:type="dxa"/>
            <w:vAlign w:val="bottom"/>
          </w:tcPr>
          <w:p w14:paraId="4206E900" w14:textId="77777777" w:rsidR="00C83392" w:rsidRPr="005C2683" w:rsidRDefault="00C83392" w:rsidP="00D06EEC">
            <w:pPr>
              <w:rPr>
                <w:rFonts w:cs="Arial"/>
                <w:color w:val="000000"/>
              </w:rPr>
            </w:pPr>
          </w:p>
        </w:tc>
        <w:tc>
          <w:tcPr>
            <w:tcW w:w="388" w:type="dxa"/>
            <w:noWrap/>
            <w:vAlign w:val="bottom"/>
          </w:tcPr>
          <w:p w14:paraId="1E258D87" w14:textId="77777777" w:rsidR="00C83392" w:rsidRPr="0062685C" w:rsidRDefault="00C83392" w:rsidP="00D06EEC">
            <w:pPr>
              <w:rPr>
                <w:rFonts w:eastAsia="Arial Unicode MS" w:cs="Arial"/>
              </w:rPr>
            </w:pPr>
          </w:p>
        </w:tc>
        <w:tc>
          <w:tcPr>
            <w:tcW w:w="4533" w:type="dxa"/>
            <w:vAlign w:val="bottom"/>
          </w:tcPr>
          <w:p w14:paraId="21B3366E" w14:textId="77777777" w:rsidR="00C83392" w:rsidRPr="005C2683" w:rsidRDefault="00C83392" w:rsidP="00D06EEC">
            <w:pPr>
              <w:pStyle w:val="dokumentace-nadpispodntu"/>
              <w:numPr>
                <w:ilvl w:val="0"/>
                <w:numId w:val="0"/>
              </w:numPr>
              <w:rPr>
                <w:rFonts w:cs="Arial"/>
                <w:b w:val="0"/>
                <w:u w:val="none"/>
              </w:rPr>
            </w:pPr>
          </w:p>
        </w:tc>
        <w:tc>
          <w:tcPr>
            <w:tcW w:w="2118" w:type="dxa"/>
            <w:vAlign w:val="bottom"/>
          </w:tcPr>
          <w:p w14:paraId="733BF140" w14:textId="77777777" w:rsidR="00C83392" w:rsidRPr="0062685C" w:rsidRDefault="00C83392" w:rsidP="00D06EEC">
            <w:pPr>
              <w:pStyle w:val="dokumentace-nadpispodntu"/>
              <w:numPr>
                <w:ilvl w:val="0"/>
                <w:numId w:val="0"/>
              </w:numPr>
              <w:rPr>
                <w:rFonts w:cs="Arial"/>
                <w:b w:val="0"/>
                <w:u w:val="none"/>
              </w:rPr>
            </w:pPr>
          </w:p>
        </w:tc>
      </w:tr>
      <w:tr w:rsidR="00C83392" w:rsidRPr="005C2683" w14:paraId="4F83E203" w14:textId="77777777" w:rsidTr="00D06EEC">
        <w:trPr>
          <w:trHeight w:val="255"/>
        </w:trPr>
        <w:tc>
          <w:tcPr>
            <w:tcW w:w="2141" w:type="dxa"/>
            <w:vAlign w:val="bottom"/>
          </w:tcPr>
          <w:p w14:paraId="547E418C" w14:textId="77777777" w:rsidR="00C83392" w:rsidRPr="005C2683" w:rsidRDefault="00C83392" w:rsidP="00D06EEC">
            <w:pPr>
              <w:rPr>
                <w:rFonts w:cs="Arial"/>
                <w:color w:val="000000"/>
              </w:rPr>
            </w:pPr>
          </w:p>
        </w:tc>
        <w:tc>
          <w:tcPr>
            <w:tcW w:w="388" w:type="dxa"/>
            <w:noWrap/>
            <w:vAlign w:val="bottom"/>
          </w:tcPr>
          <w:p w14:paraId="0AA57FB7" w14:textId="77777777" w:rsidR="00C83392" w:rsidRPr="0062685C" w:rsidRDefault="00C83392" w:rsidP="00D06EEC">
            <w:pPr>
              <w:rPr>
                <w:rFonts w:eastAsia="Arial Unicode MS" w:cs="Arial"/>
              </w:rPr>
            </w:pPr>
          </w:p>
        </w:tc>
        <w:tc>
          <w:tcPr>
            <w:tcW w:w="4533" w:type="dxa"/>
            <w:vAlign w:val="bottom"/>
          </w:tcPr>
          <w:p w14:paraId="0A213985" w14:textId="77777777" w:rsidR="00C83392" w:rsidRPr="0062685C" w:rsidRDefault="00C83392" w:rsidP="00D06EEC">
            <w:pPr>
              <w:pStyle w:val="dokumentace-nadpispodntu"/>
              <w:numPr>
                <w:ilvl w:val="0"/>
                <w:numId w:val="0"/>
              </w:numPr>
              <w:rPr>
                <w:rFonts w:cs="Arial"/>
                <w:b w:val="0"/>
                <w:u w:val="none"/>
              </w:rPr>
            </w:pPr>
          </w:p>
        </w:tc>
        <w:tc>
          <w:tcPr>
            <w:tcW w:w="2118" w:type="dxa"/>
            <w:vAlign w:val="bottom"/>
          </w:tcPr>
          <w:p w14:paraId="37A852F9" w14:textId="77777777" w:rsidR="00C83392" w:rsidRPr="0062685C" w:rsidRDefault="00C83392" w:rsidP="00D06EEC">
            <w:pPr>
              <w:pStyle w:val="dokumentace-nadpispodntu"/>
              <w:numPr>
                <w:ilvl w:val="0"/>
                <w:numId w:val="0"/>
              </w:numPr>
              <w:rPr>
                <w:rFonts w:cs="Arial"/>
                <w:b w:val="0"/>
                <w:u w:val="none"/>
              </w:rPr>
            </w:pPr>
          </w:p>
        </w:tc>
      </w:tr>
      <w:tr w:rsidR="00C83392" w:rsidRPr="00630CB8" w14:paraId="381D2A31" w14:textId="77777777" w:rsidTr="00D06EEC">
        <w:trPr>
          <w:trHeight w:val="255"/>
        </w:trPr>
        <w:tc>
          <w:tcPr>
            <w:tcW w:w="2141" w:type="dxa"/>
            <w:vAlign w:val="bottom"/>
          </w:tcPr>
          <w:p w14:paraId="118278D7" w14:textId="77777777" w:rsidR="00C83392" w:rsidRPr="00630CB8" w:rsidRDefault="00C83392" w:rsidP="00D06EEC">
            <w:pPr>
              <w:rPr>
                <w:rFonts w:cs="Arial"/>
                <w:color w:val="000000"/>
              </w:rPr>
            </w:pPr>
          </w:p>
        </w:tc>
        <w:tc>
          <w:tcPr>
            <w:tcW w:w="388" w:type="dxa"/>
            <w:noWrap/>
            <w:vAlign w:val="bottom"/>
          </w:tcPr>
          <w:p w14:paraId="55628B39" w14:textId="77777777" w:rsidR="00C83392" w:rsidRPr="00630CB8" w:rsidRDefault="00C83392" w:rsidP="00D06EEC">
            <w:pPr>
              <w:rPr>
                <w:rFonts w:eastAsia="Arial Unicode MS" w:cs="Arial"/>
                <w:sz w:val="19"/>
                <w:szCs w:val="19"/>
              </w:rPr>
            </w:pPr>
          </w:p>
        </w:tc>
        <w:tc>
          <w:tcPr>
            <w:tcW w:w="4533" w:type="dxa"/>
            <w:vAlign w:val="bottom"/>
          </w:tcPr>
          <w:p w14:paraId="4083EF9C" w14:textId="2C5B0F32" w:rsidR="002D10E3" w:rsidRPr="00856B80" w:rsidRDefault="002D10E3" w:rsidP="00D06EEC">
            <w:pPr>
              <w:pStyle w:val="dokumentace-nadpispodntu"/>
              <w:numPr>
                <w:ilvl w:val="0"/>
                <w:numId w:val="0"/>
              </w:numPr>
            </w:pPr>
          </w:p>
        </w:tc>
        <w:tc>
          <w:tcPr>
            <w:tcW w:w="2118" w:type="dxa"/>
            <w:vAlign w:val="bottom"/>
          </w:tcPr>
          <w:p w14:paraId="208C0EB6" w14:textId="77777777" w:rsidR="00C83392" w:rsidRPr="00A07C67" w:rsidRDefault="00C83392" w:rsidP="00D06EEC">
            <w:pPr>
              <w:pStyle w:val="dokumentace-nadpispodntu"/>
              <w:numPr>
                <w:ilvl w:val="0"/>
                <w:numId w:val="0"/>
              </w:numPr>
              <w:rPr>
                <w:b w:val="0"/>
              </w:rPr>
            </w:pPr>
          </w:p>
        </w:tc>
      </w:tr>
    </w:tbl>
    <w:p w14:paraId="30C5E1B5" w14:textId="77777777" w:rsidR="00C83392" w:rsidRDefault="00C83392" w:rsidP="00C83392"/>
    <w:p w14:paraId="13A3BA81" w14:textId="194468A5" w:rsidR="00C83392" w:rsidRDefault="00C83392" w:rsidP="00C83392"/>
    <w:p w14:paraId="1FD36649" w14:textId="77777777" w:rsidR="00C83392" w:rsidRDefault="00C83392" w:rsidP="00C83392">
      <w:pPr>
        <w:pStyle w:val="Nadpis2"/>
      </w:pPr>
      <w:bookmarkStart w:id="810" w:name="_Toc198144294"/>
      <w:r>
        <w:lastRenderedPageBreak/>
        <w:t xml:space="preserve">Dcs20cvut – Vstupy z Menzy, jídla </w:t>
      </w:r>
      <w:r w:rsidRPr="00E818E0">
        <w:t>(TC 1023806)</w:t>
      </w:r>
      <w:bookmarkEnd w:id="810"/>
    </w:p>
    <w:p w14:paraId="0C07CF98" w14:textId="77777777" w:rsidR="00C83392" w:rsidRDefault="00C83392" w:rsidP="00C83392">
      <w:r>
        <w:t>Uživatelský formulář slouží na zobrazení přehledu a případnou aktualizaci údajů o odebrané stravě, které byly importované z jednotlivých stravovacích míst (menz).</w:t>
      </w:r>
    </w:p>
    <w:p w14:paraId="22B3C23A" w14:textId="5DA3EFE1" w:rsidR="00C83392" w:rsidRDefault="00C83392" w:rsidP="00C83392">
      <w:r>
        <w:t xml:space="preserve">Podrobnější popis viz v dokumentu </w:t>
      </w:r>
      <w:hyperlink r:id="rId24" w:history="1">
        <w:r w:rsidRPr="00AA425F">
          <w:rPr>
            <w:rStyle w:val="Hypertextovodkaz"/>
          </w:rPr>
          <w:t>Doch_dopl_uzdoc</w:t>
        </w:r>
      </w:hyperlink>
      <w:r>
        <w:t>, kapitola ČVUT - strava z prac. tabulky.</w:t>
      </w:r>
    </w:p>
    <w:p w14:paraId="51013876" w14:textId="77777777" w:rsidR="006A68E9" w:rsidRDefault="006A68E9" w:rsidP="00C83392"/>
    <w:p w14:paraId="6C810395" w14:textId="47D247FF" w:rsidR="00EE1F52" w:rsidRPr="00DD3358" w:rsidRDefault="00EE1F52" w:rsidP="00EE1F52">
      <w:pPr>
        <w:pStyle w:val="Nadpis1"/>
      </w:pPr>
      <w:bookmarkStart w:id="811" w:name="_Toc198144295"/>
      <w:r w:rsidRPr="00DD3358">
        <w:t xml:space="preserve">Specifické úpravy pro </w:t>
      </w:r>
      <w:r>
        <w:t>DTSE SK</w:t>
      </w:r>
      <w:bookmarkEnd w:id="811"/>
      <w:r w:rsidRPr="00DD3358">
        <w:t xml:space="preserve"> </w:t>
      </w:r>
    </w:p>
    <w:p w14:paraId="652EF3E6" w14:textId="77777777" w:rsidR="00C83392" w:rsidRDefault="00C83392" w:rsidP="00C83392">
      <w:pPr>
        <w:rPr>
          <w:rFonts w:cs="Arial"/>
        </w:rPr>
      </w:pPr>
    </w:p>
    <w:p w14:paraId="706F2EE5" w14:textId="473E2B74" w:rsidR="00C83392" w:rsidRDefault="00EE1F52" w:rsidP="00EE1F52">
      <w:pPr>
        <w:pStyle w:val="Nadpis2"/>
      </w:pPr>
      <w:bookmarkStart w:id="812" w:name="_Toc198144296"/>
      <w:r>
        <w:t>Vyhodnocení stravy</w:t>
      </w:r>
      <w:bookmarkEnd w:id="812"/>
    </w:p>
    <w:p w14:paraId="71D3A91E" w14:textId="77777777" w:rsidR="00EE1F52" w:rsidRPr="00EF24B3" w:rsidRDefault="00EE1F52" w:rsidP="00EE1F52">
      <w:pPr>
        <w:pStyle w:val="Nadpis3"/>
      </w:pPr>
      <w:bookmarkStart w:id="813" w:name="_Toc198144297"/>
      <w:r w:rsidRPr="00EF24B3">
        <w:t>Strava, režim 11</w:t>
      </w:r>
      <w:r>
        <w:t xml:space="preserve"> </w:t>
      </w:r>
      <w:r w:rsidRPr="008F4375">
        <w:t>(TC 1063673)</w:t>
      </w:r>
      <w:bookmarkEnd w:id="813"/>
    </w:p>
    <w:p w14:paraId="600BCC1F" w14:textId="2A22B78B" w:rsidR="00EE1F52" w:rsidRDefault="00EE1F52" w:rsidP="00EE1F52">
      <w:pPr>
        <w:rPr>
          <w:rFonts w:cs="Arial"/>
        </w:rPr>
      </w:pPr>
      <w:r>
        <w:rPr>
          <w:rFonts w:cs="Arial"/>
        </w:rPr>
        <w:t>Pro režim vyhodnocení stravy 10/11 byly realizované úpravy vyhodnocení stravy DTSE</w:t>
      </w:r>
    </w:p>
    <w:p w14:paraId="3FA2B494" w14:textId="77777777" w:rsidR="00EE1F52" w:rsidRDefault="00EE1F52" w:rsidP="00EE1F52">
      <w:pPr>
        <w:rPr>
          <w:rFonts w:cs="Arial"/>
        </w:rPr>
      </w:pPr>
      <w:r>
        <w:rPr>
          <w:rFonts w:cs="Arial"/>
        </w:rPr>
        <w:t>Jedná se o:</w:t>
      </w:r>
    </w:p>
    <w:p w14:paraId="5FF65A25" w14:textId="372F5331" w:rsidR="00EE1F52" w:rsidRPr="00BA1B3C" w:rsidRDefault="00EE1F52" w:rsidP="00EE1F52">
      <w:pPr>
        <w:rPr>
          <w:rFonts w:cs="Arial"/>
          <w:b/>
          <w:bCs/>
        </w:rPr>
      </w:pPr>
      <w:r w:rsidRPr="00BA1B3C">
        <w:rPr>
          <w:rFonts w:cs="Arial"/>
          <w:b/>
          <w:bCs/>
        </w:rPr>
        <w:t>Řešení pro generov</w:t>
      </w:r>
      <w:r>
        <w:rPr>
          <w:rFonts w:cs="Arial"/>
          <w:b/>
          <w:bCs/>
        </w:rPr>
        <w:t>á</w:t>
      </w:r>
      <w:r w:rsidRPr="00BA1B3C">
        <w:rPr>
          <w:rFonts w:cs="Arial"/>
          <w:b/>
          <w:bCs/>
        </w:rPr>
        <w:t>ní a vyhodnocení nároku příspěvku na stravu pro nové nástupy/ukončení vyřazení z</w:t>
      </w:r>
      <w:r w:rsidR="006A68E9">
        <w:rPr>
          <w:rFonts w:cs="Arial"/>
          <w:b/>
          <w:bCs/>
        </w:rPr>
        <w:t xml:space="preserve"> M</w:t>
      </w:r>
      <w:r w:rsidRPr="00BA1B3C">
        <w:rPr>
          <w:rFonts w:cs="Arial"/>
          <w:b/>
          <w:bCs/>
        </w:rPr>
        <w:t>ES.</w:t>
      </w:r>
    </w:p>
    <w:p w14:paraId="08ED291E" w14:textId="77777777" w:rsidR="00EE1F52" w:rsidRDefault="00EE1F52" w:rsidP="00EE1F52">
      <w:pPr>
        <w:rPr>
          <w:rFonts w:cs="Arial"/>
        </w:rPr>
      </w:pPr>
      <w:r>
        <w:rPr>
          <w:rFonts w:cs="Arial"/>
        </w:rPr>
        <w:t>Pouze pro zákazníka DTSE, pro zaměstnance v měsíci nástupu, resp. v měsíci opětovného zařazení z mimo evidenčního stavu se provede:</w:t>
      </w:r>
    </w:p>
    <w:p w14:paraId="0D4F180D" w14:textId="77777777" w:rsidR="00EE1F52" w:rsidRDefault="00EE1F52" w:rsidP="002A387B">
      <w:pPr>
        <w:numPr>
          <w:ilvl w:val="0"/>
          <w:numId w:val="38"/>
        </w:numPr>
        <w:overflowPunct/>
        <w:autoSpaceDE/>
        <w:autoSpaceDN/>
        <w:adjustRightInd/>
        <w:textAlignment w:val="auto"/>
        <w:rPr>
          <w:rFonts w:cs="Arial"/>
        </w:rPr>
      </w:pPr>
      <w:r>
        <w:rPr>
          <w:rFonts w:cs="Arial"/>
        </w:rPr>
        <w:t>v měsíci nástupu/zařazení - nárok se negeneruje pokud je datum nástupu větší než prvního, negeneruje se srážka ze mzdy ani další položky vyhodnocení</w:t>
      </w:r>
    </w:p>
    <w:p w14:paraId="2E5A6E62" w14:textId="1FA72574" w:rsidR="00EE1F52" w:rsidRDefault="00EE1F52" w:rsidP="002A387B">
      <w:pPr>
        <w:numPr>
          <w:ilvl w:val="0"/>
          <w:numId w:val="38"/>
        </w:numPr>
        <w:overflowPunct/>
        <w:autoSpaceDE/>
        <w:autoSpaceDN/>
        <w:adjustRightInd/>
        <w:textAlignment w:val="auto"/>
        <w:rPr>
          <w:rFonts w:cs="Arial"/>
        </w:rPr>
      </w:pPr>
      <w:r>
        <w:rPr>
          <w:rFonts w:cs="Arial"/>
        </w:rPr>
        <w:t>v následujícím měsíci po nástupu/zařazení, pro PV s nástupem později než prvního - běžně spočtený nárok se navýší o nárok z měsíce nástupu/zařazení. Pro vyhodnocení se také použije upravený běžný nárok.</w:t>
      </w:r>
    </w:p>
    <w:p w14:paraId="6A5494C7" w14:textId="77777777" w:rsidR="00197CEF" w:rsidRDefault="00197CEF" w:rsidP="002A387B">
      <w:pPr>
        <w:numPr>
          <w:ilvl w:val="0"/>
          <w:numId w:val="38"/>
        </w:numPr>
        <w:overflowPunct/>
        <w:autoSpaceDE/>
        <w:autoSpaceDN/>
        <w:adjustRightInd/>
        <w:textAlignment w:val="auto"/>
        <w:rPr>
          <w:rFonts w:cs="Arial"/>
        </w:rPr>
      </w:pPr>
    </w:p>
    <w:p w14:paraId="7D0276A4" w14:textId="3A72AD3D" w:rsidR="00197CEF" w:rsidRDefault="00197CEF" w:rsidP="00A211D5">
      <w:pPr>
        <w:pStyle w:val="Nadpis3"/>
      </w:pPr>
      <w:bookmarkStart w:id="814" w:name="_Toc198144298"/>
      <w:r>
        <w:t>Strava - mimořádné změny (TC 1069214)</w:t>
      </w:r>
      <w:bookmarkEnd w:id="814"/>
    </w:p>
    <w:p w14:paraId="5E498043" w14:textId="628E6185" w:rsidR="00EE1F52" w:rsidRPr="005124BF" w:rsidRDefault="00197CEF" w:rsidP="00197CEF">
      <w:pPr>
        <w:pStyle w:val="Zkladntext"/>
      </w:pPr>
      <w:r>
        <w:t>viz popis kapitoly Režim stravy 11 - mimořádné změny</w:t>
      </w:r>
    </w:p>
    <w:p w14:paraId="01F69897" w14:textId="77777777" w:rsidR="00271E06" w:rsidRDefault="00271E06" w:rsidP="00271E06">
      <w:pPr>
        <w:pStyle w:val="Nadpis3"/>
      </w:pPr>
      <w:bookmarkStart w:id="815" w:name="_Toc198144299"/>
      <w:r>
        <w:t>Strava, režim 11 - Vyhodnocení pro období změny platnosti PV nebo MES</w:t>
      </w:r>
      <w:r w:rsidRPr="00654969">
        <w:t xml:space="preserve"> (TC 1081926)</w:t>
      </w:r>
      <w:bookmarkEnd w:id="815"/>
      <w:r w:rsidRPr="00557719">
        <w:t xml:space="preserve"> </w:t>
      </w:r>
    </w:p>
    <w:p w14:paraId="6C4897F1" w14:textId="77777777" w:rsidR="00271E06" w:rsidRDefault="00271E06" w:rsidP="00271E06">
      <w:pPr>
        <w:pStyle w:val="dokumentace-textpodntu"/>
        <w:rPr>
          <w:lang w:eastAsia="en-US"/>
        </w:rPr>
      </w:pPr>
      <w:r>
        <w:rPr>
          <w:lang w:eastAsia="en-US"/>
        </w:rPr>
        <w:t xml:space="preserve">Upozornění: </w:t>
      </w:r>
    </w:p>
    <w:p w14:paraId="37F9F682" w14:textId="77777777" w:rsidR="00271E06" w:rsidRDefault="00271E06" w:rsidP="00271E06">
      <w:pPr>
        <w:pStyle w:val="dokumentace-textpodntu"/>
        <w:rPr>
          <w:lang w:eastAsia="en-US"/>
        </w:rPr>
      </w:pPr>
      <w:r>
        <w:rPr>
          <w:lang w:eastAsia="en-US"/>
        </w:rPr>
        <w:t>Pro korektnost správného vyhodnocení každá změna v poskytnutí zálohových příspěvků (pro karty i fin. příspěvek) realizovaná mimo EGJE, musí být zavedená do EGJE před vyhodnocením za příslušné období.</w:t>
      </w:r>
    </w:p>
    <w:p w14:paraId="0B72B0AC" w14:textId="77777777" w:rsidR="00271E06" w:rsidRDefault="00271E06" w:rsidP="00271E06">
      <w:pPr>
        <w:pStyle w:val="dokumentace-textpodntu"/>
        <w:rPr>
          <w:lang w:eastAsia="en-US"/>
        </w:rPr>
      </w:pPr>
    </w:p>
    <w:p w14:paraId="49F068FC" w14:textId="77777777" w:rsidR="00271E06" w:rsidRDefault="00271E06" w:rsidP="00271E06">
      <w:pPr>
        <w:pStyle w:val="dokumentace-textpodntu"/>
        <w:rPr>
          <w:lang w:eastAsia="en-US"/>
        </w:rPr>
      </w:pPr>
      <w:r>
        <w:rPr>
          <w:lang w:eastAsia="en-US"/>
        </w:rPr>
        <w:t>Každá změna v platnosti PV a evidenci MES musí být zavedená v dostatečném předstihu tak, aby byla správně vyhodnocená. Každá dodatečná změna v platnosti PV/MES musí být dořešená pro každé dotčené období !  ​​​​​ </w:t>
      </w:r>
    </w:p>
    <w:p w14:paraId="26F875B9" w14:textId="77777777" w:rsidR="00271E06" w:rsidRDefault="00271E06" w:rsidP="00271E06">
      <w:pPr>
        <w:pStyle w:val="dokumentace-textpodntu"/>
        <w:rPr>
          <w:lang w:eastAsia="en-US"/>
        </w:rPr>
      </w:pPr>
    </w:p>
    <w:p w14:paraId="24C8FC72" w14:textId="77777777" w:rsidR="00271E06" w:rsidRDefault="00271E06" w:rsidP="00271E06">
      <w:pPr>
        <w:pStyle w:val="dokumentace-textpodntu"/>
        <w:rPr>
          <w:lang w:eastAsia="en-US"/>
        </w:rPr>
      </w:pPr>
      <w:r>
        <w:rPr>
          <w:lang w:eastAsia="en-US"/>
        </w:rPr>
        <w:t xml:space="preserve">V rámci funkce </w:t>
      </w:r>
      <w:r w:rsidRPr="00785E78">
        <w:rPr>
          <w:i/>
          <w:iCs/>
          <w:u w:val="single"/>
          <w:lang w:eastAsia="en-US"/>
        </w:rPr>
        <w:t>Dcs02, Nárok na příspěvek, Generování pro PV</w:t>
      </w:r>
      <w:r>
        <w:rPr>
          <w:i/>
          <w:iCs/>
          <w:u w:val="single"/>
          <w:lang w:eastAsia="en-US"/>
        </w:rPr>
        <w:t xml:space="preserve"> </w:t>
      </w:r>
      <w:r>
        <w:rPr>
          <w:lang w:eastAsia="en-US"/>
        </w:rPr>
        <w:t>do čtené věty pro krácení nároku, nastavíme stav = 6, co je signalizace, že krácení bylo realizované.</w:t>
      </w:r>
    </w:p>
    <w:p w14:paraId="4D896AC5" w14:textId="77777777" w:rsidR="00271E06" w:rsidRDefault="00271E06" w:rsidP="00271E06">
      <w:pPr>
        <w:pStyle w:val="dokumentace-textpodntu"/>
        <w:rPr>
          <w:lang w:eastAsia="en-US"/>
        </w:rPr>
      </w:pPr>
    </w:p>
    <w:p w14:paraId="2BD1DABD" w14:textId="77777777" w:rsidR="00271E06" w:rsidRDefault="00271E06" w:rsidP="00271E06">
      <w:pPr>
        <w:pStyle w:val="dokumentace-textpodntu"/>
        <w:rPr>
          <w:lang w:eastAsia="en-US"/>
        </w:rPr>
      </w:pPr>
      <w:r>
        <w:rPr>
          <w:lang w:eastAsia="en-US"/>
        </w:rPr>
        <w:t xml:space="preserve">a pak ve čtení záloh </w:t>
      </w:r>
      <w:r w:rsidRPr="009D5304">
        <w:rPr>
          <w:i/>
          <w:iCs/>
          <w:u w:val="single"/>
          <w:lang w:eastAsia="en-US"/>
        </w:rPr>
        <w:t>Dcs02, Vstupy, Kopie</w:t>
      </w:r>
      <w:r>
        <w:rPr>
          <w:lang w:eastAsia="en-US"/>
        </w:rPr>
        <w:t xml:space="preserve"> kromě načtení standardní zálohy, do záloh načteme i nerealizované krácení z předešlého období při ukončení PV nebo vyřazení do MES.</w:t>
      </w:r>
    </w:p>
    <w:p w14:paraId="32BDC7CD" w14:textId="77777777" w:rsidR="00CD7CAA" w:rsidRDefault="00CD7CAA" w:rsidP="00CD7CAA">
      <w:pPr>
        <w:pStyle w:val="dokumentace-textpodntu"/>
      </w:pPr>
      <w:r>
        <w:t xml:space="preserve">Načtená záloha z předešlého období (S3, při ukončení PV) do akt. období, je označená Status =  7 - Použité krácení pro výstup z před. období. </w:t>
      </w:r>
    </w:p>
    <w:p w14:paraId="2CC14FF7" w14:textId="77777777" w:rsidR="00271E06" w:rsidRDefault="00271E06" w:rsidP="007F1D08">
      <w:pPr>
        <w:pStyle w:val="dokumentace-textpodntu"/>
        <w:ind w:left="0"/>
        <w:rPr>
          <w:lang w:eastAsia="en-US"/>
        </w:rPr>
      </w:pPr>
    </w:p>
    <w:p w14:paraId="0F257F44" w14:textId="77777777" w:rsidR="00271E06" w:rsidRDefault="00271E06" w:rsidP="00271E06">
      <w:pPr>
        <w:pStyle w:val="dokumentace-textpodntu"/>
        <w:rPr>
          <w:lang w:eastAsia="en-US"/>
        </w:rPr>
      </w:pPr>
    </w:p>
    <w:p w14:paraId="2C900096" w14:textId="77777777" w:rsidR="00271E06" w:rsidRDefault="00271E06" w:rsidP="00271E06">
      <w:pPr>
        <w:pStyle w:val="dokumentace-textpodntu"/>
        <w:rPr>
          <w:lang w:eastAsia="en-US"/>
        </w:rPr>
      </w:pPr>
      <w:r>
        <w:rPr>
          <w:lang w:eastAsia="en-US"/>
        </w:rPr>
        <w:t xml:space="preserve">Pro období nového nástupu PV, ukončení PV a změny evidenčního stavu jsme upravili: </w:t>
      </w:r>
    </w:p>
    <w:p w14:paraId="2B734CC4" w14:textId="77777777" w:rsidR="00271E06" w:rsidRDefault="00271E06" w:rsidP="00271E06">
      <w:pPr>
        <w:pStyle w:val="dokumentace-textpodntu"/>
        <w:rPr>
          <w:b/>
          <w:bCs/>
          <w:lang w:eastAsia="en-US"/>
        </w:rPr>
      </w:pPr>
    </w:p>
    <w:p w14:paraId="0154BF9E" w14:textId="77777777" w:rsidR="00271E06" w:rsidRPr="00E45D5F" w:rsidRDefault="00271E06" w:rsidP="00271E06">
      <w:pPr>
        <w:pStyle w:val="dokumentace-textpodntu"/>
        <w:rPr>
          <w:b/>
          <w:bCs/>
          <w:lang w:eastAsia="en-US"/>
        </w:rPr>
      </w:pPr>
      <w:r w:rsidRPr="00E45D5F">
        <w:rPr>
          <w:b/>
          <w:bCs/>
          <w:lang w:eastAsia="en-US"/>
        </w:rPr>
        <w:t>konfigurace podmínky pro omezení generov</w:t>
      </w:r>
      <w:r>
        <w:rPr>
          <w:b/>
          <w:bCs/>
          <w:lang w:eastAsia="en-US"/>
        </w:rPr>
        <w:t>á</w:t>
      </w:r>
      <w:r w:rsidRPr="00E45D5F">
        <w:rPr>
          <w:b/>
          <w:bCs/>
          <w:lang w:eastAsia="en-US"/>
        </w:rPr>
        <w:t>ní příspěvku na první měsíc</w:t>
      </w:r>
    </w:p>
    <w:p w14:paraId="2B47BDA8" w14:textId="77777777" w:rsidR="00271E06" w:rsidRDefault="00271E06" w:rsidP="00271E06">
      <w:pPr>
        <w:pStyle w:val="dokumentace-textpodntu"/>
        <w:rPr>
          <w:lang w:eastAsia="en-US"/>
        </w:rPr>
      </w:pPr>
    </w:p>
    <w:p w14:paraId="7A43A4C7" w14:textId="77777777" w:rsidR="00271E06" w:rsidRPr="00785E78" w:rsidRDefault="00271E06" w:rsidP="00271E06">
      <w:pPr>
        <w:pStyle w:val="dokumentace-textpodntu"/>
        <w:rPr>
          <w:i/>
          <w:iCs/>
          <w:u w:val="single"/>
          <w:lang w:eastAsia="en-US"/>
        </w:rPr>
      </w:pPr>
      <w:r w:rsidRPr="00785E78">
        <w:rPr>
          <w:i/>
          <w:iCs/>
          <w:u w:val="single"/>
          <w:lang w:eastAsia="en-US"/>
        </w:rPr>
        <w:t xml:space="preserve">funkce Dcs02, Nárok na příspěvek, Generování pro PV. </w:t>
      </w:r>
    </w:p>
    <w:p w14:paraId="10156E54" w14:textId="77777777" w:rsidR="00271E06" w:rsidRDefault="00271E06" w:rsidP="00271E06">
      <w:pPr>
        <w:pStyle w:val="dokumentace-textpodntu"/>
        <w:rPr>
          <w:lang w:eastAsia="en-US"/>
        </w:rPr>
      </w:pPr>
    </w:p>
    <w:p w14:paraId="21364A55" w14:textId="77777777" w:rsidR="00271E06" w:rsidRDefault="00271E06" w:rsidP="00271E06">
      <w:pPr>
        <w:pStyle w:val="dokumentace-textpodntu"/>
        <w:rPr>
          <w:lang w:eastAsia="en-US"/>
        </w:rPr>
      </w:pPr>
      <w:r>
        <w:rPr>
          <w:lang w:eastAsia="en-US"/>
        </w:rPr>
        <w:t xml:space="preserve">Pokud je povoleno zadržení příspěvku v prvním měsíci: DS115 &gt; 0 a pokud pro PV je datum nástupu  z aktuálního období a není to prvního nebo pokud pro PV je ukončen mimoevidenční stav v průběhu akt. měsíce (ale ne 1.) </w:t>
      </w:r>
    </w:p>
    <w:p w14:paraId="3ACE7319" w14:textId="77777777" w:rsidR="00271E06" w:rsidRDefault="00271E06" w:rsidP="00271E06">
      <w:pPr>
        <w:pStyle w:val="dokumentace-textpodntu"/>
        <w:rPr>
          <w:lang w:eastAsia="en-US"/>
        </w:rPr>
      </w:pPr>
      <w:r>
        <w:rPr>
          <w:lang w:eastAsia="en-US"/>
        </w:rPr>
        <w:lastRenderedPageBreak/>
        <w:tab/>
        <w:t>Ano: zobraz hlášení DS115 [U] [INF] Nový nástup/Zařazení z MES, zadržené  &lt;n&gt; příspěvků.</w:t>
      </w:r>
    </w:p>
    <w:p w14:paraId="1D226638" w14:textId="77777777" w:rsidR="00271E06" w:rsidRDefault="00271E06" w:rsidP="00271E06">
      <w:pPr>
        <w:pStyle w:val="dokumentace-textpodntu"/>
        <w:rPr>
          <w:lang w:eastAsia="en-US"/>
        </w:rPr>
      </w:pPr>
    </w:p>
    <w:p w14:paraId="4BB8278B" w14:textId="77777777" w:rsidR="00271E06" w:rsidRDefault="00271E06" w:rsidP="00271E06">
      <w:pPr>
        <w:pStyle w:val="dokumentace-textpodntu"/>
        <w:rPr>
          <w:lang w:eastAsia="en-US"/>
        </w:rPr>
      </w:pPr>
      <w:r>
        <w:rPr>
          <w:lang w:eastAsia="en-US"/>
        </w:rPr>
        <w:t>Pokud je u PV datum nástupu z předešlého období a není to prvního nebo pokud pro PV je ukončen mimoevidenční stav v průběhu předešlého měsíce (ale ne 1.)</w:t>
      </w:r>
    </w:p>
    <w:p w14:paraId="72D1D7FC" w14:textId="77777777" w:rsidR="00271E06" w:rsidRDefault="00271E06" w:rsidP="00271E06">
      <w:pPr>
        <w:pStyle w:val="dokumentace-textpodntu"/>
        <w:ind w:firstLine="708"/>
        <w:rPr>
          <w:lang w:eastAsia="en-US"/>
        </w:rPr>
      </w:pPr>
      <w:r>
        <w:rPr>
          <w:lang w:eastAsia="en-US"/>
        </w:rPr>
        <w:t>Ano: zobraz hlášení DS115a [U] [INF] Nový nástup/Zařazení z MES v předešlém období, přenos  &lt;n&gt; příspěvků.</w:t>
      </w:r>
    </w:p>
    <w:p w14:paraId="7757CC3D" w14:textId="77777777" w:rsidR="00271E06" w:rsidRDefault="00271E06" w:rsidP="00271E06">
      <w:pPr>
        <w:pStyle w:val="dokumentace-textpodntu"/>
        <w:rPr>
          <w:lang w:eastAsia="en-US"/>
        </w:rPr>
      </w:pPr>
    </w:p>
    <w:p w14:paraId="7E433D5D" w14:textId="77777777" w:rsidR="00271E06" w:rsidRPr="00E45D5F" w:rsidRDefault="00271E06" w:rsidP="00271E06">
      <w:pPr>
        <w:pStyle w:val="dokumentace-textpodntu"/>
        <w:rPr>
          <w:b/>
          <w:bCs/>
          <w:lang w:eastAsia="en-US"/>
        </w:rPr>
      </w:pPr>
      <w:r w:rsidRPr="00E45D5F">
        <w:rPr>
          <w:b/>
          <w:bCs/>
          <w:lang w:eastAsia="en-US"/>
        </w:rPr>
        <w:t>Pro nový nástup</w:t>
      </w:r>
    </w:p>
    <w:p w14:paraId="749606B4" w14:textId="77777777" w:rsidR="00271E06" w:rsidRDefault="00271E06" w:rsidP="00271E06">
      <w:pPr>
        <w:pStyle w:val="dokumentace-textpodntu"/>
        <w:rPr>
          <w:lang w:eastAsia="en-US"/>
        </w:rPr>
      </w:pPr>
    </w:p>
    <w:p w14:paraId="3A8C1337" w14:textId="77777777" w:rsidR="00271E06" w:rsidRPr="00785E78" w:rsidRDefault="00271E06" w:rsidP="00271E06">
      <w:pPr>
        <w:pStyle w:val="dokumentace-textpodntu"/>
        <w:rPr>
          <w:i/>
          <w:iCs/>
          <w:u w:val="single"/>
          <w:lang w:eastAsia="en-US"/>
        </w:rPr>
      </w:pPr>
      <w:r w:rsidRPr="00785E78">
        <w:rPr>
          <w:i/>
          <w:iCs/>
          <w:u w:val="single"/>
          <w:lang w:eastAsia="en-US"/>
        </w:rPr>
        <w:t xml:space="preserve">funkce Dcs02, Nárok na příspěvek, Generování pro PV. </w:t>
      </w:r>
    </w:p>
    <w:p w14:paraId="2AC9E725" w14:textId="77777777" w:rsidR="00271E06" w:rsidRDefault="00271E06" w:rsidP="00271E06">
      <w:pPr>
        <w:pStyle w:val="dokumentace-textpodntu"/>
        <w:rPr>
          <w:lang w:eastAsia="en-US"/>
        </w:rPr>
      </w:pPr>
      <w:r>
        <w:rPr>
          <w:lang w:eastAsia="en-US"/>
        </w:rPr>
        <w:t>v měsíci generování zálohy na příspěvek, pokud nástup nebyl realizovaný v dostatečném předstihu pro generování příspěvku pro období nástupu, musí provést poskytnutí příspěvku zaměstnancovi zaměstnavatel náhradním způsobem a toto poskytnutí musí zavést do formuláře Dcs02, Nárok příspěvků dohodnutým způsobem</w:t>
      </w:r>
    </w:p>
    <w:p w14:paraId="1EB538D5" w14:textId="77777777" w:rsidR="00271E06" w:rsidRDefault="00271E06" w:rsidP="00271E06">
      <w:pPr>
        <w:pStyle w:val="dokumentace-textpodntu"/>
        <w:rPr>
          <w:lang w:eastAsia="en-US"/>
        </w:rPr>
      </w:pPr>
      <w:r>
        <w:rPr>
          <w:lang w:eastAsia="en-US"/>
        </w:rPr>
        <w:t>Použít tlačítko NOVY a pak nastavit položky:</w:t>
      </w:r>
    </w:p>
    <w:p w14:paraId="2951F44F" w14:textId="77777777" w:rsidR="00271E06" w:rsidRDefault="00271E06" w:rsidP="00271E06">
      <w:pPr>
        <w:pStyle w:val="dokumentace-textpodntu"/>
        <w:ind w:firstLine="708"/>
        <w:rPr>
          <w:lang w:eastAsia="en-US"/>
        </w:rPr>
      </w:pPr>
      <w:r w:rsidRPr="003912C5">
        <w:rPr>
          <w:lang w:eastAsia="en-US"/>
        </w:rPr>
        <w:t>Datum odběru</w:t>
      </w:r>
      <w:r>
        <w:rPr>
          <w:lang w:eastAsia="en-US"/>
        </w:rPr>
        <w:t xml:space="preserve"> </w:t>
      </w:r>
      <w:r>
        <w:rPr>
          <w:lang w:eastAsia="en-US"/>
        </w:rPr>
        <w:tab/>
        <w:t>- datum korekce</w:t>
      </w:r>
    </w:p>
    <w:p w14:paraId="481645A1" w14:textId="77777777" w:rsidR="00271E06" w:rsidRDefault="00271E06" w:rsidP="00271E06">
      <w:pPr>
        <w:pStyle w:val="dokumentace-textpodntu"/>
        <w:ind w:firstLine="708"/>
        <w:rPr>
          <w:lang w:eastAsia="en-US"/>
        </w:rPr>
      </w:pPr>
      <w:r w:rsidRPr="003912C5">
        <w:rPr>
          <w:lang w:eastAsia="en-US"/>
        </w:rPr>
        <w:t>Kód jídla:</w:t>
      </w:r>
      <w:r>
        <w:rPr>
          <w:lang w:eastAsia="en-US"/>
        </w:rPr>
        <w:t xml:space="preserve">         </w:t>
      </w:r>
      <w:r>
        <w:rPr>
          <w:lang w:eastAsia="en-US"/>
        </w:rPr>
        <w:tab/>
        <w:t>- 101  pro str. kartu;  101F  pro fin. příspěvek</w:t>
      </w:r>
    </w:p>
    <w:p w14:paraId="1979FD8B" w14:textId="77777777" w:rsidR="00271E06" w:rsidRDefault="00271E06" w:rsidP="00271E06">
      <w:pPr>
        <w:pStyle w:val="dokumentace-textpodntu"/>
        <w:ind w:firstLine="708"/>
        <w:rPr>
          <w:rFonts w:ascii="Tahoma" w:hAnsi="Tahoma" w:cs="Tahoma"/>
          <w:color w:val="000000"/>
          <w:sz w:val="18"/>
          <w:szCs w:val="18"/>
          <w:shd w:val="clear" w:color="auto" w:fill="FFFFFF"/>
        </w:rPr>
      </w:pPr>
      <w:r>
        <w:rPr>
          <w:rFonts w:ascii="Tahoma" w:hAnsi="Tahoma" w:cs="Tahoma"/>
          <w:color w:val="000000"/>
          <w:sz w:val="18"/>
          <w:szCs w:val="18"/>
          <w:shd w:val="clear" w:color="auto" w:fill="FFFFFF"/>
        </w:rPr>
        <w:t>Počet jídel</w:t>
      </w:r>
      <w:r>
        <w:rPr>
          <w:rFonts w:ascii="Tahoma" w:hAnsi="Tahoma" w:cs="Tahoma"/>
          <w:color w:val="000000"/>
          <w:sz w:val="18"/>
          <w:szCs w:val="18"/>
          <w:shd w:val="clear" w:color="auto" w:fill="FFFFFF"/>
        </w:rPr>
        <w:tab/>
        <w:t>- počet příspěvku korekce</w:t>
      </w:r>
    </w:p>
    <w:p w14:paraId="78007EFB" w14:textId="77777777" w:rsidR="00271E06" w:rsidRDefault="00271E06" w:rsidP="00271E06">
      <w:pPr>
        <w:pStyle w:val="dokumentace-textpodntu"/>
        <w:ind w:firstLine="708"/>
        <w:rPr>
          <w:rFonts w:ascii="Tahoma" w:hAnsi="Tahoma" w:cs="Tahoma"/>
          <w:color w:val="000000"/>
          <w:sz w:val="18"/>
          <w:szCs w:val="18"/>
          <w:shd w:val="clear" w:color="auto" w:fill="FFFFFF"/>
        </w:rPr>
      </w:pPr>
      <w:r>
        <w:rPr>
          <w:rFonts w:ascii="Tahoma" w:hAnsi="Tahoma" w:cs="Tahoma"/>
          <w:color w:val="000000"/>
          <w:sz w:val="18"/>
          <w:szCs w:val="18"/>
          <w:shd w:val="clear" w:color="auto" w:fill="FFFFFF"/>
        </w:rPr>
        <w:t>Poznámka           - důvod korekce</w:t>
      </w:r>
    </w:p>
    <w:p w14:paraId="461459F2" w14:textId="77777777" w:rsidR="00271E06" w:rsidRDefault="00271E06" w:rsidP="00271E06">
      <w:pPr>
        <w:pStyle w:val="dokumentace-textpodntu"/>
        <w:ind w:firstLine="708"/>
        <w:rPr>
          <w:lang w:eastAsia="en-US"/>
        </w:rPr>
      </w:pPr>
      <w:r>
        <w:rPr>
          <w:rFonts w:ascii="Tahoma" w:hAnsi="Tahoma" w:cs="Tahoma"/>
          <w:color w:val="000000"/>
          <w:sz w:val="18"/>
          <w:szCs w:val="18"/>
          <w:shd w:val="clear" w:color="auto" w:fill="FFFFFF"/>
        </w:rPr>
        <w:t>Složka mzdy        - SLM zálohy</w:t>
      </w:r>
    </w:p>
    <w:p w14:paraId="15CB6F02" w14:textId="77777777" w:rsidR="00271E06" w:rsidRDefault="00271E06" w:rsidP="00271E06">
      <w:pPr>
        <w:pStyle w:val="dokumentace-textpodntu"/>
        <w:rPr>
          <w:lang w:eastAsia="en-US"/>
        </w:rPr>
      </w:pPr>
      <w:r>
        <w:rPr>
          <w:lang w:eastAsia="en-US"/>
        </w:rPr>
        <w:t xml:space="preserve">  </w:t>
      </w:r>
    </w:p>
    <w:p w14:paraId="386E6E41" w14:textId="77777777" w:rsidR="00271E06" w:rsidRDefault="00271E06" w:rsidP="00271E06">
      <w:pPr>
        <w:pStyle w:val="dokumentace-textpodntu"/>
        <w:rPr>
          <w:lang w:eastAsia="en-US"/>
        </w:rPr>
      </w:pPr>
    </w:p>
    <w:p w14:paraId="7F8874DF" w14:textId="77777777" w:rsidR="00271E06" w:rsidRPr="00E45D5F" w:rsidRDefault="00271E06" w:rsidP="00271E06">
      <w:pPr>
        <w:pStyle w:val="dokumentace-textpodntu"/>
        <w:rPr>
          <w:i/>
          <w:iCs/>
          <w:u w:val="single"/>
          <w:lang w:eastAsia="en-US"/>
        </w:rPr>
      </w:pPr>
      <w:r w:rsidRPr="00E45D5F">
        <w:rPr>
          <w:i/>
          <w:iCs/>
          <w:u w:val="single"/>
          <w:lang w:eastAsia="en-US"/>
        </w:rPr>
        <w:t xml:space="preserve">funkce Dcs02, Vstupy stravenky, Kopíruj. </w:t>
      </w:r>
    </w:p>
    <w:p w14:paraId="30F8973C" w14:textId="77777777" w:rsidR="00271E06" w:rsidRDefault="00271E06" w:rsidP="00271E06">
      <w:pPr>
        <w:pStyle w:val="dokumentace-textpodntu"/>
        <w:rPr>
          <w:lang w:eastAsia="en-US"/>
        </w:rPr>
      </w:pPr>
      <w:r>
        <w:rPr>
          <w:lang w:eastAsia="en-US"/>
        </w:rPr>
        <w:t>v měsíci nástupu při vyhodnocení zálohy na příspěvek zkontrolujeme, zda má zaměstnanec evidovanou zálohu na Dcs02, Nárok příspěvku podle platného typu příspěvku. Pokud záloha nebude evidovaná, zobrazíme hlášení a odpovědný zaměstnanec musí provést šetření a odstranit problém.</w:t>
      </w:r>
    </w:p>
    <w:p w14:paraId="4BCE94F7" w14:textId="77777777" w:rsidR="00271E06" w:rsidRDefault="00271E06" w:rsidP="00271E06">
      <w:pPr>
        <w:pStyle w:val="dokumentace-textpodntu"/>
        <w:rPr>
          <w:lang w:eastAsia="en-US"/>
        </w:rPr>
      </w:pPr>
      <w:r>
        <w:rPr>
          <w:lang w:eastAsia="en-US"/>
        </w:rPr>
        <w:t>Je možné nastavit automatické doplnění zálohy pomoci hlášení DS116a, pokud není nalezená ve standardním zdroji, ale i tak je nutné provést dohledání a kontrolu.</w:t>
      </w:r>
    </w:p>
    <w:p w14:paraId="4F359C19" w14:textId="77777777" w:rsidR="00271E06" w:rsidRDefault="00271E06" w:rsidP="00271E06">
      <w:pPr>
        <w:pStyle w:val="dokumentace-textpodntu"/>
        <w:rPr>
          <w:lang w:eastAsia="en-US"/>
        </w:rPr>
      </w:pPr>
    </w:p>
    <w:p w14:paraId="56B25927" w14:textId="77777777" w:rsidR="00271E06" w:rsidRDefault="00271E06" w:rsidP="00271E06">
      <w:pPr>
        <w:pStyle w:val="dokumentace-textpodntu"/>
        <w:rPr>
          <w:lang w:eastAsia="en-US"/>
        </w:rPr>
      </w:pPr>
      <w:r>
        <w:rPr>
          <w:lang w:eastAsia="en-US"/>
        </w:rPr>
        <w:t xml:space="preserve">Kontrola v rámci funkce Kopíruj: </w:t>
      </w:r>
    </w:p>
    <w:p w14:paraId="1313007E" w14:textId="77777777" w:rsidR="00271E06" w:rsidRDefault="00271E06" w:rsidP="00271E06">
      <w:pPr>
        <w:pStyle w:val="dokumentace-textpodntu"/>
        <w:rPr>
          <w:lang w:eastAsia="en-US"/>
        </w:rPr>
      </w:pPr>
      <w:r>
        <w:rPr>
          <w:lang w:eastAsia="en-US"/>
        </w:rPr>
        <w:t xml:space="preserve">Pokud je PV v období kopírování v nástupu nebo zařazen z MES a načtená záloha nebyla nalezena (v místě odkud se kopíruje), </w:t>
      </w:r>
    </w:p>
    <w:p w14:paraId="5B0694A6" w14:textId="77777777" w:rsidR="00271E06" w:rsidRDefault="00271E06" w:rsidP="00271E06">
      <w:pPr>
        <w:pStyle w:val="dokumentace-textpodntu"/>
        <w:ind w:firstLine="708"/>
        <w:rPr>
          <w:lang w:eastAsia="en-US"/>
        </w:rPr>
      </w:pPr>
      <w:r>
        <w:rPr>
          <w:lang w:eastAsia="en-US"/>
        </w:rPr>
        <w:t>zobrazíme hlášení: DS116 [U] [VAR] Pro PV s nástupem/zařazením z MES nebyla nalezená záloha</w:t>
      </w:r>
    </w:p>
    <w:p w14:paraId="26818AF5" w14:textId="77777777" w:rsidR="00271E06" w:rsidRDefault="00271E06" w:rsidP="00271E06">
      <w:pPr>
        <w:pStyle w:val="dokumentace-textpodntu"/>
        <w:rPr>
          <w:lang w:eastAsia="en-US"/>
        </w:rPr>
      </w:pPr>
    </w:p>
    <w:p w14:paraId="52BCACFF" w14:textId="77777777" w:rsidR="00271E06" w:rsidRDefault="00271E06" w:rsidP="00271E06">
      <w:pPr>
        <w:pStyle w:val="dokumentace-textpodntu"/>
        <w:ind w:firstLine="708"/>
        <w:rPr>
          <w:lang w:eastAsia="en-US"/>
        </w:rPr>
      </w:pPr>
      <w:r>
        <w:rPr>
          <w:lang w:eastAsia="en-US"/>
        </w:rPr>
        <w:t>Pokud DS116a &gt; 0         -    Možnost aut. doplnění zálohy</w:t>
      </w:r>
    </w:p>
    <w:p w14:paraId="2B45A43B" w14:textId="77777777" w:rsidR="00271E06" w:rsidRDefault="00271E06" w:rsidP="00271E06">
      <w:pPr>
        <w:pStyle w:val="dokumentace-textpodntu"/>
        <w:ind w:left="708" w:firstLine="708"/>
        <w:rPr>
          <w:lang w:eastAsia="en-US"/>
        </w:rPr>
      </w:pPr>
      <w:r>
        <w:rPr>
          <w:lang w:eastAsia="en-US"/>
        </w:rPr>
        <w:t>spočteme nárok jako ve funkci Dcs02, Nárok na příspěvek, Generuj za PV pro akt. období</w:t>
      </w:r>
    </w:p>
    <w:p w14:paraId="29BA2CFF" w14:textId="77777777" w:rsidR="00271E06" w:rsidRDefault="00271E06" w:rsidP="00271E06">
      <w:pPr>
        <w:pStyle w:val="dokumentace-textpodntu"/>
        <w:rPr>
          <w:lang w:eastAsia="en-US"/>
        </w:rPr>
      </w:pPr>
      <w:r>
        <w:rPr>
          <w:lang w:eastAsia="en-US"/>
        </w:rPr>
        <w:tab/>
      </w:r>
      <w:r>
        <w:rPr>
          <w:lang w:eastAsia="en-US"/>
        </w:rPr>
        <w:tab/>
        <w:t>založíme větu jako z kopírování a počet nastavíme na spočtený nárok</w:t>
      </w:r>
    </w:p>
    <w:p w14:paraId="665D0A00" w14:textId="77777777" w:rsidR="00271E06" w:rsidRDefault="00271E06" w:rsidP="00271E06">
      <w:pPr>
        <w:pStyle w:val="dokumentace-textpodntu"/>
        <w:rPr>
          <w:lang w:eastAsia="en-US"/>
        </w:rPr>
      </w:pPr>
      <w:r>
        <w:rPr>
          <w:lang w:eastAsia="en-US"/>
        </w:rPr>
        <w:tab/>
      </w:r>
      <w:r>
        <w:rPr>
          <w:lang w:eastAsia="en-US"/>
        </w:rPr>
        <w:tab/>
        <w:t>zobrazíme hlášení: DS116a [U] [0] Pro PV s nástupem/zařazením z MES byla doplněná záloha na &lt;n&gt; příspěvků</w:t>
      </w:r>
    </w:p>
    <w:p w14:paraId="1A559A43" w14:textId="77777777" w:rsidR="00271E06" w:rsidRDefault="00271E06" w:rsidP="00271E06">
      <w:pPr>
        <w:pStyle w:val="dokumentace-textpodntu"/>
        <w:rPr>
          <w:lang w:eastAsia="en-US"/>
        </w:rPr>
      </w:pPr>
    </w:p>
    <w:p w14:paraId="610BC445" w14:textId="77777777" w:rsidR="00271E06" w:rsidRPr="001633BE" w:rsidRDefault="00271E06" w:rsidP="00271E06">
      <w:pPr>
        <w:pStyle w:val="dokumentace-textpodntu"/>
        <w:rPr>
          <w:b/>
          <w:bCs/>
          <w:lang w:eastAsia="en-US"/>
        </w:rPr>
      </w:pPr>
      <w:r w:rsidRPr="001633BE">
        <w:rPr>
          <w:b/>
          <w:bCs/>
          <w:lang w:eastAsia="en-US"/>
        </w:rPr>
        <w:t>Pro ukončení PV</w:t>
      </w:r>
    </w:p>
    <w:p w14:paraId="1B75734B" w14:textId="77777777" w:rsidR="00271E06" w:rsidRDefault="00271E06" w:rsidP="00271E06">
      <w:pPr>
        <w:pStyle w:val="dokumentace-textpodntu"/>
        <w:rPr>
          <w:lang w:eastAsia="en-US"/>
        </w:rPr>
      </w:pPr>
      <w:r>
        <w:rPr>
          <w:lang w:eastAsia="en-US"/>
        </w:rPr>
        <w:t>v měsíci generování zálohy na příspěvek, kromě skutečného data ukončení kontrolujeme i předpokládaný datum ukončení a zálohu nevygenerujeme ani v případě, pokud pro daný měsíc je platný předpokládaný datum ukončení. Zobrazíme hlášení a odpovědný zaměstnanec by měl provést šetření a dle zjištěné skutečnosti provést vhodné činnosti (akceptovat, dohodnout úpravu před. data ukončení, ….). Pokud se dodatečně zjistí, že blokace byla neoprávněná - musí provést korekci evidovaných záloh na Dcs02, Nárok příspěvku ve všech dotčených obdobích.</w:t>
      </w:r>
    </w:p>
    <w:p w14:paraId="03D4D120" w14:textId="77777777" w:rsidR="00271E06" w:rsidRDefault="00271E06" w:rsidP="00271E06">
      <w:pPr>
        <w:pStyle w:val="dokumentace-textpodntu"/>
        <w:rPr>
          <w:lang w:eastAsia="en-US"/>
        </w:rPr>
      </w:pPr>
      <w:r>
        <w:rPr>
          <w:lang w:eastAsia="en-US"/>
        </w:rPr>
        <w:t>Funkce je vázaná na aktivní hlášení DS117.</w:t>
      </w:r>
    </w:p>
    <w:p w14:paraId="16677A0A" w14:textId="77777777" w:rsidR="00271E06" w:rsidRDefault="00271E06" w:rsidP="00271E06">
      <w:pPr>
        <w:pStyle w:val="dokumentace-textpodntu"/>
        <w:rPr>
          <w:lang w:eastAsia="en-US"/>
        </w:rPr>
      </w:pPr>
    </w:p>
    <w:p w14:paraId="1AC19B11" w14:textId="77777777" w:rsidR="00271E06" w:rsidRDefault="00271E06" w:rsidP="00271E06">
      <w:pPr>
        <w:pStyle w:val="dokumentace-textpodntu"/>
        <w:rPr>
          <w:lang w:eastAsia="en-US"/>
        </w:rPr>
      </w:pPr>
      <w:r>
        <w:rPr>
          <w:lang w:eastAsia="en-US"/>
        </w:rPr>
        <w:t>Pokud z důvodu ukončení PV nelze realizovat vypořádání přečerpaných nároků v období, které není obdobím ukončení PV:</w:t>
      </w:r>
    </w:p>
    <w:p w14:paraId="10668EF4" w14:textId="77777777" w:rsidR="00271E06" w:rsidRDefault="00271E06" w:rsidP="00271E06">
      <w:pPr>
        <w:pStyle w:val="dokumentace-textpodntu"/>
        <w:rPr>
          <w:lang w:eastAsia="en-US"/>
        </w:rPr>
      </w:pPr>
      <w:r>
        <w:rPr>
          <w:lang w:eastAsia="en-US"/>
        </w:rPr>
        <w:t>a/ v aktuálním období (období bezprostřední před obdobím ukončení PV) se nebude generovat srážka do podkladů pro mzdy a tento dluh je evidovaný v Dcs02, Vstupy stravenky</w:t>
      </w:r>
    </w:p>
    <w:p w14:paraId="4986EDD2" w14:textId="77777777" w:rsidR="00271E06" w:rsidRDefault="00271E06" w:rsidP="00271E06">
      <w:pPr>
        <w:pStyle w:val="dokumentace-textpodntu"/>
        <w:rPr>
          <w:lang w:eastAsia="en-US"/>
        </w:rPr>
      </w:pPr>
      <w:r>
        <w:rPr>
          <w:lang w:eastAsia="en-US"/>
        </w:rPr>
        <w:t>b/ v období ukončení PV, se v rámci funkce Kopíruj zálohy, načte i případný dluh z předešlého měsíce</w:t>
      </w:r>
    </w:p>
    <w:p w14:paraId="585E808E" w14:textId="77777777" w:rsidR="00271E06" w:rsidRDefault="00271E06" w:rsidP="00271E06">
      <w:pPr>
        <w:pStyle w:val="dokumentace-textpodntu"/>
        <w:rPr>
          <w:lang w:eastAsia="en-US"/>
        </w:rPr>
      </w:pPr>
      <w:r>
        <w:rPr>
          <w:lang w:eastAsia="en-US"/>
        </w:rPr>
        <w:t>c/ celkový dluh (z aktuálního období i z předešlého období) se pak vygeneruje do podkladů pro mzdy obvyklým způsobem.</w:t>
      </w:r>
    </w:p>
    <w:p w14:paraId="3C76BDAC" w14:textId="77777777" w:rsidR="00271E06" w:rsidRDefault="00271E06" w:rsidP="00271E06">
      <w:pPr>
        <w:pStyle w:val="dokumentace-textpodntu"/>
        <w:rPr>
          <w:lang w:eastAsia="en-US"/>
        </w:rPr>
      </w:pPr>
    </w:p>
    <w:p w14:paraId="32575384" w14:textId="77777777" w:rsidR="00271E06" w:rsidRDefault="00271E06" w:rsidP="00271E06">
      <w:pPr>
        <w:pStyle w:val="dokumentace-textpodntu"/>
        <w:rPr>
          <w:lang w:eastAsia="en-US"/>
        </w:rPr>
      </w:pPr>
    </w:p>
    <w:p w14:paraId="5B2BB53C" w14:textId="77777777" w:rsidR="00271E06" w:rsidRPr="00785E78" w:rsidRDefault="00271E06" w:rsidP="00271E06">
      <w:pPr>
        <w:pStyle w:val="dokumentace-textpodntu"/>
        <w:rPr>
          <w:i/>
          <w:iCs/>
          <w:u w:val="single"/>
          <w:lang w:eastAsia="en-US"/>
        </w:rPr>
      </w:pPr>
      <w:r w:rsidRPr="00785E78">
        <w:rPr>
          <w:i/>
          <w:iCs/>
          <w:u w:val="single"/>
          <w:lang w:eastAsia="en-US"/>
        </w:rPr>
        <w:t xml:space="preserve">funkce Dcs02, Nárok na příspěvek, Generování pro PV. </w:t>
      </w:r>
    </w:p>
    <w:p w14:paraId="36D4A72C" w14:textId="77777777" w:rsidR="00271E06" w:rsidRDefault="00271E06" w:rsidP="00271E06">
      <w:pPr>
        <w:pStyle w:val="dokumentace-textpodntu"/>
        <w:rPr>
          <w:lang w:eastAsia="en-US"/>
        </w:rPr>
      </w:pPr>
      <w:r>
        <w:rPr>
          <w:lang w:eastAsia="en-US"/>
        </w:rPr>
        <w:t>Pokud DS117 &gt; 0</w:t>
      </w:r>
    </w:p>
    <w:p w14:paraId="171E1DCD" w14:textId="77777777" w:rsidR="00271E06" w:rsidRDefault="00271E06" w:rsidP="00271E06">
      <w:pPr>
        <w:pStyle w:val="dokumentace-textpodntu"/>
        <w:ind w:left="708"/>
        <w:rPr>
          <w:lang w:eastAsia="en-US"/>
        </w:rPr>
      </w:pPr>
      <w:r>
        <w:rPr>
          <w:lang w:eastAsia="en-US"/>
        </w:rPr>
        <w:t>Pokud je na Opv01, Předpokládaný datum ukončení vyplněn a je v aktuálním období a Datum ukončení není v aktuálním období, pro generování použijeme Předpokládaný datum ukončení PV</w:t>
      </w:r>
    </w:p>
    <w:p w14:paraId="7969FAA4" w14:textId="77777777" w:rsidR="00271E06" w:rsidRDefault="00271E06" w:rsidP="00271E06">
      <w:pPr>
        <w:pStyle w:val="dokumentace-textpodntu"/>
        <w:ind w:left="708"/>
        <w:rPr>
          <w:lang w:eastAsia="en-US"/>
        </w:rPr>
      </w:pPr>
    </w:p>
    <w:p w14:paraId="71C1561E" w14:textId="77777777" w:rsidR="00271E06" w:rsidRDefault="00271E06" w:rsidP="00271E06">
      <w:pPr>
        <w:pStyle w:val="dokumentace-textpodntu"/>
        <w:rPr>
          <w:lang w:eastAsia="en-US"/>
        </w:rPr>
      </w:pPr>
      <w:r w:rsidRPr="00E45D5F">
        <w:rPr>
          <w:i/>
          <w:iCs/>
          <w:u w:val="single"/>
          <w:lang w:eastAsia="en-US"/>
        </w:rPr>
        <w:t>funkce Dcs02, Vstupy stravenky, Kopíruj</w:t>
      </w:r>
    </w:p>
    <w:p w14:paraId="2111B682" w14:textId="77777777" w:rsidR="00271E06" w:rsidRDefault="00271E06" w:rsidP="00271E06">
      <w:pPr>
        <w:pStyle w:val="dokumentace-textpodntu"/>
        <w:rPr>
          <w:i/>
          <w:iCs/>
          <w:u w:val="single"/>
          <w:lang w:eastAsia="en-US"/>
        </w:rPr>
      </w:pPr>
    </w:p>
    <w:p w14:paraId="3F936B93" w14:textId="77777777" w:rsidR="00271E06" w:rsidRDefault="00271E06" w:rsidP="00271E06">
      <w:pPr>
        <w:pStyle w:val="dokumentace-textpodntu"/>
        <w:rPr>
          <w:lang w:eastAsia="en-US"/>
        </w:rPr>
      </w:pPr>
      <w:r w:rsidRPr="00E45D5F">
        <w:rPr>
          <w:i/>
          <w:iCs/>
          <w:u w:val="single"/>
          <w:lang w:eastAsia="en-US"/>
        </w:rPr>
        <w:t xml:space="preserve">funkce Dcs02, </w:t>
      </w:r>
      <w:r>
        <w:rPr>
          <w:i/>
          <w:iCs/>
          <w:u w:val="single"/>
          <w:lang w:eastAsia="en-US"/>
        </w:rPr>
        <w:t>Vyhodnocení</w:t>
      </w:r>
      <w:r w:rsidRPr="00E45D5F">
        <w:rPr>
          <w:i/>
          <w:iCs/>
          <w:u w:val="single"/>
          <w:lang w:eastAsia="en-US"/>
        </w:rPr>
        <w:t>.</w:t>
      </w:r>
    </w:p>
    <w:p w14:paraId="1592B1C8" w14:textId="77777777" w:rsidR="00271E06" w:rsidRDefault="00271E06" w:rsidP="00271E06">
      <w:pPr>
        <w:pStyle w:val="dokumentace-textpodntu"/>
        <w:rPr>
          <w:lang w:eastAsia="en-US"/>
        </w:rPr>
      </w:pPr>
      <w:r>
        <w:rPr>
          <w:lang w:eastAsia="en-US"/>
        </w:rPr>
        <w:t xml:space="preserve">v měsíci ukončení při vyhodnocení zálohy na příspěvek, zobrazíme vhodné hlášení a odpovědný zaměstnanec by měl provést šetření a pokud by bylo nutné, vhodně reagovat. </w:t>
      </w:r>
    </w:p>
    <w:p w14:paraId="37BB1528" w14:textId="77777777" w:rsidR="00271E06" w:rsidRDefault="00271E06" w:rsidP="00271E06">
      <w:pPr>
        <w:pStyle w:val="dokumentace-textpodntu"/>
        <w:rPr>
          <w:lang w:eastAsia="en-US"/>
        </w:rPr>
      </w:pPr>
    </w:p>
    <w:p w14:paraId="1F276EA8" w14:textId="77777777" w:rsidR="00271E06" w:rsidRDefault="00271E06" w:rsidP="00271E06">
      <w:pPr>
        <w:pStyle w:val="dokumentace-textpodntu"/>
        <w:rPr>
          <w:lang w:eastAsia="en-US"/>
        </w:rPr>
      </w:pPr>
      <w:r>
        <w:rPr>
          <w:lang w:eastAsia="en-US"/>
        </w:rPr>
        <w:t xml:space="preserve">Pokud DS117b &gt; 0 a PV je ukončené v období, nebo vyřazené do MES, </w:t>
      </w:r>
    </w:p>
    <w:p w14:paraId="46CCF5AD" w14:textId="77777777" w:rsidR="00271E06" w:rsidRDefault="00271E06" w:rsidP="00271E06">
      <w:pPr>
        <w:pStyle w:val="dokumentace-textpodntu"/>
        <w:ind w:firstLine="708"/>
        <w:rPr>
          <w:lang w:eastAsia="en-US"/>
        </w:rPr>
      </w:pPr>
      <w:r>
        <w:rPr>
          <w:lang w:eastAsia="en-US"/>
        </w:rPr>
        <w:t>zobraz hlášení DS117b [U] [INF] PV s ukončením PV/ vyřazením do MES, nevyrovnané &lt;n&gt; příspěvků, zkontroluj !</w:t>
      </w:r>
    </w:p>
    <w:p w14:paraId="3FF9D519" w14:textId="77777777" w:rsidR="00271E06" w:rsidRDefault="00271E06" w:rsidP="00271E06">
      <w:pPr>
        <w:pStyle w:val="dokumentace-textpodntu"/>
        <w:rPr>
          <w:lang w:eastAsia="en-US"/>
        </w:rPr>
      </w:pPr>
    </w:p>
    <w:p w14:paraId="6E710575" w14:textId="77777777" w:rsidR="00271E06" w:rsidRPr="00F92368" w:rsidRDefault="00271E06" w:rsidP="00271E06">
      <w:pPr>
        <w:pStyle w:val="dokumentace-textpodntu"/>
        <w:rPr>
          <w:b/>
          <w:bCs/>
          <w:lang w:eastAsia="en-US"/>
        </w:rPr>
      </w:pPr>
      <w:r w:rsidRPr="00F92368">
        <w:rPr>
          <w:b/>
          <w:bCs/>
          <w:lang w:eastAsia="en-US"/>
        </w:rPr>
        <w:t>Pro vyřazení z ES do MES </w:t>
      </w:r>
    </w:p>
    <w:p w14:paraId="00EB507F" w14:textId="77777777" w:rsidR="00271E06" w:rsidRDefault="00271E06" w:rsidP="00271E06">
      <w:pPr>
        <w:pStyle w:val="dokumentace-textpodntu"/>
        <w:rPr>
          <w:lang w:eastAsia="en-US"/>
        </w:rPr>
      </w:pPr>
      <w:r>
        <w:rPr>
          <w:lang w:eastAsia="en-US"/>
        </w:rPr>
        <w:t>Zpracujeme jako výstup.</w:t>
      </w:r>
    </w:p>
    <w:p w14:paraId="5E7BB655" w14:textId="77777777" w:rsidR="00271E06" w:rsidRDefault="00271E06" w:rsidP="00271E06">
      <w:pPr>
        <w:pStyle w:val="dokumentace-textpodntu"/>
        <w:rPr>
          <w:lang w:eastAsia="en-US"/>
        </w:rPr>
      </w:pPr>
      <w:r>
        <w:rPr>
          <w:lang w:eastAsia="en-US"/>
        </w:rPr>
        <w:t>Pro období vyřazení, zkontrolovat zda nebyla poskytnutá záloha na aktuální a následující měsíc</w:t>
      </w:r>
    </w:p>
    <w:p w14:paraId="4B0EBC70" w14:textId="77777777" w:rsidR="00271E06" w:rsidRDefault="00271E06" w:rsidP="00271E06">
      <w:pPr>
        <w:pStyle w:val="dokumentace-textpodntu"/>
        <w:rPr>
          <w:lang w:eastAsia="en-US"/>
        </w:rPr>
      </w:pPr>
    </w:p>
    <w:p w14:paraId="0F5FE6AA" w14:textId="77777777" w:rsidR="00271E06" w:rsidRPr="005F7879" w:rsidRDefault="00271E06" w:rsidP="00271E06">
      <w:pPr>
        <w:pStyle w:val="dokumentace-textpodntu"/>
        <w:rPr>
          <w:b/>
          <w:bCs/>
          <w:lang w:eastAsia="en-US"/>
        </w:rPr>
      </w:pPr>
      <w:r w:rsidRPr="005F7879">
        <w:rPr>
          <w:b/>
          <w:bCs/>
          <w:lang w:eastAsia="en-US"/>
        </w:rPr>
        <w:t> Pro zařazení do ES (po návratu z MES)</w:t>
      </w:r>
    </w:p>
    <w:p w14:paraId="6D20B04B" w14:textId="77777777" w:rsidR="00271E06" w:rsidRDefault="00271E06" w:rsidP="00271E06">
      <w:pPr>
        <w:pStyle w:val="dokumentace-textpodntu"/>
        <w:rPr>
          <w:lang w:eastAsia="en-US"/>
        </w:rPr>
      </w:pPr>
      <w:r>
        <w:rPr>
          <w:lang w:eastAsia="en-US"/>
        </w:rPr>
        <w:t>v měsíci generování zálohy na příspěvek, kromě skutečného data ukončení kontrolujeme i předpokládaný datum ukončení (aktivní hlášení DS117a) a zálohu nevygenerujeme ani v případě, pokud pro daný měsíc je platný předpokládaný datum ukončení. Zobrazíme vhodné hlášení a odpovědný zaměstnanec by měl provést šetření a dle zjištěné skutečnosti provést vhodné činnosti (akceptovat, dohodnout úpravu před. data ukončení, ….).viz řešení pro ukončení PV</w:t>
      </w:r>
    </w:p>
    <w:p w14:paraId="1A18115A" w14:textId="77777777" w:rsidR="00271E06" w:rsidRDefault="00271E06" w:rsidP="00271E06">
      <w:pPr>
        <w:pStyle w:val="dokumentace-textpodntu"/>
        <w:rPr>
          <w:lang w:eastAsia="en-US"/>
        </w:rPr>
      </w:pPr>
    </w:p>
    <w:p w14:paraId="285E76F3" w14:textId="77777777" w:rsidR="00271E06" w:rsidRPr="00785E78" w:rsidRDefault="00271E06" w:rsidP="00271E06">
      <w:pPr>
        <w:pStyle w:val="dokumentace-textpodntu"/>
        <w:rPr>
          <w:i/>
          <w:iCs/>
          <w:u w:val="single"/>
          <w:lang w:eastAsia="en-US"/>
        </w:rPr>
      </w:pPr>
      <w:r w:rsidRPr="00785E78">
        <w:rPr>
          <w:i/>
          <w:iCs/>
          <w:u w:val="single"/>
          <w:lang w:eastAsia="en-US"/>
        </w:rPr>
        <w:t xml:space="preserve">funkce Dcs02, Nárok na příspěvek, Generování pro PV. </w:t>
      </w:r>
    </w:p>
    <w:p w14:paraId="4B06062B" w14:textId="77777777" w:rsidR="00271E06" w:rsidRDefault="00271E06" w:rsidP="00271E06">
      <w:pPr>
        <w:pStyle w:val="dokumentace-textpodntu"/>
        <w:rPr>
          <w:lang w:eastAsia="en-US"/>
        </w:rPr>
      </w:pPr>
      <w:r>
        <w:rPr>
          <w:lang w:eastAsia="en-US"/>
        </w:rPr>
        <w:t>Pokud DS117a &gt; 0</w:t>
      </w:r>
    </w:p>
    <w:p w14:paraId="41277ACF" w14:textId="77777777" w:rsidR="00271E06" w:rsidRDefault="00271E06" w:rsidP="00271E06">
      <w:pPr>
        <w:pStyle w:val="dokumentace-textpodntu"/>
        <w:ind w:left="708"/>
        <w:rPr>
          <w:lang w:eastAsia="en-US"/>
        </w:rPr>
      </w:pPr>
      <w:r>
        <w:rPr>
          <w:lang w:eastAsia="en-US"/>
        </w:rPr>
        <w:t>Pokud je na Opv01, Vynětí, Předpokládaný datum ukončení vyplněn a je v aktuálním období a Datum vyřazení není v aktuálním období, pro generování použijeme Předpokládaný datum vyřazení</w:t>
      </w:r>
    </w:p>
    <w:p w14:paraId="229F3337" w14:textId="77777777" w:rsidR="00271E06" w:rsidRDefault="00271E06" w:rsidP="00271E06">
      <w:pPr>
        <w:pStyle w:val="dokumentace-textpodntu"/>
        <w:rPr>
          <w:lang w:eastAsia="en-US"/>
        </w:rPr>
      </w:pPr>
    </w:p>
    <w:p w14:paraId="507C7A8E" w14:textId="77777777" w:rsidR="00271E06" w:rsidRDefault="00271E06" w:rsidP="00271E06">
      <w:pPr>
        <w:pStyle w:val="dokumentace-textpodntu"/>
        <w:rPr>
          <w:lang w:eastAsia="en-US"/>
        </w:rPr>
      </w:pPr>
      <w:r w:rsidRPr="00E45D5F">
        <w:rPr>
          <w:i/>
          <w:iCs/>
          <w:u w:val="single"/>
          <w:lang w:eastAsia="en-US"/>
        </w:rPr>
        <w:t xml:space="preserve">funkce Dcs02, Dcs02, </w:t>
      </w:r>
      <w:r>
        <w:rPr>
          <w:i/>
          <w:iCs/>
          <w:u w:val="single"/>
          <w:lang w:eastAsia="en-US"/>
        </w:rPr>
        <w:t>Vyhodnocení</w:t>
      </w:r>
      <w:r w:rsidRPr="00E45D5F">
        <w:rPr>
          <w:i/>
          <w:iCs/>
          <w:u w:val="single"/>
          <w:lang w:eastAsia="en-US"/>
        </w:rPr>
        <w:t>.</w:t>
      </w:r>
    </w:p>
    <w:p w14:paraId="52766E8E" w14:textId="77777777" w:rsidR="00271E06" w:rsidRDefault="00271E06" w:rsidP="00271E06">
      <w:pPr>
        <w:pStyle w:val="dokumentace-textpodntu"/>
        <w:rPr>
          <w:lang w:eastAsia="en-US"/>
        </w:rPr>
      </w:pPr>
      <w:r>
        <w:rPr>
          <w:lang w:eastAsia="en-US"/>
        </w:rPr>
        <w:t>v měsíci ukončení při vyhodnocení zálohy na příspěvek zpracujeme jako nový nástup</w:t>
      </w:r>
    </w:p>
    <w:p w14:paraId="42E10AC7" w14:textId="77777777" w:rsidR="00F20409" w:rsidRDefault="00F20409" w:rsidP="00271E06">
      <w:pPr>
        <w:pStyle w:val="dokumentace-textpodntu"/>
        <w:rPr>
          <w:lang w:eastAsia="en-US"/>
        </w:rPr>
      </w:pPr>
    </w:p>
    <w:p w14:paraId="569077A4" w14:textId="3836B083" w:rsidR="00F20409" w:rsidRDefault="00F20409" w:rsidP="009F1764">
      <w:pPr>
        <w:pStyle w:val="Nadpis1"/>
        <w:rPr>
          <w:lang w:eastAsia="en-US"/>
        </w:rPr>
      </w:pPr>
      <w:bookmarkStart w:id="816" w:name="_Toc198144300"/>
      <w:r w:rsidRPr="00DD3358">
        <w:t>Specifické úpravy pro</w:t>
      </w:r>
      <w:r>
        <w:t xml:space="preserve"> Metrostav</w:t>
      </w:r>
      <w:bookmarkEnd w:id="816"/>
    </w:p>
    <w:p w14:paraId="6C84C49A" w14:textId="77777777" w:rsidR="00F20409" w:rsidRDefault="00F20409" w:rsidP="00271E06">
      <w:pPr>
        <w:pStyle w:val="dokumentace-textpodntu"/>
        <w:rPr>
          <w:lang w:eastAsia="en-US"/>
        </w:rPr>
      </w:pPr>
    </w:p>
    <w:p w14:paraId="60F31DBD" w14:textId="19C805F8" w:rsidR="00F20409" w:rsidRPr="009067E3" w:rsidRDefault="00F20409" w:rsidP="00F20409">
      <w:pPr>
        <w:pStyle w:val="Nadpis3"/>
      </w:pPr>
      <w:bookmarkStart w:id="817" w:name="_Toc198144301"/>
      <w:r>
        <w:t>Příspěvek na stravu za přesčas o víkendu - DOCH</w:t>
      </w:r>
      <w:bookmarkEnd w:id="817"/>
      <w:r>
        <w:t xml:space="preserve"> </w:t>
      </w:r>
      <w:r w:rsidRPr="009067E3">
        <w:t xml:space="preserve"> </w:t>
      </w:r>
    </w:p>
    <w:p w14:paraId="69C8D651" w14:textId="04BC670E" w:rsidR="00F20409" w:rsidRPr="00E97AE2" w:rsidRDefault="00F20409" w:rsidP="00F20409">
      <w:pPr>
        <w:pStyle w:val="dokumentace-textpodntu"/>
        <w:rPr>
          <w:i/>
          <w:iCs/>
        </w:rPr>
      </w:pPr>
      <w:r w:rsidRPr="00F20409">
        <w:rPr>
          <w:i/>
          <w:iCs/>
        </w:rPr>
        <w:t>TC 1108917</w:t>
      </w:r>
      <w:r>
        <w:rPr>
          <w:i/>
          <w:iCs/>
        </w:rPr>
        <w:t xml:space="preserve">, </w:t>
      </w:r>
      <w:r w:rsidRPr="007C1D1C">
        <w:rPr>
          <w:i/>
          <w:iCs/>
        </w:rPr>
        <w:t>e202401</w:t>
      </w:r>
      <w:r>
        <w:rPr>
          <w:i/>
          <w:iCs/>
        </w:rPr>
        <w:t>a</w:t>
      </w:r>
    </w:p>
    <w:p w14:paraId="58D2C887" w14:textId="20F36D9A" w:rsidR="00F20409" w:rsidRDefault="00F20409" w:rsidP="00F20409">
      <w:pPr>
        <w:rPr>
          <w:rFonts w:cs="Arial"/>
          <w:color w:val="000000"/>
        </w:rPr>
      </w:pPr>
      <w:r>
        <w:rPr>
          <w:rFonts w:cs="Arial"/>
          <w:color w:val="000000"/>
        </w:rPr>
        <w:t>Pro vyhodnocení stravy v režimu 17, r</w:t>
      </w:r>
      <w:r w:rsidRPr="005A11E0">
        <w:rPr>
          <w:rFonts w:cs="Arial"/>
          <w:color w:val="000000"/>
        </w:rPr>
        <w:t>ealiz</w:t>
      </w:r>
      <w:r>
        <w:rPr>
          <w:rFonts w:cs="Arial"/>
          <w:color w:val="000000"/>
        </w:rPr>
        <w:t xml:space="preserve">ovaná </w:t>
      </w:r>
      <w:r w:rsidRPr="005A11E0">
        <w:rPr>
          <w:rFonts w:cs="Arial"/>
          <w:color w:val="000000"/>
        </w:rPr>
        <w:t>úprav</w:t>
      </w:r>
      <w:r>
        <w:rPr>
          <w:rFonts w:cs="Arial"/>
          <w:color w:val="000000"/>
        </w:rPr>
        <w:t>a</w:t>
      </w:r>
      <w:r w:rsidRPr="005A11E0">
        <w:rPr>
          <w:rFonts w:cs="Arial"/>
          <w:color w:val="000000"/>
        </w:rPr>
        <w:t>, která rozčlení počet nároků na příspěvek na stravu na stravu z běžné odpracované doby a přesčasu ve volném dni.</w:t>
      </w:r>
    </w:p>
    <w:p w14:paraId="779F55D2" w14:textId="13A18D93" w:rsidR="00F20409" w:rsidRPr="005A11E0" w:rsidRDefault="00F20409" w:rsidP="00F20409">
      <w:pPr>
        <w:rPr>
          <w:rFonts w:cs="Arial"/>
          <w:color w:val="000000"/>
        </w:rPr>
      </w:pPr>
      <w:r>
        <w:rPr>
          <w:rFonts w:cs="Arial"/>
          <w:color w:val="000000"/>
        </w:rPr>
        <w:t>Podrobněji víz popis „</w:t>
      </w:r>
      <w:r>
        <w:t>Příspěvek na stravu za přesčas o víkendu</w:t>
      </w:r>
      <w:r>
        <w:rPr>
          <w:rFonts w:cs="Arial"/>
          <w:color w:val="000000"/>
        </w:rPr>
        <w:t>“</w:t>
      </w:r>
    </w:p>
    <w:p w14:paraId="27F59665" w14:textId="77777777" w:rsidR="00EE1F52" w:rsidRPr="00363702" w:rsidRDefault="00EE1F52" w:rsidP="00EE1F52">
      <w:pPr>
        <w:pStyle w:val="dokumentace-textpodntu"/>
      </w:pPr>
    </w:p>
    <w:p w14:paraId="3715CB3F" w14:textId="77777777" w:rsidR="00EE1F52" w:rsidRPr="00EE1F52" w:rsidRDefault="00EE1F52" w:rsidP="00EE1F52"/>
    <w:p w14:paraId="2849317A" w14:textId="74AE9987" w:rsidR="004A33E3" w:rsidRPr="00DD3358" w:rsidRDefault="004A33E3" w:rsidP="004A33E3">
      <w:pPr>
        <w:pStyle w:val="Nadpis1"/>
      </w:pPr>
      <w:bookmarkStart w:id="818" w:name="_Toc198144302"/>
      <w:r w:rsidRPr="00DD3358">
        <w:t xml:space="preserve">Specifické úpravy pro </w:t>
      </w:r>
      <w:r w:rsidR="00A748DE">
        <w:t>365 banka (</w:t>
      </w:r>
      <w:r>
        <w:t>Poštová banka</w:t>
      </w:r>
      <w:r w:rsidR="00A748DE">
        <w:t>)</w:t>
      </w:r>
      <w:r>
        <w:t xml:space="preserve"> SK</w:t>
      </w:r>
      <w:bookmarkEnd w:id="808"/>
      <w:bookmarkEnd w:id="818"/>
      <w:r w:rsidRPr="00DD3358">
        <w:t xml:space="preserve"> </w:t>
      </w:r>
    </w:p>
    <w:p w14:paraId="1AFBDB4E" w14:textId="055A9900" w:rsidR="004E2CA0" w:rsidRDefault="004A33E3" w:rsidP="006862C9">
      <w:r>
        <w:t>Viz popis Vyhodnocení odběru stravy a stravenek a Vzorové postupy pro režim 111</w:t>
      </w:r>
    </w:p>
    <w:p w14:paraId="7FAC500A" w14:textId="56FB085F" w:rsidR="00D62F4C" w:rsidRDefault="00D62F4C" w:rsidP="006862C9">
      <w:r>
        <w:t xml:space="preserve">ale také podrobní popis úprav v dokumentu </w:t>
      </w:r>
      <w:hyperlink r:id="rId25" w:history="1">
        <w:r w:rsidRPr="00097F38">
          <w:rPr>
            <w:rStyle w:val="Hypertextovodkaz"/>
          </w:rPr>
          <w:t>Doch_dopl_uzdoc_sk</w:t>
        </w:r>
      </w:hyperlink>
      <w:r>
        <w:t>.</w:t>
      </w:r>
    </w:p>
    <w:p w14:paraId="0E03B0A2" w14:textId="77777777" w:rsidR="00D62F4C" w:rsidRDefault="00D62F4C" w:rsidP="006862C9"/>
    <w:p w14:paraId="7A48F5BD" w14:textId="6190D971" w:rsidR="00E01FC9" w:rsidRDefault="00E01FC9" w:rsidP="00E01FC9">
      <w:pPr>
        <w:pStyle w:val="Nadpis1"/>
      </w:pPr>
      <w:bookmarkStart w:id="819" w:name="_Toc198144303"/>
      <w:r w:rsidRPr="00DD3358">
        <w:lastRenderedPageBreak/>
        <w:t xml:space="preserve">Specifické úpravy pro </w:t>
      </w:r>
      <w:r>
        <w:t>PPF</w:t>
      </w:r>
      <w:bookmarkEnd w:id="819"/>
    </w:p>
    <w:p w14:paraId="5C085CED" w14:textId="77777777" w:rsidR="00E01FC9" w:rsidRDefault="00E01FC9" w:rsidP="00E01FC9">
      <w:r>
        <w:t>Tento dokument standardně neobsahuje popis uživatelských sestáv, té jsou popsané pouze v interní dokumentaci Elanor a je jej možné získat na požádání. Seznam evidovaných uživatelských sestáv pro zákazníka:</w:t>
      </w:r>
    </w:p>
    <w:p w14:paraId="47E1E74F" w14:textId="77777777" w:rsidR="00E01FC9" w:rsidRDefault="00E01FC9" w:rsidP="00E01FC9"/>
    <w:tbl>
      <w:tblPr>
        <w:tblW w:w="91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388"/>
        <w:gridCol w:w="4533"/>
        <w:gridCol w:w="2118"/>
      </w:tblGrid>
      <w:tr w:rsidR="00E01FC9" w:rsidRPr="00630CB8" w14:paraId="47669B84" w14:textId="77777777" w:rsidTr="002E3905">
        <w:trPr>
          <w:trHeight w:val="255"/>
        </w:trPr>
        <w:tc>
          <w:tcPr>
            <w:tcW w:w="2141" w:type="dxa"/>
            <w:vAlign w:val="bottom"/>
          </w:tcPr>
          <w:p w14:paraId="40739B2A" w14:textId="77777777" w:rsidR="00E01FC9" w:rsidRPr="00630CB8" w:rsidRDefault="00E01FC9" w:rsidP="002E3905">
            <w:pPr>
              <w:rPr>
                <w:rFonts w:cs="Arial"/>
                <w:color w:val="000000"/>
              </w:rPr>
            </w:pPr>
          </w:p>
        </w:tc>
        <w:tc>
          <w:tcPr>
            <w:tcW w:w="388" w:type="dxa"/>
            <w:noWrap/>
            <w:vAlign w:val="bottom"/>
          </w:tcPr>
          <w:p w14:paraId="2E146F74" w14:textId="77777777" w:rsidR="00E01FC9" w:rsidRPr="00630CB8" w:rsidRDefault="00E01FC9" w:rsidP="002E3905">
            <w:pPr>
              <w:rPr>
                <w:rFonts w:eastAsia="Arial Unicode MS" w:cs="Arial"/>
                <w:sz w:val="19"/>
                <w:szCs w:val="19"/>
              </w:rPr>
            </w:pPr>
          </w:p>
        </w:tc>
        <w:tc>
          <w:tcPr>
            <w:tcW w:w="4533" w:type="dxa"/>
            <w:vAlign w:val="bottom"/>
          </w:tcPr>
          <w:p w14:paraId="61047CC5" w14:textId="77777777" w:rsidR="00E01FC9" w:rsidRPr="00BA494F" w:rsidRDefault="00E01FC9" w:rsidP="002E3905">
            <w:pPr>
              <w:pStyle w:val="dokumentace-nadpispodntu"/>
              <w:numPr>
                <w:ilvl w:val="0"/>
                <w:numId w:val="0"/>
              </w:numPr>
              <w:rPr>
                <w:rFonts w:cs="Arial"/>
              </w:rPr>
            </w:pPr>
            <w:r w:rsidRPr="00BA494F">
              <w:rPr>
                <w:rFonts w:cs="Arial"/>
              </w:rPr>
              <w:t xml:space="preserve">Uživatelské objekty </w:t>
            </w:r>
            <w:r>
              <w:rPr>
                <w:rFonts w:cs="Arial"/>
              </w:rPr>
              <w:t>ŘLP</w:t>
            </w:r>
          </w:p>
        </w:tc>
        <w:tc>
          <w:tcPr>
            <w:tcW w:w="2118" w:type="dxa"/>
            <w:vAlign w:val="bottom"/>
          </w:tcPr>
          <w:p w14:paraId="04338449" w14:textId="77777777" w:rsidR="00E01FC9" w:rsidRPr="00A07C67" w:rsidRDefault="00E01FC9" w:rsidP="002E3905">
            <w:pPr>
              <w:pStyle w:val="dokumentace-nadpispodntu"/>
              <w:numPr>
                <w:ilvl w:val="0"/>
                <w:numId w:val="0"/>
              </w:numPr>
              <w:rPr>
                <w:b w:val="0"/>
              </w:rPr>
            </w:pPr>
          </w:p>
        </w:tc>
      </w:tr>
      <w:tr w:rsidR="00E01FC9" w:rsidRPr="005C2683" w14:paraId="280E38AF" w14:textId="77777777" w:rsidTr="002E3905">
        <w:trPr>
          <w:trHeight w:val="255"/>
        </w:trPr>
        <w:tc>
          <w:tcPr>
            <w:tcW w:w="2141" w:type="dxa"/>
            <w:vAlign w:val="bottom"/>
          </w:tcPr>
          <w:p w14:paraId="4668FD3B" w14:textId="77777777" w:rsidR="00E01FC9" w:rsidRPr="005C2683" w:rsidRDefault="00E01FC9" w:rsidP="002E3905">
            <w:pPr>
              <w:rPr>
                <w:rFonts w:cs="Arial"/>
                <w:color w:val="000000"/>
              </w:rPr>
            </w:pPr>
          </w:p>
        </w:tc>
        <w:tc>
          <w:tcPr>
            <w:tcW w:w="388" w:type="dxa"/>
            <w:noWrap/>
            <w:vAlign w:val="bottom"/>
          </w:tcPr>
          <w:p w14:paraId="44C797F3" w14:textId="77777777" w:rsidR="00E01FC9" w:rsidRPr="0062685C" w:rsidRDefault="00E01FC9" w:rsidP="002E3905">
            <w:pPr>
              <w:rPr>
                <w:rFonts w:eastAsia="Arial Unicode MS" w:cs="Arial"/>
              </w:rPr>
            </w:pPr>
          </w:p>
        </w:tc>
        <w:tc>
          <w:tcPr>
            <w:tcW w:w="4533" w:type="dxa"/>
            <w:vAlign w:val="bottom"/>
          </w:tcPr>
          <w:p w14:paraId="381D251D" w14:textId="77777777" w:rsidR="00E01FC9" w:rsidRPr="005C2683" w:rsidRDefault="00E01FC9" w:rsidP="002E3905">
            <w:pPr>
              <w:pStyle w:val="dokumentace-nadpispodntu"/>
              <w:numPr>
                <w:ilvl w:val="0"/>
                <w:numId w:val="0"/>
              </w:numPr>
              <w:rPr>
                <w:rFonts w:cs="Arial"/>
                <w:b w:val="0"/>
                <w:u w:val="none"/>
              </w:rPr>
            </w:pPr>
          </w:p>
        </w:tc>
        <w:tc>
          <w:tcPr>
            <w:tcW w:w="2118" w:type="dxa"/>
            <w:vAlign w:val="bottom"/>
          </w:tcPr>
          <w:p w14:paraId="51258939" w14:textId="77777777" w:rsidR="00E01FC9" w:rsidRPr="0062685C" w:rsidRDefault="00E01FC9" w:rsidP="002E3905">
            <w:pPr>
              <w:pStyle w:val="dokumentace-nadpispodntu"/>
              <w:numPr>
                <w:ilvl w:val="0"/>
                <w:numId w:val="0"/>
              </w:numPr>
              <w:rPr>
                <w:rFonts w:cs="Arial"/>
                <w:b w:val="0"/>
                <w:u w:val="none"/>
              </w:rPr>
            </w:pPr>
          </w:p>
        </w:tc>
      </w:tr>
      <w:tr w:rsidR="00E01FC9" w:rsidRPr="005C2683" w14:paraId="42D9C675" w14:textId="77777777" w:rsidTr="002E3905">
        <w:trPr>
          <w:trHeight w:val="255"/>
        </w:trPr>
        <w:tc>
          <w:tcPr>
            <w:tcW w:w="2141" w:type="dxa"/>
            <w:vAlign w:val="bottom"/>
          </w:tcPr>
          <w:p w14:paraId="44A15768" w14:textId="77777777" w:rsidR="00E01FC9" w:rsidRPr="005C2683" w:rsidRDefault="00E01FC9" w:rsidP="002E3905">
            <w:pPr>
              <w:rPr>
                <w:rFonts w:cs="Arial"/>
                <w:color w:val="000000"/>
              </w:rPr>
            </w:pPr>
          </w:p>
        </w:tc>
        <w:tc>
          <w:tcPr>
            <w:tcW w:w="388" w:type="dxa"/>
            <w:noWrap/>
            <w:vAlign w:val="bottom"/>
          </w:tcPr>
          <w:p w14:paraId="7CA315B5" w14:textId="77777777" w:rsidR="00E01FC9" w:rsidRPr="0062685C" w:rsidRDefault="00E01FC9" w:rsidP="002E3905">
            <w:pPr>
              <w:rPr>
                <w:rFonts w:eastAsia="Arial Unicode MS" w:cs="Arial"/>
              </w:rPr>
            </w:pPr>
          </w:p>
        </w:tc>
        <w:tc>
          <w:tcPr>
            <w:tcW w:w="4533" w:type="dxa"/>
            <w:vAlign w:val="bottom"/>
          </w:tcPr>
          <w:p w14:paraId="1784B44C" w14:textId="77777777" w:rsidR="00E01FC9" w:rsidRPr="0062685C" w:rsidRDefault="00E01FC9" w:rsidP="002E3905">
            <w:pPr>
              <w:pStyle w:val="dokumentace-nadpispodntu"/>
              <w:numPr>
                <w:ilvl w:val="0"/>
                <w:numId w:val="0"/>
              </w:numPr>
              <w:rPr>
                <w:rFonts w:cs="Arial"/>
                <w:b w:val="0"/>
                <w:u w:val="none"/>
              </w:rPr>
            </w:pPr>
          </w:p>
        </w:tc>
        <w:tc>
          <w:tcPr>
            <w:tcW w:w="2118" w:type="dxa"/>
            <w:vAlign w:val="bottom"/>
          </w:tcPr>
          <w:p w14:paraId="59057EAE" w14:textId="77777777" w:rsidR="00E01FC9" w:rsidRPr="0062685C" w:rsidRDefault="00E01FC9" w:rsidP="002E3905">
            <w:pPr>
              <w:pStyle w:val="dokumentace-nadpispodntu"/>
              <w:numPr>
                <w:ilvl w:val="0"/>
                <w:numId w:val="0"/>
              </w:numPr>
              <w:rPr>
                <w:rFonts w:cs="Arial"/>
                <w:b w:val="0"/>
                <w:u w:val="none"/>
              </w:rPr>
            </w:pPr>
          </w:p>
        </w:tc>
      </w:tr>
      <w:tr w:rsidR="00E01FC9" w:rsidRPr="00630CB8" w14:paraId="5FB2D4AD" w14:textId="77777777" w:rsidTr="002E3905">
        <w:trPr>
          <w:trHeight w:val="255"/>
        </w:trPr>
        <w:tc>
          <w:tcPr>
            <w:tcW w:w="2141" w:type="dxa"/>
            <w:vAlign w:val="bottom"/>
          </w:tcPr>
          <w:p w14:paraId="379F49E6" w14:textId="77777777" w:rsidR="00E01FC9" w:rsidRPr="00630CB8" w:rsidRDefault="00E01FC9" w:rsidP="002E3905">
            <w:pPr>
              <w:rPr>
                <w:rFonts w:cs="Arial"/>
                <w:color w:val="000000"/>
              </w:rPr>
            </w:pPr>
          </w:p>
        </w:tc>
        <w:tc>
          <w:tcPr>
            <w:tcW w:w="388" w:type="dxa"/>
            <w:noWrap/>
            <w:vAlign w:val="bottom"/>
          </w:tcPr>
          <w:p w14:paraId="74E2DCC2" w14:textId="77777777" w:rsidR="00E01FC9" w:rsidRPr="00630CB8" w:rsidRDefault="00E01FC9" w:rsidP="002E3905">
            <w:pPr>
              <w:rPr>
                <w:rFonts w:eastAsia="Arial Unicode MS" w:cs="Arial"/>
                <w:sz w:val="19"/>
                <w:szCs w:val="19"/>
              </w:rPr>
            </w:pPr>
          </w:p>
        </w:tc>
        <w:tc>
          <w:tcPr>
            <w:tcW w:w="4533" w:type="dxa"/>
            <w:vAlign w:val="bottom"/>
          </w:tcPr>
          <w:p w14:paraId="3E3C075F" w14:textId="77777777" w:rsidR="00E01FC9" w:rsidRPr="00856B80" w:rsidRDefault="00E01FC9" w:rsidP="002E3905">
            <w:pPr>
              <w:pStyle w:val="dokumentace-nadpispodntu"/>
              <w:numPr>
                <w:ilvl w:val="0"/>
                <w:numId w:val="0"/>
              </w:numPr>
            </w:pPr>
          </w:p>
        </w:tc>
        <w:tc>
          <w:tcPr>
            <w:tcW w:w="2118" w:type="dxa"/>
            <w:vAlign w:val="bottom"/>
          </w:tcPr>
          <w:p w14:paraId="1FF39BF5" w14:textId="77777777" w:rsidR="00E01FC9" w:rsidRPr="00A07C67" w:rsidRDefault="00E01FC9" w:rsidP="002E3905">
            <w:pPr>
              <w:pStyle w:val="dokumentace-nadpispodntu"/>
              <w:numPr>
                <w:ilvl w:val="0"/>
                <w:numId w:val="0"/>
              </w:numPr>
              <w:rPr>
                <w:b w:val="0"/>
              </w:rPr>
            </w:pPr>
          </w:p>
        </w:tc>
      </w:tr>
    </w:tbl>
    <w:p w14:paraId="6A95E668" w14:textId="77777777" w:rsidR="00E01FC9" w:rsidRDefault="00E01FC9" w:rsidP="00E01FC9"/>
    <w:p w14:paraId="4B9D7E47" w14:textId="77777777" w:rsidR="0025539A" w:rsidRDefault="0025539A" w:rsidP="0025539A">
      <w:pPr>
        <w:rPr>
          <w:rFonts w:cs="Arial"/>
        </w:rPr>
      </w:pPr>
    </w:p>
    <w:p w14:paraId="74023E02" w14:textId="77777777" w:rsidR="0025539A" w:rsidRDefault="0025539A" w:rsidP="0025539A">
      <w:pPr>
        <w:rPr>
          <w:rFonts w:cs="Arial"/>
        </w:rPr>
      </w:pPr>
    </w:p>
    <w:p w14:paraId="1511D93A" w14:textId="77777777" w:rsidR="0025539A" w:rsidRDefault="0025539A" w:rsidP="00A211D5">
      <w:pPr>
        <w:pStyle w:val="Nadpis2"/>
      </w:pPr>
      <w:bookmarkStart w:id="820" w:name="_Toc198144304"/>
      <w:r>
        <w:t>Proces vyhodnocení stravy 360/361 (2021-09)</w:t>
      </w:r>
      <w:bookmarkEnd w:id="820"/>
    </w:p>
    <w:p w14:paraId="68C73B58" w14:textId="77777777" w:rsidR="0025539A" w:rsidRDefault="0025539A" w:rsidP="0025539A">
      <w:pPr>
        <w:pStyle w:val="Zkladntext"/>
      </w:pPr>
      <w:r>
        <w:t xml:space="preserve">TC </w:t>
      </w:r>
      <w:r w:rsidRPr="00E56793">
        <w:t>1064838</w:t>
      </w:r>
    </w:p>
    <w:p w14:paraId="3E3C7E6E" w14:textId="5DEB28B5" w:rsidR="0025539A" w:rsidRDefault="0025539A" w:rsidP="0025539A">
      <w:pPr>
        <w:pStyle w:val="Zkladntext"/>
      </w:pPr>
      <w:r>
        <w:t>V </w:t>
      </w:r>
      <w:r w:rsidR="00AC7AF5">
        <w:t>současném</w:t>
      </w:r>
      <w:r>
        <w:t xml:space="preserve"> období ve společnostech PPF, které nemají implementovanou docházku EGJE, je možné použít režim vyhodnocení  stravy 300.</w:t>
      </w:r>
    </w:p>
    <w:p w14:paraId="31CB052C" w14:textId="77777777" w:rsidR="0025539A" w:rsidRDefault="0025539A" w:rsidP="0025539A">
      <w:pPr>
        <w:pStyle w:val="Zkladntext"/>
      </w:pPr>
      <w:r>
        <w:t>V PPF se poskytuje příspěvek na stravu dvěma formami:</w:t>
      </w:r>
    </w:p>
    <w:p w14:paraId="54924033" w14:textId="77777777" w:rsidR="0025539A" w:rsidRDefault="0025539A" w:rsidP="0025539A">
      <w:pPr>
        <w:pStyle w:val="Zkladntext"/>
        <w:ind w:left="708"/>
      </w:pPr>
      <w:r>
        <w:t>a/ poskytnutím stravenek</w:t>
      </w:r>
    </w:p>
    <w:p w14:paraId="09B5CEDB" w14:textId="77777777" w:rsidR="0025539A" w:rsidRDefault="0025539A" w:rsidP="0025539A">
      <w:pPr>
        <w:pStyle w:val="Zkladntext"/>
        <w:ind w:left="708"/>
      </w:pPr>
      <w:r>
        <w:t>b/ poskytnutím stravenkového paušálu</w:t>
      </w:r>
    </w:p>
    <w:p w14:paraId="1ECD515F" w14:textId="21859BF8" w:rsidR="0025539A" w:rsidRDefault="0025539A" w:rsidP="0025539A">
      <w:pPr>
        <w:pStyle w:val="Zkladntext"/>
        <w:ind w:left="708"/>
      </w:pPr>
      <w:r>
        <w:t xml:space="preserve">c/ </w:t>
      </w:r>
      <w:r w:rsidR="00AC7AF5">
        <w:t>zaměstnanec</w:t>
      </w:r>
      <w:r>
        <w:t xml:space="preserve"> nemá nárok na příspěvek na stravu</w:t>
      </w:r>
    </w:p>
    <w:p w14:paraId="45B76AA0" w14:textId="77777777" w:rsidR="0025539A" w:rsidRDefault="0025539A" w:rsidP="0025539A">
      <w:pPr>
        <w:pStyle w:val="Zkladntext"/>
        <w:ind w:left="708"/>
      </w:pPr>
    </w:p>
    <w:p w14:paraId="2882500C" w14:textId="1DBD485F" w:rsidR="0025539A" w:rsidRDefault="0025539A" w:rsidP="0025539A">
      <w:pPr>
        <w:pStyle w:val="Zkladntext"/>
      </w:pPr>
      <w:r>
        <w:t xml:space="preserve">Poskytnutí příspěvku podle a/ a b/ se vyhodnocuje i poskytuje </w:t>
      </w:r>
      <w:r w:rsidR="00AC7AF5">
        <w:t>zpětně</w:t>
      </w:r>
      <w:r>
        <w:t xml:space="preserve"> za předešlé období v rámci běžného zúčtovaní mzdy za toto období.</w:t>
      </w:r>
    </w:p>
    <w:p w14:paraId="2A45A09F" w14:textId="77777777" w:rsidR="0025539A" w:rsidRDefault="0025539A" w:rsidP="0025539A">
      <w:pPr>
        <w:pStyle w:val="Zkladntext"/>
      </w:pPr>
    </w:p>
    <w:p w14:paraId="4C2FB972" w14:textId="77777777" w:rsidR="0025539A" w:rsidRPr="007D7416" w:rsidRDefault="0025539A" w:rsidP="0025539A">
      <w:pPr>
        <w:pStyle w:val="Odstavecseseznamem"/>
        <w:spacing w:before="120" w:after="120"/>
        <w:ind w:left="0"/>
        <w:jc w:val="both"/>
      </w:pPr>
      <w:r>
        <w:t>PPF</w:t>
      </w:r>
      <w:r w:rsidRPr="007D7416">
        <w:t xml:space="preserve"> má </w:t>
      </w:r>
      <w:r>
        <w:t xml:space="preserve">možnost používat </w:t>
      </w:r>
      <w:r w:rsidRPr="007D7416">
        <w:t>tří režim</w:t>
      </w:r>
      <w:r>
        <w:t>y</w:t>
      </w:r>
      <w:r w:rsidRPr="007D7416">
        <w:t>:</w:t>
      </w:r>
    </w:p>
    <w:p w14:paraId="5DEA2168" w14:textId="77777777" w:rsidR="0025539A" w:rsidRPr="007D7416" w:rsidRDefault="0025539A" w:rsidP="002A387B">
      <w:pPr>
        <w:pStyle w:val="Odstavecseseznamem"/>
        <w:numPr>
          <w:ilvl w:val="1"/>
          <w:numId w:val="34"/>
        </w:numPr>
        <w:spacing w:before="120" w:after="120" w:line="240" w:lineRule="auto"/>
        <w:ind w:left="360"/>
        <w:jc w:val="both"/>
      </w:pPr>
      <w:r w:rsidRPr="007D7416">
        <w:t xml:space="preserve">Typ </w:t>
      </w:r>
      <w:r>
        <w:t>360</w:t>
      </w:r>
      <w:r w:rsidRPr="007D7416">
        <w:t xml:space="preserve"> = objednávka virtuálních stravenek pro interní karty zaměstnanců</w:t>
      </w:r>
    </w:p>
    <w:p w14:paraId="7A106832" w14:textId="77777777" w:rsidR="0025539A" w:rsidRPr="007D7416" w:rsidRDefault="0025539A" w:rsidP="002A387B">
      <w:pPr>
        <w:pStyle w:val="Odstavecseseznamem"/>
        <w:numPr>
          <w:ilvl w:val="1"/>
          <w:numId w:val="34"/>
        </w:numPr>
        <w:spacing w:before="120" w:after="120" w:line="240" w:lineRule="auto"/>
        <w:ind w:left="360"/>
        <w:jc w:val="both"/>
      </w:pPr>
      <w:r w:rsidRPr="007D7416">
        <w:t xml:space="preserve">Typ </w:t>
      </w:r>
      <w:r>
        <w:t>361</w:t>
      </w:r>
      <w:r w:rsidRPr="007D7416">
        <w:t xml:space="preserve"> = stejně jako </w:t>
      </w:r>
      <w:r>
        <w:t>360</w:t>
      </w:r>
      <w:r w:rsidRPr="007D7416">
        <w:t>, ale generuje místo srážky stravenkový paušál</w:t>
      </w:r>
      <w:r>
        <w:t xml:space="preserve"> </w:t>
      </w:r>
    </w:p>
    <w:p w14:paraId="627A4910" w14:textId="77777777" w:rsidR="0025539A" w:rsidRDefault="0025539A" w:rsidP="002A387B">
      <w:pPr>
        <w:pStyle w:val="Odstavecseseznamem"/>
        <w:numPr>
          <w:ilvl w:val="1"/>
          <w:numId w:val="34"/>
        </w:numPr>
        <w:spacing w:before="120" w:after="120" w:line="240" w:lineRule="auto"/>
        <w:ind w:left="360"/>
        <w:jc w:val="both"/>
      </w:pPr>
      <w:r w:rsidRPr="007D7416">
        <w:t>Typ = 0 - pro PV bez nároku na příspěvek na stravu</w:t>
      </w:r>
    </w:p>
    <w:p w14:paraId="0851D13E" w14:textId="77777777" w:rsidR="0025539A" w:rsidRPr="007D7416" w:rsidRDefault="0025539A" w:rsidP="0025539A">
      <w:pPr>
        <w:pStyle w:val="Odstavecseseznamem"/>
        <w:spacing w:before="120" w:after="120"/>
        <w:ind w:left="0"/>
        <w:jc w:val="both"/>
      </w:pPr>
    </w:p>
    <w:p w14:paraId="45D4F69D" w14:textId="77777777" w:rsidR="0025539A" w:rsidRDefault="0025539A" w:rsidP="0025539A">
      <w:pPr>
        <w:rPr>
          <w:rFonts w:cs="Arial"/>
        </w:rPr>
      </w:pPr>
      <w:r>
        <w:rPr>
          <w:rFonts w:cs="Arial"/>
        </w:rPr>
        <w:t>Pro časové plánování/zadávání změny vyhodnocení stravy (standardně nastavené na Opv01) je v PPF k dispozici zadání časového sledování položky Opv01, Režim, Typ nároku na stravu prostřednictvím vyplnění časové platnosti na záložce Dcs02, Typ nároku.</w:t>
      </w:r>
    </w:p>
    <w:p w14:paraId="1605BCA1" w14:textId="268B924B" w:rsidR="0025539A" w:rsidRDefault="0025539A" w:rsidP="0025539A">
      <w:pPr>
        <w:rPr>
          <w:rFonts w:cs="Arial"/>
        </w:rPr>
      </w:pPr>
      <w:r>
        <w:rPr>
          <w:rFonts w:cs="Arial"/>
        </w:rPr>
        <w:t xml:space="preserve">Podrobný popis viz. v dokumentu </w:t>
      </w:r>
      <w:hyperlink r:id="rId26" w:history="1">
        <w:r w:rsidRPr="00097F38">
          <w:rPr>
            <w:rStyle w:val="Hypertextovodkaz"/>
            <w:rFonts w:cs="Arial"/>
          </w:rPr>
          <w:t>Doch_strava_uzdoc</w:t>
        </w:r>
      </w:hyperlink>
      <w:r>
        <w:rPr>
          <w:rFonts w:cs="Arial"/>
        </w:rPr>
        <w:t xml:space="preserve">, kapitola </w:t>
      </w:r>
      <w:r>
        <w:t>Časové sledování změn pro Opv01, Režim, Typ nároku na stravu</w:t>
      </w:r>
      <w:r>
        <w:rPr>
          <w:rFonts w:cs="Arial"/>
        </w:rPr>
        <w:t>.</w:t>
      </w:r>
    </w:p>
    <w:p w14:paraId="75222CEC" w14:textId="77777777" w:rsidR="0025539A" w:rsidRDefault="0025539A" w:rsidP="0025539A">
      <w:pPr>
        <w:pStyle w:val="Zkladntext"/>
      </w:pPr>
    </w:p>
    <w:p w14:paraId="3B226208" w14:textId="77777777" w:rsidR="0025539A" w:rsidRDefault="0025539A" w:rsidP="0025539A">
      <w:pPr>
        <w:pStyle w:val="Zkladntext"/>
      </w:pPr>
    </w:p>
    <w:p w14:paraId="31178FF8" w14:textId="77777777" w:rsidR="0025539A" w:rsidRPr="0025539A" w:rsidRDefault="0025539A" w:rsidP="00A211D5">
      <w:pPr>
        <w:pStyle w:val="Nadpis3"/>
        <w:rPr>
          <w:rStyle w:val="Odkazjemn"/>
          <w:rFonts w:ascii="Arial" w:hAnsi="Arial"/>
          <w:b w:val="0"/>
          <w:bCs/>
          <w:i w:val="0"/>
          <w:color w:val="auto"/>
          <w:sz w:val="22"/>
          <w:szCs w:val="20"/>
        </w:rPr>
      </w:pPr>
      <w:bookmarkStart w:id="821" w:name="_Toc198144305"/>
      <w:r w:rsidRPr="0025539A">
        <w:rPr>
          <w:rStyle w:val="Odkazjemn"/>
          <w:rFonts w:ascii="Arial" w:hAnsi="Arial"/>
          <w:bCs/>
          <w:i w:val="0"/>
          <w:color w:val="auto"/>
          <w:sz w:val="22"/>
        </w:rPr>
        <w:t>Režim 360 - stravenky</w:t>
      </w:r>
      <w:bookmarkEnd w:id="821"/>
    </w:p>
    <w:p w14:paraId="6FFAE65F" w14:textId="77777777" w:rsidR="0025539A" w:rsidRDefault="0025539A" w:rsidP="0025539A">
      <w:pPr>
        <w:spacing w:after="160" w:line="259" w:lineRule="auto"/>
        <w:jc w:val="both"/>
        <w:rPr>
          <w:rFonts w:cs="Calibri"/>
          <w:szCs w:val="22"/>
        </w:rPr>
      </w:pPr>
      <w:r>
        <w:rPr>
          <w:rFonts w:cs="Calibri"/>
          <w:szCs w:val="22"/>
        </w:rPr>
        <w:t>Režim 360 vychází z režimu vyhodnocení 300, zachovává všechny výpočtové vlastnosti režimu 300 a navíc obsahuje:</w:t>
      </w:r>
    </w:p>
    <w:p w14:paraId="0764BD15" w14:textId="77777777" w:rsidR="0025539A" w:rsidRDefault="0025539A" w:rsidP="002A387B">
      <w:pPr>
        <w:numPr>
          <w:ilvl w:val="0"/>
          <w:numId w:val="35"/>
        </w:numPr>
        <w:overflowPunct/>
        <w:autoSpaceDE/>
        <w:autoSpaceDN/>
        <w:adjustRightInd/>
        <w:spacing w:after="160" w:line="259" w:lineRule="auto"/>
        <w:jc w:val="both"/>
        <w:textAlignment w:val="auto"/>
        <w:rPr>
          <w:rFonts w:cs="Calibri"/>
          <w:szCs w:val="22"/>
        </w:rPr>
      </w:pPr>
      <w:r w:rsidRPr="0021278A">
        <w:rPr>
          <w:rFonts w:cs="Calibri"/>
          <w:szCs w:val="22"/>
        </w:rPr>
        <w:t>doplnění vazby na konkrétní typ kódu jídla v Dcs04 – Stravenka a generováním záznamu do podkladů pro mzdy se SLM typu srážka za stravenky (IA 4306)</w:t>
      </w:r>
    </w:p>
    <w:p w14:paraId="3EB677C4" w14:textId="77777777" w:rsidR="0025539A" w:rsidRPr="0021278A" w:rsidRDefault="0025539A" w:rsidP="002A387B">
      <w:pPr>
        <w:numPr>
          <w:ilvl w:val="0"/>
          <w:numId w:val="35"/>
        </w:numPr>
        <w:overflowPunct/>
        <w:autoSpaceDE/>
        <w:autoSpaceDN/>
        <w:adjustRightInd/>
        <w:spacing w:after="160" w:line="259" w:lineRule="auto"/>
        <w:jc w:val="both"/>
        <w:textAlignment w:val="auto"/>
        <w:rPr>
          <w:rFonts w:cs="Calibri"/>
          <w:szCs w:val="22"/>
        </w:rPr>
      </w:pPr>
      <w:r>
        <w:rPr>
          <w:rFonts w:cs="Calibri"/>
          <w:szCs w:val="22"/>
        </w:rPr>
        <w:t>automatická změna režimu 360 na 361 při ukončení PV nebo vyřazení z evidenčního stavu</w:t>
      </w:r>
    </w:p>
    <w:p w14:paraId="791D6953" w14:textId="77777777" w:rsidR="0025539A" w:rsidRPr="0021278A" w:rsidRDefault="0025539A" w:rsidP="0025539A">
      <w:pPr>
        <w:spacing w:after="160" w:line="259" w:lineRule="auto"/>
        <w:jc w:val="both"/>
        <w:rPr>
          <w:rFonts w:cs="Calibri"/>
          <w:szCs w:val="22"/>
        </w:rPr>
      </w:pPr>
      <w:r>
        <w:rPr>
          <w:rFonts w:cs="Calibri"/>
          <w:szCs w:val="22"/>
        </w:rPr>
        <w:t>N</w:t>
      </w:r>
      <w:r w:rsidRPr="0021278A">
        <w:rPr>
          <w:rFonts w:cs="Calibri"/>
          <w:szCs w:val="22"/>
        </w:rPr>
        <w:t>astavení režimu vyhodnocení stravy</w:t>
      </w:r>
      <w:r>
        <w:rPr>
          <w:rFonts w:cs="Calibri"/>
          <w:szCs w:val="22"/>
        </w:rPr>
        <w:t>,</w:t>
      </w:r>
      <w:r w:rsidRPr="0021278A">
        <w:rPr>
          <w:rFonts w:cs="Calibri"/>
          <w:szCs w:val="22"/>
        </w:rPr>
        <w:t xml:space="preserve"> platnost PV</w:t>
      </w:r>
      <w:r>
        <w:rPr>
          <w:rFonts w:cs="Calibri"/>
          <w:szCs w:val="22"/>
        </w:rPr>
        <w:t xml:space="preserve"> a</w:t>
      </w:r>
      <w:r w:rsidRPr="0021278A">
        <w:rPr>
          <w:rFonts w:cs="Calibri"/>
          <w:szCs w:val="22"/>
        </w:rPr>
        <w:t xml:space="preserve"> nastavení ev. stavu </w:t>
      </w:r>
      <w:r>
        <w:rPr>
          <w:rFonts w:cs="Calibri"/>
          <w:szCs w:val="22"/>
        </w:rPr>
        <w:t xml:space="preserve">se </w:t>
      </w:r>
      <w:r w:rsidRPr="0021278A">
        <w:rPr>
          <w:rFonts w:cs="Calibri"/>
          <w:szCs w:val="22"/>
        </w:rPr>
        <w:t xml:space="preserve">vyhodnocuje při spuštění funkce Dcs02, Vyhodnocení (včetně generování změny typu ze </w:t>
      </w:r>
      <w:r>
        <w:rPr>
          <w:rFonts w:cs="Calibri"/>
          <w:szCs w:val="22"/>
        </w:rPr>
        <w:t>360</w:t>
      </w:r>
      <w:r w:rsidRPr="0021278A">
        <w:rPr>
          <w:rFonts w:cs="Calibri"/>
          <w:szCs w:val="22"/>
        </w:rPr>
        <w:t xml:space="preserve"> na </w:t>
      </w:r>
      <w:r>
        <w:rPr>
          <w:rFonts w:cs="Calibri"/>
          <w:szCs w:val="22"/>
        </w:rPr>
        <w:t>361</w:t>
      </w:r>
      <w:r w:rsidRPr="0021278A">
        <w:rPr>
          <w:rFonts w:cs="Calibri"/>
          <w:szCs w:val="22"/>
        </w:rPr>
        <w:t xml:space="preserve"> při ukončení PV či vstupu do MES).</w:t>
      </w:r>
    </w:p>
    <w:p w14:paraId="785E8E29" w14:textId="77777777" w:rsidR="0025539A" w:rsidRDefault="0025539A" w:rsidP="0025539A">
      <w:pPr>
        <w:spacing w:after="160" w:line="259" w:lineRule="auto"/>
        <w:jc w:val="both"/>
        <w:rPr>
          <w:rFonts w:cs="Calibri"/>
          <w:szCs w:val="22"/>
        </w:rPr>
      </w:pPr>
      <w:r w:rsidRPr="0021278A">
        <w:rPr>
          <w:rFonts w:cs="Calibri"/>
          <w:szCs w:val="22"/>
        </w:rPr>
        <w:t xml:space="preserve">Jak je uvedené v uživatelské dokumentaci, všechny číselníkové a personální a případné mzdové parametry používané pro </w:t>
      </w:r>
      <w:r>
        <w:rPr>
          <w:rFonts w:cs="Calibri"/>
          <w:szCs w:val="22"/>
        </w:rPr>
        <w:t>vyhodnocení stravy</w:t>
      </w:r>
      <w:r w:rsidRPr="0021278A">
        <w:rPr>
          <w:rFonts w:cs="Calibri"/>
          <w:szCs w:val="22"/>
        </w:rPr>
        <w:t xml:space="preserve"> pro PV musí být aktuální před </w:t>
      </w:r>
      <w:r>
        <w:rPr>
          <w:rFonts w:cs="Calibri"/>
          <w:szCs w:val="22"/>
        </w:rPr>
        <w:t>spuštěním vyhodnocení stravy.</w:t>
      </w:r>
    </w:p>
    <w:p w14:paraId="5E80A238" w14:textId="77777777" w:rsidR="0025539A" w:rsidRDefault="0025539A" w:rsidP="0025539A">
      <w:pPr>
        <w:spacing w:after="160" w:line="259" w:lineRule="auto"/>
        <w:jc w:val="both"/>
        <w:rPr>
          <w:rFonts w:cs="Calibri"/>
          <w:szCs w:val="22"/>
        </w:rPr>
      </w:pPr>
      <w:r>
        <w:rPr>
          <w:rFonts w:cs="Calibri"/>
          <w:szCs w:val="22"/>
        </w:rPr>
        <w:t>Zároveň musí být nahrané všechny relevantní odchylky v rámci schvalování i vstupů pro mzdy.</w:t>
      </w:r>
    </w:p>
    <w:p w14:paraId="07DC2AC5" w14:textId="77777777" w:rsidR="0025539A" w:rsidRPr="0021278A" w:rsidRDefault="0025539A" w:rsidP="0025539A">
      <w:pPr>
        <w:spacing w:after="160" w:line="259" w:lineRule="auto"/>
        <w:jc w:val="both"/>
        <w:rPr>
          <w:rFonts w:cs="Calibri"/>
          <w:szCs w:val="22"/>
        </w:rPr>
      </w:pPr>
      <w:r w:rsidRPr="0021278A">
        <w:rPr>
          <w:rFonts w:cs="Calibri"/>
          <w:szCs w:val="22"/>
        </w:rPr>
        <w:lastRenderedPageBreak/>
        <w:t xml:space="preserve">Pokud dojde k úpravě těchto údajů po </w:t>
      </w:r>
      <w:r>
        <w:rPr>
          <w:rFonts w:cs="Calibri"/>
          <w:szCs w:val="22"/>
        </w:rPr>
        <w:t>vyhodnocení stravy</w:t>
      </w:r>
      <w:r w:rsidRPr="0021278A">
        <w:rPr>
          <w:rFonts w:cs="Calibri"/>
          <w:szCs w:val="22"/>
        </w:rPr>
        <w:t xml:space="preserve">, musí se opětovně </w:t>
      </w:r>
      <w:r>
        <w:rPr>
          <w:rFonts w:cs="Calibri"/>
          <w:szCs w:val="22"/>
        </w:rPr>
        <w:t>provést vyhodnocení</w:t>
      </w:r>
      <w:r w:rsidRPr="0021278A">
        <w:rPr>
          <w:rFonts w:cs="Calibri"/>
          <w:szCs w:val="22"/>
        </w:rPr>
        <w:t xml:space="preserve"> a zopakovat celý proces</w:t>
      </w:r>
      <w:r>
        <w:rPr>
          <w:rFonts w:cs="Calibri"/>
          <w:szCs w:val="22"/>
        </w:rPr>
        <w:t>.</w:t>
      </w:r>
    </w:p>
    <w:p w14:paraId="246174AD" w14:textId="77777777" w:rsidR="0025539A" w:rsidRPr="0021278A" w:rsidRDefault="0025539A" w:rsidP="0025539A">
      <w:pPr>
        <w:spacing w:after="160" w:line="259" w:lineRule="auto"/>
        <w:jc w:val="both"/>
        <w:rPr>
          <w:rFonts w:cs="Calibri"/>
          <w:szCs w:val="22"/>
        </w:rPr>
      </w:pPr>
      <w:r w:rsidRPr="0021278A">
        <w:rPr>
          <w:rFonts w:cs="Calibri"/>
          <w:szCs w:val="22"/>
        </w:rPr>
        <w:t>Na formuláři Dcs04 použijeme odpovídající položku, která obsah</w:t>
      </w:r>
      <w:r>
        <w:rPr>
          <w:rFonts w:cs="Calibri"/>
          <w:szCs w:val="22"/>
        </w:rPr>
        <w:t>uje</w:t>
      </w:r>
      <w:r w:rsidRPr="0021278A">
        <w:rPr>
          <w:rFonts w:cs="Calibri"/>
          <w:szCs w:val="22"/>
        </w:rPr>
        <w:t xml:space="preserve"> informac</w:t>
      </w:r>
      <w:r>
        <w:rPr>
          <w:rFonts w:cs="Calibri"/>
          <w:szCs w:val="22"/>
        </w:rPr>
        <w:t>i</w:t>
      </w:r>
      <w:r w:rsidRPr="0021278A">
        <w:rPr>
          <w:rFonts w:cs="Calibri"/>
          <w:szCs w:val="22"/>
        </w:rPr>
        <w:t xml:space="preserve"> pro který režim je tento řádek použitý</w:t>
      </w:r>
      <w:r>
        <w:rPr>
          <w:rFonts w:cs="Calibri"/>
          <w:szCs w:val="22"/>
        </w:rPr>
        <w:t xml:space="preserve"> (nastavení Dcs04 viz dále)</w:t>
      </w:r>
      <w:r w:rsidRPr="0021278A">
        <w:rPr>
          <w:rFonts w:cs="Calibri"/>
          <w:szCs w:val="22"/>
        </w:rPr>
        <w:t>.</w:t>
      </w:r>
    </w:p>
    <w:p w14:paraId="49C5D1A9" w14:textId="77777777" w:rsidR="0025539A" w:rsidRPr="0021278A" w:rsidRDefault="0025539A" w:rsidP="0025539A">
      <w:pPr>
        <w:spacing w:after="160" w:line="259" w:lineRule="auto"/>
        <w:jc w:val="both"/>
        <w:rPr>
          <w:rFonts w:cs="Calibri"/>
          <w:szCs w:val="22"/>
        </w:rPr>
      </w:pPr>
      <w:r w:rsidRPr="0021278A">
        <w:rPr>
          <w:rFonts w:cs="Calibri"/>
          <w:szCs w:val="22"/>
        </w:rPr>
        <w:t xml:space="preserve">Při ukončení PV nebo při nástupu do mimoevidenčního stavu – poslední měsíc, </w:t>
      </w:r>
      <w:r>
        <w:rPr>
          <w:rFonts w:cs="Calibri"/>
          <w:szCs w:val="22"/>
        </w:rPr>
        <w:t xml:space="preserve">se </w:t>
      </w:r>
      <w:r w:rsidRPr="0021278A">
        <w:rPr>
          <w:rFonts w:cs="Calibri"/>
          <w:szCs w:val="22"/>
        </w:rPr>
        <w:t>prov</w:t>
      </w:r>
      <w:r>
        <w:rPr>
          <w:rFonts w:cs="Calibri"/>
          <w:szCs w:val="22"/>
        </w:rPr>
        <w:t>ede</w:t>
      </w:r>
      <w:r w:rsidRPr="0021278A">
        <w:rPr>
          <w:rFonts w:cs="Calibri"/>
          <w:szCs w:val="22"/>
        </w:rPr>
        <w:t xml:space="preserve"> změn</w:t>
      </w:r>
      <w:r>
        <w:rPr>
          <w:rFonts w:cs="Calibri"/>
          <w:szCs w:val="22"/>
        </w:rPr>
        <w:t xml:space="preserve">a </w:t>
      </w:r>
      <w:r w:rsidRPr="0021278A">
        <w:rPr>
          <w:rFonts w:cs="Calibri"/>
          <w:szCs w:val="22"/>
        </w:rPr>
        <w:t xml:space="preserve">typu režimu na </w:t>
      </w:r>
      <w:r>
        <w:rPr>
          <w:rFonts w:cs="Calibri"/>
          <w:szCs w:val="22"/>
        </w:rPr>
        <w:t>361.</w:t>
      </w:r>
    </w:p>
    <w:p w14:paraId="45091ECE" w14:textId="77777777" w:rsidR="0025539A" w:rsidRDefault="0025539A" w:rsidP="0025539A">
      <w:pPr>
        <w:spacing w:after="160" w:line="259" w:lineRule="auto"/>
        <w:jc w:val="both"/>
        <w:rPr>
          <w:rFonts w:cs="Calibri"/>
          <w:szCs w:val="22"/>
        </w:rPr>
      </w:pPr>
      <w:r w:rsidRPr="0021278A">
        <w:rPr>
          <w:rFonts w:cs="Calibri"/>
          <w:szCs w:val="22"/>
        </w:rPr>
        <w:t xml:space="preserve">Tento režim </w:t>
      </w:r>
      <w:r>
        <w:rPr>
          <w:rFonts w:cs="Calibri"/>
          <w:szCs w:val="22"/>
        </w:rPr>
        <w:t>je</w:t>
      </w:r>
      <w:r w:rsidRPr="0021278A">
        <w:rPr>
          <w:rFonts w:cs="Calibri"/>
          <w:szCs w:val="22"/>
        </w:rPr>
        <w:t xml:space="preserve"> využit pro zaměstnance, kteří budou dostávat stravenky, tj. typ </w:t>
      </w:r>
      <w:r>
        <w:rPr>
          <w:rFonts w:cs="Calibri"/>
          <w:szCs w:val="22"/>
        </w:rPr>
        <w:t>360</w:t>
      </w:r>
      <w:r w:rsidRPr="0021278A">
        <w:rPr>
          <w:rFonts w:cs="Calibri"/>
          <w:szCs w:val="22"/>
        </w:rPr>
        <w:t>.</w:t>
      </w:r>
    </w:p>
    <w:p w14:paraId="09EF9995" w14:textId="77777777" w:rsidR="0025539A" w:rsidRPr="0021278A" w:rsidRDefault="0025539A" w:rsidP="0025539A">
      <w:pPr>
        <w:spacing w:after="160" w:line="259" w:lineRule="auto"/>
        <w:jc w:val="both"/>
        <w:rPr>
          <w:rFonts w:cs="Calibri"/>
          <w:szCs w:val="22"/>
        </w:rPr>
      </w:pPr>
    </w:p>
    <w:p w14:paraId="47E3AD50" w14:textId="77777777" w:rsidR="0025539A" w:rsidRPr="0025539A" w:rsidRDefault="0025539A" w:rsidP="00A211D5">
      <w:pPr>
        <w:pStyle w:val="Nadpis3"/>
        <w:rPr>
          <w:rStyle w:val="Odkazjemn"/>
          <w:rFonts w:ascii="Arial" w:hAnsi="Arial"/>
          <w:b w:val="0"/>
          <w:bCs/>
          <w:i w:val="0"/>
          <w:color w:val="auto"/>
          <w:sz w:val="22"/>
          <w:szCs w:val="20"/>
        </w:rPr>
      </w:pPr>
      <w:bookmarkStart w:id="822" w:name="_Toc198144306"/>
      <w:r w:rsidRPr="0025539A">
        <w:rPr>
          <w:rStyle w:val="Odkazjemn"/>
          <w:rFonts w:ascii="Arial" w:hAnsi="Arial"/>
          <w:bCs/>
          <w:i w:val="0"/>
          <w:color w:val="auto"/>
          <w:sz w:val="22"/>
        </w:rPr>
        <w:t>Režim 361 – stravenkový paušál</w:t>
      </w:r>
      <w:bookmarkEnd w:id="822"/>
      <w:r w:rsidRPr="0025539A">
        <w:rPr>
          <w:rStyle w:val="Odkazjemn"/>
          <w:rFonts w:ascii="Arial" w:hAnsi="Arial"/>
          <w:bCs/>
          <w:i w:val="0"/>
          <w:color w:val="auto"/>
          <w:sz w:val="22"/>
        </w:rPr>
        <w:t xml:space="preserve"> </w:t>
      </w:r>
    </w:p>
    <w:p w14:paraId="047CBB25" w14:textId="77777777" w:rsidR="0025539A" w:rsidRDefault="0025539A" w:rsidP="0025539A">
      <w:pPr>
        <w:spacing w:after="160" w:line="259" w:lineRule="auto"/>
        <w:jc w:val="both"/>
        <w:rPr>
          <w:rFonts w:cs="Calibri"/>
          <w:szCs w:val="22"/>
        </w:rPr>
      </w:pPr>
      <w:r>
        <w:rPr>
          <w:rFonts w:cs="Calibri"/>
          <w:szCs w:val="22"/>
        </w:rPr>
        <w:t>Režim 361 je v podstatě stejný jako režim 360, rozdíl je ve výstupní SLM a navíc obsahuje:</w:t>
      </w:r>
    </w:p>
    <w:p w14:paraId="40242F31" w14:textId="77777777" w:rsidR="0025539A" w:rsidRDefault="0025539A" w:rsidP="002A387B">
      <w:pPr>
        <w:numPr>
          <w:ilvl w:val="0"/>
          <w:numId w:val="36"/>
        </w:numPr>
        <w:overflowPunct/>
        <w:autoSpaceDE/>
        <w:autoSpaceDN/>
        <w:adjustRightInd/>
        <w:spacing w:after="160" w:line="259" w:lineRule="auto"/>
        <w:jc w:val="both"/>
        <w:textAlignment w:val="auto"/>
        <w:rPr>
          <w:rFonts w:cs="Calibri"/>
          <w:szCs w:val="22"/>
        </w:rPr>
      </w:pPr>
      <w:r w:rsidRPr="0021278A">
        <w:rPr>
          <w:rFonts w:cs="Calibri"/>
          <w:szCs w:val="22"/>
        </w:rPr>
        <w:t xml:space="preserve">doplnění vazby na konkrétní typ kódu jídla v Dcs04 – Stravenka a generováním záznamu do podkladů pro mzdy se SLM typu </w:t>
      </w:r>
      <w:r>
        <w:rPr>
          <w:rFonts w:cs="Calibri"/>
          <w:szCs w:val="22"/>
        </w:rPr>
        <w:t>stravenkový</w:t>
      </w:r>
      <w:r w:rsidRPr="0021278A">
        <w:rPr>
          <w:rFonts w:cs="Calibri"/>
          <w:szCs w:val="22"/>
        </w:rPr>
        <w:t xml:space="preserve"> (IA </w:t>
      </w:r>
      <w:r>
        <w:rPr>
          <w:rFonts w:cs="Calibri"/>
          <w:szCs w:val="22"/>
        </w:rPr>
        <w:t>2405</w:t>
      </w:r>
      <w:r w:rsidRPr="0021278A">
        <w:rPr>
          <w:rFonts w:cs="Calibri"/>
          <w:szCs w:val="22"/>
        </w:rPr>
        <w:t>)</w:t>
      </w:r>
    </w:p>
    <w:p w14:paraId="47333FD8" w14:textId="77777777" w:rsidR="0025539A" w:rsidRPr="0021278A" w:rsidRDefault="0025539A" w:rsidP="0025539A">
      <w:pPr>
        <w:jc w:val="both"/>
        <w:rPr>
          <w:rFonts w:cs="Calibri"/>
          <w:szCs w:val="22"/>
        </w:rPr>
      </w:pPr>
      <w:r w:rsidRPr="0021278A">
        <w:rPr>
          <w:rFonts w:cs="Calibri"/>
          <w:szCs w:val="22"/>
        </w:rPr>
        <w:t xml:space="preserve">Výška stravenkového paušálu </w:t>
      </w:r>
      <w:r>
        <w:rPr>
          <w:rFonts w:cs="Calibri"/>
          <w:szCs w:val="22"/>
        </w:rPr>
        <w:t>je</w:t>
      </w:r>
      <w:r w:rsidRPr="0021278A">
        <w:rPr>
          <w:rFonts w:cs="Calibri"/>
          <w:szCs w:val="22"/>
        </w:rPr>
        <w:t xml:space="preserve"> nastavená na samostatném řádku v Dcs04 (dotace zaměstnavatele), který bude použit pro režim </w:t>
      </w:r>
      <w:r>
        <w:rPr>
          <w:rFonts w:cs="Calibri"/>
          <w:szCs w:val="22"/>
        </w:rPr>
        <w:t>361</w:t>
      </w:r>
      <w:r w:rsidRPr="0021278A">
        <w:rPr>
          <w:rFonts w:cs="Calibri"/>
          <w:szCs w:val="22"/>
        </w:rPr>
        <w:t>.</w:t>
      </w:r>
    </w:p>
    <w:p w14:paraId="14252188" w14:textId="77777777" w:rsidR="0025539A" w:rsidRPr="0021278A" w:rsidRDefault="0025539A" w:rsidP="0025539A">
      <w:pPr>
        <w:jc w:val="both"/>
        <w:rPr>
          <w:rFonts w:cs="Calibri"/>
          <w:szCs w:val="22"/>
        </w:rPr>
      </w:pPr>
      <w:r w:rsidRPr="0021278A">
        <w:rPr>
          <w:rFonts w:cs="Calibri"/>
          <w:szCs w:val="22"/>
        </w:rPr>
        <w:t>Jako SLM pro generov</w:t>
      </w:r>
      <w:r>
        <w:rPr>
          <w:rFonts w:cs="Calibri"/>
          <w:szCs w:val="22"/>
        </w:rPr>
        <w:t>á</w:t>
      </w:r>
      <w:r w:rsidRPr="0021278A">
        <w:rPr>
          <w:rFonts w:cs="Calibri"/>
          <w:szCs w:val="22"/>
        </w:rPr>
        <w:t>ní záznamu do podkladů pro mzdy bude použitá SLM nastavená na Dcs04, nebo pokud tu nebude vyplněná, použije se SLM podle aktuální konfigurace stravy na Adm21/Adm22.</w:t>
      </w:r>
    </w:p>
    <w:p w14:paraId="6F840CA2" w14:textId="77777777" w:rsidR="0025539A" w:rsidRDefault="0025539A" w:rsidP="0025539A">
      <w:pPr>
        <w:jc w:val="both"/>
        <w:rPr>
          <w:rFonts w:cs="Calibri"/>
          <w:szCs w:val="22"/>
        </w:rPr>
      </w:pPr>
    </w:p>
    <w:p w14:paraId="37E5A5D4" w14:textId="77777777" w:rsidR="0025539A" w:rsidRPr="0021278A" w:rsidRDefault="0025539A" w:rsidP="0025539A">
      <w:pPr>
        <w:jc w:val="both"/>
        <w:rPr>
          <w:rFonts w:cs="Calibri"/>
          <w:szCs w:val="22"/>
        </w:rPr>
      </w:pPr>
      <w:r w:rsidRPr="0021278A">
        <w:rPr>
          <w:rFonts w:cs="Calibri"/>
          <w:szCs w:val="22"/>
        </w:rPr>
        <w:t>Celková výška paušálu za PV a období se pak zarovnává podle stávající metodiky pro generované záznamy z formuláře Dcs02 do Dcm01</w:t>
      </w:r>
      <w:r>
        <w:rPr>
          <w:rFonts w:cs="Calibri"/>
          <w:szCs w:val="22"/>
        </w:rPr>
        <w:t>.</w:t>
      </w:r>
    </w:p>
    <w:p w14:paraId="00177CFA" w14:textId="77777777" w:rsidR="0025539A" w:rsidRDefault="0025539A" w:rsidP="0025539A">
      <w:pPr>
        <w:jc w:val="both"/>
        <w:rPr>
          <w:rFonts w:cs="Calibri"/>
          <w:szCs w:val="22"/>
        </w:rPr>
      </w:pPr>
    </w:p>
    <w:p w14:paraId="202236D3" w14:textId="77777777" w:rsidR="0025539A" w:rsidRPr="0021278A" w:rsidRDefault="0025539A" w:rsidP="0025539A">
      <w:pPr>
        <w:jc w:val="both"/>
        <w:rPr>
          <w:rFonts w:cs="Calibri"/>
          <w:szCs w:val="22"/>
        </w:rPr>
      </w:pPr>
      <w:r w:rsidRPr="0021278A">
        <w:rPr>
          <w:rFonts w:cs="Calibri"/>
          <w:szCs w:val="22"/>
        </w:rPr>
        <w:t>Tento nový režim bude určen zaměstnancům, kteří budou dostávat stravenkový paušál.</w:t>
      </w:r>
    </w:p>
    <w:p w14:paraId="5B9DF260" w14:textId="77777777" w:rsidR="0025539A" w:rsidRDefault="0025539A" w:rsidP="0025539A">
      <w:pPr>
        <w:jc w:val="both"/>
        <w:rPr>
          <w:rFonts w:cs="Calibri"/>
          <w:szCs w:val="22"/>
        </w:rPr>
      </w:pPr>
    </w:p>
    <w:p w14:paraId="55683D6B" w14:textId="77777777" w:rsidR="0025539A" w:rsidRPr="00D458BD" w:rsidRDefault="0025539A" w:rsidP="00A211D5">
      <w:pPr>
        <w:pStyle w:val="Nadpis3"/>
      </w:pPr>
      <w:r>
        <w:t xml:space="preserve"> </w:t>
      </w:r>
      <w:bookmarkStart w:id="823" w:name="_Toc198144307"/>
      <w:r w:rsidRPr="00D458BD">
        <w:t>Dcs04 - nastavení číselníkových položek</w:t>
      </w:r>
      <w:bookmarkEnd w:id="823"/>
      <w:r w:rsidRPr="00D458BD">
        <w:t xml:space="preserve"> </w:t>
      </w:r>
    </w:p>
    <w:p w14:paraId="1B0904F8" w14:textId="77777777" w:rsidR="0025539A" w:rsidRPr="0021278A" w:rsidRDefault="0025539A" w:rsidP="0025539A">
      <w:pPr>
        <w:jc w:val="both"/>
        <w:rPr>
          <w:rFonts w:cs="Calibri"/>
          <w:szCs w:val="22"/>
        </w:rPr>
      </w:pPr>
      <w:r w:rsidRPr="0021278A">
        <w:rPr>
          <w:rFonts w:cs="Calibri"/>
          <w:szCs w:val="22"/>
        </w:rPr>
        <w:t>Zákazník v Dcs04, pro řádek určený pro stravenkový paušál, nastaví cenu stravenky a při uložení se spočte výška paušálu podle aktuální hodnoty nastavení položky Procento příspěvku zaměstnavatele (při nenastavení podle legislativy), zaokrouhl</w:t>
      </w:r>
      <w:r>
        <w:rPr>
          <w:rFonts w:cs="Calibri"/>
          <w:szCs w:val="22"/>
        </w:rPr>
        <w:t>í</w:t>
      </w:r>
      <w:r w:rsidRPr="0021278A">
        <w:rPr>
          <w:rFonts w:cs="Calibri"/>
          <w:szCs w:val="22"/>
        </w:rPr>
        <w:t xml:space="preserve"> výsledek na dvě desetiny a zkontroluje max. výši podle legislativy</w:t>
      </w:r>
      <w:r>
        <w:rPr>
          <w:rFonts w:cs="Calibri"/>
          <w:szCs w:val="22"/>
        </w:rPr>
        <w:t xml:space="preserve"> (max. limit uložen na Adm22, Strava)</w:t>
      </w:r>
      <w:r w:rsidRPr="0021278A">
        <w:rPr>
          <w:rFonts w:cs="Calibri"/>
          <w:szCs w:val="22"/>
        </w:rPr>
        <w:t xml:space="preserve">. </w:t>
      </w:r>
    </w:p>
    <w:p w14:paraId="4410626E" w14:textId="77777777" w:rsidR="0025539A" w:rsidRPr="0021278A" w:rsidRDefault="0025539A" w:rsidP="0025539A">
      <w:pPr>
        <w:jc w:val="both"/>
        <w:rPr>
          <w:rFonts w:cs="Calibri"/>
          <w:szCs w:val="22"/>
        </w:rPr>
      </w:pPr>
      <w:r w:rsidRPr="0021278A">
        <w:rPr>
          <w:rFonts w:cs="Calibri"/>
          <w:szCs w:val="22"/>
        </w:rPr>
        <w:t>Výsledek se uloží do položky Dotace zaměstnavatele</w:t>
      </w:r>
      <w:r>
        <w:rPr>
          <w:rFonts w:cs="Calibri"/>
          <w:szCs w:val="22"/>
        </w:rPr>
        <w:t>,</w:t>
      </w:r>
      <w:r w:rsidRPr="0021278A">
        <w:rPr>
          <w:rFonts w:cs="Calibri"/>
          <w:szCs w:val="22"/>
        </w:rPr>
        <w:t xml:space="preserve"> položka </w:t>
      </w:r>
      <w:r>
        <w:rPr>
          <w:rFonts w:cs="Calibri"/>
          <w:szCs w:val="22"/>
        </w:rPr>
        <w:t>S</w:t>
      </w:r>
      <w:r w:rsidRPr="0021278A">
        <w:rPr>
          <w:rFonts w:cs="Calibri"/>
          <w:szCs w:val="22"/>
        </w:rPr>
        <w:t>rážka zaměstnance zůsta</w:t>
      </w:r>
      <w:r>
        <w:rPr>
          <w:rFonts w:cs="Calibri"/>
          <w:szCs w:val="22"/>
        </w:rPr>
        <w:t>ne</w:t>
      </w:r>
      <w:r w:rsidRPr="0021278A">
        <w:rPr>
          <w:rFonts w:cs="Calibri"/>
          <w:szCs w:val="22"/>
        </w:rPr>
        <w:t xml:space="preserve"> nevyplněná. </w:t>
      </w:r>
    </w:p>
    <w:p w14:paraId="439CE29D" w14:textId="77777777" w:rsidR="0025539A" w:rsidRPr="0021278A" w:rsidRDefault="0025539A" w:rsidP="0025539A">
      <w:pPr>
        <w:pStyle w:val="Zkladntext"/>
        <w:rPr>
          <w:lang w:val="x-none" w:eastAsia="en-US"/>
        </w:rPr>
      </w:pPr>
    </w:p>
    <w:p w14:paraId="74AE73E7" w14:textId="77777777" w:rsidR="0025539A" w:rsidRDefault="0025539A" w:rsidP="00A211D5">
      <w:pPr>
        <w:pStyle w:val="Nadpis3"/>
      </w:pPr>
      <w:bookmarkStart w:id="824" w:name="_Toc198144308"/>
      <w:r w:rsidRPr="003738EC">
        <w:t xml:space="preserve">Doporučený postup pro vyhodnocení stravy v podmínkách </w:t>
      </w:r>
      <w:r>
        <w:t>PPF</w:t>
      </w:r>
      <w:r w:rsidRPr="003738EC">
        <w:t>:</w:t>
      </w:r>
      <w:bookmarkEnd w:id="824"/>
    </w:p>
    <w:p w14:paraId="63A16113" w14:textId="09E96358" w:rsidR="0025539A" w:rsidRDefault="0025539A" w:rsidP="002A387B">
      <w:pPr>
        <w:pStyle w:val="Zkladntext"/>
        <w:numPr>
          <w:ilvl w:val="0"/>
          <w:numId w:val="33"/>
        </w:numPr>
      </w:pPr>
      <w:r>
        <w:t>V průběhu měsíce odpovědný uživatel na formuláři Dcs02, Typ nároků zadáva časové řezy pro změny typu vyhodnocení stravy pro jednotlivé PV.</w:t>
      </w:r>
      <w:r>
        <w:br/>
        <w:t>Pak se při každém vyhodnocení stravy kontroluje platnost typu vyhodnocení stravy na Opv01 a podle potřeby se aktualizuje podle Dcs02, Typ nároku.</w:t>
      </w:r>
      <w:r>
        <w:br/>
      </w:r>
    </w:p>
    <w:p w14:paraId="4115EEFE" w14:textId="6FE54744" w:rsidR="0025539A" w:rsidRDefault="0025539A" w:rsidP="002A387B">
      <w:pPr>
        <w:pStyle w:val="Zkladntext"/>
        <w:numPr>
          <w:ilvl w:val="0"/>
          <w:numId w:val="33"/>
        </w:numPr>
      </w:pPr>
      <w:r>
        <w:t>Podle potřeby aktualizovat personální a mzdovou evidenci na PV</w:t>
      </w:r>
    </w:p>
    <w:p w14:paraId="017E5EFE" w14:textId="77777777" w:rsidR="0025539A" w:rsidRDefault="0025539A" w:rsidP="002A387B">
      <w:pPr>
        <w:pStyle w:val="Zkladntext"/>
        <w:numPr>
          <w:ilvl w:val="0"/>
          <w:numId w:val="33"/>
        </w:numPr>
      </w:pPr>
      <w:r>
        <w:t xml:space="preserve">Podle potřeby aktualizovat Dcs04 a Adm21/Adm22, Strava </w:t>
      </w:r>
    </w:p>
    <w:p w14:paraId="680EEC25" w14:textId="77777777" w:rsidR="0025539A" w:rsidRDefault="0025539A" w:rsidP="002A387B">
      <w:pPr>
        <w:pStyle w:val="Zkladntext"/>
        <w:numPr>
          <w:ilvl w:val="0"/>
          <w:numId w:val="33"/>
        </w:numPr>
      </w:pPr>
      <w:r>
        <w:t xml:space="preserve">Uzavřít zadání všech schvalovaných odchylek </w:t>
      </w:r>
    </w:p>
    <w:p w14:paraId="1F863849" w14:textId="77777777" w:rsidR="0025539A" w:rsidRDefault="0025539A" w:rsidP="002A387B">
      <w:pPr>
        <w:pStyle w:val="Zkladntext"/>
        <w:numPr>
          <w:ilvl w:val="0"/>
          <w:numId w:val="33"/>
        </w:numPr>
      </w:pPr>
      <w:r>
        <w:t>Uzavřít zadávání všech vstupů relevantních pro stravu na Vyp01, Vstupy</w:t>
      </w:r>
    </w:p>
    <w:p w14:paraId="7B2A1C96" w14:textId="457898AB" w:rsidR="0025539A" w:rsidRDefault="0025539A" w:rsidP="002A387B">
      <w:pPr>
        <w:pStyle w:val="Zkladntext"/>
        <w:numPr>
          <w:ilvl w:val="0"/>
          <w:numId w:val="33"/>
        </w:numPr>
      </w:pPr>
      <w:r>
        <w:t>Případné korekce vydaných stravenek/paušálu zadat do Dcm01 nebo Vyp01 dohodnutým způsobem (stejně jako pro režim 300, viz popis v </w:t>
      </w:r>
      <w:hyperlink r:id="rId27" w:history="1">
        <w:r w:rsidRPr="00AA425F">
          <w:rPr>
            <w:rStyle w:val="Hypertextovodkaz"/>
          </w:rPr>
          <w:t>Doch_strava_uzdoc</w:t>
        </w:r>
      </w:hyperlink>
      <w:r>
        <w:t>).</w:t>
      </w:r>
    </w:p>
    <w:p w14:paraId="19979F0E" w14:textId="77777777" w:rsidR="0025539A" w:rsidRDefault="0025539A" w:rsidP="002A387B">
      <w:pPr>
        <w:pStyle w:val="Zkladntext"/>
        <w:numPr>
          <w:ilvl w:val="0"/>
          <w:numId w:val="33"/>
        </w:numPr>
      </w:pPr>
      <w:r>
        <w:t>Dcs02 - Nárok příspěvků, vygenerovat nároky pro všechna PV</w:t>
      </w:r>
    </w:p>
    <w:p w14:paraId="68BD999A" w14:textId="77777777" w:rsidR="0025539A" w:rsidRDefault="0025539A" w:rsidP="002A387B">
      <w:pPr>
        <w:pStyle w:val="Zkladntext"/>
        <w:numPr>
          <w:ilvl w:val="0"/>
          <w:numId w:val="33"/>
        </w:numPr>
      </w:pPr>
      <w:r>
        <w:t>Dcs02 - Vyhodnocení, provést vyhodnocení pro všechny PV v nav. seznamu</w:t>
      </w:r>
      <w:r>
        <w:br/>
        <w:t>Náhodně zkontrolovat provedené vyhodnocení</w:t>
      </w:r>
    </w:p>
    <w:p w14:paraId="4CBA87A7" w14:textId="77777777" w:rsidR="0025539A" w:rsidRDefault="0025539A" w:rsidP="002A387B">
      <w:pPr>
        <w:pStyle w:val="Zkladntext"/>
        <w:numPr>
          <w:ilvl w:val="0"/>
          <w:numId w:val="33"/>
        </w:numPr>
      </w:pPr>
      <w:r>
        <w:t>Dcs02 - Vyhodnocení, provést převod do MV pro všechny PV v nav. seznamu</w:t>
      </w:r>
    </w:p>
    <w:p w14:paraId="2AF30249" w14:textId="77777777" w:rsidR="0025539A" w:rsidRDefault="0025539A" w:rsidP="0025539A"/>
    <w:p w14:paraId="47AB8495" w14:textId="77777777" w:rsidR="0025539A" w:rsidRDefault="0025539A" w:rsidP="00A211D5">
      <w:pPr>
        <w:pStyle w:val="Nadpis3"/>
      </w:pPr>
      <w:r>
        <w:lastRenderedPageBreak/>
        <w:t xml:space="preserve"> </w:t>
      </w:r>
      <w:bookmarkStart w:id="825" w:name="_Toc198144309"/>
      <w:r>
        <w:t>Časové sledování změn pro Opv01, Režim, Typ nároku na stravu.</w:t>
      </w:r>
      <w:bookmarkEnd w:id="825"/>
    </w:p>
    <w:p w14:paraId="1A0A2EB5" w14:textId="77777777" w:rsidR="0025539A" w:rsidRDefault="0025539A" w:rsidP="0025539A">
      <w:r>
        <w:t xml:space="preserve">Standardně položka Opv01, Režim, Typ nároku na stravu nemá časové sledování. </w:t>
      </w:r>
    </w:p>
    <w:p w14:paraId="13AEA2C9" w14:textId="77777777" w:rsidR="0025539A" w:rsidRDefault="0025539A" w:rsidP="0025539A">
      <w:r>
        <w:t xml:space="preserve">Pokud je z libovolného důvodu potřeba sledovat/plánovat změny této položky, je možné použít náhradní řešení pomocí záložky Dcs02, Typ nároku. </w:t>
      </w:r>
    </w:p>
    <w:p w14:paraId="2DA7A202" w14:textId="77777777" w:rsidR="0025539A" w:rsidRDefault="0025539A" w:rsidP="0025539A">
      <w:r>
        <w:t>Aktivace tohoto systému se provede:</w:t>
      </w:r>
    </w:p>
    <w:p w14:paraId="12FEE7EB" w14:textId="77777777" w:rsidR="0025539A" w:rsidRDefault="0025539A" w:rsidP="0025539A">
      <w:pPr>
        <w:ind w:left="709" w:hanging="709"/>
        <w:rPr>
          <w:rFonts w:cs="Arial"/>
        </w:rPr>
      </w:pPr>
      <w:r>
        <w:t>a/ Na Adm21/Adm22 nastavit položku Typ</w:t>
      </w:r>
      <w:r w:rsidRPr="00C537CF">
        <w:rPr>
          <w:rFonts w:cs="Arial"/>
        </w:rPr>
        <w:t xml:space="preserve"> vyhodnocení odběru stravy, čas.</w:t>
      </w:r>
      <w:r>
        <w:rPr>
          <w:rFonts w:cs="Arial"/>
        </w:rPr>
        <w:t xml:space="preserve"> </w:t>
      </w:r>
      <w:r w:rsidRPr="00C537CF">
        <w:rPr>
          <w:rFonts w:cs="Arial"/>
        </w:rPr>
        <w:t>změny</w:t>
      </w:r>
      <w:r>
        <w:rPr>
          <w:rFonts w:cs="Arial"/>
        </w:rPr>
        <w:t xml:space="preserve"> = Ano</w:t>
      </w:r>
    </w:p>
    <w:p w14:paraId="5813D6E5" w14:textId="77777777" w:rsidR="0025539A" w:rsidRDefault="0025539A" w:rsidP="0025539A">
      <w:pPr>
        <w:ind w:left="709" w:hanging="709"/>
      </w:pPr>
      <w:r>
        <w:rPr>
          <w:rFonts w:cs="Arial"/>
        </w:rPr>
        <w:t xml:space="preserve">b/ Zpřístupnit záložku </w:t>
      </w:r>
      <w:r>
        <w:t>Dcs02, Typ nároku pro určené uživatele (pomocí obj. práva Dcs02ZalTypNaroku).</w:t>
      </w:r>
    </w:p>
    <w:p w14:paraId="0C27F5B2" w14:textId="77777777" w:rsidR="0025539A" w:rsidRDefault="0025539A" w:rsidP="0025539A">
      <w:pPr>
        <w:rPr>
          <w:rFonts w:cs="Arial"/>
        </w:rPr>
      </w:pPr>
      <w:r>
        <w:rPr>
          <w:rFonts w:cs="Arial"/>
        </w:rPr>
        <w:t xml:space="preserve"> </w:t>
      </w:r>
    </w:p>
    <w:p w14:paraId="740973B8" w14:textId="77777777" w:rsidR="0025539A" w:rsidRDefault="0025539A" w:rsidP="0025539A">
      <w:r>
        <w:t>Na formuláři Dcs02 záložce Typ nároku, kde může oprávněná osoba v předstihu zapisovat požadované změny dotčené položky. Následně v generování nároku a pak i v rámci funkce vyhodnocení se provede kontrola, zda pro dané období není požadovaná změna. Pokud ano, provede se aktualizace Opv01 nebo je hlášená chyba v evidenci.</w:t>
      </w:r>
    </w:p>
    <w:p w14:paraId="29A953AE" w14:textId="77777777" w:rsidR="0025539A" w:rsidRDefault="0025539A" w:rsidP="0025539A">
      <w:r>
        <w:t xml:space="preserve">Následně se provede standardní generování nebo vyhodnocení stravy.   </w:t>
      </w:r>
    </w:p>
    <w:p w14:paraId="5FFBFB2C" w14:textId="77777777" w:rsidR="0025539A" w:rsidRDefault="0025539A" w:rsidP="0025539A"/>
    <w:p w14:paraId="60DFB354" w14:textId="77777777" w:rsidR="0025539A" w:rsidRPr="003974B4" w:rsidRDefault="0025539A" w:rsidP="0025539A">
      <w:pPr>
        <w:rPr>
          <w:b/>
          <w:i/>
        </w:rPr>
      </w:pPr>
      <w:r w:rsidRPr="003974B4">
        <w:rPr>
          <w:b/>
          <w:i/>
        </w:rPr>
        <w:t>Ad 1/ formulář Dcs02, záložka Typ nároku</w:t>
      </w:r>
    </w:p>
    <w:p w14:paraId="00EF9063" w14:textId="77777777" w:rsidR="0025539A" w:rsidRDefault="0025539A" w:rsidP="0025539A">
      <w:r w:rsidRPr="00286AFA">
        <w:t>Záložka určená na sledov</w:t>
      </w:r>
      <w:r>
        <w:t>á</w:t>
      </w:r>
      <w:r w:rsidRPr="00286AFA">
        <w:t>ní a plánov</w:t>
      </w:r>
      <w:r>
        <w:t>á</w:t>
      </w:r>
      <w:r w:rsidRPr="00286AFA">
        <w:t xml:space="preserve">ní změn obsahu položky </w:t>
      </w:r>
      <w:r>
        <w:t>Opv01, Režim, Typ nároku na stravu.</w:t>
      </w:r>
    </w:p>
    <w:p w14:paraId="0182C48A" w14:textId="77777777" w:rsidR="0025539A" w:rsidRDefault="0025539A" w:rsidP="0025539A"/>
    <w:p w14:paraId="10BA99CF" w14:textId="77777777" w:rsidR="0025539A" w:rsidRPr="007107DE" w:rsidRDefault="0025539A" w:rsidP="0025539A">
      <w:r w:rsidRPr="007107DE">
        <w:rPr>
          <w:b/>
          <w:bCs/>
        </w:rPr>
        <w:t>tlačítko Nový typ pro všechna PV</w:t>
      </w:r>
      <w:r w:rsidRPr="007107DE">
        <w:t xml:space="preserve"> </w:t>
      </w:r>
    </w:p>
    <w:p w14:paraId="61AB5799" w14:textId="77777777" w:rsidR="0025539A" w:rsidRPr="007107DE" w:rsidRDefault="0025539A" w:rsidP="0025539A">
      <w:pPr>
        <w:ind w:left="708"/>
      </w:pPr>
      <w:r w:rsidRPr="007107DE">
        <w:t>Tlačítko se zobrazí pro uživatele s právem Dcs02TypNovy - Dcs02, Typ nároku, Nový řez typu = smí spustit.</w:t>
      </w:r>
    </w:p>
    <w:p w14:paraId="054C7F62" w14:textId="77777777" w:rsidR="0025539A" w:rsidRPr="007107DE" w:rsidRDefault="0025539A" w:rsidP="0025539A">
      <w:pPr>
        <w:ind w:left="708"/>
      </w:pPr>
      <w:r w:rsidRPr="007107DE">
        <w:t>Po spuštění tlačítka zobrazit dialog s položkami:</w:t>
      </w:r>
      <w:r w:rsidRPr="007107DE">
        <w:br/>
        <w:t>Nový typ nároku - místo pro zadání požadovaného typu nároku pro řez</w:t>
      </w:r>
      <w:r w:rsidRPr="007107DE">
        <w:br/>
        <w:t>Platnost Od - období platností nového typu, předvyplněné na akt. období + 1</w:t>
      </w:r>
      <w:r w:rsidRPr="007107DE">
        <w:br/>
        <w:t>Tlačítka [Generuj] a [Zrušit]</w:t>
      </w:r>
    </w:p>
    <w:p w14:paraId="62BF98E2" w14:textId="77777777" w:rsidR="0025539A" w:rsidRPr="007107DE" w:rsidRDefault="0025539A" w:rsidP="0025539A">
      <w:pPr>
        <w:ind w:left="708"/>
      </w:pPr>
      <w:r w:rsidRPr="007107DE">
        <w:br/>
        <w:t>Po použití tlačítka [Zrušit] - se dialog zavře bez akce</w:t>
      </w:r>
      <w:r w:rsidRPr="007107DE">
        <w:br/>
        <w:t>Použití tlačítka [Generuj]:</w:t>
      </w:r>
      <w:r w:rsidRPr="007107DE">
        <w:br/>
        <w:t>a/ kontroluje se vyplnění položky Nový typ nároku a či Platnost Od pro generování je &gt;= akt. období;</w:t>
      </w:r>
      <w:r w:rsidRPr="007107DE">
        <w:br/>
      </w:r>
      <w:r w:rsidRPr="007107DE">
        <w:tab/>
        <w:t>pokud podmínky nejsou splněné, tak návrat k editaci</w:t>
      </w:r>
      <w:r w:rsidRPr="007107DE">
        <w:br/>
      </w:r>
      <w:r w:rsidRPr="007107DE">
        <w:tab/>
        <w:t>pokud podmínky jsou splněné, pokračuj ve zpracování</w:t>
      </w:r>
    </w:p>
    <w:p w14:paraId="6B58FE79" w14:textId="77777777" w:rsidR="0025539A" w:rsidRPr="007107DE" w:rsidRDefault="0025539A" w:rsidP="0025539A">
      <w:pPr>
        <w:ind w:left="708"/>
      </w:pPr>
      <w:r w:rsidRPr="007107DE">
        <w:t>b/ Zobrazí se dialog: Generovat typ vyhodnocení stravy &lt;&gt; od &lt;&gt; pro všechna PV v navigačním seznamu ? Ano/Ne</w:t>
      </w:r>
    </w:p>
    <w:p w14:paraId="50276922" w14:textId="77777777" w:rsidR="0025539A" w:rsidRPr="007107DE" w:rsidRDefault="0025539A" w:rsidP="0025539A">
      <w:pPr>
        <w:ind w:left="708"/>
      </w:pPr>
      <w:r w:rsidRPr="007107DE">
        <w:tab/>
        <w:t>pro Ne: ukončené</w:t>
      </w:r>
    </w:p>
    <w:p w14:paraId="12F91CE3" w14:textId="77777777" w:rsidR="0025539A" w:rsidRPr="007107DE" w:rsidRDefault="0025539A" w:rsidP="0025539A">
      <w:pPr>
        <w:ind w:left="1416"/>
      </w:pPr>
      <w:r w:rsidRPr="007107DE">
        <w:t>pro ANO: pro každé PV z nav. seznamu, ukončit platný záznam a založit nový podle parametrů pro generování</w:t>
      </w:r>
      <w:r w:rsidRPr="007107DE">
        <w:br/>
      </w:r>
    </w:p>
    <w:p w14:paraId="79D5FAA4" w14:textId="77777777" w:rsidR="0025539A" w:rsidRPr="007107DE" w:rsidRDefault="0025539A" w:rsidP="0025539A">
      <w:pPr>
        <w:ind w:left="1416"/>
        <w:rPr>
          <w:rFonts w:cs="Arial"/>
        </w:rPr>
      </w:pPr>
      <w:r w:rsidRPr="007107DE">
        <w:rPr>
          <w:rFonts w:cs="Arial"/>
        </w:rPr>
        <w:t>Pokud je nový typ nároku stejný jako již existující platný, zobrazí se hlášení:</w:t>
      </w:r>
      <w:r w:rsidRPr="007107DE">
        <w:rPr>
          <w:rFonts w:cs="Arial"/>
        </w:rPr>
        <w:br/>
      </w:r>
      <w:r w:rsidRPr="007107DE">
        <w:rPr>
          <w:rFonts w:cs="Arial"/>
        </w:rPr>
        <w:tab/>
        <w:t>DS032=Nový typ nároku %1 je stejný jako původní typ nároku.</w:t>
      </w:r>
    </w:p>
    <w:p w14:paraId="20FD5F0A" w14:textId="77777777" w:rsidR="0025539A" w:rsidRPr="007107DE" w:rsidRDefault="0025539A" w:rsidP="0025539A">
      <w:pPr>
        <w:ind w:left="1445"/>
        <w:rPr>
          <w:rFonts w:cs="Arial"/>
        </w:rPr>
      </w:pPr>
      <w:r w:rsidRPr="007107DE">
        <w:rPr>
          <w:rFonts w:cs="Arial"/>
        </w:rPr>
        <w:t>Pokud nový typ nároku má stejnou platnost jako již existující platný, zobrazí se hlášení:</w:t>
      </w:r>
    </w:p>
    <w:p w14:paraId="3333C70B" w14:textId="77777777" w:rsidR="0025539A" w:rsidRPr="00C26EA7" w:rsidRDefault="0025539A" w:rsidP="0025539A">
      <w:pPr>
        <w:ind w:left="2124"/>
        <w:rPr>
          <w:rFonts w:cs="Arial"/>
          <w:bCs/>
          <w:color w:val="00B050"/>
        </w:rPr>
      </w:pPr>
      <w:r w:rsidRPr="007107DE">
        <w:rPr>
          <w:rFonts w:cs="Arial"/>
        </w:rPr>
        <w:t>DS033=Nový typ nároku %1 má stejnou platnost jako původní typ nároku %2. Původní byl přepsán.</w:t>
      </w:r>
      <w:r w:rsidRPr="007107DE">
        <w:rPr>
          <w:rFonts w:cs="Arial"/>
        </w:rPr>
        <w:br/>
      </w:r>
      <w:r w:rsidRPr="0025539A">
        <w:rPr>
          <w:rFonts w:cs="Arial"/>
        </w:rPr>
        <w:br/>
      </w:r>
    </w:p>
    <w:p w14:paraId="6467C49D" w14:textId="77777777" w:rsidR="0025539A" w:rsidRPr="00EF24B3" w:rsidRDefault="0025539A" w:rsidP="0025539A">
      <w:pPr>
        <w:jc w:val="right"/>
        <w:rPr>
          <w:rFonts w:cs="Arial"/>
        </w:rPr>
      </w:pPr>
    </w:p>
    <w:p w14:paraId="7BEEB025" w14:textId="77777777" w:rsidR="0025539A" w:rsidRDefault="0025539A" w:rsidP="0025539A"/>
    <w:p w14:paraId="0EE877FA" w14:textId="77777777" w:rsidR="0025539A" w:rsidRDefault="0025539A" w:rsidP="0025539A"/>
    <w:p w14:paraId="074F611B" w14:textId="77777777" w:rsidR="0025539A" w:rsidRDefault="0025539A" w:rsidP="0025539A">
      <w:r>
        <w:t xml:space="preserve">Obsah: </w:t>
      </w:r>
    </w:p>
    <w:p w14:paraId="0B4CED87" w14:textId="77777777" w:rsidR="0025539A" w:rsidRDefault="0025539A" w:rsidP="0025539A">
      <w:r>
        <w:t>V časti seznam:</w:t>
      </w:r>
    </w:p>
    <w:p w14:paraId="214107AC" w14:textId="77777777" w:rsidR="0025539A" w:rsidRDefault="0025539A" w:rsidP="0025539A">
      <w:r>
        <w:t>Platnost od, Platnost do, Typ nároku na stravu</w:t>
      </w:r>
    </w:p>
    <w:p w14:paraId="56D00ABB" w14:textId="77777777" w:rsidR="0025539A" w:rsidRDefault="0025539A" w:rsidP="0025539A"/>
    <w:p w14:paraId="06387916" w14:textId="77777777" w:rsidR="0025539A" w:rsidRPr="00286AFA" w:rsidRDefault="0025539A" w:rsidP="0025539A">
      <w:r>
        <w:t>V detailu:</w:t>
      </w:r>
    </w:p>
    <w:p w14:paraId="3F89E99B" w14:textId="77777777" w:rsidR="0025539A" w:rsidRDefault="0025539A" w:rsidP="0025539A">
      <w:r>
        <w:t xml:space="preserve">Platnost od </w:t>
      </w:r>
      <w:r>
        <w:tab/>
      </w:r>
      <w:r>
        <w:tab/>
        <w:t xml:space="preserve">- období od kterého se má provést změna   </w:t>
      </w:r>
      <w:r>
        <w:br/>
        <w:t xml:space="preserve">Platnost do </w:t>
      </w:r>
      <w:r>
        <w:tab/>
      </w:r>
      <w:r>
        <w:tab/>
        <w:t>- období do kterého má platit změna</w:t>
      </w:r>
    </w:p>
    <w:p w14:paraId="28D3A405" w14:textId="77777777" w:rsidR="0025539A" w:rsidRDefault="0025539A" w:rsidP="0025539A">
      <w:r>
        <w:t xml:space="preserve">Typ nároku na stravu </w:t>
      </w:r>
      <w:r>
        <w:tab/>
        <w:t>- změnová hodnota parametru</w:t>
      </w:r>
    </w:p>
    <w:p w14:paraId="5A481CF2" w14:textId="77777777" w:rsidR="0025539A" w:rsidRDefault="0025539A" w:rsidP="0025539A">
      <w:r>
        <w:t xml:space="preserve">Poznámka </w:t>
      </w:r>
      <w:r>
        <w:tab/>
      </w:r>
      <w:r>
        <w:tab/>
        <w:t>- místo pro krátkou poznámku uživatele</w:t>
      </w:r>
    </w:p>
    <w:p w14:paraId="1B8B548C" w14:textId="77777777" w:rsidR="0025539A" w:rsidRDefault="0025539A" w:rsidP="0025539A"/>
    <w:p w14:paraId="4B373029" w14:textId="77777777" w:rsidR="0025539A" w:rsidRDefault="0025539A" w:rsidP="0025539A">
      <w:r>
        <w:lastRenderedPageBreak/>
        <w:t xml:space="preserve">Seřazení: sestupně Platnost od </w:t>
      </w:r>
    </w:p>
    <w:p w14:paraId="1F3F82AB" w14:textId="77777777" w:rsidR="0025539A" w:rsidRDefault="0025539A" w:rsidP="0025539A"/>
    <w:p w14:paraId="62849191" w14:textId="77777777" w:rsidR="0025539A" w:rsidRPr="005D5FB6" w:rsidRDefault="0025539A" w:rsidP="0025539A">
      <w:pPr>
        <w:rPr>
          <w:i/>
          <w:u w:val="single"/>
        </w:rPr>
      </w:pPr>
      <w:r w:rsidRPr="005D5FB6">
        <w:rPr>
          <w:i/>
          <w:u w:val="single"/>
        </w:rPr>
        <w:t>Poznámky:</w:t>
      </w:r>
    </w:p>
    <w:p w14:paraId="12D15167" w14:textId="77777777" w:rsidR="0025539A" w:rsidRDefault="0025539A" w:rsidP="0025539A">
      <w:r>
        <w:t>Záložka se speciálním objektovým právem, standardně se záložka nezobrazuje.</w:t>
      </w:r>
    </w:p>
    <w:p w14:paraId="032C9B36" w14:textId="77777777" w:rsidR="0025539A" w:rsidRDefault="0025539A" w:rsidP="0025539A">
      <w:r>
        <w:t>Změny je možné zadávat pouze do otevřených období pro docházku.</w:t>
      </w:r>
    </w:p>
    <w:p w14:paraId="614B2255" w14:textId="77777777" w:rsidR="0025539A" w:rsidRDefault="0025539A" w:rsidP="0025539A">
      <w:r>
        <w:t>Změny není možné zadávat do uzavřených období pro docházku.</w:t>
      </w:r>
    </w:p>
    <w:p w14:paraId="1A710E2B" w14:textId="77777777" w:rsidR="0025539A" w:rsidRDefault="0025539A" w:rsidP="0025539A">
      <w:r>
        <w:t xml:space="preserve">Změnu v aktuálním období není možné provést po vygenerování objednávky na stravenky (generování nároku a vyhodnocení za měsíc se musí provést pro stejný typ). </w:t>
      </w:r>
    </w:p>
    <w:p w14:paraId="7E3958B1" w14:textId="77777777" w:rsidR="0025539A" w:rsidRDefault="0025539A" w:rsidP="0025539A"/>
    <w:p w14:paraId="790C6CAB" w14:textId="77777777" w:rsidR="0025539A" w:rsidRPr="00A706BB" w:rsidRDefault="0025539A" w:rsidP="00A211D5">
      <w:pPr>
        <w:pStyle w:val="Nadpis3"/>
      </w:pPr>
      <w:r>
        <w:t xml:space="preserve"> </w:t>
      </w:r>
      <w:bookmarkStart w:id="826" w:name="_Toc198144310"/>
      <w:r w:rsidRPr="00A706BB">
        <w:t xml:space="preserve">Aktivace režimu vyhodnocení stravy </w:t>
      </w:r>
      <w:r>
        <w:t>360</w:t>
      </w:r>
      <w:r w:rsidRPr="00A706BB">
        <w:t>/</w:t>
      </w:r>
      <w:r>
        <w:t>361</w:t>
      </w:r>
      <w:bookmarkEnd w:id="826"/>
    </w:p>
    <w:p w14:paraId="6CB1CB63" w14:textId="77777777" w:rsidR="0025539A" w:rsidRPr="00A706BB" w:rsidRDefault="0025539A" w:rsidP="0025539A">
      <w:pPr>
        <w:pStyle w:val="dokumentace-nadpispodntu"/>
      </w:pPr>
      <w:r w:rsidRPr="00A706BB">
        <w:t>Nastavení typu vyhodnocení</w:t>
      </w:r>
    </w:p>
    <w:p w14:paraId="7BD48B20" w14:textId="77777777" w:rsidR="0025539A" w:rsidRDefault="0025539A" w:rsidP="0025539A">
      <w:pPr>
        <w:pStyle w:val="dokumentace-textpodntu"/>
      </w:pPr>
      <w:r w:rsidRPr="00A706BB">
        <w:t xml:space="preserve">Na formuláři </w:t>
      </w:r>
      <w:r>
        <w:t>Dcs02, Typ nároku</w:t>
      </w:r>
    </w:p>
    <w:p w14:paraId="23EA35B3" w14:textId="77777777" w:rsidR="0025539A" w:rsidRDefault="0025539A" w:rsidP="002A387B">
      <w:pPr>
        <w:pStyle w:val="dokumentace-textpodntu"/>
        <w:numPr>
          <w:ilvl w:val="0"/>
          <w:numId w:val="37"/>
        </w:numPr>
      </w:pPr>
      <w:r>
        <w:t>nav. seznam vyfiltrovat na režim vyhodnocení stravy 300</w:t>
      </w:r>
    </w:p>
    <w:p w14:paraId="6B1ADD3B" w14:textId="77777777" w:rsidR="0025539A" w:rsidRDefault="0025539A" w:rsidP="002A387B">
      <w:pPr>
        <w:pStyle w:val="dokumentace-textpodntu"/>
        <w:numPr>
          <w:ilvl w:val="0"/>
          <w:numId w:val="37"/>
        </w:numPr>
      </w:pPr>
      <w:r>
        <w:t>pomocí tlačítka [Nový typ pro všechna PV], nastavit pro všechna PV s režimem 300 nový režim 360 s platností od požadovaného období</w:t>
      </w:r>
    </w:p>
    <w:p w14:paraId="00A60C09" w14:textId="77777777" w:rsidR="0025539A" w:rsidRDefault="0025539A" w:rsidP="002A387B">
      <w:pPr>
        <w:pStyle w:val="dokumentace-textpodntu"/>
        <w:numPr>
          <w:ilvl w:val="0"/>
          <w:numId w:val="37"/>
        </w:numPr>
      </w:pPr>
      <w:r>
        <w:t>podle možností omezit nav. seznam na PV, u kterých je nárok na stravenkový paušál</w:t>
      </w:r>
    </w:p>
    <w:p w14:paraId="7D286273" w14:textId="77777777" w:rsidR="0025539A" w:rsidRDefault="0025539A" w:rsidP="002A387B">
      <w:pPr>
        <w:pStyle w:val="dokumentace-textpodntu"/>
        <w:numPr>
          <w:ilvl w:val="0"/>
          <w:numId w:val="37"/>
        </w:numPr>
      </w:pPr>
      <w:r>
        <w:t>pomoci tlačítka [Nový typ pro všechna PV], nastavit pro všechna PV s režimem 360 nový režim 361 s platností od požadovaného období</w:t>
      </w:r>
    </w:p>
    <w:p w14:paraId="1155C3ED" w14:textId="77777777" w:rsidR="0025539A" w:rsidRPr="009B385E" w:rsidRDefault="0025539A" w:rsidP="002A387B">
      <w:pPr>
        <w:pStyle w:val="dokumentace-textpodntu"/>
        <w:numPr>
          <w:ilvl w:val="0"/>
          <w:numId w:val="37"/>
        </w:numPr>
      </w:pPr>
      <w:r>
        <w:t>na Dcs02, Nárok na přísp. spustit hromadnou funkci - dojde k aktualizaci nastavení Opv01, položky:</w:t>
      </w:r>
      <w:r>
        <w:br/>
      </w:r>
      <w:r>
        <w:rPr>
          <w:rFonts w:ascii="Tahoma" w:hAnsi="Tahoma" w:cs="Tahoma"/>
          <w:color w:val="000000"/>
          <w:sz w:val="18"/>
          <w:szCs w:val="18"/>
          <w:shd w:val="clear" w:color="auto" w:fill="FFFFFF"/>
        </w:rPr>
        <w:t>Typ nároku na stravu</w:t>
      </w:r>
      <w:r>
        <w:rPr>
          <w:rFonts w:ascii="Tahoma" w:hAnsi="Tahoma" w:cs="Tahoma"/>
          <w:color w:val="000000"/>
          <w:sz w:val="18"/>
          <w:szCs w:val="18"/>
          <w:shd w:val="clear" w:color="auto" w:fill="FFFFFF"/>
        </w:rPr>
        <w:br/>
        <w:t>Typ použití výstupu vyhodnocení stravy</w:t>
      </w:r>
    </w:p>
    <w:p w14:paraId="224A1A90" w14:textId="77777777" w:rsidR="0025539A" w:rsidRDefault="0025539A" w:rsidP="0025539A">
      <w:pPr>
        <w:pStyle w:val="dokumentace-textpodntu"/>
        <w:rPr>
          <w:rFonts w:ascii="Tahoma" w:hAnsi="Tahoma" w:cs="Tahoma"/>
          <w:color w:val="000000"/>
          <w:sz w:val="18"/>
          <w:szCs w:val="18"/>
          <w:shd w:val="clear" w:color="auto" w:fill="FFFFFF"/>
        </w:rPr>
      </w:pPr>
    </w:p>
    <w:p w14:paraId="0FE9DA63" w14:textId="77777777" w:rsidR="0025539A" w:rsidRDefault="0025539A" w:rsidP="0025539A">
      <w:pPr>
        <w:pStyle w:val="dokumentace-nadpispodntu"/>
        <w:rPr>
          <w:shd w:val="clear" w:color="auto" w:fill="FFFFFF"/>
        </w:rPr>
      </w:pPr>
      <w:r>
        <w:rPr>
          <w:shd w:val="clear" w:color="auto" w:fill="FFFFFF"/>
        </w:rPr>
        <w:t>Nastavení Adm02</w:t>
      </w:r>
    </w:p>
    <w:p w14:paraId="196BB3CD" w14:textId="77777777" w:rsidR="0025539A" w:rsidRDefault="0025539A" w:rsidP="0025539A">
      <w:pPr>
        <w:pStyle w:val="dokumentace-textpodntu"/>
      </w:pPr>
      <w:r>
        <w:t xml:space="preserve">Pro dotčené uživatele/profily, kteří budu mít právo hromadných změn typu vyhodnocení z Dcs02, Typ nároku, doplnit právo </w:t>
      </w:r>
      <w:r w:rsidRPr="00DB657C">
        <w:rPr>
          <w:b/>
          <w:bCs/>
        </w:rPr>
        <w:t>Dcs02TypNovy</w:t>
      </w:r>
      <w:r>
        <w:rPr>
          <w:b/>
          <w:bCs/>
        </w:rPr>
        <w:t>.</w:t>
      </w:r>
    </w:p>
    <w:p w14:paraId="53DD7CEA" w14:textId="77777777" w:rsidR="0025539A" w:rsidRPr="00554280" w:rsidRDefault="0025539A" w:rsidP="0025539A">
      <w:pPr>
        <w:pStyle w:val="dokumentace-textpodntu"/>
      </w:pPr>
    </w:p>
    <w:p w14:paraId="730DF4BF" w14:textId="77777777" w:rsidR="0025539A" w:rsidRDefault="0025539A" w:rsidP="0025539A">
      <w:pPr>
        <w:pStyle w:val="dokumentace-nadpispodntu"/>
        <w:rPr>
          <w:shd w:val="clear" w:color="auto" w:fill="FFFFFF"/>
        </w:rPr>
      </w:pPr>
      <w:r>
        <w:rPr>
          <w:shd w:val="clear" w:color="auto" w:fill="FFFFFF"/>
        </w:rPr>
        <w:t>Nastavení Adm21, Strava</w:t>
      </w:r>
    </w:p>
    <w:p w14:paraId="7973381F" w14:textId="77777777" w:rsidR="0025539A" w:rsidRPr="00A706BB" w:rsidRDefault="0025539A" w:rsidP="0025539A">
      <w:pPr>
        <w:pStyle w:val="Zkladntext"/>
        <w:ind w:left="709" w:hanging="709"/>
        <w:rPr>
          <w:lang w:eastAsia="en-US"/>
        </w:rPr>
      </w:pPr>
      <w:r w:rsidRPr="00C86110">
        <w:rPr>
          <w:lang w:eastAsia="en-US"/>
        </w:rPr>
        <w:t>Typ použití výstupu vyhodnocení stravy - nastavit na preferovanou hodnotu pro organizaci</w:t>
      </w:r>
    </w:p>
    <w:p w14:paraId="543CFD77" w14:textId="77777777" w:rsidR="0025539A" w:rsidRPr="00C86110" w:rsidRDefault="0025539A" w:rsidP="0025539A">
      <w:pPr>
        <w:pStyle w:val="Zkladntext"/>
        <w:ind w:left="709" w:hanging="709"/>
        <w:rPr>
          <w:noProof/>
          <w:lang w:eastAsia="en-US"/>
        </w:rPr>
      </w:pPr>
      <w:r w:rsidRPr="00C86110">
        <w:rPr>
          <w:noProof/>
          <w:lang w:eastAsia="en-US"/>
        </w:rPr>
        <w:t>Strava - SLM generovaná pro [srazka_zam_prizn] - na SLM pro stravenku - IA 4306</w:t>
      </w:r>
    </w:p>
    <w:p w14:paraId="42D48FFA" w14:textId="77777777" w:rsidR="0025539A" w:rsidRPr="00C86110" w:rsidRDefault="0025539A" w:rsidP="0025539A">
      <w:pPr>
        <w:pStyle w:val="Zkladntext"/>
        <w:ind w:left="709" w:hanging="709"/>
        <w:rPr>
          <w:noProof/>
          <w:lang w:eastAsia="en-US"/>
        </w:rPr>
      </w:pPr>
      <w:r w:rsidRPr="00C86110">
        <w:rPr>
          <w:noProof/>
          <w:lang w:eastAsia="en-US"/>
        </w:rPr>
        <w:t>Režim zaokrouhlení srážky ze mzdy - zvolený režim zaoukrouhlení pro srážku ze mzdy</w:t>
      </w:r>
    </w:p>
    <w:p w14:paraId="6FA44A2D" w14:textId="77777777" w:rsidR="0025539A" w:rsidRPr="00C86110" w:rsidRDefault="0025539A" w:rsidP="0025539A">
      <w:pPr>
        <w:pStyle w:val="Zkladntext"/>
        <w:ind w:left="709" w:hanging="709"/>
        <w:rPr>
          <w:noProof/>
          <w:lang w:eastAsia="en-US"/>
        </w:rPr>
      </w:pPr>
      <w:r w:rsidRPr="00C86110">
        <w:rPr>
          <w:noProof/>
          <w:lang w:eastAsia="en-US"/>
        </w:rPr>
        <w:t xml:space="preserve">Strava - SLM generovaná pro [prisp_org_prizn] - na SLM pro příspěvek organizace na stravenku </w:t>
      </w:r>
    </w:p>
    <w:p w14:paraId="0CBE90D2" w14:textId="2066B72A" w:rsidR="0025539A" w:rsidRPr="00C86110" w:rsidRDefault="0025539A" w:rsidP="0025539A">
      <w:pPr>
        <w:pStyle w:val="Zkladntext"/>
        <w:ind w:left="709" w:hanging="709"/>
        <w:rPr>
          <w:lang w:eastAsia="en-US"/>
        </w:rPr>
      </w:pPr>
      <w:r w:rsidRPr="00C86110">
        <w:rPr>
          <w:noProof/>
          <w:lang w:eastAsia="en-US"/>
        </w:rPr>
        <w:t>Režim zaokrouhlení příspěvku organizace - mzdy - zvolený režim zaokrouhlení pro příspěvek</w:t>
      </w:r>
      <w:r w:rsidRPr="00C86110">
        <w:rPr>
          <w:lang w:eastAsia="en-US"/>
        </w:rPr>
        <w:t xml:space="preserve"> organizace (platí i pro stravenkový paušál)</w:t>
      </w:r>
    </w:p>
    <w:p w14:paraId="05C66E22" w14:textId="77777777" w:rsidR="0025539A" w:rsidRPr="00C86110" w:rsidRDefault="0025539A" w:rsidP="0025539A">
      <w:pPr>
        <w:pStyle w:val="Zkladntext"/>
        <w:ind w:left="709" w:hanging="709"/>
        <w:rPr>
          <w:lang w:eastAsia="en-US"/>
        </w:rPr>
      </w:pPr>
      <w:r w:rsidRPr="00C86110">
        <w:rPr>
          <w:lang w:eastAsia="en-US"/>
        </w:rPr>
        <w:t>Generovat podle typu - Ne</w:t>
      </w:r>
    </w:p>
    <w:p w14:paraId="287BB76A" w14:textId="77777777" w:rsidR="0025539A" w:rsidRDefault="0025539A" w:rsidP="0025539A">
      <w:pPr>
        <w:pStyle w:val="Zkladntext"/>
        <w:rPr>
          <w:lang w:eastAsia="en-US"/>
        </w:rPr>
      </w:pPr>
    </w:p>
    <w:p w14:paraId="2D3825AA" w14:textId="77777777" w:rsidR="0025539A" w:rsidRDefault="0025539A" w:rsidP="0025539A">
      <w:pPr>
        <w:pStyle w:val="dokumentace-nadpispodntu"/>
        <w:rPr>
          <w:shd w:val="clear" w:color="auto" w:fill="FFFFFF"/>
        </w:rPr>
      </w:pPr>
      <w:r>
        <w:rPr>
          <w:shd w:val="clear" w:color="auto" w:fill="FFFFFF"/>
        </w:rPr>
        <w:t>Nastavení Adm22, Strava</w:t>
      </w:r>
    </w:p>
    <w:p w14:paraId="5E09C186" w14:textId="77777777" w:rsidR="0025539A" w:rsidRDefault="0025539A" w:rsidP="0025539A">
      <w:pPr>
        <w:pStyle w:val="Zkladntext"/>
        <w:rPr>
          <w:lang w:eastAsia="en-US"/>
        </w:rPr>
      </w:pPr>
      <w:r>
        <w:rPr>
          <w:lang w:eastAsia="en-US"/>
        </w:rPr>
        <w:t>Nastavujeme pouze v případě, pokud pro aktuální SJ je nastavení jiné než pro celou organizaci</w:t>
      </w:r>
    </w:p>
    <w:p w14:paraId="3752188F" w14:textId="77777777" w:rsidR="0025539A" w:rsidRDefault="0025539A" w:rsidP="0025539A">
      <w:pPr>
        <w:pStyle w:val="Zkladntext"/>
        <w:rPr>
          <w:lang w:eastAsia="en-US"/>
        </w:rPr>
      </w:pPr>
    </w:p>
    <w:p w14:paraId="6384E87C" w14:textId="77777777" w:rsidR="0025539A" w:rsidRDefault="0025539A" w:rsidP="0025539A">
      <w:pPr>
        <w:pStyle w:val="dokumentace-nadpispodntu"/>
      </w:pPr>
      <w:r>
        <w:t>Nastavení Dcs04 - režim 360</w:t>
      </w:r>
    </w:p>
    <w:p w14:paraId="7CD7C246" w14:textId="77777777" w:rsidR="0025539A" w:rsidRDefault="0025539A" w:rsidP="0025539A">
      <w:pPr>
        <w:pStyle w:val="dokumentace-textpodntu"/>
      </w:pPr>
      <w:r>
        <w:t>Upravit stávající záznam s nastavením: Kód doplňkový = S1, Typ jídla = 5</w:t>
      </w:r>
    </w:p>
    <w:p w14:paraId="7C44E07A" w14:textId="77777777" w:rsidR="0025539A" w:rsidRDefault="0025539A" w:rsidP="0025539A">
      <w:pPr>
        <w:pStyle w:val="dokumentace-textpodntu"/>
      </w:pPr>
      <w:r>
        <w:t>Upravíme položky:</w:t>
      </w:r>
    </w:p>
    <w:p w14:paraId="79649BA2" w14:textId="77777777" w:rsidR="0025539A" w:rsidRPr="009D7135" w:rsidRDefault="0025539A" w:rsidP="0025539A">
      <w:pPr>
        <w:pStyle w:val="dokumentace-textpodntu"/>
      </w:pPr>
      <w:r>
        <w:t>P</w:t>
      </w:r>
      <w:r w:rsidRPr="009D7135">
        <w:t>oužitelné pro typ nároku na stravu = 360</w:t>
      </w:r>
    </w:p>
    <w:p w14:paraId="23B384AC" w14:textId="77777777" w:rsidR="0025539A" w:rsidRPr="009D7135" w:rsidRDefault="0025539A" w:rsidP="0025539A">
      <w:pPr>
        <w:pStyle w:val="dokumentace-textpodntu"/>
      </w:pPr>
      <w:r w:rsidRPr="009D7135">
        <w:t>SLM pro příspěvek do/srážku ze mzdy = SLM pro srážku ze mzdy pro stravenky</w:t>
      </w:r>
    </w:p>
    <w:p w14:paraId="38F586D6" w14:textId="77777777" w:rsidR="0025539A" w:rsidRDefault="0025539A" w:rsidP="0025539A">
      <w:pPr>
        <w:pStyle w:val="dokumentace-textpodntu"/>
        <w:rPr>
          <w:rFonts w:ascii="Tahoma" w:hAnsi="Tahoma" w:cs="Tahoma"/>
          <w:color w:val="000000"/>
          <w:sz w:val="18"/>
          <w:szCs w:val="18"/>
          <w:shd w:val="clear" w:color="auto" w:fill="FFFFFF"/>
        </w:rPr>
      </w:pPr>
    </w:p>
    <w:p w14:paraId="3E429D1A" w14:textId="77777777" w:rsidR="0025539A" w:rsidRPr="00AD57DA" w:rsidRDefault="0025539A" w:rsidP="0025539A">
      <w:pPr>
        <w:pStyle w:val="dokumentace-nadpispodntu"/>
      </w:pPr>
      <w:r>
        <w:t>Nastavení Dcs04 - režim 361</w:t>
      </w:r>
    </w:p>
    <w:p w14:paraId="1C91D4BA" w14:textId="77777777" w:rsidR="0025539A" w:rsidRPr="009D7135" w:rsidRDefault="0025539A" w:rsidP="0025539A">
      <w:pPr>
        <w:pStyle w:val="dokumentace-textpodntu"/>
      </w:pPr>
      <w:r w:rsidRPr="009D7135">
        <w:t>Vytvořit nový záznam s nastavením:</w:t>
      </w:r>
    </w:p>
    <w:p w14:paraId="219A94BA" w14:textId="77777777" w:rsidR="0025539A" w:rsidRPr="009D7135" w:rsidRDefault="0025539A" w:rsidP="0025539A">
      <w:pPr>
        <w:pStyle w:val="dokumentace-textpodntu"/>
      </w:pPr>
      <w:r w:rsidRPr="009D7135">
        <w:t>Číslo správní jednotky: - vyplnit pouze pokud je vázané na SJ</w:t>
      </w:r>
    </w:p>
    <w:p w14:paraId="42485D0A" w14:textId="77777777" w:rsidR="0025539A" w:rsidRPr="009D7135" w:rsidRDefault="0025539A" w:rsidP="0025539A">
      <w:pPr>
        <w:pStyle w:val="dokumentace-textpodntu"/>
      </w:pPr>
      <w:r w:rsidRPr="009D7135">
        <w:t xml:space="preserve">! Kód jídla: </w:t>
      </w:r>
      <w:r w:rsidRPr="009D7135">
        <w:tab/>
      </w:r>
      <w:r>
        <w:tab/>
      </w:r>
      <w:r w:rsidRPr="009D7135">
        <w:t>- podle použité metodiky</w:t>
      </w:r>
    </w:p>
    <w:p w14:paraId="6D262EAF" w14:textId="77777777" w:rsidR="0025539A" w:rsidRPr="009D7135" w:rsidRDefault="0025539A" w:rsidP="0025539A">
      <w:pPr>
        <w:pStyle w:val="dokumentace-textpodntu"/>
      </w:pPr>
      <w:r w:rsidRPr="009D7135">
        <w:t>Kód doplňkový:</w:t>
      </w:r>
      <w:r w:rsidRPr="009D7135">
        <w:tab/>
      </w:r>
      <w:r>
        <w:tab/>
      </w:r>
      <w:r w:rsidRPr="009D7135">
        <w:t>- S2</w:t>
      </w:r>
    </w:p>
    <w:p w14:paraId="6CD9D88C" w14:textId="77777777" w:rsidR="0025539A" w:rsidRPr="009D7135" w:rsidRDefault="0025539A" w:rsidP="0025539A">
      <w:pPr>
        <w:pStyle w:val="dokumentace-textpodntu"/>
      </w:pPr>
      <w:r w:rsidRPr="009D7135">
        <w:t>Název:</w:t>
      </w:r>
      <w:r w:rsidRPr="009D7135">
        <w:tab/>
      </w:r>
      <w:r w:rsidRPr="009D7135">
        <w:tab/>
      </w:r>
      <w:r>
        <w:tab/>
      </w:r>
      <w:r w:rsidRPr="009D7135">
        <w:t>- Stravenkový paušál</w:t>
      </w:r>
    </w:p>
    <w:p w14:paraId="7C555F21" w14:textId="77777777" w:rsidR="0025539A" w:rsidRPr="009D7135" w:rsidRDefault="0025539A" w:rsidP="0025539A">
      <w:pPr>
        <w:pStyle w:val="dokumentace-textpodntu"/>
      </w:pPr>
      <w:r w:rsidRPr="009D7135">
        <w:t>Typ jídla:</w:t>
      </w:r>
      <w:r w:rsidRPr="009D7135">
        <w:tab/>
      </w:r>
      <w:r>
        <w:tab/>
      </w:r>
      <w:r w:rsidRPr="009D7135">
        <w:t>- 5</w:t>
      </w:r>
    </w:p>
    <w:p w14:paraId="722F60F5" w14:textId="77777777" w:rsidR="0025539A" w:rsidRPr="009D7135" w:rsidRDefault="0025539A" w:rsidP="0025539A">
      <w:pPr>
        <w:pStyle w:val="dokumentace-textpodntu"/>
      </w:pPr>
      <w:r w:rsidRPr="009D7135">
        <w:t>Stravovací lokalita:</w:t>
      </w:r>
      <w:r w:rsidRPr="009D7135">
        <w:tab/>
        <w:t>- nevyplňovat</w:t>
      </w:r>
    </w:p>
    <w:p w14:paraId="1EA78D78" w14:textId="77777777" w:rsidR="0025539A" w:rsidRPr="009D7135" w:rsidRDefault="0025539A" w:rsidP="0025539A">
      <w:pPr>
        <w:pStyle w:val="dokumentace-textpodntu"/>
      </w:pPr>
      <w:r w:rsidRPr="009D7135">
        <w:t>! Platí od:</w:t>
      </w:r>
      <w:r w:rsidRPr="009D7135">
        <w:tab/>
      </w:r>
      <w:r w:rsidRPr="009D7135">
        <w:tab/>
        <w:t>- 1.1.1910</w:t>
      </w:r>
    </w:p>
    <w:p w14:paraId="1CEAEED1" w14:textId="77777777" w:rsidR="0025539A" w:rsidRPr="009D7135" w:rsidRDefault="0025539A" w:rsidP="0025539A">
      <w:pPr>
        <w:pStyle w:val="dokumentace-textpodntu"/>
      </w:pPr>
      <w:r w:rsidRPr="009D7135">
        <w:t>! Platí do:</w:t>
      </w:r>
      <w:r w:rsidRPr="009D7135">
        <w:tab/>
      </w:r>
      <w:r w:rsidRPr="009D7135">
        <w:tab/>
        <w:t>- 3.3.3333</w:t>
      </w:r>
    </w:p>
    <w:p w14:paraId="7BD88091" w14:textId="77777777" w:rsidR="0025539A" w:rsidRPr="009D7135" w:rsidRDefault="0025539A" w:rsidP="0025539A">
      <w:pPr>
        <w:pStyle w:val="dokumentace-textpodntu"/>
      </w:pPr>
      <w:r w:rsidRPr="009D7135">
        <w:t>Skutečná cena:</w:t>
      </w:r>
      <w:r w:rsidRPr="009D7135">
        <w:tab/>
      </w:r>
      <w:r w:rsidRPr="009D7135">
        <w:tab/>
        <w:t>- aktuální cena stravenky</w:t>
      </w:r>
    </w:p>
    <w:p w14:paraId="3BC9472B" w14:textId="77777777" w:rsidR="0025539A" w:rsidRPr="009D7135" w:rsidRDefault="0025539A" w:rsidP="0025539A">
      <w:pPr>
        <w:pStyle w:val="dokumentace-textpodntu"/>
      </w:pPr>
      <w:r w:rsidRPr="009D7135">
        <w:t>Cena stravenky, první:</w:t>
      </w:r>
      <w:r w:rsidRPr="009D7135">
        <w:tab/>
        <w:t>- nevyplňovat</w:t>
      </w:r>
    </w:p>
    <w:p w14:paraId="33BC0647" w14:textId="77777777" w:rsidR="0025539A" w:rsidRPr="009D7135" w:rsidRDefault="0025539A" w:rsidP="0025539A">
      <w:pPr>
        <w:pStyle w:val="dokumentace-textpodntu"/>
      </w:pPr>
      <w:r w:rsidRPr="009D7135">
        <w:t xml:space="preserve">Cena stravenky, druhá: </w:t>
      </w:r>
      <w:r w:rsidRPr="009D7135">
        <w:tab/>
        <w:t>- nevyplňovat</w:t>
      </w:r>
    </w:p>
    <w:p w14:paraId="4F499A79" w14:textId="77777777" w:rsidR="0025539A" w:rsidRPr="009D7135" w:rsidRDefault="0025539A" w:rsidP="0025539A">
      <w:pPr>
        <w:pStyle w:val="dokumentace-textpodntu"/>
      </w:pPr>
      <w:r w:rsidRPr="009D7135">
        <w:lastRenderedPageBreak/>
        <w:t xml:space="preserve">Procento přísp. zaměstnavatele: </w:t>
      </w:r>
      <w:r w:rsidRPr="009D7135">
        <w:tab/>
        <w:t>- podle rozhodnutí organizace pro výši paušálu z ceny stravenky</w:t>
      </w:r>
    </w:p>
    <w:p w14:paraId="55B7F523" w14:textId="77777777" w:rsidR="0025539A" w:rsidRPr="009D7135" w:rsidRDefault="0025539A" w:rsidP="0025539A">
      <w:pPr>
        <w:pStyle w:val="dokumentace-textpodntu"/>
      </w:pPr>
      <w:r w:rsidRPr="009D7135">
        <w:t>Dotace zaměstnavatele:</w:t>
      </w:r>
      <w:r w:rsidRPr="009D7135">
        <w:tab/>
        <w:t>- nevyplňovat</w:t>
      </w:r>
    </w:p>
    <w:p w14:paraId="0D44301C" w14:textId="77777777" w:rsidR="0025539A" w:rsidRPr="009D7135" w:rsidRDefault="0025539A" w:rsidP="0025539A">
      <w:pPr>
        <w:pStyle w:val="dokumentace-textpodntu"/>
      </w:pPr>
      <w:r w:rsidRPr="009D7135">
        <w:t xml:space="preserve">Dotace zaměstnavatele, další: </w:t>
      </w:r>
      <w:r w:rsidRPr="009D7135">
        <w:tab/>
        <w:t>- nevyplňovat</w:t>
      </w:r>
    </w:p>
    <w:p w14:paraId="0BF66756" w14:textId="2D4B2705" w:rsidR="0025539A" w:rsidRPr="009D7135" w:rsidRDefault="0025539A" w:rsidP="0025539A">
      <w:pPr>
        <w:pStyle w:val="dokumentace-textpodntu"/>
      </w:pPr>
      <w:r w:rsidRPr="009D7135">
        <w:t>Příspěvek soc.</w:t>
      </w:r>
      <w:r>
        <w:t xml:space="preserve"> </w:t>
      </w:r>
      <w:r w:rsidRPr="009D7135">
        <w:t xml:space="preserve">fondu: </w:t>
      </w:r>
      <w:r w:rsidRPr="009D7135">
        <w:tab/>
      </w:r>
      <w:r w:rsidRPr="009D7135">
        <w:tab/>
        <w:t>- nevyplňovat</w:t>
      </w:r>
    </w:p>
    <w:p w14:paraId="06E6F476" w14:textId="77777777" w:rsidR="0025539A" w:rsidRPr="009D7135" w:rsidRDefault="0025539A" w:rsidP="0025539A">
      <w:pPr>
        <w:pStyle w:val="dokumentace-textpodntu"/>
      </w:pPr>
      <w:r w:rsidRPr="009D7135">
        <w:t>Příspěvek odborů:</w:t>
      </w:r>
      <w:r w:rsidRPr="009D7135">
        <w:tab/>
      </w:r>
      <w:r w:rsidRPr="009D7135">
        <w:tab/>
        <w:t>- nevyplňovat</w:t>
      </w:r>
    </w:p>
    <w:p w14:paraId="653CF868" w14:textId="77777777" w:rsidR="0025539A" w:rsidRPr="009D7135" w:rsidRDefault="0025539A" w:rsidP="0025539A">
      <w:pPr>
        <w:pStyle w:val="dokumentace-textpodntu"/>
      </w:pPr>
      <w:r w:rsidRPr="009D7135">
        <w:t>Srážka - zaměstnanec:</w:t>
      </w:r>
      <w:r w:rsidRPr="009D7135">
        <w:tab/>
      </w:r>
      <w:r w:rsidRPr="009D7135">
        <w:tab/>
        <w:t>- 0</w:t>
      </w:r>
    </w:p>
    <w:p w14:paraId="6F1287B1" w14:textId="77777777" w:rsidR="0025539A" w:rsidRPr="009D7135" w:rsidRDefault="0025539A" w:rsidP="0025539A">
      <w:pPr>
        <w:pStyle w:val="dokumentace-textpodntu"/>
      </w:pPr>
      <w:r w:rsidRPr="009D7135">
        <w:t>Kontrola na ceník:</w:t>
      </w:r>
      <w:r w:rsidRPr="009D7135">
        <w:tab/>
      </w:r>
      <w:r w:rsidRPr="009D7135">
        <w:tab/>
        <w:t>- nevyplňovat</w:t>
      </w:r>
    </w:p>
    <w:p w14:paraId="34EC904E" w14:textId="77777777" w:rsidR="0025539A" w:rsidRPr="009D7135" w:rsidRDefault="0025539A" w:rsidP="0025539A">
      <w:pPr>
        <w:pStyle w:val="dokumentace-textpodntu"/>
      </w:pPr>
      <w:r w:rsidRPr="009D7135">
        <w:t>Použitelné pro typ nároku na stravu:</w:t>
      </w:r>
      <w:r w:rsidRPr="009D7135">
        <w:tab/>
        <w:t>- 361</w:t>
      </w:r>
    </w:p>
    <w:p w14:paraId="7268D5AD" w14:textId="77777777" w:rsidR="0025539A" w:rsidRPr="009D7135" w:rsidRDefault="0025539A" w:rsidP="0025539A">
      <w:pPr>
        <w:pStyle w:val="dokumentace-textpodntu"/>
      </w:pPr>
      <w:r w:rsidRPr="009D7135">
        <w:t>Použitelné pro typ výstupu příspěvku:</w:t>
      </w:r>
      <w:r w:rsidRPr="009D7135">
        <w:tab/>
        <w:t>- 4</w:t>
      </w:r>
    </w:p>
    <w:p w14:paraId="3ADA49C8" w14:textId="77777777" w:rsidR="0025539A" w:rsidRPr="009D7135" w:rsidRDefault="0025539A" w:rsidP="0025539A">
      <w:pPr>
        <w:pStyle w:val="dokumentace-textpodntu"/>
      </w:pPr>
      <w:r w:rsidRPr="009D7135">
        <w:t>SLM pro příspěvek do/srážku ze mzdy:</w:t>
      </w:r>
      <w:r w:rsidRPr="009D7135">
        <w:tab/>
        <w:t>- SLM pro stravenkový paušál (IA 2405)</w:t>
      </w:r>
    </w:p>
    <w:p w14:paraId="634D41EA" w14:textId="77777777" w:rsidR="0025539A" w:rsidRPr="009D7135" w:rsidRDefault="0025539A" w:rsidP="0025539A">
      <w:pPr>
        <w:pStyle w:val="dokumentace-textpodntu"/>
      </w:pPr>
      <w:r w:rsidRPr="009D7135">
        <w:t>SLM, srážka ze mzdy (hotově):</w:t>
      </w:r>
    </w:p>
    <w:p w14:paraId="25E69A0E" w14:textId="77777777" w:rsidR="0025539A" w:rsidRDefault="0025539A" w:rsidP="0025539A">
      <w:pPr>
        <w:pStyle w:val="dokumentace-textpodntu"/>
        <w:rPr>
          <w:rFonts w:ascii="Tahoma" w:hAnsi="Tahoma" w:cs="Tahoma"/>
          <w:color w:val="000000"/>
          <w:sz w:val="18"/>
          <w:szCs w:val="18"/>
          <w:shd w:val="clear" w:color="auto" w:fill="FFFFFF"/>
        </w:rPr>
      </w:pPr>
    </w:p>
    <w:p w14:paraId="1AB0E215" w14:textId="77777777" w:rsidR="0025539A" w:rsidRDefault="0025539A" w:rsidP="0025539A">
      <w:pPr>
        <w:pStyle w:val="dokumentace-textpodntu"/>
        <w:rPr>
          <w:rFonts w:ascii="Tahoma" w:hAnsi="Tahoma" w:cs="Tahoma"/>
          <w:color w:val="000000"/>
          <w:sz w:val="18"/>
          <w:szCs w:val="18"/>
          <w:shd w:val="clear" w:color="auto" w:fill="FFFFFF"/>
        </w:rPr>
      </w:pPr>
    </w:p>
    <w:p w14:paraId="43778565" w14:textId="0BA4DAB1" w:rsidR="0025539A" w:rsidRDefault="0025539A" w:rsidP="0025539A">
      <w:pPr>
        <w:pStyle w:val="Nadpis1"/>
      </w:pPr>
      <w:bookmarkStart w:id="827" w:name="_Toc198144311"/>
      <w:r w:rsidRPr="00DD3358">
        <w:t xml:space="preserve">Specifické úpravy pro </w:t>
      </w:r>
      <w:r>
        <w:t>PPF HCI</w:t>
      </w:r>
      <w:bookmarkEnd w:id="827"/>
    </w:p>
    <w:p w14:paraId="5B4558B2" w14:textId="77777777" w:rsidR="0025539A" w:rsidRDefault="0025539A" w:rsidP="0025539A">
      <w:r>
        <w:t>Tento dokument standardně neobsahuje popis uživatelských sestáv, té jsou popsané pouze v interní dokumentaci Elanor a je jej možné získat na požádání. Seznam evidovaných uživatelských sestáv pro zákazníka:</w:t>
      </w:r>
    </w:p>
    <w:p w14:paraId="0E6878D0" w14:textId="77777777" w:rsidR="0025539A" w:rsidRDefault="0025539A" w:rsidP="0025539A"/>
    <w:tbl>
      <w:tblPr>
        <w:tblW w:w="91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388"/>
        <w:gridCol w:w="4533"/>
        <w:gridCol w:w="2118"/>
      </w:tblGrid>
      <w:tr w:rsidR="0025539A" w:rsidRPr="00630CB8" w14:paraId="2F51F18B" w14:textId="77777777" w:rsidTr="002E3905">
        <w:trPr>
          <w:trHeight w:val="255"/>
        </w:trPr>
        <w:tc>
          <w:tcPr>
            <w:tcW w:w="2141" w:type="dxa"/>
            <w:vAlign w:val="bottom"/>
          </w:tcPr>
          <w:p w14:paraId="58EF765D" w14:textId="77777777" w:rsidR="0025539A" w:rsidRPr="00630CB8" w:rsidRDefault="0025539A" w:rsidP="002E3905">
            <w:pPr>
              <w:rPr>
                <w:rFonts w:cs="Arial"/>
                <w:color w:val="000000"/>
              </w:rPr>
            </w:pPr>
          </w:p>
        </w:tc>
        <w:tc>
          <w:tcPr>
            <w:tcW w:w="388" w:type="dxa"/>
            <w:noWrap/>
            <w:vAlign w:val="bottom"/>
          </w:tcPr>
          <w:p w14:paraId="759CAD77" w14:textId="77777777" w:rsidR="0025539A" w:rsidRPr="00630CB8" w:rsidRDefault="0025539A" w:rsidP="002E3905">
            <w:pPr>
              <w:rPr>
                <w:rFonts w:eastAsia="Arial Unicode MS" w:cs="Arial"/>
                <w:sz w:val="19"/>
                <w:szCs w:val="19"/>
              </w:rPr>
            </w:pPr>
          </w:p>
        </w:tc>
        <w:tc>
          <w:tcPr>
            <w:tcW w:w="4533" w:type="dxa"/>
            <w:vAlign w:val="bottom"/>
          </w:tcPr>
          <w:p w14:paraId="16B7ACB6" w14:textId="77777777" w:rsidR="0025539A" w:rsidRPr="00BA494F" w:rsidRDefault="0025539A" w:rsidP="002E3905">
            <w:pPr>
              <w:pStyle w:val="dokumentace-nadpispodntu"/>
              <w:numPr>
                <w:ilvl w:val="0"/>
                <w:numId w:val="0"/>
              </w:numPr>
              <w:rPr>
                <w:rFonts w:cs="Arial"/>
              </w:rPr>
            </w:pPr>
            <w:r w:rsidRPr="00BA494F">
              <w:rPr>
                <w:rFonts w:cs="Arial"/>
              </w:rPr>
              <w:t xml:space="preserve">Uživatelské objekty </w:t>
            </w:r>
            <w:r>
              <w:rPr>
                <w:rFonts w:cs="Arial"/>
              </w:rPr>
              <w:t>ŘLP</w:t>
            </w:r>
          </w:p>
        </w:tc>
        <w:tc>
          <w:tcPr>
            <w:tcW w:w="2118" w:type="dxa"/>
            <w:vAlign w:val="bottom"/>
          </w:tcPr>
          <w:p w14:paraId="1F698CF9" w14:textId="77777777" w:rsidR="0025539A" w:rsidRPr="00A07C67" w:rsidRDefault="0025539A" w:rsidP="002E3905">
            <w:pPr>
              <w:pStyle w:val="dokumentace-nadpispodntu"/>
              <w:numPr>
                <w:ilvl w:val="0"/>
                <w:numId w:val="0"/>
              </w:numPr>
              <w:rPr>
                <w:b w:val="0"/>
              </w:rPr>
            </w:pPr>
          </w:p>
        </w:tc>
      </w:tr>
      <w:tr w:rsidR="0025539A" w:rsidRPr="005C2683" w14:paraId="25ED3448" w14:textId="77777777" w:rsidTr="002E3905">
        <w:trPr>
          <w:trHeight w:val="255"/>
        </w:trPr>
        <w:tc>
          <w:tcPr>
            <w:tcW w:w="2141" w:type="dxa"/>
            <w:vAlign w:val="bottom"/>
          </w:tcPr>
          <w:p w14:paraId="75AC271A" w14:textId="77777777" w:rsidR="0025539A" w:rsidRPr="005C2683" w:rsidRDefault="0025539A" w:rsidP="002E3905">
            <w:pPr>
              <w:rPr>
                <w:rFonts w:cs="Arial"/>
                <w:color w:val="000000"/>
              </w:rPr>
            </w:pPr>
          </w:p>
        </w:tc>
        <w:tc>
          <w:tcPr>
            <w:tcW w:w="388" w:type="dxa"/>
            <w:noWrap/>
            <w:vAlign w:val="bottom"/>
          </w:tcPr>
          <w:p w14:paraId="686506D4" w14:textId="77777777" w:rsidR="0025539A" w:rsidRPr="0062685C" w:rsidRDefault="0025539A" w:rsidP="002E3905">
            <w:pPr>
              <w:rPr>
                <w:rFonts w:eastAsia="Arial Unicode MS" w:cs="Arial"/>
              </w:rPr>
            </w:pPr>
          </w:p>
        </w:tc>
        <w:tc>
          <w:tcPr>
            <w:tcW w:w="4533" w:type="dxa"/>
            <w:vAlign w:val="bottom"/>
          </w:tcPr>
          <w:p w14:paraId="06C3F2EC" w14:textId="77777777" w:rsidR="0025539A" w:rsidRPr="005C2683" w:rsidRDefault="0025539A" w:rsidP="002E3905">
            <w:pPr>
              <w:pStyle w:val="dokumentace-nadpispodntu"/>
              <w:numPr>
                <w:ilvl w:val="0"/>
                <w:numId w:val="0"/>
              </w:numPr>
              <w:rPr>
                <w:rFonts w:cs="Arial"/>
                <w:b w:val="0"/>
                <w:u w:val="none"/>
              </w:rPr>
            </w:pPr>
          </w:p>
        </w:tc>
        <w:tc>
          <w:tcPr>
            <w:tcW w:w="2118" w:type="dxa"/>
            <w:vAlign w:val="bottom"/>
          </w:tcPr>
          <w:p w14:paraId="264AFD89" w14:textId="77777777" w:rsidR="0025539A" w:rsidRPr="0062685C" w:rsidRDefault="0025539A" w:rsidP="002E3905">
            <w:pPr>
              <w:pStyle w:val="dokumentace-nadpispodntu"/>
              <w:numPr>
                <w:ilvl w:val="0"/>
                <w:numId w:val="0"/>
              </w:numPr>
              <w:rPr>
                <w:rFonts w:cs="Arial"/>
                <w:b w:val="0"/>
                <w:u w:val="none"/>
              </w:rPr>
            </w:pPr>
          </w:p>
        </w:tc>
      </w:tr>
      <w:tr w:rsidR="0025539A" w:rsidRPr="005C2683" w14:paraId="47D2B562" w14:textId="77777777" w:rsidTr="002E3905">
        <w:trPr>
          <w:trHeight w:val="255"/>
        </w:trPr>
        <w:tc>
          <w:tcPr>
            <w:tcW w:w="2141" w:type="dxa"/>
            <w:vAlign w:val="bottom"/>
          </w:tcPr>
          <w:p w14:paraId="17FB7AE3" w14:textId="77777777" w:rsidR="0025539A" w:rsidRPr="005C2683" w:rsidRDefault="0025539A" w:rsidP="002E3905">
            <w:pPr>
              <w:rPr>
                <w:rFonts w:cs="Arial"/>
                <w:color w:val="000000"/>
              </w:rPr>
            </w:pPr>
          </w:p>
        </w:tc>
        <w:tc>
          <w:tcPr>
            <w:tcW w:w="388" w:type="dxa"/>
            <w:noWrap/>
            <w:vAlign w:val="bottom"/>
          </w:tcPr>
          <w:p w14:paraId="25A609F1" w14:textId="77777777" w:rsidR="0025539A" w:rsidRPr="0062685C" w:rsidRDefault="0025539A" w:rsidP="002E3905">
            <w:pPr>
              <w:rPr>
                <w:rFonts w:eastAsia="Arial Unicode MS" w:cs="Arial"/>
              </w:rPr>
            </w:pPr>
          </w:p>
        </w:tc>
        <w:tc>
          <w:tcPr>
            <w:tcW w:w="4533" w:type="dxa"/>
            <w:vAlign w:val="bottom"/>
          </w:tcPr>
          <w:p w14:paraId="6DD83438" w14:textId="77777777" w:rsidR="0025539A" w:rsidRPr="0062685C" w:rsidRDefault="0025539A" w:rsidP="002E3905">
            <w:pPr>
              <w:pStyle w:val="dokumentace-nadpispodntu"/>
              <w:numPr>
                <w:ilvl w:val="0"/>
                <w:numId w:val="0"/>
              </w:numPr>
              <w:rPr>
                <w:rFonts w:cs="Arial"/>
                <w:b w:val="0"/>
                <w:u w:val="none"/>
              </w:rPr>
            </w:pPr>
          </w:p>
        </w:tc>
        <w:tc>
          <w:tcPr>
            <w:tcW w:w="2118" w:type="dxa"/>
            <w:vAlign w:val="bottom"/>
          </w:tcPr>
          <w:p w14:paraId="1A584819" w14:textId="77777777" w:rsidR="0025539A" w:rsidRPr="0062685C" w:rsidRDefault="0025539A" w:rsidP="002E3905">
            <w:pPr>
              <w:pStyle w:val="dokumentace-nadpispodntu"/>
              <w:numPr>
                <w:ilvl w:val="0"/>
                <w:numId w:val="0"/>
              </w:numPr>
              <w:rPr>
                <w:rFonts w:cs="Arial"/>
                <w:b w:val="0"/>
                <w:u w:val="none"/>
              </w:rPr>
            </w:pPr>
          </w:p>
        </w:tc>
      </w:tr>
      <w:tr w:rsidR="0025539A" w:rsidRPr="00630CB8" w14:paraId="0E5009F1" w14:textId="77777777" w:rsidTr="002E3905">
        <w:trPr>
          <w:trHeight w:val="255"/>
        </w:trPr>
        <w:tc>
          <w:tcPr>
            <w:tcW w:w="2141" w:type="dxa"/>
            <w:vAlign w:val="bottom"/>
          </w:tcPr>
          <w:p w14:paraId="79854352" w14:textId="77777777" w:rsidR="0025539A" w:rsidRPr="00630CB8" w:rsidRDefault="0025539A" w:rsidP="002E3905">
            <w:pPr>
              <w:rPr>
                <w:rFonts w:cs="Arial"/>
                <w:color w:val="000000"/>
              </w:rPr>
            </w:pPr>
          </w:p>
        </w:tc>
        <w:tc>
          <w:tcPr>
            <w:tcW w:w="388" w:type="dxa"/>
            <w:noWrap/>
            <w:vAlign w:val="bottom"/>
          </w:tcPr>
          <w:p w14:paraId="08748F03" w14:textId="77777777" w:rsidR="0025539A" w:rsidRPr="00630CB8" w:rsidRDefault="0025539A" w:rsidP="002E3905">
            <w:pPr>
              <w:rPr>
                <w:rFonts w:eastAsia="Arial Unicode MS" w:cs="Arial"/>
                <w:sz w:val="19"/>
                <w:szCs w:val="19"/>
              </w:rPr>
            </w:pPr>
          </w:p>
        </w:tc>
        <w:tc>
          <w:tcPr>
            <w:tcW w:w="4533" w:type="dxa"/>
            <w:vAlign w:val="bottom"/>
          </w:tcPr>
          <w:p w14:paraId="7A9F210E" w14:textId="77777777" w:rsidR="0025539A" w:rsidRPr="00856B80" w:rsidRDefault="0025539A" w:rsidP="002E3905">
            <w:pPr>
              <w:pStyle w:val="dokumentace-nadpispodntu"/>
              <w:numPr>
                <w:ilvl w:val="0"/>
                <w:numId w:val="0"/>
              </w:numPr>
            </w:pPr>
          </w:p>
        </w:tc>
        <w:tc>
          <w:tcPr>
            <w:tcW w:w="2118" w:type="dxa"/>
            <w:vAlign w:val="bottom"/>
          </w:tcPr>
          <w:p w14:paraId="45C4146A" w14:textId="77777777" w:rsidR="0025539A" w:rsidRPr="00A07C67" w:rsidRDefault="0025539A" w:rsidP="002E3905">
            <w:pPr>
              <w:pStyle w:val="dokumentace-nadpispodntu"/>
              <w:numPr>
                <w:ilvl w:val="0"/>
                <w:numId w:val="0"/>
              </w:numPr>
              <w:rPr>
                <w:b w:val="0"/>
              </w:rPr>
            </w:pPr>
          </w:p>
        </w:tc>
      </w:tr>
    </w:tbl>
    <w:p w14:paraId="2F9A1774" w14:textId="4CCA8A48" w:rsidR="0025539A" w:rsidRDefault="0025539A" w:rsidP="0025539A"/>
    <w:p w14:paraId="37245557" w14:textId="77777777" w:rsidR="0025539A" w:rsidRPr="00843175" w:rsidRDefault="0025539A" w:rsidP="0025539A">
      <w:pPr>
        <w:pStyle w:val="Zkladntext"/>
      </w:pPr>
    </w:p>
    <w:p w14:paraId="07EAB889" w14:textId="77777777" w:rsidR="0025539A" w:rsidRDefault="0025539A" w:rsidP="00A211D5">
      <w:pPr>
        <w:pStyle w:val="Nadpis2"/>
      </w:pPr>
      <w:bookmarkStart w:id="828" w:name="_Hlk80704181"/>
      <w:bookmarkStart w:id="829" w:name="_Toc198144312"/>
      <w:r>
        <w:t>Proces vyhodnocení stravy 170/171 (2021-06)</w:t>
      </w:r>
      <w:bookmarkEnd w:id="829"/>
    </w:p>
    <w:p w14:paraId="52B60FA6" w14:textId="77777777" w:rsidR="0025539A" w:rsidRDefault="0025539A" w:rsidP="0025539A">
      <w:pPr>
        <w:pStyle w:val="Zkladntext"/>
      </w:pPr>
      <w:r>
        <w:t xml:space="preserve">TC </w:t>
      </w:r>
      <w:r w:rsidRPr="00D23EC2">
        <w:t>1060344</w:t>
      </w:r>
    </w:p>
    <w:p w14:paraId="2D832FC5" w14:textId="526C38F6" w:rsidR="0025539A" w:rsidRDefault="0025539A" w:rsidP="0025539A">
      <w:pPr>
        <w:pStyle w:val="Zkladntext"/>
      </w:pPr>
      <w:r>
        <w:t>V </w:t>
      </w:r>
      <w:r w:rsidR="00882D82">
        <w:t>současném</w:t>
      </w:r>
      <w:r>
        <w:t xml:space="preserve"> období společnost HCI poskytuje příspěvek na stravu dvěma formami:</w:t>
      </w:r>
    </w:p>
    <w:p w14:paraId="1CCC5197" w14:textId="77777777" w:rsidR="0025539A" w:rsidRDefault="0025539A" w:rsidP="0025539A">
      <w:pPr>
        <w:pStyle w:val="Zkladntext"/>
        <w:ind w:left="708"/>
      </w:pPr>
      <w:r>
        <w:t>a/ poskytnutím stravenek</w:t>
      </w:r>
    </w:p>
    <w:p w14:paraId="6562CA19" w14:textId="77777777" w:rsidR="0025539A" w:rsidRDefault="0025539A" w:rsidP="0025539A">
      <w:pPr>
        <w:pStyle w:val="Zkladntext"/>
        <w:ind w:left="708"/>
      </w:pPr>
      <w:r>
        <w:t>b/ poskytnutím stravenkového paušálu</w:t>
      </w:r>
    </w:p>
    <w:p w14:paraId="19EFFC6C" w14:textId="29A9AFFA" w:rsidR="0025539A" w:rsidRDefault="0025539A" w:rsidP="0025539A">
      <w:pPr>
        <w:pStyle w:val="Zkladntext"/>
        <w:ind w:left="708"/>
      </w:pPr>
      <w:r>
        <w:t xml:space="preserve">c/ </w:t>
      </w:r>
      <w:r w:rsidR="00882D82">
        <w:t>zaměstnanec</w:t>
      </w:r>
      <w:r>
        <w:t xml:space="preserve"> nemá nárok na příspěvek na stravu</w:t>
      </w:r>
    </w:p>
    <w:p w14:paraId="26B37ED2" w14:textId="77777777" w:rsidR="0025539A" w:rsidRDefault="0025539A" w:rsidP="0025539A">
      <w:pPr>
        <w:pStyle w:val="Zkladntext"/>
        <w:ind w:left="708"/>
      </w:pPr>
    </w:p>
    <w:p w14:paraId="4F1511FC" w14:textId="77777777" w:rsidR="0025539A" w:rsidRDefault="0025539A" w:rsidP="0025539A">
      <w:pPr>
        <w:pStyle w:val="Zkladntext"/>
      </w:pPr>
      <w:r>
        <w:t>Poskytnutí příspěvku podle a/ a b/ se vyhodnocuje i poskytuje zpětně za předešlé období v rámci běžného zúčtovaní mzdy za toto období.</w:t>
      </w:r>
    </w:p>
    <w:p w14:paraId="765FC643" w14:textId="77777777" w:rsidR="0025539A" w:rsidRDefault="0025539A" w:rsidP="0025539A">
      <w:pPr>
        <w:pStyle w:val="Zkladntext"/>
      </w:pPr>
    </w:p>
    <w:p w14:paraId="5345F0C0" w14:textId="77777777" w:rsidR="0025539A" w:rsidRPr="007D7416" w:rsidRDefault="0025539A" w:rsidP="0025539A">
      <w:pPr>
        <w:pStyle w:val="Zkladntext"/>
      </w:pPr>
      <w:r>
        <w:t>Pro žádný pracovní režim - kalendář (ani pro organizaci-SJ) není povolen nárok na druhý příspěvek na stravu.</w:t>
      </w:r>
    </w:p>
    <w:p w14:paraId="3D31CBB1" w14:textId="77777777" w:rsidR="0025539A" w:rsidRDefault="0025539A" w:rsidP="0025539A">
      <w:pPr>
        <w:pStyle w:val="Zkladntext"/>
      </w:pPr>
    </w:p>
    <w:p w14:paraId="3A602C41" w14:textId="77777777" w:rsidR="0025539A" w:rsidRPr="007D7416" w:rsidRDefault="0025539A" w:rsidP="0025539A">
      <w:pPr>
        <w:pStyle w:val="Odstavecseseznamem"/>
        <w:spacing w:before="120" w:after="120"/>
        <w:ind w:left="0"/>
        <w:jc w:val="both"/>
      </w:pPr>
      <w:r w:rsidRPr="007D7416">
        <w:t xml:space="preserve">HCI </w:t>
      </w:r>
      <w:r>
        <w:t xml:space="preserve">používá </w:t>
      </w:r>
      <w:r w:rsidRPr="007D7416">
        <w:t>tří režim</w:t>
      </w:r>
      <w:r>
        <w:t>y</w:t>
      </w:r>
      <w:r w:rsidRPr="007D7416">
        <w:t>:</w:t>
      </w:r>
    </w:p>
    <w:p w14:paraId="168E831F" w14:textId="77777777" w:rsidR="0025539A" w:rsidRPr="00312BF8" w:rsidRDefault="0025539A" w:rsidP="002A387B">
      <w:pPr>
        <w:pStyle w:val="Odstavecseseznamem"/>
        <w:numPr>
          <w:ilvl w:val="1"/>
          <w:numId w:val="34"/>
        </w:numPr>
        <w:spacing w:before="120" w:after="120" w:line="240" w:lineRule="auto"/>
        <w:ind w:left="360"/>
        <w:jc w:val="both"/>
        <w:rPr>
          <w:rFonts w:ascii="Arial" w:eastAsia="Times New Roman" w:hAnsi="Arial"/>
          <w:sz w:val="20"/>
          <w:szCs w:val="20"/>
          <w:lang w:eastAsia="cs-CZ"/>
        </w:rPr>
      </w:pPr>
      <w:r w:rsidRPr="00312BF8">
        <w:rPr>
          <w:rFonts w:ascii="Arial" w:eastAsia="Times New Roman" w:hAnsi="Arial"/>
          <w:sz w:val="20"/>
          <w:szCs w:val="20"/>
          <w:lang w:eastAsia="cs-CZ"/>
        </w:rPr>
        <w:t>Typ 170 = objednávka virtuálních stravenek pro interní karty zaměstnanců</w:t>
      </w:r>
    </w:p>
    <w:p w14:paraId="7448F701" w14:textId="77777777" w:rsidR="0025539A" w:rsidRPr="00312BF8" w:rsidRDefault="0025539A" w:rsidP="002A387B">
      <w:pPr>
        <w:pStyle w:val="Odstavecseseznamem"/>
        <w:numPr>
          <w:ilvl w:val="1"/>
          <w:numId w:val="34"/>
        </w:numPr>
        <w:spacing w:before="120" w:after="120" w:line="240" w:lineRule="auto"/>
        <w:ind w:left="360"/>
        <w:jc w:val="both"/>
        <w:rPr>
          <w:rFonts w:ascii="Arial" w:eastAsia="Times New Roman" w:hAnsi="Arial"/>
          <w:sz w:val="20"/>
          <w:szCs w:val="20"/>
          <w:lang w:eastAsia="cs-CZ"/>
        </w:rPr>
      </w:pPr>
      <w:r w:rsidRPr="00312BF8">
        <w:rPr>
          <w:rFonts w:ascii="Arial" w:eastAsia="Times New Roman" w:hAnsi="Arial"/>
          <w:sz w:val="20"/>
          <w:szCs w:val="20"/>
          <w:lang w:eastAsia="cs-CZ"/>
        </w:rPr>
        <w:t xml:space="preserve">Typ 171 = stejně jako 170, ale generuje místo srážky stravenkový paušál </w:t>
      </w:r>
    </w:p>
    <w:p w14:paraId="2E38CACA" w14:textId="77777777" w:rsidR="0025539A" w:rsidRPr="00312BF8" w:rsidRDefault="0025539A" w:rsidP="002A387B">
      <w:pPr>
        <w:pStyle w:val="Odstavecseseznamem"/>
        <w:numPr>
          <w:ilvl w:val="1"/>
          <w:numId w:val="34"/>
        </w:numPr>
        <w:spacing w:before="120" w:after="120" w:line="240" w:lineRule="auto"/>
        <w:ind w:left="360"/>
        <w:jc w:val="both"/>
        <w:rPr>
          <w:rFonts w:ascii="Arial" w:eastAsia="Times New Roman" w:hAnsi="Arial"/>
          <w:sz w:val="20"/>
          <w:szCs w:val="20"/>
          <w:lang w:eastAsia="cs-CZ"/>
        </w:rPr>
      </w:pPr>
      <w:r w:rsidRPr="00312BF8">
        <w:rPr>
          <w:rFonts w:ascii="Arial" w:eastAsia="Times New Roman" w:hAnsi="Arial"/>
          <w:sz w:val="20"/>
          <w:szCs w:val="20"/>
          <w:lang w:eastAsia="cs-CZ"/>
        </w:rPr>
        <w:t>Typ = 0 - pro PV bez nároku na příspěvek na stravu</w:t>
      </w:r>
    </w:p>
    <w:p w14:paraId="53C870BD" w14:textId="77777777" w:rsidR="0025539A" w:rsidRPr="007D7416" w:rsidRDefault="0025539A" w:rsidP="0025539A">
      <w:pPr>
        <w:pStyle w:val="Odstavecseseznamem"/>
        <w:spacing w:before="120" w:after="120"/>
        <w:ind w:left="0"/>
        <w:jc w:val="both"/>
      </w:pPr>
    </w:p>
    <w:p w14:paraId="4B99D5D5" w14:textId="77777777" w:rsidR="0025539A" w:rsidRDefault="0025539A" w:rsidP="0025539A">
      <w:pPr>
        <w:rPr>
          <w:rFonts w:cs="Arial"/>
        </w:rPr>
      </w:pPr>
      <w:r>
        <w:rPr>
          <w:rFonts w:cs="Arial"/>
        </w:rPr>
        <w:t>Pro časové plánování/zadávání změny vyhodnocení stravy (standardně nastavené na Opv01) je v HCI k dispozici zadání časového sledování položky Opv01, Režim, Typ nároku na stravu prostřednictvím vyplnění časové platnosti na záložce Dcs02, Typ nároku.</w:t>
      </w:r>
    </w:p>
    <w:p w14:paraId="67AD17AE" w14:textId="1EBF5662" w:rsidR="0025539A" w:rsidRDefault="0025539A" w:rsidP="0025539A">
      <w:pPr>
        <w:rPr>
          <w:rFonts w:cs="Arial"/>
        </w:rPr>
      </w:pPr>
      <w:r>
        <w:rPr>
          <w:rFonts w:cs="Arial"/>
        </w:rPr>
        <w:t xml:space="preserve">Podrobný popis viz. v dokumentu </w:t>
      </w:r>
      <w:hyperlink r:id="rId28" w:history="1">
        <w:r w:rsidRPr="00097F38">
          <w:rPr>
            <w:rStyle w:val="Hypertextovodkaz"/>
            <w:rFonts w:cs="Arial"/>
          </w:rPr>
          <w:t>Doch_strava_uzdoc</w:t>
        </w:r>
      </w:hyperlink>
      <w:r>
        <w:rPr>
          <w:rFonts w:cs="Arial"/>
        </w:rPr>
        <w:t xml:space="preserve">, kapitola </w:t>
      </w:r>
      <w:r>
        <w:t>Časové sledování změn pro Opv01, Režim, Typ nároku na stravu</w:t>
      </w:r>
      <w:r>
        <w:rPr>
          <w:rFonts w:cs="Arial"/>
        </w:rPr>
        <w:t>.</w:t>
      </w:r>
    </w:p>
    <w:p w14:paraId="76725D1A" w14:textId="77777777" w:rsidR="0025539A" w:rsidRDefault="0025539A" w:rsidP="0025539A">
      <w:pPr>
        <w:pStyle w:val="Zkladntext"/>
      </w:pPr>
    </w:p>
    <w:p w14:paraId="1C6AA80E" w14:textId="77777777" w:rsidR="0025539A" w:rsidRDefault="0025539A" w:rsidP="0025539A">
      <w:pPr>
        <w:pStyle w:val="Zkladntext"/>
      </w:pPr>
    </w:p>
    <w:p w14:paraId="42BDF36F" w14:textId="77777777" w:rsidR="0025539A" w:rsidRPr="00A211D5" w:rsidRDefault="0025539A" w:rsidP="00A211D5">
      <w:pPr>
        <w:pStyle w:val="Nadpis3"/>
        <w:rPr>
          <w:rStyle w:val="Odkazjemn"/>
          <w:rFonts w:ascii="Arial" w:hAnsi="Arial"/>
          <w:bCs/>
          <w:i w:val="0"/>
          <w:color w:val="auto"/>
          <w:sz w:val="26"/>
        </w:rPr>
      </w:pPr>
      <w:bookmarkStart w:id="830" w:name="_Toc72823031"/>
      <w:bookmarkStart w:id="831" w:name="_Toc198144313"/>
      <w:r w:rsidRPr="00A211D5">
        <w:rPr>
          <w:rStyle w:val="Odkazjemn"/>
          <w:rFonts w:ascii="Arial" w:hAnsi="Arial"/>
          <w:bCs/>
          <w:i w:val="0"/>
          <w:color w:val="auto"/>
          <w:sz w:val="26"/>
        </w:rPr>
        <w:t>Režim 170 - stravenky</w:t>
      </w:r>
      <w:bookmarkEnd w:id="830"/>
      <w:bookmarkEnd w:id="831"/>
    </w:p>
    <w:p w14:paraId="0C30B4B5" w14:textId="77777777" w:rsidR="0025539A" w:rsidRDefault="0025539A" w:rsidP="0025539A">
      <w:pPr>
        <w:spacing w:after="160" w:line="259" w:lineRule="auto"/>
        <w:jc w:val="both"/>
        <w:rPr>
          <w:rFonts w:cs="Calibri"/>
          <w:szCs w:val="22"/>
        </w:rPr>
      </w:pPr>
      <w:r>
        <w:rPr>
          <w:rFonts w:cs="Calibri"/>
          <w:szCs w:val="22"/>
        </w:rPr>
        <w:t>Režim 170 vychází z režimu vyhodnocení 17, zachovává všechny výpočtové vlastnosti režimu 17 a navíc obsahuje:</w:t>
      </w:r>
    </w:p>
    <w:p w14:paraId="43912CE4" w14:textId="77777777" w:rsidR="0025539A" w:rsidRDefault="0025539A" w:rsidP="002A387B">
      <w:pPr>
        <w:numPr>
          <w:ilvl w:val="0"/>
          <w:numId w:val="35"/>
        </w:numPr>
        <w:overflowPunct/>
        <w:autoSpaceDE/>
        <w:autoSpaceDN/>
        <w:adjustRightInd/>
        <w:spacing w:after="160" w:line="259" w:lineRule="auto"/>
        <w:jc w:val="both"/>
        <w:textAlignment w:val="auto"/>
        <w:rPr>
          <w:rFonts w:cs="Calibri"/>
          <w:szCs w:val="22"/>
        </w:rPr>
      </w:pPr>
      <w:r w:rsidRPr="0021278A">
        <w:rPr>
          <w:rFonts w:cs="Calibri"/>
          <w:szCs w:val="22"/>
        </w:rPr>
        <w:lastRenderedPageBreak/>
        <w:t>doplnění vazby na konkrétní typ kódu jídla v Dcs04 – Stravenka a generováním záznamu do podkladů pro mzdy se SLM typu srážka za stravenky (IA 4306)</w:t>
      </w:r>
    </w:p>
    <w:p w14:paraId="3373F5F4" w14:textId="77777777" w:rsidR="0025539A" w:rsidRPr="0021278A" w:rsidRDefault="0025539A" w:rsidP="002A387B">
      <w:pPr>
        <w:numPr>
          <w:ilvl w:val="0"/>
          <w:numId w:val="35"/>
        </w:numPr>
        <w:overflowPunct/>
        <w:autoSpaceDE/>
        <w:autoSpaceDN/>
        <w:adjustRightInd/>
        <w:spacing w:after="160" w:line="259" w:lineRule="auto"/>
        <w:jc w:val="both"/>
        <w:textAlignment w:val="auto"/>
        <w:rPr>
          <w:rFonts w:cs="Calibri"/>
          <w:szCs w:val="22"/>
        </w:rPr>
      </w:pPr>
      <w:r>
        <w:rPr>
          <w:rFonts w:cs="Calibri"/>
          <w:szCs w:val="22"/>
        </w:rPr>
        <w:t>automatická změna režimu 170 na 171 při ukončení PV nebo vyřazení z evidenčního stavu</w:t>
      </w:r>
    </w:p>
    <w:p w14:paraId="02AF644A" w14:textId="77777777" w:rsidR="0025539A" w:rsidRPr="0021278A" w:rsidRDefault="0025539A" w:rsidP="0025539A">
      <w:pPr>
        <w:spacing w:after="160" w:line="259" w:lineRule="auto"/>
        <w:jc w:val="both"/>
        <w:rPr>
          <w:rFonts w:cs="Calibri"/>
          <w:szCs w:val="22"/>
        </w:rPr>
      </w:pPr>
      <w:r w:rsidRPr="0021278A">
        <w:rPr>
          <w:rFonts w:cs="Calibri"/>
          <w:szCs w:val="22"/>
        </w:rPr>
        <w:t>Tak jako doposud, se nastavení režimu vyhodnocení stravy a platnost PV, nastavení ev. stavu vyhodnocuje při spuštění funkce Dcs02, Vyhodnocení (včetně nové požadované úpravy: generování změny typu ze 17</w:t>
      </w:r>
      <w:r>
        <w:rPr>
          <w:rFonts w:cs="Calibri"/>
          <w:szCs w:val="22"/>
        </w:rPr>
        <w:t>0</w:t>
      </w:r>
      <w:r w:rsidRPr="0021278A">
        <w:rPr>
          <w:rFonts w:cs="Calibri"/>
          <w:szCs w:val="22"/>
        </w:rPr>
        <w:t xml:space="preserve"> na 171 při ukončení PV či vstupu do MES).</w:t>
      </w:r>
    </w:p>
    <w:p w14:paraId="1DA72BC6" w14:textId="77777777" w:rsidR="0025539A" w:rsidRPr="0021278A" w:rsidRDefault="0025539A" w:rsidP="0025539A">
      <w:pPr>
        <w:spacing w:after="160" w:line="259" w:lineRule="auto"/>
        <w:jc w:val="both"/>
        <w:rPr>
          <w:rFonts w:cs="Calibri"/>
          <w:szCs w:val="22"/>
        </w:rPr>
      </w:pPr>
      <w:r w:rsidRPr="0021278A">
        <w:rPr>
          <w:rFonts w:cs="Calibri"/>
          <w:szCs w:val="22"/>
        </w:rPr>
        <w:t>Jak je uvedené v uživatelské dokumentaci, všechny číselníkové a personální a případné mzdové parametry používané pro oblast DOCH (včetně stravy) pro PV musí být aktuální před uzavřením docházky. Pokud dojde k úpravě těchto údajů po uzavření docházky, musí se opětovně otevřít docházka a zopakovat celý proces, včetně vyhodnocení stravy.</w:t>
      </w:r>
    </w:p>
    <w:p w14:paraId="314709F3" w14:textId="77777777" w:rsidR="0025539A" w:rsidRPr="0021278A" w:rsidRDefault="0025539A" w:rsidP="0025539A">
      <w:pPr>
        <w:spacing w:after="160" w:line="259" w:lineRule="auto"/>
        <w:jc w:val="both"/>
        <w:rPr>
          <w:rFonts w:cs="Calibri"/>
          <w:szCs w:val="22"/>
        </w:rPr>
      </w:pPr>
      <w:r w:rsidRPr="0021278A">
        <w:rPr>
          <w:rFonts w:cs="Calibri"/>
          <w:szCs w:val="22"/>
        </w:rPr>
        <w:t>Na formuláři Dcs04 použijeme odpovídající položku, která bude obsahovat informac</w:t>
      </w:r>
      <w:r>
        <w:rPr>
          <w:rFonts w:cs="Calibri"/>
          <w:szCs w:val="22"/>
        </w:rPr>
        <w:t>i</w:t>
      </w:r>
      <w:r w:rsidRPr="0021278A">
        <w:rPr>
          <w:rFonts w:cs="Calibri"/>
          <w:szCs w:val="22"/>
        </w:rPr>
        <w:t>, pro který režim je tento řádek použitý</w:t>
      </w:r>
      <w:r>
        <w:rPr>
          <w:rFonts w:cs="Calibri"/>
          <w:szCs w:val="22"/>
        </w:rPr>
        <w:t xml:space="preserve"> (nastavení Dcs04 viz dále)</w:t>
      </w:r>
      <w:r w:rsidRPr="0021278A">
        <w:rPr>
          <w:rFonts w:cs="Calibri"/>
          <w:szCs w:val="22"/>
        </w:rPr>
        <w:t>.</w:t>
      </w:r>
    </w:p>
    <w:p w14:paraId="0D55708B" w14:textId="77777777" w:rsidR="0025539A" w:rsidRPr="0021278A" w:rsidRDefault="0025539A" w:rsidP="0025539A">
      <w:pPr>
        <w:spacing w:after="160" w:line="259" w:lineRule="auto"/>
        <w:jc w:val="both"/>
        <w:rPr>
          <w:rFonts w:cs="Calibri"/>
          <w:szCs w:val="22"/>
        </w:rPr>
      </w:pPr>
      <w:r w:rsidRPr="0021278A">
        <w:rPr>
          <w:rFonts w:cs="Calibri"/>
          <w:szCs w:val="22"/>
        </w:rPr>
        <w:t xml:space="preserve">Při ukončení PV nebo při nástupu do mimoevidenčního stavu – poslední měsíc, </w:t>
      </w:r>
      <w:r>
        <w:rPr>
          <w:rFonts w:cs="Calibri"/>
          <w:szCs w:val="22"/>
        </w:rPr>
        <w:t xml:space="preserve">se </w:t>
      </w:r>
      <w:r w:rsidRPr="0021278A">
        <w:rPr>
          <w:rFonts w:cs="Calibri"/>
          <w:szCs w:val="22"/>
        </w:rPr>
        <w:t>prov</w:t>
      </w:r>
      <w:r>
        <w:rPr>
          <w:rFonts w:cs="Calibri"/>
          <w:szCs w:val="22"/>
        </w:rPr>
        <w:t>ede</w:t>
      </w:r>
      <w:r w:rsidRPr="0021278A">
        <w:rPr>
          <w:rFonts w:cs="Calibri"/>
          <w:szCs w:val="22"/>
        </w:rPr>
        <w:t xml:space="preserve"> změn</w:t>
      </w:r>
      <w:r>
        <w:rPr>
          <w:rFonts w:cs="Calibri"/>
          <w:szCs w:val="22"/>
        </w:rPr>
        <w:t xml:space="preserve">a </w:t>
      </w:r>
      <w:r w:rsidRPr="0021278A">
        <w:rPr>
          <w:rFonts w:cs="Calibri"/>
          <w:szCs w:val="22"/>
        </w:rPr>
        <w:t>typu režimu na 171</w:t>
      </w:r>
      <w:r>
        <w:rPr>
          <w:rFonts w:cs="Calibri"/>
          <w:szCs w:val="22"/>
        </w:rPr>
        <w:t>.</w:t>
      </w:r>
    </w:p>
    <w:p w14:paraId="21CB3FFE" w14:textId="77777777" w:rsidR="0025539A" w:rsidRPr="0021278A" w:rsidRDefault="0025539A" w:rsidP="0025539A">
      <w:pPr>
        <w:spacing w:after="160" w:line="259" w:lineRule="auto"/>
        <w:jc w:val="both"/>
        <w:rPr>
          <w:rFonts w:cs="Calibri"/>
          <w:szCs w:val="22"/>
        </w:rPr>
      </w:pPr>
      <w:r w:rsidRPr="0021278A">
        <w:rPr>
          <w:rFonts w:cs="Calibri"/>
          <w:szCs w:val="22"/>
        </w:rPr>
        <w:t xml:space="preserve">Tento režim </w:t>
      </w:r>
      <w:r>
        <w:rPr>
          <w:rFonts w:cs="Calibri"/>
          <w:szCs w:val="22"/>
        </w:rPr>
        <w:t>je</w:t>
      </w:r>
      <w:r w:rsidRPr="0021278A">
        <w:rPr>
          <w:rFonts w:cs="Calibri"/>
          <w:szCs w:val="22"/>
        </w:rPr>
        <w:t xml:space="preserve"> využit pro zaměstnance, kteří budou dostávat stravenky, tj. typ 17</w:t>
      </w:r>
      <w:r>
        <w:rPr>
          <w:rFonts w:cs="Calibri"/>
          <w:szCs w:val="22"/>
        </w:rPr>
        <w:t>0</w:t>
      </w:r>
      <w:r w:rsidRPr="0021278A">
        <w:rPr>
          <w:rFonts w:cs="Calibri"/>
          <w:szCs w:val="22"/>
        </w:rPr>
        <w:t>.</w:t>
      </w:r>
    </w:p>
    <w:p w14:paraId="0D62AF4B" w14:textId="77777777" w:rsidR="0025539A" w:rsidRPr="00A211D5" w:rsidRDefault="0025539A" w:rsidP="00A211D5">
      <w:pPr>
        <w:pStyle w:val="Nadpis3"/>
        <w:rPr>
          <w:rStyle w:val="Odkazjemn"/>
          <w:rFonts w:ascii="Arial" w:hAnsi="Arial"/>
          <w:bCs/>
          <w:i w:val="0"/>
          <w:color w:val="auto"/>
          <w:sz w:val="26"/>
        </w:rPr>
      </w:pPr>
      <w:bookmarkStart w:id="832" w:name="_Toc72823032"/>
      <w:bookmarkStart w:id="833" w:name="_Toc198144314"/>
      <w:r w:rsidRPr="00A211D5">
        <w:rPr>
          <w:rStyle w:val="Odkazjemn"/>
          <w:rFonts w:ascii="Arial" w:hAnsi="Arial"/>
          <w:bCs/>
          <w:i w:val="0"/>
          <w:color w:val="auto"/>
          <w:sz w:val="26"/>
        </w:rPr>
        <w:t>Režim 171 – stravenkový paušál</w:t>
      </w:r>
      <w:bookmarkEnd w:id="833"/>
      <w:r w:rsidRPr="00A211D5">
        <w:rPr>
          <w:rStyle w:val="Odkazjemn"/>
          <w:rFonts w:ascii="Arial" w:hAnsi="Arial"/>
          <w:bCs/>
          <w:i w:val="0"/>
          <w:color w:val="auto"/>
          <w:sz w:val="26"/>
        </w:rPr>
        <w:t xml:space="preserve"> </w:t>
      </w:r>
      <w:bookmarkEnd w:id="832"/>
    </w:p>
    <w:p w14:paraId="1DEB96AE" w14:textId="77777777" w:rsidR="0025539A" w:rsidRDefault="0025539A" w:rsidP="0025539A">
      <w:pPr>
        <w:spacing w:after="160" w:line="259" w:lineRule="auto"/>
        <w:jc w:val="both"/>
        <w:rPr>
          <w:rFonts w:cs="Calibri"/>
          <w:szCs w:val="22"/>
        </w:rPr>
      </w:pPr>
      <w:r>
        <w:rPr>
          <w:rFonts w:cs="Calibri"/>
          <w:szCs w:val="22"/>
        </w:rPr>
        <w:t>Režim 171 vychází z režimu vyhodnocení 17, zachovává všechny výpočtové vlastnosti režimu 17 a navíc obsahuje:</w:t>
      </w:r>
    </w:p>
    <w:p w14:paraId="72006128" w14:textId="77777777" w:rsidR="0025539A" w:rsidRDefault="0025539A" w:rsidP="002A387B">
      <w:pPr>
        <w:numPr>
          <w:ilvl w:val="0"/>
          <w:numId w:val="36"/>
        </w:numPr>
        <w:overflowPunct/>
        <w:autoSpaceDE/>
        <w:autoSpaceDN/>
        <w:adjustRightInd/>
        <w:spacing w:after="160" w:line="259" w:lineRule="auto"/>
        <w:jc w:val="both"/>
        <w:textAlignment w:val="auto"/>
        <w:rPr>
          <w:rFonts w:cs="Calibri"/>
          <w:szCs w:val="22"/>
        </w:rPr>
      </w:pPr>
      <w:r w:rsidRPr="0021278A">
        <w:rPr>
          <w:rFonts w:cs="Calibri"/>
          <w:szCs w:val="22"/>
        </w:rPr>
        <w:t xml:space="preserve">doplnění vazby na konkrétní typ kódu jídla v Dcs04 – Stravenka a generováním záznamu do podkladů pro mzdy se SLM typu </w:t>
      </w:r>
      <w:r>
        <w:rPr>
          <w:rFonts w:cs="Calibri"/>
          <w:szCs w:val="22"/>
        </w:rPr>
        <w:t>stravenkový paušál</w:t>
      </w:r>
      <w:r w:rsidRPr="0021278A">
        <w:rPr>
          <w:rFonts w:cs="Calibri"/>
          <w:szCs w:val="22"/>
        </w:rPr>
        <w:t xml:space="preserve"> (IA </w:t>
      </w:r>
      <w:r>
        <w:rPr>
          <w:rFonts w:cs="Calibri"/>
          <w:szCs w:val="22"/>
        </w:rPr>
        <w:t>2405</w:t>
      </w:r>
      <w:r w:rsidRPr="0021278A">
        <w:rPr>
          <w:rFonts w:cs="Calibri"/>
          <w:szCs w:val="22"/>
        </w:rPr>
        <w:t>)</w:t>
      </w:r>
    </w:p>
    <w:p w14:paraId="139C3478" w14:textId="77777777" w:rsidR="0025539A" w:rsidRPr="0021278A" w:rsidRDefault="0025539A" w:rsidP="0025539A">
      <w:pPr>
        <w:jc w:val="both"/>
        <w:rPr>
          <w:rFonts w:cs="Calibri"/>
          <w:szCs w:val="22"/>
        </w:rPr>
      </w:pPr>
      <w:r w:rsidRPr="0021278A">
        <w:rPr>
          <w:rFonts w:cs="Calibri"/>
          <w:szCs w:val="22"/>
        </w:rPr>
        <w:t xml:space="preserve">Výška stravenkového paušálu </w:t>
      </w:r>
      <w:r>
        <w:rPr>
          <w:rFonts w:cs="Calibri"/>
          <w:szCs w:val="22"/>
        </w:rPr>
        <w:t>je</w:t>
      </w:r>
      <w:r w:rsidRPr="0021278A">
        <w:rPr>
          <w:rFonts w:cs="Calibri"/>
          <w:szCs w:val="22"/>
        </w:rPr>
        <w:t xml:space="preserve"> nastavená na samostatném řádku v Dcs04 (dotace zaměstnavatele), který bude použit pro režim 171.</w:t>
      </w:r>
    </w:p>
    <w:p w14:paraId="6A9599A9" w14:textId="77777777" w:rsidR="0025539A" w:rsidRPr="0021278A" w:rsidRDefault="0025539A" w:rsidP="0025539A">
      <w:pPr>
        <w:jc w:val="both"/>
        <w:rPr>
          <w:rFonts w:cs="Calibri"/>
          <w:szCs w:val="22"/>
        </w:rPr>
      </w:pPr>
      <w:r w:rsidRPr="0021278A">
        <w:rPr>
          <w:rFonts w:cs="Calibri"/>
          <w:szCs w:val="22"/>
        </w:rPr>
        <w:t>Jako SLM pro generov</w:t>
      </w:r>
      <w:r>
        <w:rPr>
          <w:rFonts w:cs="Calibri"/>
          <w:szCs w:val="22"/>
        </w:rPr>
        <w:t>á</w:t>
      </w:r>
      <w:r w:rsidRPr="0021278A">
        <w:rPr>
          <w:rFonts w:cs="Calibri"/>
          <w:szCs w:val="22"/>
        </w:rPr>
        <w:t>ní záznamu do podkladů pro mzdy bude použitá SLM nastavená na Dcs04, nebo pokud tu nebude vyplněná, použije se SLM podle aktuální konfigurace stravy na Adm21/Adm22.</w:t>
      </w:r>
    </w:p>
    <w:p w14:paraId="0834DFD5" w14:textId="77777777" w:rsidR="0025539A" w:rsidRDefault="0025539A" w:rsidP="0025539A">
      <w:pPr>
        <w:jc w:val="both"/>
        <w:rPr>
          <w:rFonts w:cs="Calibri"/>
          <w:szCs w:val="22"/>
        </w:rPr>
      </w:pPr>
    </w:p>
    <w:p w14:paraId="6F7BB662" w14:textId="77777777" w:rsidR="0025539A" w:rsidRPr="0021278A" w:rsidRDefault="0025539A" w:rsidP="0025539A">
      <w:pPr>
        <w:jc w:val="both"/>
        <w:rPr>
          <w:rFonts w:cs="Calibri"/>
          <w:szCs w:val="22"/>
        </w:rPr>
      </w:pPr>
      <w:r w:rsidRPr="0021278A">
        <w:rPr>
          <w:rFonts w:cs="Calibri"/>
          <w:szCs w:val="22"/>
        </w:rPr>
        <w:t>Celková výška paušálu za PV a období se pak zarovnává podle stávající metodiky pro generované záznamy z formuláře Dcs02 do Dcm01</w:t>
      </w:r>
      <w:r>
        <w:rPr>
          <w:rFonts w:cs="Calibri"/>
          <w:szCs w:val="22"/>
        </w:rPr>
        <w:t>.</w:t>
      </w:r>
    </w:p>
    <w:p w14:paraId="7810BCCB" w14:textId="77777777" w:rsidR="0025539A" w:rsidRDefault="0025539A" w:rsidP="0025539A">
      <w:pPr>
        <w:jc w:val="both"/>
        <w:rPr>
          <w:rFonts w:cs="Calibri"/>
          <w:szCs w:val="22"/>
        </w:rPr>
      </w:pPr>
    </w:p>
    <w:p w14:paraId="3527A6DE" w14:textId="77777777" w:rsidR="0025539A" w:rsidRPr="0021278A" w:rsidRDefault="0025539A" w:rsidP="0025539A">
      <w:pPr>
        <w:jc w:val="both"/>
        <w:rPr>
          <w:rFonts w:cs="Calibri"/>
          <w:szCs w:val="22"/>
        </w:rPr>
      </w:pPr>
      <w:r w:rsidRPr="0021278A">
        <w:rPr>
          <w:rFonts w:cs="Calibri"/>
          <w:szCs w:val="22"/>
        </w:rPr>
        <w:t>Tento nový režim bude určen zaměstnancům, kteří budou dostávat stravenkový paušál.</w:t>
      </w:r>
    </w:p>
    <w:p w14:paraId="4D395483" w14:textId="77777777" w:rsidR="0025539A" w:rsidRDefault="0025539A" w:rsidP="0025539A">
      <w:pPr>
        <w:jc w:val="both"/>
        <w:rPr>
          <w:rFonts w:cs="Calibri"/>
          <w:szCs w:val="22"/>
        </w:rPr>
      </w:pPr>
    </w:p>
    <w:p w14:paraId="2B6BF278" w14:textId="77777777" w:rsidR="0025539A" w:rsidRPr="00D458BD" w:rsidRDefault="0025539A" w:rsidP="00A211D5">
      <w:pPr>
        <w:pStyle w:val="Nadpis3"/>
      </w:pPr>
      <w:r>
        <w:t xml:space="preserve"> </w:t>
      </w:r>
      <w:bookmarkStart w:id="834" w:name="_Toc198144315"/>
      <w:r w:rsidRPr="00D458BD">
        <w:t>Dcs04 - nastavení číselníkových položek</w:t>
      </w:r>
      <w:bookmarkEnd w:id="834"/>
      <w:r w:rsidRPr="00D458BD">
        <w:t xml:space="preserve"> </w:t>
      </w:r>
    </w:p>
    <w:p w14:paraId="6741A701" w14:textId="77777777" w:rsidR="0025539A" w:rsidRPr="0021278A" w:rsidRDefault="0025539A" w:rsidP="0025539A">
      <w:pPr>
        <w:jc w:val="both"/>
        <w:rPr>
          <w:rFonts w:cs="Calibri"/>
          <w:szCs w:val="22"/>
        </w:rPr>
      </w:pPr>
      <w:r w:rsidRPr="0021278A">
        <w:rPr>
          <w:rFonts w:cs="Calibri"/>
          <w:szCs w:val="22"/>
        </w:rPr>
        <w:t>Zákazník v Dcs04, pro řádek určený pro stravenkový paušál, nastaví cenu stravenky a při uložení se spočte výška paušálu podle aktuální hodnoty nastavení položky Procento příspěvku zaměstnavatele (při nenastavení podle legislativy), zaokrouhl</w:t>
      </w:r>
      <w:r>
        <w:rPr>
          <w:rFonts w:cs="Calibri"/>
          <w:szCs w:val="22"/>
        </w:rPr>
        <w:t>í</w:t>
      </w:r>
      <w:r w:rsidRPr="0021278A">
        <w:rPr>
          <w:rFonts w:cs="Calibri"/>
          <w:szCs w:val="22"/>
        </w:rPr>
        <w:t xml:space="preserve"> výsledek na dvě desetiny a zkontroluje max. výši podle legislativy</w:t>
      </w:r>
      <w:r>
        <w:rPr>
          <w:rFonts w:cs="Calibri"/>
          <w:szCs w:val="22"/>
        </w:rPr>
        <w:t xml:space="preserve"> (max. limit uložen na Adm22, Strava)</w:t>
      </w:r>
      <w:r w:rsidRPr="0021278A">
        <w:rPr>
          <w:rFonts w:cs="Calibri"/>
          <w:szCs w:val="22"/>
        </w:rPr>
        <w:t xml:space="preserve">. </w:t>
      </w:r>
    </w:p>
    <w:p w14:paraId="5CB0C128" w14:textId="77777777" w:rsidR="0025539A" w:rsidRPr="0021278A" w:rsidRDefault="0025539A" w:rsidP="0025539A">
      <w:pPr>
        <w:jc w:val="both"/>
        <w:rPr>
          <w:rFonts w:cs="Calibri"/>
          <w:szCs w:val="22"/>
        </w:rPr>
      </w:pPr>
      <w:r w:rsidRPr="0021278A">
        <w:rPr>
          <w:rFonts w:cs="Calibri"/>
          <w:szCs w:val="22"/>
        </w:rPr>
        <w:t>Výsledek se uloží do položky Dotace zaměstnavatele</w:t>
      </w:r>
      <w:r>
        <w:rPr>
          <w:rFonts w:cs="Calibri"/>
          <w:szCs w:val="22"/>
        </w:rPr>
        <w:t>,</w:t>
      </w:r>
      <w:r w:rsidRPr="0021278A">
        <w:rPr>
          <w:rFonts w:cs="Calibri"/>
          <w:szCs w:val="22"/>
        </w:rPr>
        <w:t xml:space="preserve"> položka </w:t>
      </w:r>
      <w:r>
        <w:rPr>
          <w:rFonts w:cs="Calibri"/>
          <w:szCs w:val="22"/>
        </w:rPr>
        <w:t>S</w:t>
      </w:r>
      <w:r w:rsidRPr="0021278A">
        <w:rPr>
          <w:rFonts w:cs="Calibri"/>
          <w:szCs w:val="22"/>
        </w:rPr>
        <w:t>rážka zaměstnance zůsta</w:t>
      </w:r>
      <w:r>
        <w:rPr>
          <w:rFonts w:cs="Calibri"/>
          <w:szCs w:val="22"/>
        </w:rPr>
        <w:t>ne</w:t>
      </w:r>
      <w:r w:rsidRPr="0021278A">
        <w:rPr>
          <w:rFonts w:cs="Calibri"/>
          <w:szCs w:val="22"/>
        </w:rPr>
        <w:t xml:space="preserve"> nevyplněná. </w:t>
      </w:r>
    </w:p>
    <w:p w14:paraId="03EEF5AD" w14:textId="77777777" w:rsidR="0025539A" w:rsidRPr="0021278A" w:rsidRDefault="0025539A" w:rsidP="0025539A">
      <w:pPr>
        <w:pStyle w:val="Zkladntext"/>
        <w:rPr>
          <w:lang w:val="x-none" w:eastAsia="en-US"/>
        </w:rPr>
      </w:pPr>
    </w:p>
    <w:p w14:paraId="01538EAC" w14:textId="77777777" w:rsidR="0025539A" w:rsidRDefault="0025539A" w:rsidP="00A211D5">
      <w:pPr>
        <w:pStyle w:val="Nadpis3"/>
      </w:pPr>
      <w:r>
        <w:t xml:space="preserve"> </w:t>
      </w:r>
      <w:bookmarkStart w:id="835" w:name="_Toc198144316"/>
      <w:r w:rsidRPr="003738EC">
        <w:t>Doporučený postup pro vyhodnocení stravy v podmínkách HCI:</w:t>
      </w:r>
      <w:bookmarkEnd w:id="835"/>
    </w:p>
    <w:p w14:paraId="7D94FF06" w14:textId="6D091039" w:rsidR="0025539A" w:rsidRDefault="0025539A" w:rsidP="002A387B">
      <w:pPr>
        <w:pStyle w:val="Zkladntext"/>
        <w:numPr>
          <w:ilvl w:val="0"/>
          <w:numId w:val="33"/>
        </w:numPr>
      </w:pPr>
      <w:r>
        <w:t xml:space="preserve">V průběhu měsíce odpovědný uživatel na </w:t>
      </w:r>
      <w:r w:rsidR="00882D82">
        <w:t>formuláři</w:t>
      </w:r>
      <w:r>
        <w:t xml:space="preserve"> Dcs02, Typ nároků zadává časové řezy pro změny typu vyhodnocení stravy pro jednotlivé PV.</w:t>
      </w:r>
      <w:r>
        <w:br/>
        <w:t>Pak se při každé kalkulaci docházky kontroluje platnost typu vyhodnocení stravy na Opv01 a podle potřeby se aktualizuje podle Dcs02, Typ nároku.</w:t>
      </w:r>
      <w:r>
        <w:br/>
      </w:r>
    </w:p>
    <w:p w14:paraId="58087F44" w14:textId="40EAEC9F" w:rsidR="0025539A" w:rsidRDefault="0025539A" w:rsidP="002A387B">
      <w:pPr>
        <w:pStyle w:val="Zkladntext"/>
        <w:numPr>
          <w:ilvl w:val="0"/>
          <w:numId w:val="33"/>
        </w:numPr>
      </w:pPr>
      <w:r>
        <w:t xml:space="preserve">Podle potřeby </w:t>
      </w:r>
      <w:r w:rsidR="00882D82">
        <w:t>aktualizovat</w:t>
      </w:r>
      <w:r>
        <w:t xml:space="preserve"> personální a mzdovou evidenci na PV</w:t>
      </w:r>
    </w:p>
    <w:p w14:paraId="59074345" w14:textId="77777777" w:rsidR="0025539A" w:rsidRDefault="0025539A" w:rsidP="002A387B">
      <w:pPr>
        <w:pStyle w:val="Zkladntext"/>
        <w:numPr>
          <w:ilvl w:val="0"/>
          <w:numId w:val="33"/>
        </w:numPr>
      </w:pPr>
      <w:r>
        <w:t xml:space="preserve">Podle potřeby aktualizovat Dcs04 a Adm21/Adm22, Strava </w:t>
      </w:r>
    </w:p>
    <w:p w14:paraId="06AC99AB" w14:textId="77777777" w:rsidR="0025539A" w:rsidRDefault="0025539A" w:rsidP="002A387B">
      <w:pPr>
        <w:pStyle w:val="Zkladntext"/>
        <w:numPr>
          <w:ilvl w:val="0"/>
          <w:numId w:val="33"/>
        </w:numPr>
      </w:pPr>
      <w:r>
        <w:lastRenderedPageBreak/>
        <w:t xml:space="preserve">Uzavření docházky za akt. období </w:t>
      </w:r>
      <w:r>
        <w:br/>
        <w:t>Uzavřít docházku obvyklým způsobem</w:t>
      </w:r>
    </w:p>
    <w:p w14:paraId="268FE24E" w14:textId="64066E1D" w:rsidR="0025539A" w:rsidRDefault="0025539A" w:rsidP="002A387B">
      <w:pPr>
        <w:pStyle w:val="Zkladntext"/>
        <w:numPr>
          <w:ilvl w:val="0"/>
          <w:numId w:val="33"/>
        </w:numPr>
      </w:pPr>
      <w:r>
        <w:t>Případné korekce vydaných stravenek/paušálu zadat do Dcm01 nebo Vyp01 dohodnutým způsobem (stejně jako pro režim 17, viz popis v </w:t>
      </w:r>
      <w:hyperlink r:id="rId29" w:history="1">
        <w:r w:rsidRPr="00097F38">
          <w:rPr>
            <w:rStyle w:val="Hypertextovodkaz"/>
          </w:rPr>
          <w:t>Doch_strava_uzdoc</w:t>
        </w:r>
      </w:hyperlink>
      <w:r>
        <w:t>).</w:t>
      </w:r>
    </w:p>
    <w:p w14:paraId="78E9921D" w14:textId="77777777" w:rsidR="0025539A" w:rsidRDefault="0025539A" w:rsidP="002A387B">
      <w:pPr>
        <w:pStyle w:val="Zkladntext"/>
        <w:numPr>
          <w:ilvl w:val="0"/>
          <w:numId w:val="33"/>
        </w:numPr>
      </w:pPr>
      <w:r>
        <w:t>Dcs02 - Vyhodnocení, provést vyhodnocení pro všechny PV v nav. seznamu</w:t>
      </w:r>
      <w:r>
        <w:br/>
        <w:t>Náhodně zkontrolovat provedené vyhodnocení</w:t>
      </w:r>
    </w:p>
    <w:p w14:paraId="33976330" w14:textId="77777777" w:rsidR="0025539A" w:rsidRDefault="0025539A" w:rsidP="002A387B">
      <w:pPr>
        <w:pStyle w:val="Zkladntext"/>
        <w:numPr>
          <w:ilvl w:val="0"/>
          <w:numId w:val="33"/>
        </w:numPr>
      </w:pPr>
      <w:r>
        <w:t>Dcs02 - Vyhodnocení, provést převod do MV pro všechny PV v nav. seznamu</w:t>
      </w:r>
    </w:p>
    <w:p w14:paraId="51C4FDA1" w14:textId="77777777" w:rsidR="0025539A" w:rsidRDefault="0025539A" w:rsidP="002A387B">
      <w:pPr>
        <w:pStyle w:val="Zkladntext"/>
        <w:numPr>
          <w:ilvl w:val="0"/>
          <w:numId w:val="33"/>
        </w:numPr>
      </w:pPr>
      <w:r>
        <w:t xml:space="preserve">Uzavření docházky za další období </w:t>
      </w:r>
    </w:p>
    <w:p w14:paraId="0D42F77D" w14:textId="77777777" w:rsidR="0025539A" w:rsidRDefault="0025539A" w:rsidP="002A387B">
      <w:pPr>
        <w:pStyle w:val="Zkladntext"/>
        <w:numPr>
          <w:ilvl w:val="0"/>
          <w:numId w:val="33"/>
        </w:numPr>
      </w:pPr>
      <w:r>
        <w:t>Uzavřít docházku obvyklým způsobem</w:t>
      </w:r>
    </w:p>
    <w:p w14:paraId="5D1D1C66" w14:textId="77777777" w:rsidR="0025539A" w:rsidRDefault="0025539A" w:rsidP="002A387B">
      <w:pPr>
        <w:pStyle w:val="Zkladntext"/>
        <w:numPr>
          <w:ilvl w:val="0"/>
          <w:numId w:val="33"/>
        </w:numPr>
      </w:pPr>
      <w:r>
        <w:t>Dcs02 - Vyhodnocení, provést vyhodnocení pro všechny PV v nav. seznamu</w:t>
      </w:r>
      <w:r>
        <w:br/>
        <w:t>Náhodně zkontrolovat provedené vyhodnocení</w:t>
      </w:r>
    </w:p>
    <w:p w14:paraId="40D7526A" w14:textId="77777777" w:rsidR="0025539A" w:rsidRDefault="0025539A" w:rsidP="002A387B">
      <w:pPr>
        <w:pStyle w:val="Zkladntext"/>
        <w:numPr>
          <w:ilvl w:val="0"/>
          <w:numId w:val="33"/>
        </w:numPr>
      </w:pPr>
      <w:r>
        <w:t>Dcs02 - Vyhodnocení, provést převod do MV pro všechny PV v nav. seznamu</w:t>
      </w:r>
    </w:p>
    <w:p w14:paraId="1F8192CA" w14:textId="77777777" w:rsidR="0025539A" w:rsidRDefault="0025539A" w:rsidP="0025539A"/>
    <w:p w14:paraId="393806B4" w14:textId="0ECD5953" w:rsidR="00C131F0" w:rsidRDefault="0025539A" w:rsidP="00A211D5">
      <w:pPr>
        <w:pStyle w:val="Nadpis3"/>
      </w:pPr>
      <w:r>
        <w:t xml:space="preserve"> </w:t>
      </w:r>
      <w:bookmarkStart w:id="836" w:name="_Toc198144317"/>
      <w:r w:rsidR="00C131F0">
        <w:t>???</w:t>
      </w:r>
      <w:bookmarkEnd w:id="836"/>
      <w:r w:rsidR="00C131F0">
        <w:t xml:space="preserve"> </w:t>
      </w:r>
    </w:p>
    <w:p w14:paraId="5A28E578" w14:textId="56785F63" w:rsidR="00C131F0" w:rsidRPr="00C131F0" w:rsidRDefault="00C131F0" w:rsidP="003E0CA9">
      <w:r>
        <w:t>Zatím volno LG20231030 – přesunuté do následujícího odstavce</w:t>
      </w:r>
    </w:p>
    <w:p w14:paraId="48E90089" w14:textId="7D8A2EF2" w:rsidR="0025539A" w:rsidRDefault="0025539A" w:rsidP="00A211D5">
      <w:pPr>
        <w:pStyle w:val="Nadpis3"/>
      </w:pPr>
      <w:bookmarkStart w:id="837" w:name="_Toc198144318"/>
      <w:r>
        <w:t>Časové sledování změn pro Opv01, Režim, Typ nároku na stravu.</w:t>
      </w:r>
      <w:bookmarkEnd w:id="837"/>
    </w:p>
    <w:p w14:paraId="2DC6679B" w14:textId="77777777" w:rsidR="0025539A" w:rsidRDefault="0025539A" w:rsidP="0025539A">
      <w:pPr>
        <w:rPr>
          <w:rFonts w:cs="Arial"/>
        </w:rPr>
      </w:pPr>
      <w:r>
        <w:rPr>
          <w:rFonts w:cs="Arial"/>
        </w:rPr>
        <w:t>(TC 1031311)</w:t>
      </w:r>
    </w:p>
    <w:p w14:paraId="2F816500" w14:textId="77777777" w:rsidR="0025539A" w:rsidRDefault="0025539A" w:rsidP="0025539A">
      <w:r>
        <w:t xml:space="preserve">Standardně položka Opv01, Režim, Typ nároku na stravu nemá časové sledování. </w:t>
      </w:r>
    </w:p>
    <w:p w14:paraId="120C739D" w14:textId="77777777" w:rsidR="0025539A" w:rsidRDefault="0025539A" w:rsidP="0025539A">
      <w:r>
        <w:t xml:space="preserve">Pokud je z libovolného důvodu potřeba sledovat/plánovat změny této položky, je možné použít náhradní řešení pomocí záložky Dcs02, Typ nároku. </w:t>
      </w:r>
    </w:p>
    <w:p w14:paraId="02BC13DF" w14:textId="77777777" w:rsidR="0025539A" w:rsidRDefault="0025539A" w:rsidP="0025539A">
      <w:r>
        <w:t>Aktivace tohoto systému se provede:</w:t>
      </w:r>
    </w:p>
    <w:p w14:paraId="04531095" w14:textId="77777777" w:rsidR="0025539A" w:rsidRDefault="0025539A" w:rsidP="0025539A">
      <w:pPr>
        <w:ind w:left="709" w:hanging="709"/>
        <w:rPr>
          <w:rFonts w:cs="Arial"/>
        </w:rPr>
      </w:pPr>
      <w:r>
        <w:t>a/ Na Adm21/Adm22 nastavit položku Typ</w:t>
      </w:r>
      <w:r w:rsidRPr="00C537CF">
        <w:rPr>
          <w:rFonts w:cs="Arial"/>
        </w:rPr>
        <w:t xml:space="preserve"> vyhodnocení odběru stravy, čas.</w:t>
      </w:r>
      <w:r>
        <w:rPr>
          <w:rFonts w:cs="Arial"/>
        </w:rPr>
        <w:t xml:space="preserve"> </w:t>
      </w:r>
      <w:r w:rsidRPr="00C537CF">
        <w:rPr>
          <w:rFonts w:cs="Arial"/>
        </w:rPr>
        <w:t>změny</w:t>
      </w:r>
      <w:r>
        <w:rPr>
          <w:rFonts w:cs="Arial"/>
        </w:rPr>
        <w:t xml:space="preserve"> = Ano</w:t>
      </w:r>
    </w:p>
    <w:p w14:paraId="01AFCAF3" w14:textId="77777777" w:rsidR="0025539A" w:rsidRDefault="0025539A" w:rsidP="0025539A">
      <w:pPr>
        <w:ind w:left="709" w:hanging="709"/>
      </w:pPr>
      <w:r>
        <w:rPr>
          <w:rFonts w:cs="Arial"/>
        </w:rPr>
        <w:t xml:space="preserve">b/ Zpřístupnit záložku </w:t>
      </w:r>
      <w:r>
        <w:t>Dcs02, Typ nároku pro určené uživatele (pomocí obj. práva Dcs02ZalTypNaroku).</w:t>
      </w:r>
    </w:p>
    <w:p w14:paraId="500973D4" w14:textId="77777777" w:rsidR="0025539A" w:rsidRDefault="0025539A" w:rsidP="0025539A">
      <w:pPr>
        <w:rPr>
          <w:rFonts w:cs="Arial"/>
        </w:rPr>
      </w:pPr>
      <w:r>
        <w:rPr>
          <w:rFonts w:cs="Arial"/>
        </w:rPr>
        <w:t xml:space="preserve"> </w:t>
      </w:r>
    </w:p>
    <w:p w14:paraId="15AD795F" w14:textId="77777777" w:rsidR="0025539A" w:rsidRDefault="0025539A" w:rsidP="0025539A">
      <w:r>
        <w:t>Na formuláři Dcs02 záložce Typ nároku, kde může oprávněná osoba v předstihu zapisovat požadované změny dotčené položky. Následně v rámci funkce kalkulace DD, generování nároku a pak i v rámci funkce vyhodnocení se provede kontrola, zda pro dané období není požadovaná změna. Pokud ano provede se aktualizace Opv01 nebo je hlášená chyba v evidenci.</w:t>
      </w:r>
    </w:p>
    <w:p w14:paraId="3B15DD92" w14:textId="77777777" w:rsidR="0025539A" w:rsidRDefault="0025539A" w:rsidP="0025539A">
      <w:r>
        <w:t xml:space="preserve">Následně se provede standardní generování nebo vyhodnocení stravy.   </w:t>
      </w:r>
    </w:p>
    <w:p w14:paraId="50E1FC62" w14:textId="77777777" w:rsidR="0025539A" w:rsidRDefault="0025539A" w:rsidP="0025539A"/>
    <w:p w14:paraId="089C2D59" w14:textId="77777777" w:rsidR="0025539A" w:rsidRPr="003974B4" w:rsidRDefault="0025539A" w:rsidP="0025539A">
      <w:pPr>
        <w:rPr>
          <w:b/>
          <w:i/>
        </w:rPr>
      </w:pPr>
      <w:r w:rsidRPr="003974B4">
        <w:rPr>
          <w:b/>
          <w:i/>
        </w:rPr>
        <w:t>Ad 1/ formulář Dcs02, záložka Typ nároku</w:t>
      </w:r>
    </w:p>
    <w:p w14:paraId="6A845877" w14:textId="77777777" w:rsidR="0025539A" w:rsidRDefault="0025539A" w:rsidP="0025539A">
      <w:r w:rsidRPr="00286AFA">
        <w:t>Záložka určená na sledov</w:t>
      </w:r>
      <w:r>
        <w:t>á</w:t>
      </w:r>
      <w:r w:rsidRPr="00286AFA">
        <w:t>ní a plánov</w:t>
      </w:r>
      <w:r>
        <w:t>á</w:t>
      </w:r>
      <w:r w:rsidRPr="00286AFA">
        <w:t xml:space="preserve">ní změn obsahu položky </w:t>
      </w:r>
      <w:r>
        <w:t>Opv01, Režim, Typ nároku na stravu.</w:t>
      </w:r>
    </w:p>
    <w:p w14:paraId="7242C2B7" w14:textId="77777777" w:rsidR="0025539A" w:rsidRDefault="0025539A" w:rsidP="0025539A"/>
    <w:p w14:paraId="0634DF7E" w14:textId="77777777" w:rsidR="0025539A" w:rsidRPr="007107DE" w:rsidRDefault="0025539A" w:rsidP="0025539A">
      <w:r w:rsidRPr="007107DE">
        <w:t xml:space="preserve">tlačítko: </w:t>
      </w:r>
      <w:r w:rsidRPr="007107DE">
        <w:rPr>
          <w:b/>
          <w:bCs/>
        </w:rPr>
        <w:t>Nový typ pro všechna PV</w:t>
      </w:r>
      <w:r w:rsidRPr="007107DE">
        <w:t xml:space="preserve"> </w:t>
      </w:r>
    </w:p>
    <w:p w14:paraId="356EA5BD" w14:textId="77777777" w:rsidR="0025539A" w:rsidRPr="007107DE" w:rsidRDefault="0025539A" w:rsidP="0025539A">
      <w:pPr>
        <w:ind w:left="708"/>
      </w:pPr>
      <w:r w:rsidRPr="007107DE">
        <w:t>Tlačítko se zobrazí pro uživatele s právem Dcs02TypNovy - Dcs02, Typ nároku, Nový řez typu = smí spustit.</w:t>
      </w:r>
    </w:p>
    <w:p w14:paraId="70D909A4" w14:textId="77777777" w:rsidR="0025539A" w:rsidRPr="007107DE" w:rsidRDefault="0025539A" w:rsidP="0025539A">
      <w:pPr>
        <w:ind w:left="708"/>
      </w:pPr>
      <w:r w:rsidRPr="007107DE">
        <w:t>Po spuštění tlačítka zobrazit dialog s položkami:</w:t>
      </w:r>
      <w:r w:rsidRPr="007107DE">
        <w:br/>
        <w:t>Nový typ nároku - místo pro zadaní požadovaného typu nároku pro řez</w:t>
      </w:r>
      <w:r w:rsidRPr="007107DE">
        <w:br/>
        <w:t>Platnost Od - období platností nového typu, předvyplněné na akt. období + 1</w:t>
      </w:r>
      <w:r w:rsidRPr="007107DE">
        <w:br/>
        <w:t>Tlačítka [Generuj] a [Zrušit]</w:t>
      </w:r>
    </w:p>
    <w:p w14:paraId="5153CB71" w14:textId="77777777" w:rsidR="0025539A" w:rsidRPr="007107DE" w:rsidRDefault="0025539A" w:rsidP="0025539A">
      <w:pPr>
        <w:ind w:left="708"/>
      </w:pPr>
      <w:r w:rsidRPr="007107DE">
        <w:br/>
        <w:t>Po použití tlačítka [Zrušit] - se dialog zavře bez akce</w:t>
      </w:r>
      <w:r w:rsidRPr="007107DE">
        <w:br/>
        <w:t>Použití tlačítka [Generuj]:</w:t>
      </w:r>
      <w:r w:rsidRPr="007107DE">
        <w:br/>
        <w:t>a/ kontroluje se vyplnění položky Nový typ nároku a či Platnost Od pro generování je &gt;= akt. období;</w:t>
      </w:r>
      <w:r w:rsidRPr="007107DE">
        <w:br/>
      </w:r>
      <w:r w:rsidRPr="007107DE">
        <w:tab/>
        <w:t>pokud podmínky nejsou splněné, tak návrat k editaci</w:t>
      </w:r>
      <w:r w:rsidRPr="007107DE">
        <w:br/>
      </w:r>
      <w:r w:rsidRPr="007107DE">
        <w:tab/>
        <w:t>pokud podmínky jsou splněné, pokračuj ve zpracování</w:t>
      </w:r>
    </w:p>
    <w:p w14:paraId="16B0996D" w14:textId="77777777" w:rsidR="0025539A" w:rsidRPr="007107DE" w:rsidRDefault="0025539A" w:rsidP="0025539A">
      <w:pPr>
        <w:ind w:left="708"/>
      </w:pPr>
      <w:r w:rsidRPr="007107DE">
        <w:t>b/ Zobrazí se dialog: Generovat typ vyhodnocení stravy &lt;&gt; od &lt;&gt; pro všechna PV v navigačním seznamu ? Ano/Ne</w:t>
      </w:r>
    </w:p>
    <w:p w14:paraId="0FFAA93E" w14:textId="77777777" w:rsidR="0025539A" w:rsidRPr="007107DE" w:rsidRDefault="0025539A" w:rsidP="0025539A">
      <w:pPr>
        <w:ind w:left="708"/>
      </w:pPr>
      <w:r w:rsidRPr="007107DE">
        <w:tab/>
        <w:t>pro Ne: ukončené</w:t>
      </w:r>
    </w:p>
    <w:p w14:paraId="1E3B5D4F" w14:textId="77777777" w:rsidR="0025539A" w:rsidRPr="007107DE" w:rsidRDefault="0025539A" w:rsidP="0025539A">
      <w:pPr>
        <w:ind w:left="1416"/>
      </w:pPr>
      <w:r w:rsidRPr="007107DE">
        <w:t>pro ANO: pro každé PV z nav. seznamu, ukončit platný záznam a založit nový podle parametrů pro generování</w:t>
      </w:r>
      <w:r w:rsidRPr="007107DE">
        <w:br/>
      </w:r>
    </w:p>
    <w:p w14:paraId="66775280" w14:textId="77777777" w:rsidR="0025539A" w:rsidRPr="007107DE" w:rsidRDefault="0025539A" w:rsidP="0025539A">
      <w:pPr>
        <w:ind w:left="1416"/>
        <w:rPr>
          <w:rFonts w:cs="Arial"/>
        </w:rPr>
      </w:pPr>
      <w:r w:rsidRPr="007107DE">
        <w:rPr>
          <w:rFonts w:cs="Arial"/>
        </w:rPr>
        <w:t>Pokud je nový typ nároku stejný jako již existující platný, zobrazí se hlášení:</w:t>
      </w:r>
      <w:r w:rsidRPr="007107DE">
        <w:rPr>
          <w:rFonts w:cs="Arial"/>
        </w:rPr>
        <w:br/>
      </w:r>
      <w:r w:rsidRPr="007107DE">
        <w:rPr>
          <w:rFonts w:cs="Arial"/>
        </w:rPr>
        <w:tab/>
        <w:t>DS032=Nový typ nároku %1 je stejný jako původní typ nároku.</w:t>
      </w:r>
    </w:p>
    <w:p w14:paraId="0AA4D830" w14:textId="77777777" w:rsidR="0025539A" w:rsidRPr="007107DE" w:rsidRDefault="0025539A" w:rsidP="0025539A">
      <w:pPr>
        <w:ind w:left="1445"/>
        <w:rPr>
          <w:rFonts w:cs="Arial"/>
        </w:rPr>
      </w:pPr>
      <w:r w:rsidRPr="007107DE">
        <w:rPr>
          <w:rFonts w:cs="Arial"/>
        </w:rPr>
        <w:lastRenderedPageBreak/>
        <w:t>Pokud nový typ nároku má stejnou platnost jako již existující platný, zobrazí se hlášení:</w:t>
      </w:r>
    </w:p>
    <w:p w14:paraId="44E98761" w14:textId="0E1D56B2" w:rsidR="0025539A" w:rsidRDefault="0025539A" w:rsidP="007107DE">
      <w:pPr>
        <w:ind w:left="2124"/>
      </w:pPr>
      <w:r w:rsidRPr="007107DE">
        <w:rPr>
          <w:rFonts w:cs="Arial"/>
        </w:rPr>
        <w:t>DS033=Nový typ nároku %1 má stejnou platnost jako původní typ nároku %2. Původní byl přepsán.</w:t>
      </w:r>
      <w:r w:rsidRPr="007107DE">
        <w:rPr>
          <w:rFonts w:cs="Arial"/>
        </w:rPr>
        <w:br/>
      </w:r>
    </w:p>
    <w:p w14:paraId="4DFB6024" w14:textId="77777777" w:rsidR="0025539A" w:rsidRDefault="0025539A" w:rsidP="0025539A">
      <w:r>
        <w:t xml:space="preserve">Obsah: </w:t>
      </w:r>
    </w:p>
    <w:p w14:paraId="3FA41EFE" w14:textId="77777777" w:rsidR="0025539A" w:rsidRDefault="0025539A" w:rsidP="0025539A">
      <w:r>
        <w:t>V časti seznam:</w:t>
      </w:r>
    </w:p>
    <w:p w14:paraId="1645CEEB" w14:textId="77777777" w:rsidR="0025539A" w:rsidRDefault="0025539A" w:rsidP="0025539A">
      <w:r>
        <w:t>Platnost od, Platnost do, Typ nároku na stravu</w:t>
      </w:r>
    </w:p>
    <w:p w14:paraId="0F1FBC48" w14:textId="77777777" w:rsidR="0025539A" w:rsidRDefault="0025539A" w:rsidP="0025539A"/>
    <w:p w14:paraId="4F86BE64" w14:textId="77777777" w:rsidR="0025539A" w:rsidRPr="00286AFA" w:rsidRDefault="0025539A" w:rsidP="0025539A">
      <w:r>
        <w:t>V detailu:</w:t>
      </w:r>
    </w:p>
    <w:p w14:paraId="7F42F0EB" w14:textId="77777777" w:rsidR="0025539A" w:rsidRDefault="0025539A" w:rsidP="0025539A">
      <w:r>
        <w:t xml:space="preserve">Platnost od </w:t>
      </w:r>
      <w:r>
        <w:tab/>
      </w:r>
      <w:r>
        <w:tab/>
        <w:t xml:space="preserve">- období od kterého se má provést změna   </w:t>
      </w:r>
      <w:r>
        <w:br/>
        <w:t xml:space="preserve">Platnost do </w:t>
      </w:r>
      <w:r>
        <w:tab/>
      </w:r>
      <w:r>
        <w:tab/>
        <w:t>- období do kterého má platit změna</w:t>
      </w:r>
    </w:p>
    <w:p w14:paraId="46216B78" w14:textId="77777777" w:rsidR="0025539A" w:rsidRDefault="0025539A" w:rsidP="0025539A">
      <w:r>
        <w:t xml:space="preserve">Typ nároku na stravu </w:t>
      </w:r>
      <w:r>
        <w:tab/>
        <w:t>- změnová hodnota parametru</w:t>
      </w:r>
    </w:p>
    <w:p w14:paraId="0B24BD6D" w14:textId="77777777" w:rsidR="0025539A" w:rsidRDefault="0025539A" w:rsidP="0025539A">
      <w:r>
        <w:t xml:space="preserve">Poznámka </w:t>
      </w:r>
      <w:r>
        <w:tab/>
      </w:r>
      <w:r>
        <w:tab/>
        <w:t>- místo pro krátkou poznámku uživatele</w:t>
      </w:r>
    </w:p>
    <w:p w14:paraId="1B83C87B" w14:textId="77777777" w:rsidR="0025539A" w:rsidRDefault="0025539A" w:rsidP="0025539A"/>
    <w:p w14:paraId="29AECDE8" w14:textId="77777777" w:rsidR="0025539A" w:rsidRDefault="0025539A" w:rsidP="0025539A">
      <w:r>
        <w:t xml:space="preserve">Seřazení: sestupně Platnost od </w:t>
      </w:r>
    </w:p>
    <w:p w14:paraId="321E121A" w14:textId="77777777" w:rsidR="0025539A" w:rsidRDefault="0025539A" w:rsidP="0025539A"/>
    <w:p w14:paraId="46A93A99" w14:textId="77777777" w:rsidR="0025539A" w:rsidRPr="005D5FB6" w:rsidRDefault="0025539A" w:rsidP="0025539A">
      <w:pPr>
        <w:rPr>
          <w:i/>
          <w:u w:val="single"/>
        </w:rPr>
      </w:pPr>
      <w:r w:rsidRPr="005D5FB6">
        <w:rPr>
          <w:i/>
          <w:u w:val="single"/>
        </w:rPr>
        <w:t>Poznámky:</w:t>
      </w:r>
    </w:p>
    <w:p w14:paraId="6539E08A" w14:textId="77777777" w:rsidR="0025539A" w:rsidRDefault="0025539A" w:rsidP="0025539A">
      <w:r>
        <w:t>Záložka se speciálním objektovým právem, standardně se záložka nezobrazuje.</w:t>
      </w:r>
    </w:p>
    <w:p w14:paraId="7867E99E" w14:textId="77777777" w:rsidR="0025539A" w:rsidRDefault="0025539A" w:rsidP="0025539A">
      <w:r>
        <w:t>Změny je možné zadávat pouze do otevřených období pro docházku.</w:t>
      </w:r>
    </w:p>
    <w:p w14:paraId="457A4A49" w14:textId="77777777" w:rsidR="0025539A" w:rsidRDefault="0025539A" w:rsidP="0025539A">
      <w:r>
        <w:t>Změny není možné zadávat do uzavřených období pro docházku.</w:t>
      </w:r>
    </w:p>
    <w:p w14:paraId="7F809DF8" w14:textId="77777777" w:rsidR="0025539A" w:rsidRDefault="0025539A" w:rsidP="0025539A">
      <w:r>
        <w:t xml:space="preserve">Změnu v aktuálním období není možné provést po vygenerování objednávky na stravenky (generování nároku a vyhodnocení za měsíc se musí provést pro stejný typ). </w:t>
      </w:r>
    </w:p>
    <w:p w14:paraId="04392FEE" w14:textId="77777777" w:rsidR="0025539A" w:rsidRDefault="0025539A" w:rsidP="0025539A"/>
    <w:p w14:paraId="20F06241" w14:textId="77777777" w:rsidR="0025539A" w:rsidRPr="003974B4" w:rsidRDefault="0025539A" w:rsidP="0025539A">
      <w:pPr>
        <w:rPr>
          <w:b/>
          <w:i/>
        </w:rPr>
      </w:pPr>
      <w:r w:rsidRPr="003974B4">
        <w:rPr>
          <w:b/>
          <w:i/>
        </w:rPr>
        <w:t xml:space="preserve">Ad 2/ Úprava standardních funkcí Dcs02  </w:t>
      </w:r>
    </w:p>
    <w:p w14:paraId="40F61235" w14:textId="77777777" w:rsidR="0025539A" w:rsidRPr="005D5FB6" w:rsidRDefault="0025539A" w:rsidP="0025539A">
      <w:r w:rsidRPr="005D5FB6">
        <w:t>Pokud v měsíci uzavření stravy v režimu 11, 17</w:t>
      </w:r>
      <w:r>
        <w:t>, 170, 171</w:t>
      </w:r>
      <w:r w:rsidRPr="005D5FB6">
        <w:t xml:space="preserve"> </w:t>
      </w:r>
      <w:r>
        <w:t>je</w:t>
      </w:r>
      <w:r w:rsidRPr="005D5FB6">
        <w:t xml:space="preserve"> registrovaná změna </w:t>
      </w:r>
      <w:r>
        <w:t xml:space="preserve">režimu stravy na záložce Dcs02, Typ nároku, </w:t>
      </w:r>
      <w:r w:rsidRPr="005D5FB6">
        <w:t>pro následující měsíc, provedou se činnosti jako při ukončení PV pro uvedené režimy.</w:t>
      </w:r>
    </w:p>
    <w:p w14:paraId="3B2556BE" w14:textId="77777777" w:rsidR="0025539A" w:rsidRDefault="0025539A" w:rsidP="0025539A"/>
    <w:p w14:paraId="227D888C" w14:textId="77777777" w:rsidR="0025539A" w:rsidRPr="009D2FEA" w:rsidRDefault="0025539A" w:rsidP="0025539A">
      <w:pPr>
        <w:rPr>
          <w:b/>
        </w:rPr>
      </w:pPr>
      <w:r w:rsidRPr="009D2FEA">
        <w:rPr>
          <w:b/>
        </w:rPr>
        <w:t>funkce Dcd01, Kalkulace (platí i pro ostatní formuláře s touto funkc</w:t>
      </w:r>
      <w:r>
        <w:rPr>
          <w:b/>
        </w:rPr>
        <w:t>í</w:t>
      </w:r>
      <w:r w:rsidRPr="009D2FEA">
        <w:rPr>
          <w:b/>
        </w:rPr>
        <w:t>)</w:t>
      </w:r>
    </w:p>
    <w:p w14:paraId="44EC2E50" w14:textId="77777777" w:rsidR="0025539A" w:rsidRPr="00D23CB4" w:rsidRDefault="0025539A" w:rsidP="0025539A">
      <w:pPr>
        <w:rPr>
          <w:b/>
        </w:rPr>
      </w:pPr>
      <w:r w:rsidRPr="00D23CB4">
        <w:rPr>
          <w:b/>
        </w:rPr>
        <w:t>funkce Dcs02, Nárok na přísp., Generování pro PV (i pro hromadnou verzi)</w:t>
      </w:r>
    </w:p>
    <w:p w14:paraId="33B98988" w14:textId="77777777" w:rsidR="0025539A" w:rsidRPr="00D23CB4" w:rsidRDefault="0025539A" w:rsidP="0025539A">
      <w:pPr>
        <w:rPr>
          <w:b/>
        </w:rPr>
      </w:pPr>
      <w:r w:rsidRPr="00D23CB4">
        <w:rPr>
          <w:b/>
        </w:rPr>
        <w:t xml:space="preserve">funkce Dcs02, </w:t>
      </w:r>
      <w:r>
        <w:rPr>
          <w:b/>
        </w:rPr>
        <w:t>Vyhodnocení</w:t>
      </w:r>
      <w:r w:rsidRPr="00D23CB4">
        <w:rPr>
          <w:b/>
        </w:rPr>
        <w:t xml:space="preserve">., </w:t>
      </w:r>
      <w:r>
        <w:rPr>
          <w:b/>
        </w:rPr>
        <w:t>Vyhodnoceno</w:t>
      </w:r>
      <w:r w:rsidRPr="00D23CB4">
        <w:rPr>
          <w:b/>
        </w:rPr>
        <w:t xml:space="preserve"> pro PV (i pro hromadnou verzi)</w:t>
      </w:r>
    </w:p>
    <w:p w14:paraId="6FDDF168" w14:textId="77777777" w:rsidR="0025539A" w:rsidRDefault="0025539A" w:rsidP="0025539A">
      <w:r>
        <w:t>Při spuštění funkce za aktuální období:</w:t>
      </w:r>
    </w:p>
    <w:p w14:paraId="30831C2B" w14:textId="77777777" w:rsidR="0025539A" w:rsidRDefault="0025539A" w:rsidP="0025539A">
      <w:r>
        <w:t>Nejdříve zjistíme, zda pro aktuální PV a období je na záložce „Typ nároku“ evidovaná změna pro tento měsíc.</w:t>
      </w:r>
    </w:p>
    <w:p w14:paraId="30DC5AFD" w14:textId="77777777" w:rsidR="0025539A" w:rsidRDefault="0025539A" w:rsidP="0025539A">
      <w:r>
        <w:t xml:space="preserve">Pokud změna pro aktuální období není evidovaná, pokračujeme ve standardním zpracování. </w:t>
      </w:r>
    </w:p>
    <w:p w14:paraId="109B6CB0" w14:textId="77777777" w:rsidR="0025539A" w:rsidRDefault="0025539A" w:rsidP="0025539A">
      <w:r>
        <w:t>Pokud je záznam nalezen, porovnáváme hodnotu s aktuální hodnotou Opv01, Režim, Typ nároku na stravu.</w:t>
      </w:r>
    </w:p>
    <w:p w14:paraId="35A54812" w14:textId="77777777" w:rsidR="0025539A" w:rsidRDefault="0025539A" w:rsidP="0025539A">
      <w:r>
        <w:t xml:space="preserve">Pokud jsou hodnoty stejné, pokračujeme ve standardním zpracování. </w:t>
      </w:r>
    </w:p>
    <w:p w14:paraId="20CAB3DB" w14:textId="77777777" w:rsidR="0025539A" w:rsidRDefault="0025539A" w:rsidP="0025539A">
      <w:r>
        <w:t>Pokud jsou hodnoty rozdílné:</w:t>
      </w:r>
    </w:p>
    <w:p w14:paraId="1B629FD1" w14:textId="77777777" w:rsidR="0025539A" w:rsidRDefault="0025539A" w:rsidP="0025539A">
      <w:pPr>
        <w:ind w:left="709" w:hanging="709"/>
      </w:pPr>
      <w:r>
        <w:t xml:space="preserve">a/ pokud předešlá hodnota na záložce Typ nárok je různá od hodnoty na Opv01, zaprotokolujeme změnu (protokol i časový řez v Dcs02, Typ nároku pro předešlé období) </w:t>
      </w:r>
    </w:p>
    <w:p w14:paraId="3199E4CD" w14:textId="77777777" w:rsidR="0025539A" w:rsidRDefault="0025539A" w:rsidP="0025539A">
      <w:pPr>
        <w:ind w:left="709" w:hanging="709"/>
      </w:pPr>
      <w:r>
        <w:t xml:space="preserve">b/ Zobrazíme hlášení: </w:t>
      </w:r>
      <w:r>
        <w:br/>
      </w:r>
      <w:r w:rsidRPr="009D2FEA">
        <w:t>DD142b [U] [VAR] Změna Opv01, Typ nároku na stravu &lt;</w:t>
      </w:r>
      <w:r>
        <w:t>%1</w:t>
      </w:r>
      <w:r w:rsidRPr="009D2FEA">
        <w:t>&gt; podle Dcs02 (</w:t>
      </w:r>
      <w:r>
        <w:t>%2</w:t>
      </w:r>
      <w:r w:rsidRPr="009D2FEA">
        <w:t>)</w:t>
      </w:r>
    </w:p>
    <w:p w14:paraId="77EB5812" w14:textId="77777777" w:rsidR="0025539A" w:rsidRDefault="0025539A" w:rsidP="0025539A">
      <w:pPr>
        <w:ind w:left="709" w:hanging="709"/>
      </w:pPr>
      <w:r>
        <w:t>c/ aktualizujeme položku Opv01, Režim, Typ nároku na stravu podle Dcs02, Typ nároku.</w:t>
      </w:r>
    </w:p>
    <w:p w14:paraId="1A9EB54F" w14:textId="77777777" w:rsidR="0025539A" w:rsidRDefault="0025539A" w:rsidP="0025539A"/>
    <w:p w14:paraId="559E5A76" w14:textId="77777777" w:rsidR="0025539A" w:rsidRPr="003D52FE" w:rsidRDefault="0025539A" w:rsidP="0025539A">
      <w:pPr>
        <w:spacing w:after="160" w:line="259" w:lineRule="auto"/>
        <w:jc w:val="both"/>
        <w:rPr>
          <w:rFonts w:cs="Calibri"/>
          <w:szCs w:val="22"/>
        </w:rPr>
      </w:pPr>
      <w:r w:rsidRPr="003D52FE">
        <w:rPr>
          <w:rFonts w:cs="Calibri"/>
          <w:szCs w:val="22"/>
        </w:rPr>
        <w:t>Pokud PV má aktuálně nastaven Typ vyhodnocení stravy 17</w:t>
      </w:r>
      <w:r>
        <w:rPr>
          <w:rFonts w:cs="Calibri"/>
          <w:szCs w:val="22"/>
        </w:rPr>
        <w:t>0</w:t>
      </w:r>
      <w:r w:rsidRPr="003D52FE">
        <w:rPr>
          <w:rFonts w:cs="Calibri"/>
          <w:szCs w:val="22"/>
        </w:rPr>
        <w:t xml:space="preserve"> (stravenka), tak do funkce automatické aktualizace Opv01, Režim, Typ vyhodnocení stravy podle Dcs02, Typ nároku, </w:t>
      </w:r>
      <w:r>
        <w:rPr>
          <w:rFonts w:cs="Calibri"/>
          <w:szCs w:val="22"/>
        </w:rPr>
        <w:t>se navíc provede</w:t>
      </w:r>
      <w:r w:rsidRPr="003D52FE">
        <w:rPr>
          <w:rFonts w:cs="Calibri"/>
          <w:szCs w:val="22"/>
        </w:rPr>
        <w:t>:</w:t>
      </w:r>
    </w:p>
    <w:p w14:paraId="370134A3" w14:textId="77777777" w:rsidR="0025539A" w:rsidRPr="003D52FE" w:rsidRDefault="0025539A" w:rsidP="0025539A">
      <w:pPr>
        <w:spacing w:after="160" w:line="259" w:lineRule="auto"/>
        <w:jc w:val="both"/>
        <w:rPr>
          <w:rFonts w:cs="Calibri"/>
          <w:szCs w:val="22"/>
        </w:rPr>
      </w:pPr>
      <w:r w:rsidRPr="003D52FE">
        <w:rPr>
          <w:rFonts w:cs="Calibri"/>
          <w:szCs w:val="22"/>
        </w:rPr>
        <w:t>Pokud PV je v aktuálním měsíci ukončené, nebo je vyřazené do MES tak:</w:t>
      </w:r>
    </w:p>
    <w:p w14:paraId="444D2DE7" w14:textId="77777777" w:rsidR="0025539A" w:rsidRDefault="0025539A" w:rsidP="0025539A">
      <w:pPr>
        <w:spacing w:after="160" w:line="259" w:lineRule="auto"/>
        <w:ind w:left="709" w:hanging="709"/>
        <w:jc w:val="both"/>
      </w:pPr>
      <w:r w:rsidRPr="003D52FE">
        <w:rPr>
          <w:rFonts w:cs="Calibri"/>
          <w:szCs w:val="22"/>
        </w:rPr>
        <w:t>a/ na Dcs02, Typ nároku – automaticky ukonč</w:t>
      </w:r>
      <w:r>
        <w:rPr>
          <w:rFonts w:cs="Calibri"/>
          <w:szCs w:val="22"/>
        </w:rPr>
        <w:t>í</w:t>
      </w:r>
      <w:r w:rsidRPr="003D52FE">
        <w:rPr>
          <w:rFonts w:cs="Calibri"/>
          <w:szCs w:val="22"/>
        </w:rPr>
        <w:t xml:space="preserve"> typ 17</w:t>
      </w:r>
      <w:r>
        <w:rPr>
          <w:rFonts w:cs="Calibri"/>
          <w:szCs w:val="22"/>
        </w:rPr>
        <w:t>0</w:t>
      </w:r>
      <w:r w:rsidRPr="003D52FE">
        <w:rPr>
          <w:rFonts w:cs="Calibri"/>
          <w:szCs w:val="22"/>
        </w:rPr>
        <w:t xml:space="preserve"> k předešlému období a pro aktuální období založ</w:t>
      </w:r>
      <w:r>
        <w:rPr>
          <w:rFonts w:cs="Calibri"/>
          <w:szCs w:val="22"/>
        </w:rPr>
        <w:t>í</w:t>
      </w:r>
      <w:r w:rsidRPr="003D52FE">
        <w:rPr>
          <w:rFonts w:cs="Calibri"/>
          <w:szCs w:val="22"/>
        </w:rPr>
        <w:t xml:space="preserve"> nový záznam pro Typ 171, s poznámkou „</w:t>
      </w:r>
      <w:r>
        <w:t>Automatické založení – konec PV/MES“.</w:t>
      </w:r>
    </w:p>
    <w:p w14:paraId="5FE6C4D7" w14:textId="77777777" w:rsidR="0025539A" w:rsidRDefault="0025539A" w:rsidP="0025539A">
      <w:pPr>
        <w:spacing w:after="160" w:line="259" w:lineRule="auto"/>
        <w:ind w:left="709" w:hanging="709"/>
        <w:jc w:val="both"/>
      </w:pPr>
      <w:r>
        <w:t>b/ provede se aktualizace Opv01, Režim, Typ vyhodnocení stravy stávajícím způsobem</w:t>
      </w:r>
    </w:p>
    <w:p w14:paraId="331A68B6" w14:textId="77777777" w:rsidR="0025539A" w:rsidRDefault="0025539A" w:rsidP="0025539A">
      <w:pPr>
        <w:spacing w:after="160" w:line="259" w:lineRule="auto"/>
        <w:ind w:left="709" w:hanging="709"/>
        <w:jc w:val="both"/>
        <w:rPr>
          <w:rFonts w:cs="Calibri"/>
          <w:szCs w:val="22"/>
        </w:rPr>
      </w:pPr>
      <w:r>
        <w:t xml:space="preserve">c/ pokud bude nastaven parametr Opv01, Režim, </w:t>
      </w:r>
      <w:r w:rsidRPr="003D52FE">
        <w:rPr>
          <w:rFonts w:cs="Calibri"/>
          <w:szCs w:val="22"/>
        </w:rPr>
        <w:t>Typ použití výstupu vyhodnocení stravy (libovolná hodnota), tento se nastaví s časovým řezem na hodnotu 4.</w:t>
      </w:r>
    </w:p>
    <w:p w14:paraId="7A1B40BD" w14:textId="77777777" w:rsidR="00C131F0" w:rsidRDefault="00C131F0" w:rsidP="003E0CA9">
      <w:pPr>
        <w:pStyle w:val="Nadpis4"/>
      </w:pPr>
      <w:bookmarkStart w:id="838" w:name="_Toc198144319"/>
      <w:r w:rsidRPr="00DA601F">
        <w:lastRenderedPageBreak/>
        <w:t>Opv01</w:t>
      </w:r>
      <w:r>
        <w:t>/</w:t>
      </w:r>
      <w:r w:rsidRPr="00DA601F">
        <w:t>Dcs02 –Typ nároku na stravu po její změně</w:t>
      </w:r>
      <w:bookmarkEnd w:id="838"/>
    </w:p>
    <w:p w14:paraId="028F932B" w14:textId="77777777" w:rsidR="00C131F0" w:rsidRPr="00DA601F" w:rsidRDefault="00C131F0" w:rsidP="00C131F0">
      <w:r>
        <w:t xml:space="preserve"> (TC-</w:t>
      </w:r>
      <w:r w:rsidRPr="00DA601F">
        <w:t>1095556</w:t>
      </w:r>
      <w:r>
        <w:t>)</w:t>
      </w:r>
    </w:p>
    <w:p w14:paraId="590D7983" w14:textId="77777777" w:rsidR="00C131F0" w:rsidRDefault="00C131F0" w:rsidP="00C131F0">
      <w:pPr>
        <w:pStyle w:val="dokumentace-textpodntu"/>
        <w:ind w:left="0"/>
      </w:pPr>
      <w:r>
        <w:t>Pokud zákazník používá časový řez pro položku Opv01, T</w:t>
      </w:r>
      <w:r w:rsidRPr="00AB1EF7">
        <w:t>yp nároku na stravu</w:t>
      </w:r>
      <w:r>
        <w:t xml:space="preserve">  z Dcs02, Typ nároku, je přímá editace na Opv01 problematická a nedokážeme korektně aktualizovat seznam časových řezů na Dcs02.</w:t>
      </w:r>
    </w:p>
    <w:p w14:paraId="74FB8CD3" w14:textId="77777777" w:rsidR="00C131F0" w:rsidRDefault="00C131F0" w:rsidP="00C131F0">
      <w:pPr>
        <w:pStyle w:val="dokumentace-textpodntu"/>
        <w:ind w:left="0"/>
      </w:pPr>
      <w:r>
        <w:t>Proto, pokud je problém se synchronizací položky  T</w:t>
      </w:r>
      <w:r w:rsidRPr="00AB1EF7">
        <w:t>yp nároku na stravu</w:t>
      </w:r>
      <w:r>
        <w:t xml:space="preserve"> mezi Opv01 a Dcs02, doporučujeme editaci pouze z jednoho místa a to Dcs02, Typ nároku.</w:t>
      </w:r>
    </w:p>
    <w:p w14:paraId="7156839E" w14:textId="77777777" w:rsidR="00C131F0" w:rsidRDefault="00C131F0" w:rsidP="00C131F0">
      <w:pPr>
        <w:pStyle w:val="dokumentace-textpodntu"/>
        <w:ind w:left="0"/>
      </w:pPr>
      <w:r>
        <w:t xml:space="preserve">Zabezpečíme to blokováním editace dotčené položky v Opv01 pomoci hlášení OPV1001 &gt; 0 (pokud je povolené časové sledování položky na Adm21/Adm22, Strava, </w:t>
      </w:r>
      <w:r w:rsidRPr="006C09F3">
        <w:t>Typ vyhodnocení odběru stravy, čas. změny = Ano</w:t>
      </w:r>
      <w:r>
        <w:t xml:space="preserve"> ).</w:t>
      </w:r>
    </w:p>
    <w:p w14:paraId="1F04461A" w14:textId="77777777" w:rsidR="00C131F0" w:rsidRDefault="00C131F0" w:rsidP="00C131F0">
      <w:pPr>
        <w:pStyle w:val="dokumentace-textpodntu"/>
        <w:ind w:left="0"/>
      </w:pPr>
      <w:r>
        <w:t>Při OPV1001 = 0 je editace možná pro obě místa.</w:t>
      </w:r>
    </w:p>
    <w:p w14:paraId="0202171C" w14:textId="77777777" w:rsidR="00C131F0" w:rsidRDefault="00C131F0" w:rsidP="00C131F0">
      <w:pPr>
        <w:pStyle w:val="dokumentace-textpodntu"/>
        <w:ind w:left="0"/>
      </w:pPr>
    </w:p>
    <w:p w14:paraId="253D4179" w14:textId="77777777" w:rsidR="00C131F0" w:rsidRDefault="00C131F0" w:rsidP="00C131F0">
      <w:pPr>
        <w:pStyle w:val="dokumentace-textpodntu"/>
        <w:ind w:left="0"/>
      </w:pPr>
      <w:r>
        <w:t xml:space="preserve">Hlášení: </w:t>
      </w:r>
      <w:r w:rsidRPr="006C09F3">
        <w:t>O</w:t>
      </w:r>
      <w:r>
        <w:t>PV</w:t>
      </w:r>
      <w:r w:rsidRPr="006C09F3">
        <w:t>0101 [U] [</w:t>
      </w:r>
      <w:r>
        <w:t>0</w:t>
      </w:r>
      <w:r w:rsidRPr="006C09F3">
        <w:t>] Omezení editace Opv01, Typ stravy</w:t>
      </w:r>
    </w:p>
    <w:p w14:paraId="2D453337" w14:textId="77777777" w:rsidR="00097892" w:rsidRDefault="00097892" w:rsidP="0025539A">
      <w:pPr>
        <w:spacing w:after="160" w:line="259" w:lineRule="auto"/>
        <w:ind w:left="709" w:hanging="709"/>
        <w:jc w:val="both"/>
        <w:rPr>
          <w:rFonts w:cs="Calibri"/>
          <w:szCs w:val="22"/>
        </w:rPr>
      </w:pPr>
    </w:p>
    <w:p w14:paraId="4CB8003C" w14:textId="77777777" w:rsidR="00097892" w:rsidRPr="003D52FE" w:rsidRDefault="00097892" w:rsidP="0025539A">
      <w:pPr>
        <w:spacing w:after="160" w:line="259" w:lineRule="auto"/>
        <w:ind w:left="709" w:hanging="709"/>
        <w:jc w:val="both"/>
        <w:rPr>
          <w:rFonts w:cs="Calibri"/>
          <w:szCs w:val="22"/>
        </w:rPr>
      </w:pPr>
    </w:p>
    <w:p w14:paraId="172FEA95" w14:textId="77777777" w:rsidR="0025539A" w:rsidRPr="00A706BB" w:rsidRDefault="0025539A" w:rsidP="00A211D5">
      <w:pPr>
        <w:pStyle w:val="Nadpis3"/>
      </w:pPr>
      <w:r w:rsidRPr="00A706BB">
        <w:t xml:space="preserve"> </w:t>
      </w:r>
      <w:bookmarkStart w:id="839" w:name="_Toc198144320"/>
      <w:r w:rsidRPr="00A706BB">
        <w:t>Aktivace režimu vyhodnocení stravy 170/171</w:t>
      </w:r>
      <w:bookmarkEnd w:id="839"/>
    </w:p>
    <w:p w14:paraId="24470F27" w14:textId="77777777" w:rsidR="0025539A" w:rsidRPr="00A706BB" w:rsidRDefault="0025539A" w:rsidP="0025539A">
      <w:pPr>
        <w:pStyle w:val="dokumentace-nadpispodntu"/>
      </w:pPr>
      <w:r w:rsidRPr="00A706BB">
        <w:t>Nastavení typu vyhodnocení</w:t>
      </w:r>
    </w:p>
    <w:p w14:paraId="551D0769" w14:textId="77777777" w:rsidR="0025539A" w:rsidRDefault="0025539A" w:rsidP="0025539A">
      <w:pPr>
        <w:pStyle w:val="dokumentace-textpodntu"/>
      </w:pPr>
      <w:r w:rsidRPr="00A706BB">
        <w:t xml:space="preserve">Na formuláři </w:t>
      </w:r>
      <w:r>
        <w:t>Dcs02, Typ nároku</w:t>
      </w:r>
    </w:p>
    <w:p w14:paraId="55B2227B" w14:textId="77777777" w:rsidR="0025539A" w:rsidRDefault="0025539A" w:rsidP="002A387B">
      <w:pPr>
        <w:pStyle w:val="dokumentace-textpodntu"/>
        <w:numPr>
          <w:ilvl w:val="0"/>
          <w:numId w:val="37"/>
        </w:numPr>
      </w:pPr>
      <w:r>
        <w:t>nav. seznam vyfiltrovat na režim vyhodnocení stravy 17</w:t>
      </w:r>
    </w:p>
    <w:p w14:paraId="2DE1B2A2" w14:textId="77777777" w:rsidR="0025539A" w:rsidRDefault="0025539A" w:rsidP="002A387B">
      <w:pPr>
        <w:pStyle w:val="dokumentace-textpodntu"/>
        <w:numPr>
          <w:ilvl w:val="0"/>
          <w:numId w:val="37"/>
        </w:numPr>
      </w:pPr>
      <w:r>
        <w:t>pomocí tlačítka [Nový typ pro všechna PV], nastavit pro všechna PV s režimem 17 nový režim 170 s platností od požadovaného období</w:t>
      </w:r>
    </w:p>
    <w:p w14:paraId="468EC48C" w14:textId="77777777" w:rsidR="0025539A" w:rsidRDefault="0025539A" w:rsidP="002A387B">
      <w:pPr>
        <w:pStyle w:val="dokumentace-textpodntu"/>
        <w:numPr>
          <w:ilvl w:val="0"/>
          <w:numId w:val="37"/>
        </w:numPr>
      </w:pPr>
      <w:r>
        <w:t>podle možností omezit nav. seznam na PV, u kterých je nárok na stravenkový paušál</w:t>
      </w:r>
    </w:p>
    <w:p w14:paraId="6E170493" w14:textId="77777777" w:rsidR="0025539A" w:rsidRDefault="0025539A" w:rsidP="002A387B">
      <w:pPr>
        <w:pStyle w:val="dokumentace-textpodntu"/>
        <w:numPr>
          <w:ilvl w:val="0"/>
          <w:numId w:val="37"/>
        </w:numPr>
      </w:pPr>
      <w:r>
        <w:t>pomocí tlačítka [Nový typ pro všechna PV], nastavit pro všechna PV s režimem 170 nový režim 171 s platností od požadovaného období</w:t>
      </w:r>
    </w:p>
    <w:p w14:paraId="041773D1" w14:textId="77777777" w:rsidR="0025539A" w:rsidRPr="009B385E" w:rsidRDefault="0025539A" w:rsidP="002A387B">
      <w:pPr>
        <w:pStyle w:val="dokumentace-textpodntu"/>
        <w:numPr>
          <w:ilvl w:val="0"/>
          <w:numId w:val="37"/>
        </w:numPr>
      </w:pPr>
      <w:r>
        <w:t>na Dcd01 spustit hromadnou kalkulaci - dojde k aktualizaci nastavení Opv01, položky:</w:t>
      </w:r>
      <w:r>
        <w:br/>
      </w:r>
      <w:r>
        <w:rPr>
          <w:rFonts w:ascii="Tahoma" w:hAnsi="Tahoma" w:cs="Tahoma"/>
          <w:color w:val="000000"/>
          <w:sz w:val="18"/>
          <w:szCs w:val="18"/>
          <w:shd w:val="clear" w:color="auto" w:fill="FFFFFF"/>
        </w:rPr>
        <w:t>Typ nároku na stravu</w:t>
      </w:r>
      <w:r>
        <w:rPr>
          <w:rFonts w:ascii="Tahoma" w:hAnsi="Tahoma" w:cs="Tahoma"/>
          <w:color w:val="000000"/>
          <w:sz w:val="18"/>
          <w:szCs w:val="18"/>
          <w:shd w:val="clear" w:color="auto" w:fill="FFFFFF"/>
        </w:rPr>
        <w:br/>
        <w:t>Typ použití výstupu vyhodnocení stravy</w:t>
      </w:r>
    </w:p>
    <w:p w14:paraId="12C2C882" w14:textId="77777777" w:rsidR="0025539A" w:rsidRDefault="0025539A" w:rsidP="0025539A">
      <w:pPr>
        <w:pStyle w:val="dokumentace-textpodntu"/>
        <w:rPr>
          <w:rFonts w:ascii="Tahoma" w:hAnsi="Tahoma" w:cs="Tahoma"/>
          <w:color w:val="000000"/>
          <w:sz w:val="18"/>
          <w:szCs w:val="18"/>
          <w:shd w:val="clear" w:color="auto" w:fill="FFFFFF"/>
        </w:rPr>
      </w:pPr>
    </w:p>
    <w:p w14:paraId="5592E3D0" w14:textId="77777777" w:rsidR="0025539A" w:rsidRDefault="0025539A" w:rsidP="0025539A">
      <w:pPr>
        <w:pStyle w:val="dokumentace-nadpispodntu"/>
        <w:rPr>
          <w:shd w:val="clear" w:color="auto" w:fill="FFFFFF"/>
        </w:rPr>
      </w:pPr>
      <w:r>
        <w:rPr>
          <w:shd w:val="clear" w:color="auto" w:fill="FFFFFF"/>
        </w:rPr>
        <w:t>Nastavení Adm02</w:t>
      </w:r>
    </w:p>
    <w:p w14:paraId="7F3A926D" w14:textId="77777777" w:rsidR="0025539A" w:rsidRDefault="0025539A" w:rsidP="0025539A">
      <w:pPr>
        <w:pStyle w:val="dokumentace-textpodntu"/>
      </w:pPr>
      <w:r>
        <w:t xml:space="preserve">Pro dotčené uživatele/profily, kteří budu mít právo hromadných změn typu vyhodnocení z Dcs02, Typ nároku, doplnit právo </w:t>
      </w:r>
      <w:r w:rsidRPr="00DB657C">
        <w:rPr>
          <w:b/>
          <w:bCs/>
        </w:rPr>
        <w:t>Dcs02TypNovy</w:t>
      </w:r>
      <w:r>
        <w:rPr>
          <w:b/>
          <w:bCs/>
        </w:rPr>
        <w:t>.</w:t>
      </w:r>
    </w:p>
    <w:p w14:paraId="05106712" w14:textId="77777777" w:rsidR="0025539A" w:rsidRPr="00554280" w:rsidRDefault="0025539A" w:rsidP="0025539A">
      <w:pPr>
        <w:pStyle w:val="dokumentace-textpodntu"/>
      </w:pPr>
    </w:p>
    <w:p w14:paraId="614EE099" w14:textId="77777777" w:rsidR="0025539A" w:rsidRDefault="0025539A" w:rsidP="0025539A">
      <w:pPr>
        <w:pStyle w:val="dokumentace-nadpispodntu"/>
        <w:rPr>
          <w:shd w:val="clear" w:color="auto" w:fill="FFFFFF"/>
        </w:rPr>
      </w:pPr>
      <w:r>
        <w:rPr>
          <w:shd w:val="clear" w:color="auto" w:fill="FFFFFF"/>
        </w:rPr>
        <w:t>Nastavení Adm21, Strava</w:t>
      </w:r>
    </w:p>
    <w:p w14:paraId="2A0B3D3A" w14:textId="77777777" w:rsidR="0025539A" w:rsidRPr="00A706BB" w:rsidRDefault="0025539A" w:rsidP="0025539A">
      <w:pPr>
        <w:pStyle w:val="dokumentace-textpodntu"/>
      </w:pPr>
      <w:r>
        <w:rPr>
          <w:rFonts w:ascii="Tahoma" w:hAnsi="Tahoma" w:cs="Tahoma"/>
          <w:color w:val="000000"/>
          <w:sz w:val="18"/>
          <w:szCs w:val="18"/>
          <w:shd w:val="clear" w:color="auto" w:fill="FFFFFF"/>
        </w:rPr>
        <w:t>Typ použití výstupu vyhodnocení stravy - nastavit na preferovanou hodnotu pro organizaci</w:t>
      </w:r>
    </w:p>
    <w:p w14:paraId="0C38A647" w14:textId="77777777" w:rsidR="0025539A" w:rsidRDefault="0025539A" w:rsidP="0025539A">
      <w:pPr>
        <w:pStyle w:val="Zkladntext"/>
        <w:rPr>
          <w:rFonts w:ascii="Tahoma" w:hAnsi="Tahoma" w:cs="Tahoma"/>
          <w:noProof/>
          <w:color w:val="000000"/>
          <w:sz w:val="18"/>
          <w:szCs w:val="18"/>
          <w:shd w:val="clear" w:color="auto" w:fill="FFFFFF"/>
        </w:rPr>
      </w:pPr>
      <w:r>
        <w:rPr>
          <w:rFonts w:ascii="Tahoma" w:hAnsi="Tahoma" w:cs="Tahoma"/>
          <w:noProof/>
          <w:color w:val="000000"/>
          <w:sz w:val="18"/>
          <w:szCs w:val="18"/>
          <w:shd w:val="clear" w:color="auto" w:fill="FFFFFF"/>
        </w:rPr>
        <w:t>Strava - SLM generovaná pro [srazka_zam_prizn] - na SLM pro stravenku - IA 4306</w:t>
      </w:r>
    </w:p>
    <w:p w14:paraId="744F9ADA" w14:textId="77777777" w:rsidR="0025539A" w:rsidRDefault="0025539A" w:rsidP="0025539A">
      <w:pPr>
        <w:pStyle w:val="Zkladntext"/>
        <w:rPr>
          <w:rFonts w:ascii="Tahoma" w:hAnsi="Tahoma" w:cs="Tahoma"/>
          <w:noProof/>
          <w:color w:val="000000"/>
          <w:sz w:val="18"/>
          <w:szCs w:val="18"/>
          <w:shd w:val="clear" w:color="auto" w:fill="FFFFFF"/>
        </w:rPr>
      </w:pPr>
      <w:r>
        <w:rPr>
          <w:rFonts w:ascii="Tahoma" w:hAnsi="Tahoma" w:cs="Tahoma"/>
          <w:noProof/>
          <w:color w:val="000000"/>
          <w:sz w:val="18"/>
          <w:szCs w:val="18"/>
          <w:shd w:val="clear" w:color="auto" w:fill="FFFFFF"/>
        </w:rPr>
        <w:t>Režim zaokrouhlení srážky ze mzdy - zvolený režim zaoukrouhlení pro srážku ze mzdy</w:t>
      </w:r>
    </w:p>
    <w:p w14:paraId="2CF48BB7" w14:textId="77777777" w:rsidR="0025539A" w:rsidRDefault="0025539A" w:rsidP="0025539A">
      <w:pPr>
        <w:pStyle w:val="Zkladntext"/>
        <w:rPr>
          <w:rFonts w:ascii="Tahoma" w:hAnsi="Tahoma" w:cs="Tahoma"/>
          <w:noProof/>
          <w:color w:val="000000"/>
          <w:sz w:val="18"/>
          <w:szCs w:val="18"/>
          <w:shd w:val="clear" w:color="auto" w:fill="FFFFFF"/>
        </w:rPr>
      </w:pPr>
      <w:r>
        <w:rPr>
          <w:rFonts w:ascii="Tahoma" w:hAnsi="Tahoma" w:cs="Tahoma"/>
          <w:noProof/>
          <w:color w:val="000000"/>
          <w:sz w:val="18"/>
          <w:szCs w:val="18"/>
          <w:shd w:val="clear" w:color="auto" w:fill="FFFFFF"/>
        </w:rPr>
        <w:t xml:space="preserve">Strava - SLM generovaná pro [prisp_org_prizn] - na SLM pro příspěvek organizace na stravenku </w:t>
      </w:r>
    </w:p>
    <w:p w14:paraId="3CA0C253" w14:textId="43523F58" w:rsidR="0025539A" w:rsidRDefault="0025539A" w:rsidP="0025539A">
      <w:pPr>
        <w:pStyle w:val="Zkladntext"/>
        <w:rPr>
          <w:rFonts w:ascii="Tahoma" w:hAnsi="Tahoma" w:cs="Tahoma"/>
          <w:color w:val="000000"/>
          <w:sz w:val="18"/>
          <w:szCs w:val="18"/>
          <w:shd w:val="clear" w:color="auto" w:fill="FFFFFF"/>
        </w:rPr>
      </w:pPr>
      <w:r>
        <w:rPr>
          <w:rFonts w:ascii="Tahoma" w:hAnsi="Tahoma" w:cs="Tahoma"/>
          <w:noProof/>
          <w:color w:val="000000"/>
          <w:sz w:val="18"/>
          <w:szCs w:val="18"/>
          <w:shd w:val="clear" w:color="auto" w:fill="FFFFFF"/>
        </w:rPr>
        <w:t xml:space="preserve">Režim zaokrouhlení příspěvku organizace - mzdy - zvolený režim </w:t>
      </w:r>
      <w:r w:rsidR="00882D82">
        <w:rPr>
          <w:rFonts w:ascii="Tahoma" w:hAnsi="Tahoma" w:cs="Tahoma"/>
          <w:noProof/>
          <w:color w:val="000000"/>
          <w:sz w:val="18"/>
          <w:szCs w:val="18"/>
          <w:shd w:val="clear" w:color="auto" w:fill="FFFFFF"/>
        </w:rPr>
        <w:t>zaokrouhlení</w:t>
      </w:r>
      <w:r>
        <w:rPr>
          <w:rFonts w:ascii="Tahoma" w:hAnsi="Tahoma" w:cs="Tahoma"/>
          <w:noProof/>
          <w:color w:val="000000"/>
          <w:sz w:val="18"/>
          <w:szCs w:val="18"/>
          <w:shd w:val="clear" w:color="auto" w:fill="FFFFFF"/>
        </w:rPr>
        <w:t xml:space="preserve"> pro příspěvek organizace (platí i</w:t>
      </w:r>
      <w:r>
        <w:rPr>
          <w:rFonts w:ascii="Tahoma" w:hAnsi="Tahoma" w:cs="Tahoma"/>
          <w:color w:val="000000"/>
          <w:sz w:val="18"/>
          <w:szCs w:val="18"/>
          <w:shd w:val="clear" w:color="auto" w:fill="FFFFFF"/>
        </w:rPr>
        <w:t xml:space="preserve"> pro stravenkový paušál)</w:t>
      </w:r>
    </w:p>
    <w:p w14:paraId="7E4BB1A1" w14:textId="77777777" w:rsidR="0025539A" w:rsidRDefault="0025539A" w:rsidP="0025539A">
      <w:pPr>
        <w:pStyle w:val="Zkladntext"/>
        <w:rPr>
          <w:rFonts w:ascii="Tahoma" w:hAnsi="Tahoma" w:cs="Tahoma"/>
          <w:color w:val="000000"/>
          <w:sz w:val="18"/>
          <w:szCs w:val="18"/>
          <w:shd w:val="clear" w:color="auto" w:fill="FFFFFF"/>
        </w:rPr>
      </w:pPr>
      <w:r>
        <w:rPr>
          <w:rFonts w:ascii="Tahoma" w:hAnsi="Tahoma" w:cs="Tahoma"/>
          <w:color w:val="000000"/>
          <w:sz w:val="18"/>
          <w:szCs w:val="18"/>
          <w:shd w:val="clear" w:color="auto" w:fill="FFFFFF"/>
        </w:rPr>
        <w:t>Generovat podle typu - Ne</w:t>
      </w:r>
    </w:p>
    <w:p w14:paraId="38EA78A2" w14:textId="77777777" w:rsidR="0025539A" w:rsidRDefault="0025539A" w:rsidP="0025539A">
      <w:pPr>
        <w:pStyle w:val="Zkladntext"/>
        <w:rPr>
          <w:lang w:eastAsia="en-US"/>
        </w:rPr>
      </w:pPr>
    </w:p>
    <w:p w14:paraId="16229E2B" w14:textId="77777777" w:rsidR="0025539A" w:rsidRDefault="0025539A" w:rsidP="0025539A">
      <w:pPr>
        <w:pStyle w:val="dokumentace-nadpispodntu"/>
        <w:rPr>
          <w:shd w:val="clear" w:color="auto" w:fill="FFFFFF"/>
        </w:rPr>
      </w:pPr>
      <w:r>
        <w:rPr>
          <w:shd w:val="clear" w:color="auto" w:fill="FFFFFF"/>
        </w:rPr>
        <w:t>Nastavení Adm22, Strava</w:t>
      </w:r>
    </w:p>
    <w:p w14:paraId="491A9DC1" w14:textId="77777777" w:rsidR="0025539A" w:rsidRDefault="0025539A" w:rsidP="0025539A">
      <w:pPr>
        <w:pStyle w:val="Zkladntext"/>
        <w:rPr>
          <w:lang w:eastAsia="en-US"/>
        </w:rPr>
      </w:pPr>
      <w:r>
        <w:rPr>
          <w:lang w:eastAsia="en-US"/>
        </w:rPr>
        <w:t>Nastavujeme pouze v případě, pokud pro aktuální SJ je nastavení jiné než pro celou organizaci</w:t>
      </w:r>
    </w:p>
    <w:p w14:paraId="1D22CF8E" w14:textId="77777777" w:rsidR="0025539A" w:rsidRDefault="0025539A" w:rsidP="0025539A">
      <w:pPr>
        <w:pStyle w:val="Zkladntext"/>
        <w:rPr>
          <w:lang w:eastAsia="en-US"/>
        </w:rPr>
      </w:pPr>
    </w:p>
    <w:p w14:paraId="5B813747" w14:textId="77777777" w:rsidR="0025539A" w:rsidRDefault="0025539A" w:rsidP="0025539A">
      <w:pPr>
        <w:pStyle w:val="dokumentace-nadpispodntu"/>
      </w:pPr>
      <w:r>
        <w:t>Nastavení Dcs04 - režim 170</w:t>
      </w:r>
    </w:p>
    <w:p w14:paraId="07327D95" w14:textId="77777777" w:rsidR="0025539A" w:rsidRDefault="0025539A" w:rsidP="0025539A">
      <w:pPr>
        <w:pStyle w:val="dokumentace-textpodntu"/>
      </w:pPr>
      <w:r>
        <w:t>Upravit stávající záznam s nastavením: Kód doplňkový = S1, Typ jídla = 5</w:t>
      </w:r>
    </w:p>
    <w:p w14:paraId="370867FD" w14:textId="77777777" w:rsidR="0025539A" w:rsidRDefault="0025539A" w:rsidP="0025539A">
      <w:pPr>
        <w:pStyle w:val="dokumentace-textpodntu"/>
      </w:pPr>
      <w:r>
        <w:t>Upravíme položky:</w:t>
      </w:r>
    </w:p>
    <w:p w14:paraId="588A2ADA" w14:textId="77777777" w:rsidR="0025539A" w:rsidRDefault="0025539A" w:rsidP="0025539A">
      <w:pPr>
        <w:pStyle w:val="dokumentace-textpodntu"/>
        <w:rPr>
          <w:rFonts w:ascii="Tahoma" w:hAnsi="Tahoma" w:cs="Tahoma"/>
          <w:color w:val="000000"/>
          <w:sz w:val="18"/>
          <w:szCs w:val="18"/>
          <w:shd w:val="clear" w:color="auto" w:fill="FFFFFF"/>
        </w:rPr>
      </w:pPr>
      <w:r>
        <w:t>P</w:t>
      </w:r>
      <w:r>
        <w:rPr>
          <w:rFonts w:ascii="Tahoma" w:hAnsi="Tahoma" w:cs="Tahoma"/>
          <w:color w:val="000000"/>
          <w:sz w:val="18"/>
          <w:szCs w:val="18"/>
          <w:shd w:val="clear" w:color="auto" w:fill="FFFFFF"/>
        </w:rPr>
        <w:t>oužitelné pro typ nároku na stravu = 170</w:t>
      </w:r>
    </w:p>
    <w:p w14:paraId="479AD426" w14:textId="77777777" w:rsidR="0025539A" w:rsidRDefault="0025539A" w:rsidP="0025539A">
      <w:pPr>
        <w:pStyle w:val="dokumentace-textpodntu"/>
        <w:rPr>
          <w:rFonts w:ascii="Tahoma" w:hAnsi="Tahoma" w:cs="Tahoma"/>
          <w:color w:val="000000"/>
          <w:sz w:val="18"/>
          <w:szCs w:val="18"/>
          <w:shd w:val="clear" w:color="auto" w:fill="FFFFFF"/>
        </w:rPr>
      </w:pPr>
      <w:r>
        <w:rPr>
          <w:rFonts w:ascii="Tahoma" w:hAnsi="Tahoma" w:cs="Tahoma"/>
          <w:color w:val="000000"/>
          <w:sz w:val="18"/>
          <w:szCs w:val="18"/>
          <w:shd w:val="clear" w:color="auto" w:fill="FFFFFF"/>
        </w:rPr>
        <w:t>SLM pro příspěvek do/srážku ze mzdy = SLM pro srážku ze mzdy pro stravenky</w:t>
      </w:r>
    </w:p>
    <w:p w14:paraId="19C97F50" w14:textId="77777777" w:rsidR="0025539A" w:rsidRDefault="0025539A" w:rsidP="0025539A">
      <w:pPr>
        <w:pStyle w:val="dokumentace-textpodntu"/>
        <w:rPr>
          <w:rFonts w:ascii="Tahoma" w:hAnsi="Tahoma" w:cs="Tahoma"/>
          <w:color w:val="000000"/>
          <w:sz w:val="18"/>
          <w:szCs w:val="18"/>
          <w:shd w:val="clear" w:color="auto" w:fill="FFFFFF"/>
        </w:rPr>
      </w:pPr>
    </w:p>
    <w:p w14:paraId="6225DACE" w14:textId="77777777" w:rsidR="0025539A" w:rsidRPr="00AD57DA" w:rsidRDefault="0025539A" w:rsidP="0025539A">
      <w:pPr>
        <w:pStyle w:val="dokumentace-nadpispodntu"/>
      </w:pPr>
      <w:r>
        <w:t>Nastavení Dcs04 - režim 171</w:t>
      </w:r>
    </w:p>
    <w:p w14:paraId="6147FA42" w14:textId="77777777" w:rsidR="0025539A" w:rsidRDefault="0025539A" w:rsidP="0025539A">
      <w:pPr>
        <w:pStyle w:val="dokumentace-textpodntu"/>
        <w:rPr>
          <w:rFonts w:ascii="Tahoma" w:hAnsi="Tahoma" w:cs="Tahoma"/>
          <w:color w:val="000000"/>
          <w:sz w:val="18"/>
          <w:szCs w:val="18"/>
          <w:shd w:val="clear" w:color="auto" w:fill="FFFFFF"/>
        </w:rPr>
      </w:pPr>
      <w:r>
        <w:rPr>
          <w:rFonts w:ascii="Tahoma" w:hAnsi="Tahoma" w:cs="Tahoma"/>
          <w:color w:val="000000"/>
          <w:sz w:val="18"/>
          <w:szCs w:val="18"/>
          <w:shd w:val="clear" w:color="auto" w:fill="FFFFFF"/>
        </w:rPr>
        <w:t>Vytvořit nový záznam s nastavením:</w:t>
      </w:r>
    </w:p>
    <w:p w14:paraId="2158A59F"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Číslo správní jednotky:</w:t>
      </w:r>
      <w:r>
        <w:rPr>
          <w:rFonts w:ascii="Tahoma" w:hAnsi="Tahoma" w:cs="Tahoma"/>
          <w:color w:val="000000"/>
          <w:sz w:val="18"/>
          <w:szCs w:val="18"/>
        </w:rPr>
        <w:t xml:space="preserve"> - vyplnit pouze pokud je vázané na SJ</w:t>
      </w:r>
    </w:p>
    <w:p w14:paraId="60D690F6"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 Kód jídla:</w:t>
      </w:r>
      <w:r>
        <w:rPr>
          <w:rFonts w:ascii="Tahoma" w:hAnsi="Tahoma" w:cs="Tahoma"/>
          <w:color w:val="000000"/>
          <w:sz w:val="18"/>
          <w:szCs w:val="18"/>
        </w:rPr>
        <w:t xml:space="preserve"> </w:t>
      </w:r>
      <w:r>
        <w:rPr>
          <w:rFonts w:ascii="Tahoma" w:hAnsi="Tahoma" w:cs="Tahoma"/>
          <w:color w:val="000000"/>
          <w:sz w:val="18"/>
          <w:szCs w:val="18"/>
        </w:rPr>
        <w:tab/>
        <w:t>- podle použité metodiky</w:t>
      </w:r>
    </w:p>
    <w:p w14:paraId="22842328"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Kód doplňkový:</w:t>
      </w:r>
      <w:r>
        <w:rPr>
          <w:rFonts w:ascii="Tahoma" w:hAnsi="Tahoma" w:cs="Tahoma"/>
          <w:color w:val="000000"/>
          <w:sz w:val="18"/>
          <w:szCs w:val="18"/>
        </w:rPr>
        <w:tab/>
        <w:t>- S2</w:t>
      </w:r>
    </w:p>
    <w:p w14:paraId="42457DB0"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Název:</w:t>
      </w:r>
      <w:r>
        <w:rPr>
          <w:rFonts w:ascii="Tahoma" w:hAnsi="Tahoma" w:cs="Tahoma"/>
          <w:color w:val="000000"/>
          <w:sz w:val="18"/>
          <w:szCs w:val="18"/>
        </w:rPr>
        <w:tab/>
      </w:r>
      <w:r>
        <w:rPr>
          <w:rFonts w:ascii="Tahoma" w:hAnsi="Tahoma" w:cs="Tahoma"/>
          <w:color w:val="000000"/>
          <w:sz w:val="18"/>
          <w:szCs w:val="18"/>
        </w:rPr>
        <w:tab/>
        <w:t>- Stravenkový paušál</w:t>
      </w:r>
    </w:p>
    <w:p w14:paraId="7EF39FB3"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Typ jídla:</w:t>
      </w:r>
      <w:r>
        <w:rPr>
          <w:rFonts w:ascii="Tahoma" w:hAnsi="Tahoma" w:cs="Tahoma"/>
          <w:color w:val="000000"/>
          <w:sz w:val="18"/>
          <w:szCs w:val="18"/>
        </w:rPr>
        <w:tab/>
        <w:t>- 5</w:t>
      </w:r>
    </w:p>
    <w:p w14:paraId="6342A344"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Stravovací lokalita:</w:t>
      </w:r>
      <w:r>
        <w:rPr>
          <w:rFonts w:ascii="Tahoma" w:hAnsi="Tahoma" w:cs="Tahoma"/>
          <w:color w:val="000000"/>
          <w:sz w:val="18"/>
          <w:szCs w:val="18"/>
        </w:rPr>
        <w:tab/>
        <w:t>- nevyplňovat</w:t>
      </w:r>
    </w:p>
    <w:p w14:paraId="0E7E50AE"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lastRenderedPageBreak/>
        <w:t>! Platí od:</w:t>
      </w:r>
      <w:r>
        <w:rPr>
          <w:rFonts w:ascii="Tahoma" w:hAnsi="Tahoma" w:cs="Tahoma"/>
          <w:color w:val="000000"/>
          <w:sz w:val="18"/>
          <w:szCs w:val="18"/>
        </w:rPr>
        <w:tab/>
      </w:r>
      <w:r>
        <w:rPr>
          <w:rFonts w:ascii="Tahoma" w:hAnsi="Tahoma" w:cs="Tahoma"/>
          <w:color w:val="000000"/>
          <w:sz w:val="18"/>
          <w:szCs w:val="18"/>
        </w:rPr>
        <w:tab/>
        <w:t>- 1.1.1910</w:t>
      </w:r>
    </w:p>
    <w:p w14:paraId="1EE9E90C"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 Platí do:</w:t>
      </w:r>
      <w:r>
        <w:rPr>
          <w:rFonts w:ascii="Tahoma" w:hAnsi="Tahoma" w:cs="Tahoma"/>
          <w:color w:val="000000"/>
          <w:sz w:val="18"/>
          <w:szCs w:val="18"/>
        </w:rPr>
        <w:tab/>
      </w:r>
      <w:r>
        <w:rPr>
          <w:rFonts w:ascii="Tahoma" w:hAnsi="Tahoma" w:cs="Tahoma"/>
          <w:color w:val="000000"/>
          <w:sz w:val="18"/>
          <w:szCs w:val="18"/>
        </w:rPr>
        <w:tab/>
        <w:t>- 3.3.3333</w:t>
      </w:r>
    </w:p>
    <w:p w14:paraId="0E9E2FEE"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Skutečná cena:</w:t>
      </w:r>
      <w:r>
        <w:rPr>
          <w:rFonts w:ascii="Tahoma" w:hAnsi="Tahoma" w:cs="Tahoma"/>
          <w:color w:val="000000"/>
          <w:sz w:val="18"/>
          <w:szCs w:val="18"/>
        </w:rPr>
        <w:tab/>
      </w:r>
      <w:r>
        <w:rPr>
          <w:rFonts w:ascii="Tahoma" w:hAnsi="Tahoma" w:cs="Tahoma"/>
          <w:color w:val="000000"/>
          <w:sz w:val="18"/>
          <w:szCs w:val="18"/>
        </w:rPr>
        <w:tab/>
        <w:t>- aktuální cena stravenky</w:t>
      </w:r>
    </w:p>
    <w:p w14:paraId="65A16446"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Cena stravenky, první:</w:t>
      </w:r>
      <w:r>
        <w:rPr>
          <w:rFonts w:ascii="Tahoma" w:hAnsi="Tahoma" w:cs="Tahoma"/>
          <w:color w:val="000000"/>
          <w:sz w:val="18"/>
          <w:szCs w:val="18"/>
        </w:rPr>
        <w:tab/>
        <w:t>- nevyplňovat</w:t>
      </w:r>
    </w:p>
    <w:p w14:paraId="7B90AEB6"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 xml:space="preserve">Cena stravenky, druhá: </w:t>
      </w:r>
      <w:r>
        <w:rPr>
          <w:rFonts w:ascii="Tahoma" w:hAnsi="Tahoma" w:cs="Tahoma"/>
          <w:color w:val="000000"/>
          <w:sz w:val="18"/>
          <w:szCs w:val="18"/>
        </w:rPr>
        <w:tab/>
        <w:t>- nevyplňovat</w:t>
      </w:r>
    </w:p>
    <w:p w14:paraId="788B81C9"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Procento přísp. zaměstnavatele:</w:t>
      </w:r>
      <w:r>
        <w:rPr>
          <w:rFonts w:ascii="Tahoma" w:hAnsi="Tahoma" w:cs="Tahoma"/>
          <w:color w:val="000000"/>
          <w:sz w:val="18"/>
          <w:szCs w:val="18"/>
        </w:rPr>
        <w:t xml:space="preserve"> </w:t>
      </w:r>
      <w:r>
        <w:rPr>
          <w:rFonts w:ascii="Tahoma" w:hAnsi="Tahoma" w:cs="Tahoma"/>
          <w:color w:val="000000"/>
          <w:sz w:val="18"/>
          <w:szCs w:val="18"/>
        </w:rPr>
        <w:tab/>
        <w:t>- podle rozhodnutí organizace pro výši paušálu z ceny stravenky</w:t>
      </w:r>
    </w:p>
    <w:p w14:paraId="1AFEFE06"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Dotace zaměstnavatele:</w:t>
      </w:r>
      <w:r>
        <w:rPr>
          <w:rFonts w:ascii="Tahoma" w:hAnsi="Tahoma" w:cs="Tahoma"/>
          <w:color w:val="000000"/>
          <w:sz w:val="18"/>
          <w:szCs w:val="18"/>
        </w:rPr>
        <w:tab/>
      </w:r>
      <w:r>
        <w:rPr>
          <w:rFonts w:ascii="Tahoma" w:hAnsi="Tahoma" w:cs="Tahoma"/>
          <w:color w:val="000000"/>
          <w:sz w:val="18"/>
          <w:szCs w:val="18"/>
        </w:rPr>
        <w:tab/>
        <w:t>- nevyplňovat</w:t>
      </w:r>
    </w:p>
    <w:p w14:paraId="4363E55A"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Dotace zaměstnavatele, další:</w:t>
      </w:r>
      <w:r w:rsidRPr="00433E88">
        <w:rPr>
          <w:rFonts w:ascii="Tahoma" w:hAnsi="Tahoma" w:cs="Tahoma"/>
          <w:color w:val="000000"/>
          <w:sz w:val="18"/>
          <w:szCs w:val="18"/>
        </w:rPr>
        <w:t xml:space="preserve"> </w:t>
      </w:r>
      <w:r>
        <w:rPr>
          <w:rFonts w:ascii="Tahoma" w:hAnsi="Tahoma" w:cs="Tahoma"/>
          <w:color w:val="000000"/>
          <w:sz w:val="18"/>
          <w:szCs w:val="18"/>
        </w:rPr>
        <w:tab/>
        <w:t>- nevyplňovat</w:t>
      </w:r>
    </w:p>
    <w:p w14:paraId="6A6277DF" w14:textId="70ED1444"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Příspěvek soc.</w:t>
      </w:r>
      <w:r w:rsidR="00AC7AF5">
        <w:rPr>
          <w:rFonts w:ascii="Tahoma" w:hAnsi="Tahoma" w:cs="Tahoma"/>
          <w:color w:val="000000"/>
          <w:sz w:val="18"/>
          <w:szCs w:val="18"/>
        </w:rPr>
        <w:t xml:space="preserve"> </w:t>
      </w:r>
      <w:r w:rsidRPr="00AD57DA">
        <w:rPr>
          <w:rFonts w:ascii="Tahoma" w:hAnsi="Tahoma" w:cs="Tahoma"/>
          <w:color w:val="000000"/>
          <w:sz w:val="18"/>
          <w:szCs w:val="18"/>
        </w:rPr>
        <w:t>fondu:</w:t>
      </w:r>
      <w:r w:rsidRPr="00433E88">
        <w:rPr>
          <w:rFonts w:ascii="Tahoma" w:hAnsi="Tahoma" w:cs="Tahoma"/>
          <w:color w:val="000000"/>
          <w:sz w:val="18"/>
          <w:szCs w:val="18"/>
        </w:rPr>
        <w:t xml:space="preserve"> </w:t>
      </w:r>
      <w:r>
        <w:rPr>
          <w:rFonts w:ascii="Tahoma" w:hAnsi="Tahoma" w:cs="Tahoma"/>
          <w:color w:val="000000"/>
          <w:sz w:val="18"/>
          <w:szCs w:val="18"/>
        </w:rPr>
        <w:tab/>
      </w:r>
      <w:r>
        <w:rPr>
          <w:rFonts w:ascii="Tahoma" w:hAnsi="Tahoma" w:cs="Tahoma"/>
          <w:color w:val="000000"/>
          <w:sz w:val="18"/>
          <w:szCs w:val="18"/>
        </w:rPr>
        <w:tab/>
        <w:t>- nevyplňovat</w:t>
      </w:r>
    </w:p>
    <w:p w14:paraId="5E9D9F78"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Příspěvek odborů:</w:t>
      </w:r>
      <w:r>
        <w:rPr>
          <w:rFonts w:ascii="Tahoma" w:hAnsi="Tahoma" w:cs="Tahoma"/>
          <w:color w:val="000000"/>
          <w:sz w:val="18"/>
          <w:szCs w:val="18"/>
        </w:rPr>
        <w:tab/>
      </w:r>
      <w:r>
        <w:rPr>
          <w:rFonts w:ascii="Tahoma" w:hAnsi="Tahoma" w:cs="Tahoma"/>
          <w:color w:val="000000"/>
          <w:sz w:val="18"/>
          <w:szCs w:val="18"/>
        </w:rPr>
        <w:tab/>
        <w:t>- nevyplňovat</w:t>
      </w:r>
    </w:p>
    <w:p w14:paraId="5FFBA94A"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Srážka - zaměstnanec:</w:t>
      </w:r>
      <w:r>
        <w:rPr>
          <w:rFonts w:ascii="Tahoma" w:hAnsi="Tahoma" w:cs="Tahoma"/>
          <w:color w:val="000000"/>
          <w:sz w:val="18"/>
          <w:szCs w:val="18"/>
        </w:rPr>
        <w:tab/>
      </w:r>
      <w:r>
        <w:rPr>
          <w:rFonts w:ascii="Tahoma" w:hAnsi="Tahoma" w:cs="Tahoma"/>
          <w:color w:val="000000"/>
          <w:sz w:val="18"/>
          <w:szCs w:val="18"/>
        </w:rPr>
        <w:tab/>
        <w:t>- 0</w:t>
      </w:r>
    </w:p>
    <w:p w14:paraId="549A6EE6"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Kontrola na ceník:</w:t>
      </w:r>
      <w:r>
        <w:rPr>
          <w:rFonts w:ascii="Tahoma" w:hAnsi="Tahoma" w:cs="Tahoma"/>
          <w:color w:val="000000"/>
          <w:sz w:val="18"/>
          <w:szCs w:val="18"/>
        </w:rPr>
        <w:tab/>
      </w:r>
      <w:r>
        <w:rPr>
          <w:rFonts w:ascii="Tahoma" w:hAnsi="Tahoma" w:cs="Tahoma"/>
          <w:color w:val="000000"/>
          <w:sz w:val="18"/>
          <w:szCs w:val="18"/>
        </w:rPr>
        <w:tab/>
        <w:t>- nevyplňovat</w:t>
      </w:r>
    </w:p>
    <w:p w14:paraId="439D406D"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Použitelné pro typ nároku na stravu:</w:t>
      </w:r>
      <w:r>
        <w:rPr>
          <w:rFonts w:ascii="Tahoma" w:hAnsi="Tahoma" w:cs="Tahoma"/>
          <w:color w:val="000000"/>
          <w:sz w:val="18"/>
          <w:szCs w:val="18"/>
        </w:rPr>
        <w:tab/>
        <w:t>- 171</w:t>
      </w:r>
    </w:p>
    <w:p w14:paraId="02BD6B65"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Použitelné pro typ výstupu příspěvku:</w:t>
      </w:r>
      <w:r>
        <w:rPr>
          <w:rFonts w:ascii="Tahoma" w:hAnsi="Tahoma" w:cs="Tahoma"/>
          <w:color w:val="000000"/>
          <w:sz w:val="18"/>
          <w:szCs w:val="18"/>
        </w:rPr>
        <w:tab/>
        <w:t>- 4</w:t>
      </w:r>
    </w:p>
    <w:p w14:paraId="37CDB458"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SLM pro příspěvek do/srážku ze mzdy:</w:t>
      </w:r>
      <w:r>
        <w:rPr>
          <w:rFonts w:ascii="Tahoma" w:hAnsi="Tahoma" w:cs="Tahoma"/>
          <w:color w:val="000000"/>
          <w:sz w:val="18"/>
          <w:szCs w:val="18"/>
        </w:rPr>
        <w:tab/>
        <w:t>- SLM pro stravenkový paušál (IA 2405)</w:t>
      </w:r>
    </w:p>
    <w:p w14:paraId="698C65B7" w14:textId="77777777" w:rsidR="0025539A" w:rsidRPr="00AD57DA" w:rsidRDefault="0025539A" w:rsidP="0025539A">
      <w:pPr>
        <w:shd w:val="clear" w:color="auto" w:fill="FFFFFF"/>
        <w:textAlignment w:val="top"/>
        <w:rPr>
          <w:rFonts w:ascii="Tahoma" w:hAnsi="Tahoma" w:cs="Tahoma"/>
          <w:color w:val="000000"/>
          <w:sz w:val="18"/>
          <w:szCs w:val="18"/>
        </w:rPr>
      </w:pPr>
      <w:r w:rsidRPr="00AD57DA">
        <w:rPr>
          <w:rFonts w:ascii="Tahoma" w:hAnsi="Tahoma" w:cs="Tahoma"/>
          <w:color w:val="000000"/>
          <w:sz w:val="18"/>
          <w:szCs w:val="18"/>
        </w:rPr>
        <w:t>SLM, srážka ze mzdy (hotově):</w:t>
      </w:r>
    </w:p>
    <w:bookmarkEnd w:id="828"/>
    <w:p w14:paraId="613D37C1" w14:textId="77777777" w:rsidR="004A33E3" w:rsidRDefault="004A33E3" w:rsidP="006862C9"/>
    <w:p w14:paraId="4B9CB313" w14:textId="0D8859C1" w:rsidR="000D6203" w:rsidRDefault="000D6203" w:rsidP="00733C2E">
      <w:pPr>
        <w:pStyle w:val="Nadpis1"/>
      </w:pPr>
      <w:bookmarkStart w:id="840" w:name="_Toc498408383"/>
      <w:bookmarkStart w:id="841" w:name="_Toc198144321"/>
      <w:r w:rsidRPr="00DD3358">
        <w:t xml:space="preserve">Specifické úpravy pro </w:t>
      </w:r>
      <w:r>
        <w:t>ŘLP</w:t>
      </w:r>
      <w:bookmarkEnd w:id="841"/>
    </w:p>
    <w:p w14:paraId="517F8F2E" w14:textId="28FF1918" w:rsidR="00E4756D" w:rsidRDefault="00E4756D" w:rsidP="00E4756D">
      <w:r>
        <w:t>Tento dokument standardně neobsahuje popis uživatelských sestáv, té jsou popsané pouze v interní dokumentaci Elanor a je jej možné získat na požádání. Seznam evidovaných uživatelských sestáv pro zákazníka:</w:t>
      </w:r>
    </w:p>
    <w:p w14:paraId="25A4C422" w14:textId="77777777" w:rsidR="00E4756D" w:rsidRDefault="00E4756D" w:rsidP="00E4756D"/>
    <w:tbl>
      <w:tblPr>
        <w:tblW w:w="91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388"/>
        <w:gridCol w:w="4533"/>
        <w:gridCol w:w="2118"/>
      </w:tblGrid>
      <w:tr w:rsidR="00E4756D" w:rsidRPr="00630CB8" w14:paraId="471EB156" w14:textId="77777777" w:rsidTr="00CE6129">
        <w:trPr>
          <w:trHeight w:val="255"/>
        </w:trPr>
        <w:tc>
          <w:tcPr>
            <w:tcW w:w="2141" w:type="dxa"/>
            <w:vAlign w:val="bottom"/>
          </w:tcPr>
          <w:p w14:paraId="3D051FD2" w14:textId="77777777" w:rsidR="00E4756D" w:rsidRPr="00630CB8" w:rsidRDefault="00E4756D" w:rsidP="00CE6129">
            <w:pPr>
              <w:rPr>
                <w:rFonts w:cs="Arial"/>
                <w:color w:val="000000"/>
              </w:rPr>
            </w:pPr>
          </w:p>
        </w:tc>
        <w:tc>
          <w:tcPr>
            <w:tcW w:w="388" w:type="dxa"/>
            <w:noWrap/>
            <w:vAlign w:val="bottom"/>
          </w:tcPr>
          <w:p w14:paraId="08A2A278" w14:textId="77777777" w:rsidR="00E4756D" w:rsidRPr="00630CB8" w:rsidRDefault="00E4756D" w:rsidP="00CE6129">
            <w:pPr>
              <w:rPr>
                <w:rFonts w:eastAsia="Arial Unicode MS" w:cs="Arial"/>
                <w:sz w:val="19"/>
                <w:szCs w:val="19"/>
              </w:rPr>
            </w:pPr>
          </w:p>
        </w:tc>
        <w:tc>
          <w:tcPr>
            <w:tcW w:w="4533" w:type="dxa"/>
            <w:vAlign w:val="bottom"/>
          </w:tcPr>
          <w:p w14:paraId="623F8DA3" w14:textId="768BA7F4" w:rsidR="00E4756D" w:rsidRPr="00BA494F" w:rsidRDefault="00E4756D" w:rsidP="00CE6129">
            <w:pPr>
              <w:pStyle w:val="dokumentace-nadpispodntu"/>
              <w:numPr>
                <w:ilvl w:val="0"/>
                <w:numId w:val="0"/>
              </w:numPr>
              <w:rPr>
                <w:rFonts w:cs="Arial"/>
              </w:rPr>
            </w:pPr>
            <w:r w:rsidRPr="00BA494F">
              <w:rPr>
                <w:rFonts w:cs="Arial"/>
              </w:rPr>
              <w:t xml:space="preserve">Uživatelské objekty </w:t>
            </w:r>
            <w:r>
              <w:rPr>
                <w:rFonts w:cs="Arial"/>
              </w:rPr>
              <w:t>ŘLP</w:t>
            </w:r>
          </w:p>
        </w:tc>
        <w:tc>
          <w:tcPr>
            <w:tcW w:w="2118" w:type="dxa"/>
            <w:vAlign w:val="bottom"/>
          </w:tcPr>
          <w:p w14:paraId="3B29A153" w14:textId="77777777" w:rsidR="00E4756D" w:rsidRPr="00A07C67" w:rsidRDefault="00E4756D" w:rsidP="00CE6129">
            <w:pPr>
              <w:pStyle w:val="dokumentace-nadpispodntu"/>
              <w:numPr>
                <w:ilvl w:val="0"/>
                <w:numId w:val="0"/>
              </w:numPr>
              <w:rPr>
                <w:b w:val="0"/>
              </w:rPr>
            </w:pPr>
          </w:p>
        </w:tc>
      </w:tr>
      <w:tr w:rsidR="00E4756D" w:rsidRPr="005C2683" w14:paraId="522F2E57" w14:textId="77777777" w:rsidTr="00CE6129">
        <w:trPr>
          <w:trHeight w:val="255"/>
        </w:trPr>
        <w:tc>
          <w:tcPr>
            <w:tcW w:w="2141" w:type="dxa"/>
            <w:vAlign w:val="bottom"/>
          </w:tcPr>
          <w:p w14:paraId="7F861551" w14:textId="627BC7CC" w:rsidR="00E4756D" w:rsidRPr="005C2683" w:rsidRDefault="00E4756D" w:rsidP="00CE6129">
            <w:pPr>
              <w:rPr>
                <w:rFonts w:cs="Arial"/>
                <w:color w:val="000000"/>
              </w:rPr>
            </w:pPr>
          </w:p>
        </w:tc>
        <w:tc>
          <w:tcPr>
            <w:tcW w:w="388" w:type="dxa"/>
            <w:noWrap/>
            <w:vAlign w:val="bottom"/>
          </w:tcPr>
          <w:p w14:paraId="55ECC5E7" w14:textId="1BC7FE84" w:rsidR="00E4756D" w:rsidRPr="0062685C" w:rsidRDefault="00E4756D" w:rsidP="00CE6129">
            <w:pPr>
              <w:rPr>
                <w:rFonts w:eastAsia="Arial Unicode MS" w:cs="Arial"/>
              </w:rPr>
            </w:pPr>
          </w:p>
        </w:tc>
        <w:tc>
          <w:tcPr>
            <w:tcW w:w="4533" w:type="dxa"/>
            <w:vAlign w:val="bottom"/>
          </w:tcPr>
          <w:p w14:paraId="777103F5" w14:textId="66B729B5" w:rsidR="00E4756D" w:rsidRPr="005C2683" w:rsidRDefault="00E4756D" w:rsidP="00CE6129">
            <w:pPr>
              <w:pStyle w:val="dokumentace-nadpispodntu"/>
              <w:numPr>
                <w:ilvl w:val="0"/>
                <w:numId w:val="0"/>
              </w:numPr>
              <w:rPr>
                <w:rFonts w:cs="Arial"/>
                <w:b w:val="0"/>
                <w:u w:val="none"/>
              </w:rPr>
            </w:pPr>
          </w:p>
        </w:tc>
        <w:tc>
          <w:tcPr>
            <w:tcW w:w="2118" w:type="dxa"/>
            <w:vAlign w:val="bottom"/>
          </w:tcPr>
          <w:p w14:paraId="45B1D46D" w14:textId="77777777" w:rsidR="00E4756D" w:rsidRPr="0062685C" w:rsidRDefault="00E4756D" w:rsidP="00CE6129">
            <w:pPr>
              <w:pStyle w:val="dokumentace-nadpispodntu"/>
              <w:numPr>
                <w:ilvl w:val="0"/>
                <w:numId w:val="0"/>
              </w:numPr>
              <w:rPr>
                <w:rFonts w:cs="Arial"/>
                <w:b w:val="0"/>
                <w:u w:val="none"/>
              </w:rPr>
            </w:pPr>
          </w:p>
        </w:tc>
      </w:tr>
      <w:tr w:rsidR="00E4756D" w:rsidRPr="005C2683" w14:paraId="361457D1" w14:textId="77777777" w:rsidTr="00CE6129">
        <w:trPr>
          <w:trHeight w:val="255"/>
        </w:trPr>
        <w:tc>
          <w:tcPr>
            <w:tcW w:w="2141" w:type="dxa"/>
            <w:vAlign w:val="bottom"/>
          </w:tcPr>
          <w:p w14:paraId="7711AA27" w14:textId="1FB693FC" w:rsidR="00E4756D" w:rsidRPr="005C2683" w:rsidRDefault="00E4756D" w:rsidP="00CE6129">
            <w:pPr>
              <w:rPr>
                <w:rFonts w:cs="Arial"/>
                <w:color w:val="000000"/>
              </w:rPr>
            </w:pPr>
          </w:p>
        </w:tc>
        <w:tc>
          <w:tcPr>
            <w:tcW w:w="388" w:type="dxa"/>
            <w:noWrap/>
            <w:vAlign w:val="bottom"/>
          </w:tcPr>
          <w:p w14:paraId="7BB97F3E" w14:textId="1B40CAF3" w:rsidR="00E4756D" w:rsidRPr="0062685C" w:rsidRDefault="00E4756D" w:rsidP="00CE6129">
            <w:pPr>
              <w:rPr>
                <w:rFonts w:eastAsia="Arial Unicode MS" w:cs="Arial"/>
              </w:rPr>
            </w:pPr>
          </w:p>
        </w:tc>
        <w:tc>
          <w:tcPr>
            <w:tcW w:w="4533" w:type="dxa"/>
            <w:vAlign w:val="bottom"/>
          </w:tcPr>
          <w:p w14:paraId="16536F14" w14:textId="41ACBFA4" w:rsidR="00E4756D" w:rsidRPr="0062685C" w:rsidRDefault="00E4756D" w:rsidP="00CE6129">
            <w:pPr>
              <w:pStyle w:val="dokumentace-nadpispodntu"/>
              <w:numPr>
                <w:ilvl w:val="0"/>
                <w:numId w:val="0"/>
              </w:numPr>
              <w:rPr>
                <w:rFonts w:cs="Arial"/>
                <w:b w:val="0"/>
                <w:u w:val="none"/>
              </w:rPr>
            </w:pPr>
          </w:p>
        </w:tc>
        <w:tc>
          <w:tcPr>
            <w:tcW w:w="2118" w:type="dxa"/>
            <w:vAlign w:val="bottom"/>
          </w:tcPr>
          <w:p w14:paraId="19D907FE" w14:textId="77777777" w:rsidR="00E4756D" w:rsidRPr="0062685C" w:rsidRDefault="00E4756D" w:rsidP="00CE6129">
            <w:pPr>
              <w:pStyle w:val="dokumentace-nadpispodntu"/>
              <w:numPr>
                <w:ilvl w:val="0"/>
                <w:numId w:val="0"/>
              </w:numPr>
              <w:rPr>
                <w:rFonts w:cs="Arial"/>
                <w:b w:val="0"/>
                <w:u w:val="none"/>
              </w:rPr>
            </w:pPr>
          </w:p>
        </w:tc>
      </w:tr>
      <w:tr w:rsidR="00E4756D" w:rsidRPr="00630CB8" w14:paraId="56D37C6F" w14:textId="77777777" w:rsidTr="00CE6129">
        <w:trPr>
          <w:trHeight w:val="255"/>
        </w:trPr>
        <w:tc>
          <w:tcPr>
            <w:tcW w:w="2141" w:type="dxa"/>
            <w:vAlign w:val="bottom"/>
          </w:tcPr>
          <w:p w14:paraId="4579BDC6" w14:textId="77777777" w:rsidR="00E4756D" w:rsidRPr="00630CB8" w:rsidRDefault="00E4756D" w:rsidP="00CE6129">
            <w:pPr>
              <w:rPr>
                <w:rFonts w:cs="Arial"/>
                <w:color w:val="000000"/>
              </w:rPr>
            </w:pPr>
          </w:p>
        </w:tc>
        <w:tc>
          <w:tcPr>
            <w:tcW w:w="388" w:type="dxa"/>
            <w:noWrap/>
            <w:vAlign w:val="bottom"/>
          </w:tcPr>
          <w:p w14:paraId="6A722E64" w14:textId="77777777" w:rsidR="00E4756D" w:rsidRPr="00630CB8" w:rsidRDefault="00E4756D" w:rsidP="00CE6129">
            <w:pPr>
              <w:rPr>
                <w:rFonts w:eastAsia="Arial Unicode MS" w:cs="Arial"/>
                <w:sz w:val="19"/>
                <w:szCs w:val="19"/>
              </w:rPr>
            </w:pPr>
          </w:p>
        </w:tc>
        <w:tc>
          <w:tcPr>
            <w:tcW w:w="4533" w:type="dxa"/>
            <w:vAlign w:val="bottom"/>
          </w:tcPr>
          <w:p w14:paraId="396AADE3" w14:textId="77777777" w:rsidR="00E4756D" w:rsidRPr="00856B80" w:rsidRDefault="00E4756D" w:rsidP="00CE6129">
            <w:pPr>
              <w:pStyle w:val="dokumentace-nadpispodntu"/>
              <w:numPr>
                <w:ilvl w:val="0"/>
                <w:numId w:val="0"/>
              </w:numPr>
            </w:pPr>
          </w:p>
        </w:tc>
        <w:tc>
          <w:tcPr>
            <w:tcW w:w="2118" w:type="dxa"/>
            <w:vAlign w:val="bottom"/>
          </w:tcPr>
          <w:p w14:paraId="4C9DA519" w14:textId="77777777" w:rsidR="00E4756D" w:rsidRPr="00A07C67" w:rsidRDefault="00E4756D" w:rsidP="00CE6129">
            <w:pPr>
              <w:pStyle w:val="dokumentace-nadpispodntu"/>
              <w:numPr>
                <w:ilvl w:val="0"/>
                <w:numId w:val="0"/>
              </w:numPr>
              <w:rPr>
                <w:b w:val="0"/>
              </w:rPr>
            </w:pPr>
          </w:p>
        </w:tc>
      </w:tr>
    </w:tbl>
    <w:p w14:paraId="42E803BA" w14:textId="76D8DDF7" w:rsidR="000D6203" w:rsidRDefault="000D6203"/>
    <w:p w14:paraId="2C80DB62" w14:textId="36400F3F" w:rsidR="003B5FAF" w:rsidRDefault="003B5FAF" w:rsidP="00B5095E">
      <w:pPr>
        <w:pStyle w:val="dokumentace-textpodntu"/>
        <w:ind w:left="311"/>
      </w:pPr>
    </w:p>
    <w:p w14:paraId="3238A862" w14:textId="68375335" w:rsidR="00E4756D" w:rsidRPr="005449AA" w:rsidRDefault="00E4756D" w:rsidP="00A211D5">
      <w:pPr>
        <w:pStyle w:val="Nadpis2"/>
      </w:pPr>
      <w:bookmarkStart w:id="842" w:name="_Toc198144322"/>
      <w:r w:rsidRPr="005449AA">
        <w:t>Omezení formuláře Dcs02 pro zákazníka ŘLP (režim 303</w:t>
      </w:r>
      <w:r w:rsidR="000F5469">
        <w:t>, 304</w:t>
      </w:r>
      <w:r w:rsidRPr="005449AA">
        <w:t>)</w:t>
      </w:r>
      <w:bookmarkEnd w:id="842"/>
      <w:r w:rsidRPr="005449AA">
        <w:t xml:space="preserve"> </w:t>
      </w:r>
    </w:p>
    <w:p w14:paraId="42A07904" w14:textId="77777777" w:rsidR="00E4756D" w:rsidRDefault="00E4756D" w:rsidP="00E4756D">
      <w:pPr>
        <w:pStyle w:val="dokumentace-textpodntu"/>
      </w:pPr>
      <w:r>
        <w:t>1</w:t>
      </w:r>
      <w:r w:rsidRPr="008E41C5">
        <w:t xml:space="preserve">/ Záložka Nárok na příspěvek </w:t>
      </w:r>
      <w:r w:rsidRPr="008E41C5">
        <w:br/>
      </w:r>
      <w:r>
        <w:tab/>
      </w:r>
      <w:r w:rsidRPr="00EE23BB">
        <w:t>Nezobrazují se tlačítka Kalkulace pro PV a Kalkulace pro všechn</w:t>
      </w:r>
      <w:r>
        <w:t>y</w:t>
      </w:r>
      <w:r w:rsidRPr="00EE23BB">
        <w:t xml:space="preserve"> PV</w:t>
      </w:r>
      <w:r w:rsidRPr="00EE23BB">
        <w:br/>
      </w:r>
      <w:r>
        <w:t>2</w:t>
      </w:r>
      <w:r w:rsidRPr="008E41C5">
        <w:t>/ Záložka Vyhodnocení</w:t>
      </w:r>
    </w:p>
    <w:p w14:paraId="78C84DC1" w14:textId="4741678D" w:rsidR="00E4756D" w:rsidRDefault="00E4756D" w:rsidP="00B5095E">
      <w:r>
        <w:t>Nezobrazují se tlačítka</w:t>
      </w:r>
      <w:r w:rsidRPr="008E41C5">
        <w:t xml:space="preserve"> Převod do </w:t>
      </w:r>
      <w:r>
        <w:t>měsíčních vstupů pro PV</w:t>
      </w:r>
      <w:r w:rsidRPr="008E41C5">
        <w:t xml:space="preserve"> a Převod do </w:t>
      </w:r>
      <w:r>
        <w:t>měsíčních vstupů pro všechny PV</w:t>
      </w:r>
      <w:r w:rsidRPr="008E41C5">
        <w:t xml:space="preserve"> (generov</w:t>
      </w:r>
      <w:r>
        <w:t>á</w:t>
      </w:r>
      <w:r w:rsidRPr="008E41C5">
        <w:t xml:space="preserve">ní do MV </w:t>
      </w:r>
      <w:r>
        <w:t xml:space="preserve">je </w:t>
      </w:r>
      <w:r w:rsidRPr="008E41C5">
        <w:t xml:space="preserve">součástí </w:t>
      </w:r>
      <w:r>
        <w:t>procesu vyhodnocení</w:t>
      </w:r>
      <w:r w:rsidRPr="008E41C5">
        <w:t>)</w:t>
      </w:r>
      <w:r w:rsidRPr="008E41C5">
        <w:br/>
      </w:r>
    </w:p>
    <w:p w14:paraId="59C22A01" w14:textId="22C3320B" w:rsidR="000F5469" w:rsidRPr="00053C39" w:rsidRDefault="000F5469" w:rsidP="00A211D5">
      <w:pPr>
        <w:pStyle w:val="Nadpis2"/>
      </w:pPr>
      <w:bookmarkStart w:id="843" w:name="_Hlk71380160"/>
      <w:bookmarkStart w:id="844" w:name="_Toc198144323"/>
      <w:r w:rsidRPr="00053C39">
        <w:t>Strava - režim 304 (TC 1061139)</w:t>
      </w:r>
      <w:bookmarkEnd w:id="844"/>
    </w:p>
    <w:p w14:paraId="08D25683" w14:textId="77777777" w:rsidR="000F5469" w:rsidRDefault="000F5469" w:rsidP="000F5469">
      <w:pPr>
        <w:overflowPunct/>
        <w:autoSpaceDE/>
        <w:autoSpaceDN/>
        <w:adjustRightInd/>
        <w:textAlignment w:val="auto"/>
        <w:rPr>
          <w:rFonts w:cs="Arial"/>
        </w:rPr>
      </w:pPr>
    </w:p>
    <w:p w14:paraId="084D9385" w14:textId="77777777" w:rsidR="000F5469" w:rsidRDefault="000F5469" w:rsidP="000F5469">
      <w:pPr>
        <w:overflowPunct/>
        <w:autoSpaceDE/>
        <w:autoSpaceDN/>
        <w:adjustRightInd/>
        <w:textAlignment w:val="auto"/>
        <w:rPr>
          <w:rFonts w:cs="Arial"/>
        </w:rPr>
      </w:pPr>
      <w:r>
        <w:rPr>
          <w:rFonts w:cs="Arial"/>
        </w:rPr>
        <w:t>Na základě požadavku jsme vytvořili nový režim vyhodnocení stravy pro RLP:</w:t>
      </w:r>
    </w:p>
    <w:p w14:paraId="23210413" w14:textId="77777777" w:rsidR="000F5469" w:rsidRDefault="000F5469" w:rsidP="000F5469">
      <w:pPr>
        <w:overflowPunct/>
        <w:autoSpaceDE/>
        <w:autoSpaceDN/>
        <w:adjustRightInd/>
        <w:textAlignment w:val="auto"/>
        <w:rPr>
          <w:rFonts w:cs="Arial"/>
        </w:rPr>
      </w:pPr>
      <w:r>
        <w:rPr>
          <w:rFonts w:cs="Arial"/>
        </w:rPr>
        <w:tab/>
      </w:r>
      <w:r w:rsidRPr="003F0373">
        <w:rPr>
          <w:rFonts w:cs="Arial"/>
        </w:rPr>
        <w:t>304</w:t>
      </w:r>
      <w:r>
        <w:rPr>
          <w:rFonts w:cs="Arial"/>
        </w:rPr>
        <w:t xml:space="preserve"> </w:t>
      </w:r>
      <w:r w:rsidRPr="003F0373">
        <w:rPr>
          <w:rFonts w:cs="Arial"/>
        </w:rPr>
        <w:t>- Nárok z mezd, vstupy z aktuálního období (ŘLP 2021)</w:t>
      </w:r>
    </w:p>
    <w:p w14:paraId="44A60D91" w14:textId="77777777" w:rsidR="000F5469" w:rsidRDefault="000F5469" w:rsidP="000F5469">
      <w:pPr>
        <w:overflowPunct/>
        <w:autoSpaceDE/>
        <w:autoSpaceDN/>
        <w:adjustRightInd/>
        <w:textAlignment w:val="auto"/>
        <w:rPr>
          <w:rFonts w:cs="Arial"/>
        </w:rPr>
      </w:pPr>
    </w:p>
    <w:p w14:paraId="31634426" w14:textId="77777777" w:rsidR="000F5469" w:rsidRDefault="000F5469" w:rsidP="000F5469">
      <w:pPr>
        <w:overflowPunct/>
        <w:autoSpaceDE/>
        <w:autoSpaceDN/>
        <w:adjustRightInd/>
        <w:textAlignment w:val="auto"/>
        <w:rPr>
          <w:rFonts w:cs="Arial"/>
        </w:rPr>
      </w:pPr>
      <w:r>
        <w:rPr>
          <w:rFonts w:cs="Arial"/>
        </w:rPr>
        <w:t>Režim 304 vychází ze stávajícího režimu vyhodnocení stravy 303 (Režim vyhodnocení 303 zůstává k dispozici i nadále) s následujícím rozdílem:</w:t>
      </w:r>
    </w:p>
    <w:p w14:paraId="483A42CA" w14:textId="77777777" w:rsidR="000F5469" w:rsidRDefault="000F5469" w:rsidP="000F5469">
      <w:pPr>
        <w:overflowPunct/>
        <w:autoSpaceDE/>
        <w:autoSpaceDN/>
        <w:adjustRightInd/>
        <w:textAlignment w:val="auto"/>
        <w:rPr>
          <w:rFonts w:cs="Arial"/>
        </w:rPr>
      </w:pPr>
      <w:r>
        <w:rPr>
          <w:rFonts w:cs="Arial"/>
        </w:rPr>
        <w:t>a/ všechny odběry stravy pro LP a LŠ jsou považované za čistou srážku (nezohledňuje se žádný příspěvek).</w:t>
      </w:r>
    </w:p>
    <w:p w14:paraId="7E21292E" w14:textId="77777777" w:rsidR="000F5469" w:rsidRDefault="000F5469" w:rsidP="000F5469">
      <w:pPr>
        <w:overflowPunct/>
        <w:autoSpaceDE/>
        <w:autoSpaceDN/>
        <w:adjustRightInd/>
        <w:textAlignment w:val="auto"/>
        <w:rPr>
          <w:rFonts w:cs="Arial"/>
        </w:rPr>
      </w:pPr>
      <w:r>
        <w:rPr>
          <w:rFonts w:cs="Arial"/>
        </w:rPr>
        <w:t>b/ vyhodnocení pro IATCC zůstalo v původním stavu</w:t>
      </w:r>
    </w:p>
    <w:p w14:paraId="5935B5D5" w14:textId="77777777" w:rsidR="000F5469" w:rsidRDefault="000F5469" w:rsidP="000F5469">
      <w:pPr>
        <w:overflowPunct/>
        <w:autoSpaceDE/>
        <w:autoSpaceDN/>
        <w:adjustRightInd/>
        <w:textAlignment w:val="auto"/>
        <w:rPr>
          <w:rFonts w:cs="Arial"/>
        </w:rPr>
      </w:pPr>
      <w:r>
        <w:rPr>
          <w:rFonts w:cs="Arial"/>
        </w:rPr>
        <w:t>c/ sestava Dcs33frlp je nahrazená sestavou Dcs43frlp</w:t>
      </w:r>
    </w:p>
    <w:p w14:paraId="7C8D8A69" w14:textId="77777777" w:rsidR="000F5469" w:rsidRDefault="000F5469" w:rsidP="000F5469">
      <w:pPr>
        <w:overflowPunct/>
        <w:autoSpaceDE/>
        <w:autoSpaceDN/>
        <w:adjustRightInd/>
        <w:textAlignment w:val="auto"/>
        <w:rPr>
          <w:rFonts w:cs="Arial"/>
        </w:rPr>
      </w:pPr>
      <w:r>
        <w:rPr>
          <w:rFonts w:cs="Arial"/>
        </w:rPr>
        <w:t>d/ sestava Dcs34frlp je nahrazená sestavou Dcs44frlp</w:t>
      </w:r>
    </w:p>
    <w:p w14:paraId="5D03DCC6" w14:textId="77777777" w:rsidR="000F5469" w:rsidRDefault="000F5469" w:rsidP="000F5469">
      <w:pPr>
        <w:overflowPunct/>
        <w:autoSpaceDE/>
        <w:autoSpaceDN/>
        <w:adjustRightInd/>
        <w:textAlignment w:val="auto"/>
        <w:rPr>
          <w:rFonts w:cs="Arial"/>
        </w:rPr>
      </w:pPr>
    </w:p>
    <w:p w14:paraId="783970DE" w14:textId="77777777" w:rsidR="000F5469" w:rsidRDefault="000F5469" w:rsidP="000F5469">
      <w:pPr>
        <w:overflowPunct/>
        <w:autoSpaceDE/>
        <w:autoSpaceDN/>
        <w:adjustRightInd/>
        <w:textAlignment w:val="auto"/>
        <w:rPr>
          <w:rFonts w:cs="Arial"/>
        </w:rPr>
      </w:pPr>
      <w:r>
        <w:rPr>
          <w:rFonts w:cs="Arial"/>
        </w:rPr>
        <w:t>Importní sestavy ani ostatní tiskové sestavy nebyly upravované.</w:t>
      </w:r>
    </w:p>
    <w:p w14:paraId="4EABE5CA" w14:textId="77777777" w:rsidR="000F5469" w:rsidRDefault="000F5469" w:rsidP="000F5469">
      <w:pPr>
        <w:overflowPunct/>
        <w:autoSpaceDE/>
        <w:autoSpaceDN/>
        <w:adjustRightInd/>
        <w:textAlignment w:val="auto"/>
        <w:rPr>
          <w:rFonts w:cs="Arial"/>
        </w:rPr>
      </w:pPr>
    </w:p>
    <w:p w14:paraId="339B5B03" w14:textId="77777777" w:rsidR="000F5469" w:rsidRDefault="000F5469" w:rsidP="000F5469">
      <w:pPr>
        <w:overflowPunct/>
        <w:autoSpaceDE/>
        <w:autoSpaceDN/>
        <w:adjustRightInd/>
        <w:textAlignment w:val="auto"/>
        <w:rPr>
          <w:rFonts w:cs="Arial"/>
        </w:rPr>
      </w:pPr>
      <w:r>
        <w:rPr>
          <w:rFonts w:cs="Arial"/>
        </w:rPr>
        <w:t>Aktivace výpočtu:</w:t>
      </w:r>
    </w:p>
    <w:p w14:paraId="69FF59C1" w14:textId="77777777" w:rsidR="000F5469" w:rsidRDefault="000F5469" w:rsidP="000F5469">
      <w:pPr>
        <w:overflowPunct/>
        <w:autoSpaceDE/>
        <w:autoSpaceDN/>
        <w:adjustRightInd/>
        <w:textAlignment w:val="auto"/>
        <w:rPr>
          <w:rFonts w:cs="Arial"/>
        </w:rPr>
      </w:pPr>
      <w:r>
        <w:rPr>
          <w:rFonts w:cs="Arial"/>
        </w:rPr>
        <w:t xml:space="preserve">V Adm21/22, Strava nebo na Opv01, Režim upravit položku </w:t>
      </w:r>
      <w:r w:rsidRPr="00B71A31">
        <w:rPr>
          <w:rFonts w:cs="Arial"/>
          <w:color w:val="000000"/>
          <w:shd w:val="clear" w:color="auto" w:fill="FFFFFF"/>
        </w:rPr>
        <w:t>Typ nároku na stravu: = 304</w:t>
      </w:r>
    </w:p>
    <w:bookmarkEnd w:id="843"/>
    <w:p w14:paraId="332E61F1" w14:textId="77777777" w:rsidR="000F5469" w:rsidRDefault="000F5469" w:rsidP="00B5095E"/>
    <w:p w14:paraId="26708F97" w14:textId="77777777" w:rsidR="000F5469" w:rsidRDefault="000F5469" w:rsidP="00B5095E"/>
    <w:p w14:paraId="3810D730" w14:textId="77777777" w:rsidR="003B5FAF" w:rsidRDefault="003B5FAF" w:rsidP="003B5FAF">
      <w:pPr>
        <w:pStyle w:val="Nadpis2"/>
      </w:pPr>
      <w:bookmarkStart w:id="845" w:name="_Toc198144324"/>
      <w:r>
        <w:lastRenderedPageBreak/>
        <w:t xml:space="preserve">Zpracovaní stravy ŘLP (TC </w:t>
      </w:r>
      <w:r w:rsidRPr="00EB6329">
        <w:t>1027906</w:t>
      </w:r>
      <w:r>
        <w:t xml:space="preserve">, </w:t>
      </w:r>
      <w:r w:rsidRPr="00EB6329">
        <w:t>1026640</w:t>
      </w:r>
      <w:r>
        <w:t>)</w:t>
      </w:r>
      <w:bookmarkEnd w:id="845"/>
    </w:p>
    <w:p w14:paraId="791C157D" w14:textId="77777777" w:rsidR="003B5FAF" w:rsidRDefault="003B5FAF" w:rsidP="003B5FAF">
      <w:r>
        <w:t xml:space="preserve">e201905 (TC </w:t>
      </w:r>
      <w:r w:rsidRPr="00DB0A7D">
        <w:t>1026646</w:t>
      </w:r>
      <w:r>
        <w:t xml:space="preserve">, </w:t>
      </w:r>
      <w:r w:rsidRPr="00DB0A7D">
        <w:t>1027906</w:t>
      </w:r>
      <w:r>
        <w:t xml:space="preserve"> a další), e201909 ()</w:t>
      </w:r>
    </w:p>
    <w:p w14:paraId="2D3BAB9F" w14:textId="77777777" w:rsidR="003B5FAF" w:rsidRPr="00853470" w:rsidRDefault="003B5FAF" w:rsidP="00853470">
      <w:pPr>
        <w:rPr>
          <w:color w:val="000000"/>
        </w:rPr>
      </w:pPr>
      <w:r w:rsidRPr="00853470">
        <w:rPr>
          <w:rFonts w:cs="Arial"/>
          <w:color w:val="000000"/>
        </w:rPr>
        <w:t>Pro zákazníka ŘLP byl realizován nový typ vyhodnocení stravy:</w:t>
      </w:r>
    </w:p>
    <w:p w14:paraId="6533BDC3" w14:textId="77777777" w:rsidR="003B5FAF" w:rsidRPr="00853470" w:rsidRDefault="003B5FAF" w:rsidP="00853470">
      <w:pPr>
        <w:rPr>
          <w:color w:val="000000"/>
        </w:rPr>
      </w:pPr>
      <w:r w:rsidRPr="00853470">
        <w:rPr>
          <w:rFonts w:cs="Arial"/>
          <w:color w:val="000000"/>
        </w:rPr>
        <w:tab/>
        <w:t>303 - Nárok z mezd, vstupy z aktuálního období (ŘLP)</w:t>
      </w:r>
    </w:p>
    <w:p w14:paraId="0D03DB3A" w14:textId="77777777" w:rsidR="003B5FAF" w:rsidRPr="00853470" w:rsidRDefault="003B5FAF" w:rsidP="00853470">
      <w:pPr>
        <w:rPr>
          <w:color w:val="000000"/>
        </w:rPr>
      </w:pPr>
    </w:p>
    <w:p w14:paraId="67FDFD6F" w14:textId="77777777" w:rsidR="003B5FAF" w:rsidRPr="00853470" w:rsidRDefault="003B5FAF" w:rsidP="00853470">
      <w:pPr>
        <w:rPr>
          <w:color w:val="000000"/>
        </w:rPr>
      </w:pPr>
      <w:r w:rsidRPr="00853470">
        <w:rPr>
          <w:rFonts w:cs="Arial"/>
          <w:color w:val="000000"/>
        </w:rPr>
        <w:t xml:space="preserve">Základní nárok je čerpán ze mzdových vstupů a vyhodnocení se provádí při postupném zpracování odběru stravy ve třech různých jídelnách a odběru stravenek. </w:t>
      </w:r>
    </w:p>
    <w:p w14:paraId="4571606F" w14:textId="77777777" w:rsidR="003B5FAF" w:rsidRPr="00101608" w:rsidRDefault="003B5FAF" w:rsidP="003B5FAF"/>
    <w:p w14:paraId="298D5E43" w14:textId="77777777" w:rsidR="003B5FAF" w:rsidRDefault="003B5FAF" w:rsidP="003B5FAF">
      <w:pPr>
        <w:rPr>
          <w:rFonts w:cs="Arial"/>
          <w:color w:val="000000"/>
        </w:rPr>
      </w:pPr>
      <w:r>
        <w:rPr>
          <w:rFonts w:cs="Arial"/>
          <w:color w:val="000000"/>
        </w:rPr>
        <w:t>Vyhodnocení stravy v EGJE pro zákazníka ŘLP je řešeno speciálním režim vyhodnocení (</w:t>
      </w:r>
      <w:r w:rsidRPr="009D73EB">
        <w:t>30</w:t>
      </w:r>
      <w:r>
        <w:t>3</w:t>
      </w:r>
      <w:r w:rsidRPr="009D73EB">
        <w:t xml:space="preserve"> - Nárok z </w:t>
      </w:r>
      <w:r>
        <w:t>mezd</w:t>
      </w:r>
      <w:r w:rsidRPr="009D73EB">
        <w:t>, vstupy z aktuálního období</w:t>
      </w:r>
      <w:r>
        <w:t xml:space="preserve"> (ŘLP)</w:t>
      </w:r>
      <w:r>
        <w:rPr>
          <w:rFonts w:cs="Arial"/>
          <w:color w:val="000000"/>
        </w:rPr>
        <w:t xml:space="preserve">  a se sadou uživatelských importů a sestav.</w:t>
      </w:r>
    </w:p>
    <w:p w14:paraId="2F66054F" w14:textId="77777777" w:rsidR="003B5FAF" w:rsidRDefault="003B5FAF" w:rsidP="003B5FAF">
      <w:pPr>
        <w:rPr>
          <w:rFonts w:cs="Arial"/>
          <w:color w:val="000000"/>
        </w:rPr>
      </w:pPr>
      <w:r>
        <w:rPr>
          <w:rFonts w:cs="Arial"/>
          <w:color w:val="000000"/>
        </w:rPr>
        <w:t>Charakteristika vyhodnocení stravy v EGJE pro zákazníka ŘLP:</w:t>
      </w:r>
    </w:p>
    <w:p w14:paraId="77E680C9" w14:textId="77777777" w:rsidR="003B5FAF" w:rsidRDefault="003B5FAF" w:rsidP="002A387B">
      <w:pPr>
        <w:numPr>
          <w:ilvl w:val="0"/>
          <w:numId w:val="25"/>
        </w:numPr>
        <w:rPr>
          <w:rFonts w:cs="Arial"/>
          <w:color w:val="000000"/>
        </w:rPr>
      </w:pPr>
      <w:r>
        <w:rPr>
          <w:rFonts w:cs="Arial"/>
          <w:color w:val="000000"/>
        </w:rPr>
        <w:t>V EGJE se nevede evidence docházky, tzn. že zaměstnanci z pohledu EGJE nejsou použitelní pro docházku a vyhodnocení nároku na příspěvky zde není vyhodnocováno.</w:t>
      </w:r>
    </w:p>
    <w:p w14:paraId="60E79E19" w14:textId="77777777" w:rsidR="003B5FAF" w:rsidRDefault="003B5FAF" w:rsidP="002A387B">
      <w:pPr>
        <w:numPr>
          <w:ilvl w:val="0"/>
          <w:numId w:val="25"/>
        </w:numPr>
        <w:rPr>
          <w:rFonts w:cs="Arial"/>
          <w:color w:val="000000"/>
        </w:rPr>
      </w:pPr>
      <w:r>
        <w:rPr>
          <w:rFonts w:cs="Arial"/>
          <w:color w:val="000000"/>
        </w:rPr>
        <w:t xml:space="preserve">Nároky příspěvku na stravu zaznamenávají odpovědní zaměstnanci do </w:t>
      </w:r>
      <w:r w:rsidRPr="0051433F">
        <w:rPr>
          <w:rFonts w:cs="Arial"/>
          <w:color w:val="000000"/>
        </w:rPr>
        <w:t>souborů evidence docházky EPD</w:t>
      </w:r>
      <w:r>
        <w:rPr>
          <w:rFonts w:cs="Arial"/>
          <w:color w:val="000000"/>
        </w:rPr>
        <w:t xml:space="preserve"> (XLSX)</w:t>
      </w:r>
      <w:r w:rsidRPr="0051433F">
        <w:rPr>
          <w:rFonts w:cs="Arial"/>
          <w:color w:val="000000"/>
        </w:rPr>
        <w:t>,</w:t>
      </w:r>
      <w:r>
        <w:rPr>
          <w:rFonts w:cs="Arial"/>
          <w:color w:val="000000"/>
        </w:rPr>
        <w:t xml:space="preserve"> které jsou podle harmonogramu importovány jako vstupy pro vyhodnocení mezd.</w:t>
      </w:r>
    </w:p>
    <w:p w14:paraId="30A90152" w14:textId="77777777" w:rsidR="003B5FAF" w:rsidRDefault="003B5FAF" w:rsidP="002A387B">
      <w:pPr>
        <w:numPr>
          <w:ilvl w:val="0"/>
          <w:numId w:val="25"/>
        </w:numPr>
        <w:rPr>
          <w:rFonts w:cs="Arial"/>
          <w:color w:val="000000"/>
        </w:rPr>
      </w:pPr>
      <w:r>
        <w:rPr>
          <w:rFonts w:cs="Arial"/>
          <w:color w:val="000000"/>
        </w:rPr>
        <w:t>Je k dispozici několik zdrojů odebrané stravy nebo stravenek</w:t>
      </w:r>
    </w:p>
    <w:p w14:paraId="5EA47144" w14:textId="77777777" w:rsidR="003B5FAF" w:rsidRDefault="003B5FAF" w:rsidP="002A387B">
      <w:pPr>
        <w:numPr>
          <w:ilvl w:val="1"/>
          <w:numId w:val="25"/>
        </w:numPr>
        <w:rPr>
          <w:rFonts w:cs="Arial"/>
          <w:color w:val="000000"/>
        </w:rPr>
      </w:pPr>
      <w:r>
        <w:rPr>
          <w:rFonts w:cs="Arial"/>
          <w:color w:val="000000"/>
        </w:rPr>
        <w:t>odebrané stravenky na určených pokladnách zaměstnavatele</w:t>
      </w:r>
    </w:p>
    <w:p w14:paraId="659A2CAC" w14:textId="77777777" w:rsidR="003B5FAF" w:rsidRDefault="003B5FAF" w:rsidP="002A387B">
      <w:pPr>
        <w:numPr>
          <w:ilvl w:val="1"/>
          <w:numId w:val="25"/>
        </w:numPr>
        <w:rPr>
          <w:rFonts w:cs="Arial"/>
          <w:color w:val="000000"/>
        </w:rPr>
      </w:pPr>
      <w:r>
        <w:rPr>
          <w:rFonts w:cs="Arial"/>
          <w:color w:val="000000"/>
        </w:rPr>
        <w:t>odebraná strava - dodavatel ŘLP Letiště Praha</w:t>
      </w:r>
    </w:p>
    <w:p w14:paraId="66B09CB2" w14:textId="77777777" w:rsidR="003B5FAF" w:rsidRDefault="003B5FAF" w:rsidP="002A387B">
      <w:pPr>
        <w:numPr>
          <w:ilvl w:val="1"/>
          <w:numId w:val="25"/>
        </w:numPr>
        <w:rPr>
          <w:rFonts w:cs="Arial"/>
          <w:color w:val="000000"/>
        </w:rPr>
      </w:pPr>
      <w:r>
        <w:rPr>
          <w:rFonts w:cs="Arial"/>
          <w:color w:val="000000"/>
        </w:rPr>
        <w:t xml:space="preserve">odebraná strava - dodavatel </w:t>
      </w:r>
      <w:r w:rsidRPr="0082359C">
        <w:rPr>
          <w:rFonts w:cs="Arial"/>
          <w:color w:val="000000"/>
        </w:rPr>
        <w:t>FBA na</w:t>
      </w:r>
      <w:r>
        <w:rPr>
          <w:rFonts w:cs="Arial"/>
          <w:color w:val="000000"/>
        </w:rPr>
        <w:t> </w:t>
      </w:r>
      <w:r w:rsidRPr="0082359C">
        <w:rPr>
          <w:rFonts w:cs="Arial"/>
          <w:color w:val="000000"/>
        </w:rPr>
        <w:t>Letecké škole</w:t>
      </w:r>
      <w:r>
        <w:rPr>
          <w:rFonts w:cs="Arial"/>
          <w:color w:val="000000"/>
        </w:rPr>
        <w:t xml:space="preserve"> (FBA)</w:t>
      </w:r>
    </w:p>
    <w:p w14:paraId="20784D2E" w14:textId="77777777" w:rsidR="003B5FAF" w:rsidRPr="0051433F" w:rsidRDefault="003B5FAF" w:rsidP="002A387B">
      <w:pPr>
        <w:numPr>
          <w:ilvl w:val="1"/>
          <w:numId w:val="25"/>
        </w:numPr>
        <w:rPr>
          <w:rFonts w:cs="Arial"/>
          <w:color w:val="000000"/>
        </w:rPr>
      </w:pPr>
      <w:r>
        <w:rPr>
          <w:rFonts w:cs="Arial"/>
          <w:color w:val="000000"/>
        </w:rPr>
        <w:t xml:space="preserve">odebraná strava - </w:t>
      </w:r>
      <w:r>
        <w:t xml:space="preserve">dodavatel </w:t>
      </w:r>
      <w:r w:rsidRPr="0082359C">
        <w:rPr>
          <w:rFonts w:cs="Arial"/>
          <w:color w:val="000000"/>
        </w:rPr>
        <w:t>Perfect Canteen na</w:t>
      </w:r>
      <w:r>
        <w:rPr>
          <w:rFonts w:cs="Arial"/>
          <w:color w:val="000000"/>
        </w:rPr>
        <w:t> </w:t>
      </w:r>
      <w:r w:rsidRPr="0082359C">
        <w:rPr>
          <w:rFonts w:cs="Arial"/>
          <w:color w:val="000000"/>
        </w:rPr>
        <w:t>IATCC Jeneč</w:t>
      </w:r>
      <w:r>
        <w:t xml:space="preserve"> (PC)</w:t>
      </w:r>
    </w:p>
    <w:p w14:paraId="4235A27F" w14:textId="77777777" w:rsidR="003B5FAF" w:rsidRDefault="003B5FAF" w:rsidP="002A387B">
      <w:pPr>
        <w:numPr>
          <w:ilvl w:val="0"/>
          <w:numId w:val="25"/>
        </w:numPr>
        <w:rPr>
          <w:rFonts w:cs="Arial"/>
          <w:color w:val="000000"/>
        </w:rPr>
      </w:pPr>
      <w:r>
        <w:rPr>
          <w:rFonts w:cs="Arial"/>
          <w:color w:val="000000"/>
        </w:rPr>
        <w:t>Speciální soubor s evidencí příspěvků na stravu za práci v přesčase</w:t>
      </w:r>
    </w:p>
    <w:p w14:paraId="1EA7B23D" w14:textId="77777777" w:rsidR="003B5FAF" w:rsidRDefault="003B5FAF" w:rsidP="002A387B">
      <w:pPr>
        <w:numPr>
          <w:ilvl w:val="0"/>
          <w:numId w:val="25"/>
        </w:numPr>
        <w:rPr>
          <w:rFonts w:cs="Arial"/>
          <w:color w:val="000000"/>
        </w:rPr>
      </w:pPr>
      <w:r>
        <w:rPr>
          <w:rFonts w:cs="Arial"/>
          <w:color w:val="000000"/>
        </w:rPr>
        <w:t>Vyhodnocení se provádí v několika krocích</w:t>
      </w:r>
    </w:p>
    <w:p w14:paraId="226D884F" w14:textId="77777777" w:rsidR="003B5FAF" w:rsidRDefault="003B5FAF" w:rsidP="002A387B">
      <w:pPr>
        <w:numPr>
          <w:ilvl w:val="1"/>
          <w:numId w:val="25"/>
        </w:numPr>
        <w:rPr>
          <w:rFonts w:cs="Arial"/>
          <w:color w:val="000000"/>
        </w:rPr>
      </w:pPr>
      <w:r>
        <w:rPr>
          <w:rFonts w:cs="Arial"/>
          <w:color w:val="000000"/>
        </w:rPr>
        <w:t>stanovení nároku na běžný měsíc (nárok příspěvku ve mzdových vstupech)</w:t>
      </w:r>
    </w:p>
    <w:p w14:paraId="5F12F060" w14:textId="77777777" w:rsidR="003B5FAF" w:rsidRDefault="003B5FAF" w:rsidP="002A387B">
      <w:pPr>
        <w:numPr>
          <w:ilvl w:val="1"/>
          <w:numId w:val="25"/>
        </w:numPr>
        <w:rPr>
          <w:rFonts w:cs="Arial"/>
          <w:color w:val="000000"/>
        </w:rPr>
      </w:pPr>
      <w:r>
        <w:rPr>
          <w:rFonts w:cs="Arial"/>
          <w:color w:val="000000"/>
        </w:rPr>
        <w:t>vyhodnocení odběru stravy na ŘLP</w:t>
      </w:r>
    </w:p>
    <w:p w14:paraId="749C7D1F" w14:textId="77777777" w:rsidR="003B5FAF" w:rsidRDefault="003B5FAF" w:rsidP="002A387B">
      <w:pPr>
        <w:numPr>
          <w:ilvl w:val="1"/>
          <w:numId w:val="25"/>
        </w:numPr>
        <w:rPr>
          <w:rFonts w:cs="Arial"/>
          <w:color w:val="000000"/>
        </w:rPr>
      </w:pPr>
      <w:r>
        <w:rPr>
          <w:rFonts w:cs="Arial"/>
          <w:color w:val="000000"/>
        </w:rPr>
        <w:t>vyhodnocení odběru stravenek</w:t>
      </w:r>
    </w:p>
    <w:p w14:paraId="3278FDD5" w14:textId="77777777" w:rsidR="003B5FAF" w:rsidRDefault="003B5FAF" w:rsidP="002A387B">
      <w:pPr>
        <w:numPr>
          <w:ilvl w:val="1"/>
          <w:numId w:val="25"/>
        </w:numPr>
        <w:rPr>
          <w:rFonts w:cs="Arial"/>
          <w:color w:val="000000"/>
        </w:rPr>
      </w:pPr>
      <w:r>
        <w:rPr>
          <w:rFonts w:cs="Arial"/>
          <w:color w:val="000000"/>
        </w:rPr>
        <w:t>vyhodnocení odběru stravy FBA</w:t>
      </w:r>
    </w:p>
    <w:p w14:paraId="66AE99AF" w14:textId="77777777" w:rsidR="003B5FAF" w:rsidRDefault="003B5FAF" w:rsidP="002A387B">
      <w:pPr>
        <w:numPr>
          <w:ilvl w:val="1"/>
          <w:numId w:val="25"/>
        </w:numPr>
        <w:rPr>
          <w:rFonts w:cs="Arial"/>
          <w:color w:val="000000"/>
        </w:rPr>
      </w:pPr>
      <w:r>
        <w:rPr>
          <w:rFonts w:cs="Arial"/>
          <w:color w:val="000000"/>
        </w:rPr>
        <w:t>vyhodnocení odběru stravy PC</w:t>
      </w:r>
    </w:p>
    <w:p w14:paraId="534ACF73" w14:textId="77777777" w:rsidR="003B5FAF" w:rsidRDefault="003B5FAF" w:rsidP="002A387B">
      <w:pPr>
        <w:numPr>
          <w:ilvl w:val="0"/>
          <w:numId w:val="25"/>
        </w:numPr>
        <w:rPr>
          <w:rFonts w:cs="Arial"/>
          <w:color w:val="000000"/>
        </w:rPr>
      </w:pPr>
      <w:r>
        <w:rPr>
          <w:rFonts w:cs="Arial"/>
          <w:color w:val="000000"/>
        </w:rPr>
        <w:t>Dle definovaných podmínek se pro zaměstnance generuje srážka ze mzdy nebo podklad pro placení na pokladně</w:t>
      </w:r>
    </w:p>
    <w:p w14:paraId="780558CC" w14:textId="77777777" w:rsidR="003B5FAF" w:rsidRDefault="003B5FAF" w:rsidP="003B5FAF">
      <w:pPr>
        <w:rPr>
          <w:rFonts w:cs="Arial"/>
          <w:color w:val="000000"/>
        </w:rPr>
      </w:pPr>
    </w:p>
    <w:p w14:paraId="002C8B24" w14:textId="77777777" w:rsidR="003B5FAF" w:rsidRPr="0051433F" w:rsidRDefault="003B5FAF" w:rsidP="003B5FAF">
      <w:pPr>
        <w:rPr>
          <w:rFonts w:cs="Arial"/>
          <w:b/>
          <w:color w:val="000000"/>
          <w:u w:val="single"/>
        </w:rPr>
      </w:pPr>
      <w:r w:rsidRPr="0051433F">
        <w:rPr>
          <w:rFonts w:cs="Arial"/>
          <w:b/>
          <w:color w:val="000000"/>
          <w:u w:val="single"/>
        </w:rPr>
        <w:t>Poznámky:</w:t>
      </w:r>
    </w:p>
    <w:p w14:paraId="59A6823A" w14:textId="38DA1AAC" w:rsidR="003B5FAF" w:rsidRDefault="003B5FAF" w:rsidP="003B5FAF">
      <w:pPr>
        <w:spacing w:before="120" w:after="120"/>
        <w:jc w:val="both"/>
        <w:rPr>
          <w:rFonts w:cs="Arial"/>
          <w:color w:val="000000"/>
        </w:rPr>
      </w:pPr>
      <w:r w:rsidRPr="00407996">
        <w:rPr>
          <w:rFonts w:cs="Arial"/>
          <w:color w:val="000000"/>
        </w:rPr>
        <w:t xml:space="preserve">Vyhodnocení nároku na stravu není součástí řešení v IS EGJE. Pořizovatel docházky dle </w:t>
      </w:r>
      <w:r>
        <w:rPr>
          <w:rFonts w:cs="Arial"/>
          <w:color w:val="000000"/>
        </w:rPr>
        <w:t xml:space="preserve">stanovených </w:t>
      </w:r>
      <w:r w:rsidRPr="00407996">
        <w:rPr>
          <w:rFonts w:cs="Arial"/>
          <w:color w:val="000000"/>
        </w:rPr>
        <w:t>podmínek vyhodnocuje nárok na</w:t>
      </w:r>
      <w:r>
        <w:rPr>
          <w:rFonts w:cs="Arial"/>
          <w:color w:val="000000"/>
        </w:rPr>
        <w:t> </w:t>
      </w:r>
      <w:r w:rsidRPr="00407996">
        <w:rPr>
          <w:rFonts w:cs="Arial"/>
          <w:color w:val="000000"/>
        </w:rPr>
        <w:t>stravu mimo IS EGJE a vyhodnocený nárok edituje do</w:t>
      </w:r>
      <w:r>
        <w:rPr>
          <w:rFonts w:cs="Arial"/>
          <w:color w:val="000000"/>
        </w:rPr>
        <w:t> </w:t>
      </w:r>
      <w:r w:rsidRPr="00407996">
        <w:rPr>
          <w:rFonts w:cs="Arial"/>
          <w:color w:val="000000"/>
        </w:rPr>
        <w:t>importního souboru EPD. Odtud jsou data importována do mzdové oblasti IS EGJE, do formuláře Vyp01, záložka Externí vstupy.</w:t>
      </w:r>
    </w:p>
    <w:p w14:paraId="63DEC38F" w14:textId="77777777" w:rsidR="003B5FAF" w:rsidRPr="00B948F1" w:rsidRDefault="003B5FAF" w:rsidP="003B5FAF">
      <w:pPr>
        <w:pStyle w:val="Nadpis3"/>
      </w:pPr>
      <w:bookmarkStart w:id="846" w:name="_Toc198144325"/>
      <w:r>
        <w:t>Proces vyhodnocení odběru stravy</w:t>
      </w:r>
      <w:bookmarkEnd w:id="846"/>
    </w:p>
    <w:p w14:paraId="740132A4" w14:textId="77777777" w:rsidR="003B5FAF" w:rsidRDefault="003B5FAF" w:rsidP="00853470">
      <w:pPr>
        <w:jc w:val="both"/>
        <w:rPr>
          <w:rFonts w:cs="Arial"/>
          <w:color w:val="000000"/>
        </w:rPr>
      </w:pPr>
      <w:r w:rsidRPr="0082359C">
        <w:rPr>
          <w:rFonts w:cs="Arial"/>
          <w:color w:val="000000"/>
        </w:rPr>
        <w:t>Na konci aktuálního měsíce, resp. první pracovní den následujícího měsíce</w:t>
      </w:r>
      <w:r>
        <w:rPr>
          <w:rFonts w:cs="Arial"/>
          <w:color w:val="000000"/>
        </w:rPr>
        <w:t xml:space="preserve"> (podle stanoveného harmonogramu)</w:t>
      </w:r>
      <w:r w:rsidRPr="0082359C">
        <w:rPr>
          <w:rFonts w:cs="Arial"/>
          <w:color w:val="000000"/>
        </w:rPr>
        <w:t xml:space="preserve"> pověřený zaměstnanec ŘLP</w:t>
      </w:r>
      <w:r>
        <w:rPr>
          <w:rFonts w:cs="Arial"/>
          <w:color w:val="000000"/>
        </w:rPr>
        <w:t>:</w:t>
      </w:r>
    </w:p>
    <w:p w14:paraId="6D00BAC8" w14:textId="77777777" w:rsidR="003B5FAF" w:rsidRDefault="003B5FAF" w:rsidP="002A387B">
      <w:pPr>
        <w:numPr>
          <w:ilvl w:val="0"/>
          <w:numId w:val="26"/>
        </w:numPr>
        <w:jc w:val="both"/>
        <w:rPr>
          <w:rFonts w:cs="Arial"/>
          <w:color w:val="000000"/>
        </w:rPr>
      </w:pPr>
      <w:r>
        <w:rPr>
          <w:rFonts w:cs="Arial"/>
          <w:color w:val="000000"/>
        </w:rPr>
        <w:t>Prověří stav aktualizace personálních a mzdových údajů</w:t>
      </w:r>
    </w:p>
    <w:p w14:paraId="500A7893" w14:textId="77777777" w:rsidR="003B5FAF" w:rsidRDefault="003B5FAF" w:rsidP="002A387B">
      <w:pPr>
        <w:numPr>
          <w:ilvl w:val="0"/>
          <w:numId w:val="26"/>
        </w:numPr>
        <w:jc w:val="both"/>
        <w:rPr>
          <w:rFonts w:cs="Arial"/>
          <w:color w:val="000000"/>
        </w:rPr>
      </w:pPr>
      <w:r>
        <w:rPr>
          <w:rFonts w:cs="Arial"/>
          <w:color w:val="000000"/>
        </w:rPr>
        <w:t xml:space="preserve">Provede shromáždění všech podkladových souborů pro vyhodnocení stravy a umístí je do určených adresářů </w:t>
      </w:r>
    </w:p>
    <w:p w14:paraId="3CC08B3A" w14:textId="77777777" w:rsidR="003B5FAF" w:rsidRPr="00117CB7" w:rsidRDefault="003B5FAF" w:rsidP="002A387B">
      <w:pPr>
        <w:numPr>
          <w:ilvl w:val="0"/>
          <w:numId w:val="26"/>
        </w:numPr>
        <w:jc w:val="both"/>
        <w:rPr>
          <w:rFonts w:cs="Arial"/>
          <w:color w:val="000000"/>
        </w:rPr>
      </w:pPr>
      <w:r>
        <w:rPr>
          <w:rFonts w:cs="Arial"/>
          <w:color w:val="000000"/>
        </w:rPr>
        <w:t>P</w:t>
      </w:r>
      <w:r w:rsidRPr="00117CB7">
        <w:rPr>
          <w:rFonts w:cs="Arial"/>
          <w:color w:val="000000"/>
        </w:rPr>
        <w:t xml:space="preserve">rovede import </w:t>
      </w:r>
      <w:r>
        <w:rPr>
          <w:rFonts w:cs="Arial"/>
          <w:color w:val="000000"/>
        </w:rPr>
        <w:t>evidence docházky EPD - viz popis Vst13frlp.</w:t>
      </w:r>
    </w:p>
    <w:p w14:paraId="41A9F228" w14:textId="77777777" w:rsidR="003B5FAF" w:rsidRDefault="003B5FAF" w:rsidP="002A387B">
      <w:pPr>
        <w:numPr>
          <w:ilvl w:val="0"/>
          <w:numId w:val="26"/>
        </w:numPr>
        <w:jc w:val="both"/>
        <w:rPr>
          <w:rFonts w:cs="Arial"/>
          <w:color w:val="000000"/>
        </w:rPr>
      </w:pPr>
      <w:r>
        <w:rPr>
          <w:rFonts w:cs="Arial"/>
          <w:color w:val="000000"/>
        </w:rPr>
        <w:t>P</w:t>
      </w:r>
      <w:r w:rsidRPr="00117CB7">
        <w:rPr>
          <w:rFonts w:cs="Arial"/>
          <w:color w:val="000000"/>
        </w:rPr>
        <w:t>rovede import</w:t>
      </w:r>
      <w:r>
        <w:rPr>
          <w:rFonts w:cs="Arial"/>
          <w:color w:val="000000"/>
        </w:rPr>
        <w:t>y</w:t>
      </w:r>
      <w:r w:rsidRPr="00117CB7">
        <w:rPr>
          <w:rFonts w:cs="Arial"/>
          <w:color w:val="000000"/>
        </w:rPr>
        <w:t xml:space="preserve"> dat o odběru stravy zaměstnanci u jednotlivých dodavatelů stravy.</w:t>
      </w:r>
    </w:p>
    <w:p w14:paraId="2FBBCA50" w14:textId="77777777" w:rsidR="003B5FAF" w:rsidRDefault="003B5FAF" w:rsidP="002A387B">
      <w:pPr>
        <w:numPr>
          <w:ilvl w:val="0"/>
          <w:numId w:val="26"/>
        </w:numPr>
        <w:jc w:val="both"/>
        <w:rPr>
          <w:rFonts w:cs="Arial"/>
          <w:color w:val="000000"/>
        </w:rPr>
      </w:pPr>
      <w:r>
        <w:rPr>
          <w:rFonts w:cs="Arial"/>
          <w:color w:val="000000"/>
        </w:rPr>
        <w:t>P</w:t>
      </w:r>
      <w:r w:rsidRPr="00117CB7">
        <w:rPr>
          <w:rFonts w:cs="Arial"/>
          <w:color w:val="000000"/>
        </w:rPr>
        <w:t>rovede import</w:t>
      </w:r>
      <w:r>
        <w:rPr>
          <w:rFonts w:cs="Arial"/>
          <w:color w:val="000000"/>
        </w:rPr>
        <w:t>y</w:t>
      </w:r>
      <w:r w:rsidRPr="00117CB7">
        <w:rPr>
          <w:rFonts w:cs="Arial"/>
          <w:color w:val="000000"/>
        </w:rPr>
        <w:t xml:space="preserve"> dat o odběru </w:t>
      </w:r>
      <w:r>
        <w:rPr>
          <w:rFonts w:cs="Arial"/>
          <w:color w:val="000000"/>
        </w:rPr>
        <w:t>stravenek</w:t>
      </w:r>
      <w:r w:rsidRPr="00117CB7">
        <w:rPr>
          <w:rFonts w:cs="Arial"/>
          <w:color w:val="000000"/>
        </w:rPr>
        <w:t>.</w:t>
      </w:r>
    </w:p>
    <w:p w14:paraId="524D3A79" w14:textId="77777777" w:rsidR="003B5FAF" w:rsidRDefault="003B5FAF" w:rsidP="002A387B">
      <w:pPr>
        <w:numPr>
          <w:ilvl w:val="0"/>
          <w:numId w:val="26"/>
        </w:numPr>
        <w:jc w:val="both"/>
        <w:rPr>
          <w:rFonts w:cs="Arial"/>
          <w:color w:val="000000"/>
        </w:rPr>
      </w:pPr>
      <w:r>
        <w:rPr>
          <w:rFonts w:cs="Arial"/>
          <w:color w:val="000000"/>
        </w:rPr>
        <w:t>P</w:t>
      </w:r>
      <w:r w:rsidRPr="00117CB7">
        <w:rPr>
          <w:rFonts w:cs="Arial"/>
          <w:color w:val="000000"/>
        </w:rPr>
        <w:t>rovede import</w:t>
      </w:r>
      <w:r>
        <w:rPr>
          <w:rFonts w:cs="Arial"/>
          <w:color w:val="000000"/>
        </w:rPr>
        <w:t>y</w:t>
      </w:r>
      <w:r w:rsidRPr="00117CB7">
        <w:rPr>
          <w:rFonts w:cs="Arial"/>
          <w:color w:val="000000"/>
        </w:rPr>
        <w:t xml:space="preserve"> dat o </w:t>
      </w:r>
      <w:r>
        <w:rPr>
          <w:rFonts w:cs="Arial"/>
          <w:color w:val="000000"/>
        </w:rPr>
        <w:t xml:space="preserve">nároků příspěvku při práci přesčas. </w:t>
      </w:r>
    </w:p>
    <w:p w14:paraId="77C924DF" w14:textId="77777777" w:rsidR="003B5FAF" w:rsidRDefault="003B5FAF" w:rsidP="002A387B">
      <w:pPr>
        <w:numPr>
          <w:ilvl w:val="0"/>
          <w:numId w:val="26"/>
        </w:numPr>
        <w:jc w:val="both"/>
        <w:rPr>
          <w:rFonts w:cs="Arial"/>
          <w:color w:val="000000"/>
        </w:rPr>
      </w:pPr>
      <w:r>
        <w:rPr>
          <w:rFonts w:cs="Arial"/>
          <w:color w:val="000000"/>
        </w:rPr>
        <w:t>Provede načtení nároků na příspěvky ze vstupů pro mzdy.</w:t>
      </w:r>
    </w:p>
    <w:p w14:paraId="7A9874F2" w14:textId="77777777" w:rsidR="003B5FAF" w:rsidRDefault="003B5FAF" w:rsidP="002A387B">
      <w:pPr>
        <w:numPr>
          <w:ilvl w:val="0"/>
          <w:numId w:val="26"/>
        </w:numPr>
        <w:jc w:val="both"/>
        <w:rPr>
          <w:rFonts w:cs="Arial"/>
          <w:color w:val="000000"/>
        </w:rPr>
      </w:pPr>
      <w:r>
        <w:rPr>
          <w:rFonts w:cs="Arial"/>
          <w:color w:val="000000"/>
        </w:rPr>
        <w:t>Provede vyhodnocení příspěvku na stravu.</w:t>
      </w:r>
    </w:p>
    <w:p w14:paraId="45CB6485" w14:textId="77777777" w:rsidR="003B5FAF" w:rsidRDefault="003B5FAF" w:rsidP="002A387B">
      <w:pPr>
        <w:numPr>
          <w:ilvl w:val="0"/>
          <w:numId w:val="26"/>
        </w:numPr>
        <w:jc w:val="both"/>
        <w:rPr>
          <w:rFonts w:cs="Arial"/>
          <w:color w:val="000000"/>
        </w:rPr>
      </w:pPr>
      <w:r>
        <w:rPr>
          <w:rFonts w:cs="Arial"/>
          <w:color w:val="000000"/>
        </w:rPr>
        <w:t>Provede dohodnuté kontroly a podle výsledku kontrol řídí odstranění hlášených problémů nebo (pokud není hlášený žádný problém) pokračuje ve zpracování</w:t>
      </w:r>
    </w:p>
    <w:p w14:paraId="26DC1EDB" w14:textId="77777777" w:rsidR="003B5FAF" w:rsidRDefault="003B5FAF" w:rsidP="002A387B">
      <w:pPr>
        <w:numPr>
          <w:ilvl w:val="0"/>
          <w:numId w:val="26"/>
        </w:numPr>
        <w:jc w:val="both"/>
        <w:rPr>
          <w:rFonts w:cs="Arial"/>
          <w:color w:val="000000"/>
        </w:rPr>
      </w:pPr>
      <w:r>
        <w:rPr>
          <w:rFonts w:cs="Arial"/>
          <w:color w:val="000000"/>
        </w:rPr>
        <w:t>Uzavře evidenci docházky (stravy) a informuje mzdovou účtárnu oš ukončení vyhodnocení stravy</w:t>
      </w:r>
    </w:p>
    <w:p w14:paraId="252F1459" w14:textId="712131F9" w:rsidR="003B5FAF" w:rsidRPr="003B5FAF" w:rsidRDefault="003B5FAF" w:rsidP="002A387B">
      <w:pPr>
        <w:numPr>
          <w:ilvl w:val="0"/>
          <w:numId w:val="26"/>
        </w:numPr>
        <w:jc w:val="both"/>
        <w:rPr>
          <w:rFonts w:cs="Arial"/>
          <w:color w:val="000000"/>
        </w:rPr>
      </w:pPr>
      <w:r w:rsidRPr="003B5FAF">
        <w:rPr>
          <w:rFonts w:cs="Arial"/>
          <w:color w:val="000000"/>
        </w:rPr>
        <w:t>Generuje předepsané sestavy</w:t>
      </w:r>
    </w:p>
    <w:p w14:paraId="1A2C4FAF" w14:textId="77777777" w:rsidR="003B5FAF" w:rsidRDefault="003B5FAF" w:rsidP="00D67336">
      <w:pPr>
        <w:pStyle w:val="Nadpis4"/>
      </w:pPr>
      <w:bookmarkStart w:id="847" w:name="_Toc198144326"/>
      <w:r>
        <w:t>Podmínky pro korektní vyhodnocení stravy:</w:t>
      </w:r>
      <w:bookmarkEnd w:id="847"/>
    </w:p>
    <w:p w14:paraId="30F9ACA4" w14:textId="77777777" w:rsidR="003B5FAF" w:rsidRDefault="003B5FAF" w:rsidP="003B5FAF">
      <w:r>
        <w:t xml:space="preserve">Personální evidence: </w:t>
      </w:r>
    </w:p>
    <w:p w14:paraId="7560CEAA" w14:textId="77777777" w:rsidR="003B5FAF" w:rsidRDefault="003B5FAF" w:rsidP="003B5FAF">
      <w:pPr>
        <w:ind w:firstLine="708"/>
      </w:pPr>
      <w:r>
        <w:lastRenderedPageBreak/>
        <w:t>nástupy/výstupy (Opv01, Trvání), mimoevidenční stavy (Opv01, Vynětí), zařazení na struktury (Opv01, Struktury)</w:t>
      </w:r>
    </w:p>
    <w:p w14:paraId="1DE54DB7" w14:textId="77777777" w:rsidR="003B5FAF" w:rsidRDefault="003B5FAF" w:rsidP="003B5FAF">
      <w:pPr>
        <w:ind w:firstLine="708"/>
      </w:pPr>
      <w:r>
        <w:t>typ vyhodnocení stravy pro PV (Opv01, Režim)</w:t>
      </w:r>
    </w:p>
    <w:p w14:paraId="00E325FF" w14:textId="77777777" w:rsidR="003B5FAF" w:rsidRDefault="003B5FAF" w:rsidP="003B5FAF">
      <w:pPr>
        <w:ind w:firstLine="708"/>
      </w:pPr>
      <w:r>
        <w:t>aktuálnost struktury 32 - Stravovací lokality (Str32)</w:t>
      </w:r>
    </w:p>
    <w:p w14:paraId="25356A2D" w14:textId="77777777" w:rsidR="003B5FAF" w:rsidRDefault="003B5FAF" w:rsidP="003B5FAF">
      <w:pPr>
        <w:ind w:firstLine="708"/>
      </w:pPr>
      <w:r>
        <w:t>aktuálnost JPC číselníku - Stravovací skupiny (číselník pokladen pro vyhodnocení stravy) (Jpc01, číselník pd_strava_skup )</w:t>
      </w:r>
    </w:p>
    <w:p w14:paraId="0D36FF38" w14:textId="77777777" w:rsidR="003B5FAF" w:rsidRDefault="003B5FAF" w:rsidP="003B5FAF">
      <w:r>
        <w:t>Mzdová evidence</w:t>
      </w:r>
    </w:p>
    <w:p w14:paraId="11E9AF2C" w14:textId="77777777" w:rsidR="003B5FAF" w:rsidRDefault="003B5FAF" w:rsidP="003B5FAF">
      <w:r>
        <w:tab/>
        <w:t>nastavení příznaku pro zákaz srážky ze mzdy (Osb02, Uživatelské údaje 1, Provádět srážku ze mzdy za stravu (Uživ.02))</w:t>
      </w:r>
    </w:p>
    <w:p w14:paraId="4CF1E012" w14:textId="77777777" w:rsidR="003B5FAF" w:rsidRDefault="003B5FAF" w:rsidP="003B5FAF">
      <w:r>
        <w:t>Vyhodnocení stravy</w:t>
      </w:r>
    </w:p>
    <w:p w14:paraId="762DF3C1" w14:textId="77777777" w:rsidR="003B5FAF" w:rsidRPr="009D73EB" w:rsidRDefault="003B5FAF" w:rsidP="003B5FAF">
      <w:r>
        <w:tab/>
        <w:t xml:space="preserve">aktuálnost číselníku Dcs04 </w:t>
      </w:r>
    </w:p>
    <w:p w14:paraId="5BED3A22" w14:textId="77777777" w:rsidR="003B5FAF" w:rsidRDefault="003B5FAF" w:rsidP="003B5FAF">
      <w:pPr>
        <w:pStyle w:val="Nadpis3"/>
        <w:rPr>
          <w:color w:val="000000"/>
        </w:rPr>
      </w:pPr>
      <w:bookmarkStart w:id="848" w:name="_Toc198144327"/>
      <w:r>
        <w:rPr>
          <w:color w:val="000000"/>
        </w:rPr>
        <w:t>Vst13frlp</w:t>
      </w:r>
      <w:r>
        <w:rPr>
          <w:color w:val="000000"/>
          <w:szCs w:val="20"/>
        </w:rPr>
        <w:t xml:space="preserve">  - I</w:t>
      </w:r>
      <w:r w:rsidRPr="00117CB7">
        <w:rPr>
          <w:color w:val="000000"/>
          <w:szCs w:val="20"/>
        </w:rPr>
        <w:t xml:space="preserve">mport </w:t>
      </w:r>
      <w:r>
        <w:rPr>
          <w:color w:val="000000"/>
        </w:rPr>
        <w:t>evidence docházky EPD</w:t>
      </w:r>
      <w:bookmarkEnd w:id="848"/>
    </w:p>
    <w:p w14:paraId="36DC107B" w14:textId="77777777" w:rsidR="003B5FAF" w:rsidRDefault="003B5FAF" w:rsidP="003B5FAF">
      <w:pPr>
        <w:rPr>
          <w:rFonts w:cs="Arial"/>
          <w:color w:val="000000"/>
        </w:rPr>
      </w:pPr>
      <w:r>
        <w:t xml:space="preserve">Viz popis importu podkladů pro mzdy importní sestavou </w:t>
      </w:r>
      <w:r>
        <w:rPr>
          <w:rFonts w:cs="Arial"/>
          <w:color w:val="000000"/>
        </w:rPr>
        <w:t>Vst13frlp pro zpracování souborů EPD.</w:t>
      </w:r>
    </w:p>
    <w:p w14:paraId="33710844" w14:textId="77777777" w:rsidR="003B5FAF" w:rsidRDefault="003B5FAF" w:rsidP="003B5FAF">
      <w:pPr>
        <w:rPr>
          <w:rFonts w:cs="Arial"/>
          <w:color w:val="000000"/>
        </w:rPr>
      </w:pPr>
      <w:r>
        <w:rPr>
          <w:rFonts w:cs="Arial"/>
          <w:color w:val="000000"/>
        </w:rPr>
        <w:t xml:space="preserve">Z pohledu vyhodnocení stravy se jedná o vygenerované řádky se: </w:t>
      </w:r>
    </w:p>
    <w:p w14:paraId="1256DA6B" w14:textId="77777777" w:rsidR="003B5FAF" w:rsidRDefault="003B5FAF" w:rsidP="003B5FAF">
      <w:pPr>
        <w:pStyle w:val="Odstavecseseznamem"/>
        <w:tabs>
          <w:tab w:val="left" w:pos="1701"/>
          <w:tab w:val="left" w:pos="2835"/>
        </w:tabs>
        <w:spacing w:after="160" w:line="259" w:lineRule="auto"/>
        <w:ind w:left="0"/>
        <w:rPr>
          <w:rFonts w:ascii="Arial" w:hAnsi="Arial" w:cs="Arial"/>
        </w:rPr>
      </w:pPr>
      <w:r>
        <w:rPr>
          <w:rFonts w:ascii="Arial" w:hAnsi="Arial" w:cs="Arial"/>
          <w:b/>
        </w:rPr>
        <w:tab/>
      </w:r>
      <w:r w:rsidRPr="00D155B5">
        <w:rPr>
          <w:rFonts w:ascii="Arial" w:hAnsi="Arial" w:cs="Arial"/>
          <w:b/>
        </w:rPr>
        <w:t xml:space="preserve">SLM </w:t>
      </w:r>
      <w:r>
        <w:rPr>
          <w:rFonts w:ascii="Arial" w:hAnsi="Arial" w:cs="Arial"/>
          <w:b/>
        </w:rPr>
        <w:t>51</w:t>
      </w:r>
      <w:r w:rsidRPr="00D155B5">
        <w:rPr>
          <w:rFonts w:ascii="Arial" w:hAnsi="Arial" w:cs="Arial"/>
          <w:b/>
        </w:rPr>
        <w:t>01</w:t>
      </w:r>
      <w:r>
        <w:rPr>
          <w:rFonts w:ascii="Arial" w:hAnsi="Arial" w:cs="Arial"/>
          <w:b/>
        </w:rPr>
        <w:t>1</w:t>
      </w:r>
      <w:r w:rsidRPr="00D155B5">
        <w:rPr>
          <w:rFonts w:ascii="Arial" w:hAnsi="Arial" w:cs="Arial"/>
          <w:b/>
        </w:rPr>
        <w:t xml:space="preserve"> „</w:t>
      </w:r>
      <w:r>
        <w:rPr>
          <w:rFonts w:ascii="Arial" w:hAnsi="Arial" w:cs="Arial"/>
          <w:b/>
        </w:rPr>
        <w:t>N</w:t>
      </w:r>
      <w:r w:rsidRPr="00D155B5">
        <w:rPr>
          <w:rFonts w:ascii="Arial" w:hAnsi="Arial" w:cs="Arial"/>
          <w:b/>
        </w:rPr>
        <w:t>árok na stravu</w:t>
      </w:r>
      <w:r>
        <w:rPr>
          <w:rFonts w:ascii="Arial" w:hAnsi="Arial" w:cs="Arial"/>
          <w:b/>
        </w:rPr>
        <w:t xml:space="preserve"> celkový</w:t>
      </w:r>
      <w:r w:rsidRPr="00D155B5">
        <w:rPr>
          <w:rFonts w:ascii="Arial" w:hAnsi="Arial" w:cs="Arial"/>
          <w:b/>
        </w:rPr>
        <w:t xml:space="preserve">“ IA </w:t>
      </w:r>
      <w:r w:rsidRPr="00A464AC">
        <w:rPr>
          <w:rFonts w:ascii="Arial" w:hAnsi="Arial" w:cs="Arial"/>
          <w:b/>
        </w:rPr>
        <w:t>5101</w:t>
      </w:r>
      <w:r w:rsidRPr="00A464AC">
        <w:rPr>
          <w:rFonts w:ascii="Arial" w:hAnsi="Arial" w:cs="Arial"/>
        </w:rPr>
        <w:t xml:space="preserve"> </w:t>
      </w:r>
      <w:r>
        <w:rPr>
          <w:rFonts w:ascii="Arial" w:hAnsi="Arial" w:cs="Arial"/>
        </w:rPr>
        <w:t>v položce Směny</w:t>
      </w:r>
    </w:p>
    <w:p w14:paraId="2905F9D0" w14:textId="77777777" w:rsidR="003B5FAF" w:rsidRPr="00A464AC" w:rsidRDefault="003B5FAF" w:rsidP="003B5FAF">
      <w:pPr>
        <w:pStyle w:val="Odstavecseseznamem"/>
        <w:tabs>
          <w:tab w:val="left" w:pos="1701"/>
          <w:tab w:val="left" w:pos="2835"/>
        </w:tabs>
        <w:spacing w:after="160" w:line="259" w:lineRule="auto"/>
        <w:ind w:left="0"/>
        <w:rPr>
          <w:rFonts w:ascii="Arial" w:hAnsi="Arial" w:cs="Arial"/>
          <w:b/>
        </w:rPr>
      </w:pPr>
      <w:r>
        <w:rPr>
          <w:rFonts w:ascii="Arial" w:hAnsi="Arial" w:cs="Arial"/>
          <w:b/>
        </w:rPr>
        <w:tab/>
      </w:r>
      <w:r w:rsidRPr="00D155B5">
        <w:rPr>
          <w:rFonts w:ascii="Arial" w:hAnsi="Arial" w:cs="Arial"/>
          <w:b/>
        </w:rPr>
        <w:t xml:space="preserve">SLM </w:t>
      </w:r>
      <w:r>
        <w:rPr>
          <w:rFonts w:ascii="Arial" w:hAnsi="Arial" w:cs="Arial"/>
          <w:b/>
        </w:rPr>
        <w:t>51</w:t>
      </w:r>
      <w:r w:rsidRPr="00D155B5">
        <w:rPr>
          <w:rFonts w:ascii="Arial" w:hAnsi="Arial" w:cs="Arial"/>
          <w:b/>
        </w:rPr>
        <w:t>01</w:t>
      </w:r>
      <w:r>
        <w:rPr>
          <w:rFonts w:ascii="Arial" w:hAnsi="Arial" w:cs="Arial"/>
          <w:b/>
        </w:rPr>
        <w:t>2</w:t>
      </w:r>
      <w:r w:rsidRPr="00D155B5">
        <w:rPr>
          <w:rFonts w:ascii="Arial" w:hAnsi="Arial" w:cs="Arial"/>
          <w:b/>
        </w:rPr>
        <w:t xml:space="preserve"> „</w:t>
      </w:r>
      <w:r>
        <w:rPr>
          <w:rFonts w:ascii="Arial" w:hAnsi="Arial" w:cs="Arial"/>
          <w:b/>
        </w:rPr>
        <w:t>N</w:t>
      </w:r>
      <w:r w:rsidRPr="00D155B5">
        <w:rPr>
          <w:rFonts w:ascii="Arial" w:hAnsi="Arial" w:cs="Arial"/>
          <w:b/>
        </w:rPr>
        <w:t xml:space="preserve">árok na stravenky“ IA </w:t>
      </w:r>
      <w:r w:rsidRPr="00A464AC">
        <w:rPr>
          <w:rFonts w:ascii="Arial" w:hAnsi="Arial" w:cs="Arial"/>
          <w:b/>
        </w:rPr>
        <w:t>5101</w:t>
      </w:r>
      <w:r w:rsidRPr="00A464AC">
        <w:rPr>
          <w:rFonts w:ascii="Arial" w:hAnsi="Arial" w:cs="Arial"/>
        </w:rPr>
        <w:t xml:space="preserve"> </w:t>
      </w:r>
      <w:r>
        <w:rPr>
          <w:rFonts w:ascii="Arial" w:hAnsi="Arial" w:cs="Arial"/>
        </w:rPr>
        <w:t>v položce Směny</w:t>
      </w:r>
    </w:p>
    <w:p w14:paraId="654D6A37" w14:textId="77777777" w:rsidR="003B5FAF" w:rsidRDefault="003B5FAF" w:rsidP="003B5FAF">
      <w:r>
        <w:t>Generování se provede v rámci souborů EPD ze sloupců 8 - Nárok na stravu.</w:t>
      </w:r>
    </w:p>
    <w:p w14:paraId="5D775A5C" w14:textId="2187174B" w:rsidR="003B5FAF" w:rsidRDefault="003B5FAF" w:rsidP="003B5FAF">
      <w:pPr>
        <w:rPr>
          <w:rFonts w:cs="Arial"/>
          <w:color w:val="000000"/>
        </w:rPr>
      </w:pPr>
      <w:r>
        <w:t>Uložení nároku příspěvků na stravu a stravenky je ve Vyp01, Ext. vstupy.</w:t>
      </w:r>
    </w:p>
    <w:p w14:paraId="46D26BD0" w14:textId="77777777" w:rsidR="003B5FAF" w:rsidRDefault="003B5FAF" w:rsidP="00D67336">
      <w:pPr>
        <w:pStyle w:val="Nadpis4"/>
      </w:pPr>
      <w:bookmarkStart w:id="849" w:name="_Toc198144328"/>
      <w:r>
        <w:t>Dcs02, Nárok na přísp.</w:t>
      </w:r>
      <w:bookmarkEnd w:id="849"/>
    </w:p>
    <w:p w14:paraId="117EF616" w14:textId="77777777" w:rsidR="003B5FAF" w:rsidRPr="00301AD6" w:rsidRDefault="003B5FAF" w:rsidP="003B5FAF">
      <w:r>
        <w:t xml:space="preserve">Pro zobrazení dát importu o stanovených nároků na příspěvek na stravu se používá standardní záložka. </w:t>
      </w:r>
    </w:p>
    <w:p w14:paraId="4EB37691" w14:textId="77777777" w:rsidR="003B5FAF" w:rsidRDefault="003B5FAF" w:rsidP="003B5FAF">
      <w:pPr>
        <w:pStyle w:val="Nadpis3"/>
        <w:rPr>
          <w:color w:val="000000"/>
        </w:rPr>
      </w:pPr>
      <w:bookmarkStart w:id="850" w:name="_Toc198144329"/>
      <w:r>
        <w:rPr>
          <w:color w:val="000000"/>
        </w:rPr>
        <w:t>I</w:t>
      </w:r>
      <w:r w:rsidRPr="00117CB7">
        <w:rPr>
          <w:color w:val="000000"/>
        </w:rPr>
        <w:t>mport</w:t>
      </w:r>
      <w:r>
        <w:rPr>
          <w:color w:val="000000"/>
        </w:rPr>
        <w:t>y</w:t>
      </w:r>
      <w:r w:rsidRPr="00117CB7">
        <w:rPr>
          <w:color w:val="000000"/>
        </w:rPr>
        <w:t xml:space="preserve"> dat o odběru stravy zaměstnanci u jednotlivých dodavatelů stravy</w:t>
      </w:r>
      <w:bookmarkEnd w:id="850"/>
    </w:p>
    <w:p w14:paraId="55D88AF1" w14:textId="77777777" w:rsidR="003B5FAF" w:rsidRDefault="003B5FAF" w:rsidP="003B5FAF">
      <w:r>
        <w:t xml:space="preserve">Data o odebrané stravě poskytují dodavatele stravy v několika souborech v různých formátech textového souboru a všechny musí být podle harmonogramu k dispozici oprávněnému uživateli. </w:t>
      </w:r>
    </w:p>
    <w:p w14:paraId="6F571976" w14:textId="77777777" w:rsidR="003B5FAF" w:rsidRDefault="003B5FAF" w:rsidP="003B5FAF">
      <w:r>
        <w:t xml:space="preserve">Ten jej má uložené nebo jej uloží na určené místo a pak provede zpracovaní každého z nich. Nezaleží na poradí v jakém budu zpracované. </w:t>
      </w:r>
    </w:p>
    <w:p w14:paraId="7B78C2DE" w14:textId="77777777" w:rsidR="003B5FAF" w:rsidRDefault="003B5FAF" w:rsidP="003B5FAF">
      <w:r>
        <w:t>Popis zdrojových souboru je uveden v níže v kapitole: Popis importních souborů.</w:t>
      </w:r>
    </w:p>
    <w:p w14:paraId="62D8BA5A" w14:textId="77777777" w:rsidR="003B5FAF" w:rsidRDefault="003B5FAF" w:rsidP="003B5FAF">
      <w:r>
        <w:t>Společný postup pro import každého souboru:</w:t>
      </w:r>
    </w:p>
    <w:p w14:paraId="2F720AB4" w14:textId="77777777" w:rsidR="003B5FAF" w:rsidRDefault="003B5FAF" w:rsidP="002A387B">
      <w:pPr>
        <w:numPr>
          <w:ilvl w:val="0"/>
          <w:numId w:val="28"/>
        </w:numPr>
      </w:pPr>
      <w:r>
        <w:t>spustit požadovanou importní sestavu</w:t>
      </w:r>
    </w:p>
    <w:p w14:paraId="45116678" w14:textId="77777777" w:rsidR="003B5FAF" w:rsidRDefault="003B5FAF" w:rsidP="002A387B">
      <w:pPr>
        <w:numPr>
          <w:ilvl w:val="0"/>
          <w:numId w:val="28"/>
        </w:numPr>
      </w:pPr>
      <w:r>
        <w:t>zkontrolovat nastavení parametrů (především při prvním spuštění pro období)</w:t>
      </w:r>
    </w:p>
    <w:p w14:paraId="4794E395" w14:textId="77777777" w:rsidR="003B5FAF" w:rsidRDefault="003B5FAF" w:rsidP="002A387B">
      <w:pPr>
        <w:numPr>
          <w:ilvl w:val="1"/>
          <w:numId w:val="28"/>
        </w:numPr>
      </w:pPr>
      <w:r>
        <w:t>Období - aktuální období importů</w:t>
      </w:r>
    </w:p>
    <w:p w14:paraId="35EBAABD" w14:textId="77777777" w:rsidR="003B5FAF" w:rsidRDefault="003B5FAF" w:rsidP="002A387B">
      <w:pPr>
        <w:numPr>
          <w:ilvl w:val="1"/>
          <w:numId w:val="28"/>
        </w:numPr>
      </w:pPr>
      <w:r>
        <w:t>cestu a název souboru pro import</w:t>
      </w:r>
    </w:p>
    <w:p w14:paraId="2D01E5CF" w14:textId="77777777" w:rsidR="003B5FAF" w:rsidRDefault="003B5FAF" w:rsidP="002A387B">
      <w:pPr>
        <w:numPr>
          <w:ilvl w:val="1"/>
          <w:numId w:val="28"/>
        </w:numPr>
      </w:pPr>
      <w:r>
        <w:t>při opakovaném importů v období, nastavit parametr Smazat minulá data … (při prvním importu v období je parametr nevyplněn)</w:t>
      </w:r>
    </w:p>
    <w:p w14:paraId="3CDA052D" w14:textId="77777777" w:rsidR="003B5FAF" w:rsidRDefault="003B5FAF" w:rsidP="002A387B">
      <w:pPr>
        <w:numPr>
          <w:ilvl w:val="1"/>
          <w:numId w:val="28"/>
        </w:numPr>
      </w:pPr>
      <w:r>
        <w:t>správní oddíl - obvykle nevyplňujeme</w:t>
      </w:r>
    </w:p>
    <w:p w14:paraId="1305540F" w14:textId="77777777" w:rsidR="003B5FAF" w:rsidRDefault="003B5FAF" w:rsidP="002A387B">
      <w:pPr>
        <w:numPr>
          <w:ilvl w:val="1"/>
          <w:numId w:val="28"/>
        </w:numPr>
      </w:pPr>
      <w:r>
        <w:t>Kód jídla - odpovídající typu importů (viz tabulku)</w:t>
      </w:r>
    </w:p>
    <w:p w14:paraId="4E768C94" w14:textId="77777777" w:rsidR="003B5FAF" w:rsidRDefault="003B5FAF" w:rsidP="002A387B">
      <w:pPr>
        <w:numPr>
          <w:ilvl w:val="0"/>
          <w:numId w:val="28"/>
        </w:numPr>
      </w:pPr>
      <w:r>
        <w:t>spustit import</w:t>
      </w:r>
    </w:p>
    <w:p w14:paraId="34FBEE65" w14:textId="77777777" w:rsidR="003B5FAF" w:rsidRDefault="003B5FAF" w:rsidP="002A387B">
      <w:pPr>
        <w:numPr>
          <w:ilvl w:val="0"/>
          <w:numId w:val="28"/>
        </w:numPr>
      </w:pPr>
      <w:r>
        <w:t xml:space="preserve">po ukončení vyhodnotit protokol a pokud jsou v protokolu: </w:t>
      </w:r>
    </w:p>
    <w:p w14:paraId="3FF5705C" w14:textId="77777777" w:rsidR="003B5FAF" w:rsidRDefault="003B5FAF" w:rsidP="002A387B">
      <w:pPr>
        <w:numPr>
          <w:ilvl w:val="1"/>
          <w:numId w:val="28"/>
        </w:numPr>
      </w:pPr>
      <w:r>
        <w:t xml:space="preserve">závažné chyby, provést jejich odstranění a zopakovat import </w:t>
      </w:r>
    </w:p>
    <w:p w14:paraId="45E440D4" w14:textId="77777777" w:rsidR="003B5FAF" w:rsidRDefault="003B5FAF" w:rsidP="002A387B">
      <w:pPr>
        <w:numPr>
          <w:ilvl w:val="1"/>
          <w:numId w:val="28"/>
        </w:numPr>
      </w:pPr>
      <w:r>
        <w:t>pouze informační hlášení a nezávažné chyby, ukončit import</w:t>
      </w:r>
    </w:p>
    <w:p w14:paraId="6097E2D3" w14:textId="77777777" w:rsidR="003B5FAF" w:rsidRDefault="003B5FAF" w:rsidP="002A387B">
      <w:pPr>
        <w:numPr>
          <w:ilvl w:val="0"/>
          <w:numId w:val="28"/>
        </w:numPr>
      </w:pPr>
      <w:r>
        <w:t xml:space="preserve">namátkově zkontrolovat importovaná data na určené záložce formuláře Dcs02 </w:t>
      </w:r>
    </w:p>
    <w:p w14:paraId="3DE5A260" w14:textId="77777777" w:rsidR="003B5FAF" w:rsidRDefault="003B5FAF" w:rsidP="003B5FAF"/>
    <w:p w14:paraId="2D932208" w14:textId="77777777" w:rsidR="003B5FAF" w:rsidRDefault="003B5FAF" w:rsidP="003B5FAF">
      <w:r>
        <w:t>Poznámky k provozu:</w:t>
      </w:r>
    </w:p>
    <w:p w14:paraId="008D48A1" w14:textId="77777777" w:rsidR="003B5FAF" w:rsidRDefault="003B5FAF" w:rsidP="002A387B">
      <w:pPr>
        <w:numPr>
          <w:ilvl w:val="0"/>
          <w:numId w:val="29"/>
        </w:numPr>
      </w:pPr>
      <w:r>
        <w:t>importní soubory jsou obvykle určené pro tlustého klienta</w:t>
      </w:r>
    </w:p>
    <w:p w14:paraId="4727F30C" w14:textId="77777777" w:rsidR="003B5FAF" w:rsidRDefault="003B5FAF" w:rsidP="002A387B">
      <w:pPr>
        <w:numPr>
          <w:ilvl w:val="0"/>
          <w:numId w:val="29"/>
        </w:numPr>
      </w:pPr>
      <w:r>
        <w:t>importy z jednoho souboru je možné za určitých podmínek importovat i z tenkého klienta</w:t>
      </w:r>
    </w:p>
    <w:p w14:paraId="62A3F3CB" w14:textId="77777777" w:rsidR="003B5FAF" w:rsidRDefault="003B5FAF" w:rsidP="002A387B">
      <w:pPr>
        <w:numPr>
          <w:ilvl w:val="0"/>
          <w:numId w:val="29"/>
        </w:numPr>
      </w:pPr>
      <w:r>
        <w:t>importy z adresáře z webu je možné importovat pouze při splnění speciálních podmínek - dostupnost web adresáře pro aplikaci</w:t>
      </w:r>
    </w:p>
    <w:p w14:paraId="46CC8F48" w14:textId="77777777" w:rsidR="003B5FAF" w:rsidRDefault="003B5FAF" w:rsidP="003B5FAF"/>
    <w:p w14:paraId="440A90B6" w14:textId="56955935" w:rsidR="003B5FAF" w:rsidRPr="00853470" w:rsidRDefault="003B5FAF" w:rsidP="003B5FAF">
      <w:pPr>
        <w:rPr>
          <w:color w:val="FF0000"/>
        </w:rPr>
      </w:pPr>
      <w:r w:rsidRPr="00853470">
        <w:rPr>
          <w:color w:val="FF0000"/>
        </w:rPr>
        <w:t xml:space="preserve">Při opakovaném importu se musí vyřešit smazání předešlého importu !   </w:t>
      </w:r>
    </w:p>
    <w:p w14:paraId="645E71D4" w14:textId="77777777" w:rsidR="003B5FAF" w:rsidRDefault="003B5FAF" w:rsidP="00D67336">
      <w:pPr>
        <w:pStyle w:val="Nadpis4"/>
      </w:pPr>
      <w:bookmarkStart w:id="851" w:name="_Toc198144330"/>
      <w:r>
        <w:t>Dcs02, Vstupy strava</w:t>
      </w:r>
      <w:bookmarkEnd w:id="851"/>
    </w:p>
    <w:p w14:paraId="724DAC80" w14:textId="3A8C329A" w:rsidR="003B5FAF" w:rsidRPr="00313E1E" w:rsidRDefault="003B5FAF" w:rsidP="003B5FAF">
      <w:r>
        <w:t xml:space="preserve">Pro zobrazení dát importu o odebrané stravě se používá standardní záložka. </w:t>
      </w:r>
    </w:p>
    <w:p w14:paraId="28DFA875" w14:textId="77777777" w:rsidR="003B5FAF" w:rsidRDefault="003B5FAF" w:rsidP="00D67336">
      <w:pPr>
        <w:pStyle w:val="Nadpis4"/>
      </w:pPr>
      <w:bookmarkStart w:id="852" w:name="_Toc198144331"/>
      <w:r>
        <w:lastRenderedPageBreak/>
        <w:t xml:space="preserve">Strava, dodavatel </w:t>
      </w:r>
      <w:r w:rsidRPr="0082359C">
        <w:t>Letiště Praha</w:t>
      </w:r>
      <w:r>
        <w:t xml:space="preserve"> (ŘLP)</w:t>
      </w:r>
      <w:bookmarkEnd w:id="852"/>
    </w:p>
    <w:p w14:paraId="274E5105" w14:textId="77777777" w:rsidR="003B5FAF" w:rsidRDefault="003B5FAF" w:rsidP="003B5FAF">
      <w:pPr>
        <w:pStyle w:val="Nadpis5"/>
        <w:tabs>
          <w:tab w:val="clear" w:pos="1008"/>
          <w:tab w:val="num" w:pos="567"/>
        </w:tabs>
        <w:spacing w:before="0"/>
        <w:ind w:left="1293" w:hanging="1009"/>
      </w:pPr>
      <w:r>
        <w:t>Imp48frlp - Import Strava ŘLP, LP, Součty</w:t>
      </w:r>
    </w:p>
    <w:p w14:paraId="0286EF5B" w14:textId="77777777" w:rsidR="003B5FAF" w:rsidRDefault="003B5FAF" w:rsidP="003B5FAF">
      <w:pPr>
        <w:rPr>
          <w:rFonts w:ascii="Helv" w:hAnsi="Helv" w:cs="Helv"/>
          <w:color w:val="000000"/>
          <w:sz w:val="18"/>
          <w:szCs w:val="18"/>
        </w:rPr>
      </w:pPr>
      <w:r>
        <w:rPr>
          <w:rFonts w:ascii="Helv" w:hAnsi="Helv" w:cs="Helv"/>
          <w:color w:val="000000"/>
          <w:sz w:val="18"/>
          <w:szCs w:val="18"/>
        </w:rPr>
        <w:t>Importní uživatelská sestava pro čtení dat o odebrané stravě ze stravovacího systému ŘLP, typ Letiště Praha se součtovaným rozpisem  do "Dcs02, Vstupy strava" z definovaného TXT souboru.</w:t>
      </w:r>
    </w:p>
    <w:p w14:paraId="0D9934ED" w14:textId="77777777" w:rsidR="003B5FAF" w:rsidRDefault="003B5FAF" w:rsidP="003B5FAF">
      <w:pPr>
        <w:rPr>
          <w:rFonts w:ascii="Helv" w:hAnsi="Helv" w:cs="Helv"/>
          <w:color w:val="000000"/>
          <w:sz w:val="18"/>
          <w:szCs w:val="18"/>
        </w:rPr>
      </w:pPr>
      <w:r>
        <w:rPr>
          <w:rFonts w:ascii="Helv" w:hAnsi="Helv" w:cs="Helv"/>
          <w:color w:val="000000"/>
          <w:sz w:val="18"/>
          <w:szCs w:val="18"/>
        </w:rPr>
        <w:t xml:space="preserve">Strava je již vyhodnocená a je akceptovaná v rozsahu čerpání příspěvku a srážky ze mzdy zaměstnance. Není dělená podle sazby DPH. </w:t>
      </w:r>
    </w:p>
    <w:p w14:paraId="49902AC9" w14:textId="77777777" w:rsidR="003B5FAF" w:rsidRDefault="003B5FAF" w:rsidP="003B5FAF">
      <w:r>
        <w:t xml:space="preserve">Název souboru: </w:t>
      </w:r>
      <w:r w:rsidRPr="00783A08">
        <w:t>Letiste_Praha_Stravenky-</w:t>
      </w:r>
      <w:r>
        <w:t>RRMM</w:t>
      </w:r>
      <w:r w:rsidRPr="00783A08">
        <w:t>.</w:t>
      </w:r>
      <w:r>
        <w:t>TXT</w:t>
      </w:r>
    </w:p>
    <w:p w14:paraId="3AC644D3" w14:textId="77777777" w:rsidR="003B5FAF" w:rsidRDefault="003B5FAF" w:rsidP="003B5FAF">
      <w:r>
        <w:t>Kód jídla: J1</w:t>
      </w:r>
    </w:p>
    <w:p w14:paraId="634B2A64" w14:textId="77777777" w:rsidR="003B5FAF" w:rsidRDefault="003B5FAF" w:rsidP="003B5FAF">
      <w:r>
        <w:t>Zobrazení: Dcs02, Vstupy strava</w:t>
      </w:r>
    </w:p>
    <w:p w14:paraId="6401ECDD" w14:textId="20648B02" w:rsidR="003B5FAF" w:rsidRDefault="003B5FAF" w:rsidP="003B5FAF">
      <w:r>
        <w:t>Stravovací lokalita: FBA</w:t>
      </w:r>
    </w:p>
    <w:p w14:paraId="081D57AE" w14:textId="0588513A" w:rsidR="005D6386" w:rsidRDefault="005D6386" w:rsidP="003B5FAF">
      <w:r w:rsidRPr="003F4CEB">
        <w:rPr>
          <w:rFonts w:cs="Arial"/>
        </w:rPr>
        <w:t>Vzor: Stravenky-1910.txt</w:t>
      </w:r>
      <w:r w:rsidRPr="003F4CEB">
        <w:rPr>
          <w:rFonts w:cs="Arial"/>
        </w:rPr>
        <w:br/>
      </w:r>
    </w:p>
    <w:p w14:paraId="77F27709" w14:textId="77777777" w:rsidR="005D6386" w:rsidRDefault="005D6386" w:rsidP="005D6386">
      <w:r>
        <w:t>U sestavy se nekontroluje platnost PV pro DOCH.</w:t>
      </w:r>
    </w:p>
    <w:p w14:paraId="2BCD979F" w14:textId="77777777" w:rsidR="005D6386" w:rsidRDefault="005D6386" w:rsidP="005D6386"/>
    <w:p w14:paraId="093E7247" w14:textId="77777777" w:rsidR="005D6386" w:rsidRPr="00740205" w:rsidRDefault="005D6386" w:rsidP="005D6386">
      <w:pPr>
        <w:pStyle w:val="Zkladntext"/>
        <w:rPr>
          <w:i/>
          <w:iCs/>
          <w:u w:val="single"/>
        </w:rPr>
      </w:pPr>
      <w:r w:rsidRPr="00740205">
        <w:rPr>
          <w:i/>
          <w:iCs/>
          <w:u w:val="single"/>
        </w:rPr>
        <w:t>Kontrola a načtení OSC:</w:t>
      </w:r>
    </w:p>
    <w:p w14:paraId="3BB2B428" w14:textId="77777777" w:rsidR="005D6386" w:rsidRDefault="005D6386" w:rsidP="005D6386">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07D3E419" w14:textId="14DBE8CD" w:rsidR="005D6386" w:rsidRDefault="005D6386" w:rsidP="005D6386">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p>
    <w:p w14:paraId="40A48D9C" w14:textId="77777777" w:rsidR="005D6386" w:rsidRPr="00740205" w:rsidRDefault="005D6386" w:rsidP="005D6386">
      <w:pPr>
        <w:rPr>
          <w:b/>
          <w:bCs/>
          <w:u w:val="single"/>
        </w:rPr>
      </w:pPr>
      <w:r w:rsidRPr="00740205">
        <w:rPr>
          <w:b/>
          <w:bCs/>
          <w:u w:val="single"/>
        </w:rPr>
        <w:t>Realizované úpravy:</w:t>
      </w:r>
    </w:p>
    <w:p w14:paraId="127761A8" w14:textId="7877577C" w:rsidR="005D6386" w:rsidRDefault="005D6386" w:rsidP="005D6386">
      <w:pPr>
        <w:rPr>
          <w:rFonts w:cs="Arial"/>
        </w:rPr>
      </w:pPr>
      <w:r w:rsidRPr="003F4CEB">
        <w:rPr>
          <w:rFonts w:cs="Arial"/>
        </w:rPr>
        <w:t>27.03.20</w:t>
      </w:r>
      <w:r>
        <w:rPr>
          <w:rFonts w:cs="Arial"/>
        </w:rPr>
        <w:t xml:space="preserve">20 - Zpracovaní i řádku u kterých není uvedená cena ale je uveden počet (jídlo do výše příspěvku) </w:t>
      </w:r>
    </w:p>
    <w:p w14:paraId="2CC9EC08" w14:textId="527C8AFA" w:rsidR="005D6386" w:rsidRDefault="005D6386" w:rsidP="005D6386">
      <w:pPr>
        <w:rPr>
          <w:rFonts w:cs="Arial"/>
        </w:rPr>
      </w:pPr>
      <w:r w:rsidRPr="003F4CEB">
        <w:rPr>
          <w:rFonts w:cs="Arial"/>
        </w:rPr>
        <w:t>1044688 - Imp48frlp - Úprava importní sestavy Letiště Praha</w:t>
      </w:r>
    </w:p>
    <w:p w14:paraId="0661F3B9" w14:textId="77777777" w:rsidR="005D6386" w:rsidRDefault="005D6386" w:rsidP="005D6386">
      <w:pPr>
        <w:rPr>
          <w:rFonts w:cs="Arial"/>
        </w:rPr>
      </w:pPr>
      <w:r>
        <w:rPr>
          <w:rFonts w:cs="Arial"/>
        </w:rPr>
        <w:t>Pokud</w:t>
      </w:r>
      <w:r w:rsidRPr="003F4CEB">
        <w:rPr>
          <w:rFonts w:cs="Arial"/>
        </w:rPr>
        <w:t xml:space="preserve"> Sr</w:t>
      </w:r>
      <w:r>
        <w:rPr>
          <w:rFonts w:cs="Arial"/>
        </w:rPr>
        <w:t>á</w:t>
      </w:r>
      <w:r w:rsidRPr="003F4CEB">
        <w:rPr>
          <w:rFonts w:cs="Arial"/>
        </w:rPr>
        <w:t>žka = 0 a Po</w:t>
      </w:r>
      <w:r>
        <w:rPr>
          <w:rFonts w:cs="Arial"/>
        </w:rPr>
        <w:t>č</w:t>
      </w:r>
      <w:r w:rsidRPr="003F4CEB">
        <w:rPr>
          <w:rFonts w:cs="Arial"/>
        </w:rPr>
        <w:t>et = 0 zobrazí s</w:t>
      </w:r>
      <w:r>
        <w:rPr>
          <w:rFonts w:cs="Arial"/>
        </w:rPr>
        <w:t>e hlášení:</w:t>
      </w:r>
      <w:r w:rsidRPr="003F4CEB">
        <w:rPr>
          <w:rFonts w:cs="Arial"/>
        </w:rPr>
        <w:t xml:space="preserve"> </w:t>
      </w:r>
    </w:p>
    <w:p w14:paraId="1DCE51B0" w14:textId="77777777" w:rsidR="005D6386" w:rsidRDefault="005D6386" w:rsidP="005D6386">
      <w:pPr>
        <w:ind w:firstLine="708"/>
        <w:rPr>
          <w:rFonts w:cs="Arial"/>
        </w:rPr>
      </w:pPr>
      <w:r w:rsidRPr="003F4CEB">
        <w:rPr>
          <w:rFonts w:cs="Arial"/>
        </w:rPr>
        <w:br/>
      </w:r>
      <w:r>
        <w:rPr>
          <w:rFonts w:cs="Arial"/>
        </w:rPr>
        <w:tab/>
      </w:r>
      <w:r w:rsidRPr="003F4CEB">
        <w:rPr>
          <w:rFonts w:cs="Arial"/>
        </w:rPr>
        <w:t>IMP33=Řádek %d přeskočen. Pro OSČ %s není uvedena Srážka ani Počet.</w:t>
      </w:r>
    </w:p>
    <w:p w14:paraId="0F207FE4" w14:textId="77777777" w:rsidR="005D6386" w:rsidRDefault="005D6386" w:rsidP="005D6386">
      <w:pPr>
        <w:ind w:firstLine="708"/>
        <w:rPr>
          <w:rFonts w:cs="Arial"/>
        </w:rPr>
      </w:pPr>
      <w:r>
        <w:rPr>
          <w:rFonts w:cs="Arial"/>
        </w:rPr>
        <w:t>a řádek je nezpracován</w:t>
      </w:r>
    </w:p>
    <w:p w14:paraId="1167A766" w14:textId="77777777" w:rsidR="005D6386" w:rsidRDefault="005D6386" w:rsidP="005D6386">
      <w:pPr>
        <w:rPr>
          <w:rFonts w:cs="Arial"/>
        </w:rPr>
      </w:pPr>
    </w:p>
    <w:p w14:paraId="537EC050" w14:textId="0117C4A8" w:rsidR="005D6386" w:rsidRPr="007C7643" w:rsidRDefault="005D6386">
      <w:r>
        <w:rPr>
          <w:rFonts w:cs="Arial"/>
        </w:rPr>
        <w:t>Pokud</w:t>
      </w:r>
      <w:r w:rsidRPr="003F4CEB">
        <w:rPr>
          <w:rFonts w:cs="Arial"/>
        </w:rPr>
        <w:t xml:space="preserve"> Sr</w:t>
      </w:r>
      <w:r>
        <w:rPr>
          <w:rFonts w:cs="Arial"/>
        </w:rPr>
        <w:t>á</w:t>
      </w:r>
      <w:r w:rsidRPr="003F4CEB">
        <w:rPr>
          <w:rFonts w:cs="Arial"/>
        </w:rPr>
        <w:t>žka = 0 a Po</w:t>
      </w:r>
      <w:r>
        <w:rPr>
          <w:rFonts w:cs="Arial"/>
        </w:rPr>
        <w:t>č</w:t>
      </w:r>
      <w:r w:rsidRPr="003F4CEB">
        <w:rPr>
          <w:rFonts w:cs="Arial"/>
        </w:rPr>
        <w:t xml:space="preserve">et </w:t>
      </w:r>
      <w:r>
        <w:rPr>
          <w:rFonts w:cs="Arial"/>
        </w:rPr>
        <w:t>&gt;</w:t>
      </w:r>
      <w:r w:rsidRPr="003F4CEB">
        <w:rPr>
          <w:rFonts w:cs="Arial"/>
        </w:rPr>
        <w:t xml:space="preserve"> 0 zobrazí s</w:t>
      </w:r>
      <w:r>
        <w:rPr>
          <w:rFonts w:cs="Arial"/>
        </w:rPr>
        <w:t>e hlášení:</w:t>
      </w:r>
      <w:r w:rsidRPr="003F4CEB">
        <w:rPr>
          <w:rFonts w:cs="Arial"/>
        </w:rPr>
        <w:t xml:space="preserve"> </w:t>
      </w:r>
      <w:r w:rsidRPr="003F4CEB">
        <w:rPr>
          <w:rFonts w:cs="Arial"/>
        </w:rPr>
        <w:br/>
      </w:r>
      <w:r>
        <w:rPr>
          <w:rFonts w:cs="Arial"/>
        </w:rPr>
        <w:tab/>
      </w:r>
      <w:r w:rsidRPr="003F4CEB">
        <w:rPr>
          <w:rFonts w:cs="Arial"/>
        </w:rPr>
        <w:t>IMP33a=Řádek %d, Pro OSČ %s není uvedená Srážka přičemž Počet = %d.</w:t>
      </w:r>
      <w:r w:rsidRPr="003F4CEB">
        <w:rPr>
          <w:rFonts w:cs="Arial"/>
        </w:rPr>
        <w:br/>
      </w:r>
      <w:r>
        <w:rPr>
          <w:rFonts w:cs="Arial"/>
        </w:rPr>
        <w:tab/>
        <w:t>a řádek se standardně zpracuje.</w:t>
      </w:r>
      <w:r w:rsidRPr="003F4CEB">
        <w:rPr>
          <w:rFonts w:cs="Arial"/>
        </w:rPr>
        <w:br/>
      </w:r>
    </w:p>
    <w:p w14:paraId="38E8C462" w14:textId="77777777" w:rsidR="003B5FAF" w:rsidRDefault="003B5FAF" w:rsidP="00D67336">
      <w:pPr>
        <w:pStyle w:val="Nadpis4"/>
      </w:pPr>
      <w:bookmarkStart w:id="853" w:name="_Toc198144332"/>
      <w:r>
        <w:t xml:space="preserve">Strava, dodavatel </w:t>
      </w:r>
      <w:r w:rsidRPr="0082359C">
        <w:rPr>
          <w:rFonts w:cs="Arial"/>
          <w:color w:val="000000"/>
        </w:rPr>
        <w:t>FBA na</w:t>
      </w:r>
      <w:r>
        <w:rPr>
          <w:rFonts w:cs="Arial"/>
          <w:color w:val="000000"/>
        </w:rPr>
        <w:t> </w:t>
      </w:r>
      <w:r w:rsidRPr="0082359C">
        <w:rPr>
          <w:rFonts w:cs="Arial"/>
          <w:color w:val="000000"/>
        </w:rPr>
        <w:t>Letecké škole</w:t>
      </w:r>
      <w:bookmarkEnd w:id="853"/>
      <w:r>
        <w:t xml:space="preserve">  </w:t>
      </w:r>
    </w:p>
    <w:p w14:paraId="54C2C53B" w14:textId="77777777" w:rsidR="003B5FAF" w:rsidRDefault="003B5FAF" w:rsidP="003B5FAF">
      <w:pPr>
        <w:pStyle w:val="Nadpis5"/>
        <w:tabs>
          <w:tab w:val="clear" w:pos="1008"/>
          <w:tab w:val="num" w:pos="567"/>
        </w:tabs>
        <w:spacing w:before="0"/>
        <w:ind w:left="1293" w:hanging="1009"/>
      </w:pPr>
      <w:r>
        <w:t>Imp04frlp - Import Strava RLP, FBA, Detail</w:t>
      </w:r>
    </w:p>
    <w:p w14:paraId="4F155C46" w14:textId="77777777" w:rsidR="003B5FAF" w:rsidRDefault="003B5FAF" w:rsidP="003B5FAF">
      <w:pPr>
        <w:keepNext/>
        <w:overflowPunct/>
        <w:ind w:left="-23"/>
        <w:textAlignment w:val="auto"/>
        <w:rPr>
          <w:rFonts w:ascii="Helv" w:hAnsi="Helv" w:cs="Helv"/>
          <w:color w:val="000000"/>
          <w:sz w:val="18"/>
          <w:szCs w:val="18"/>
        </w:rPr>
      </w:pPr>
      <w:r>
        <w:rPr>
          <w:rFonts w:ascii="Helv" w:hAnsi="Helv" w:cs="Helv"/>
          <w:color w:val="000000"/>
          <w:sz w:val="18"/>
          <w:szCs w:val="18"/>
        </w:rPr>
        <w:t>Importní uživatelská sestava pro čtení dat o odebrané stravě - detail po položkách ze stravovacího systému ŘLP, typ FBA s detailním rozpisem  do "Dcs02, Strava evid." z definovaného TXT souboru.</w:t>
      </w:r>
    </w:p>
    <w:p w14:paraId="0181BC3B" w14:textId="77777777" w:rsidR="003B5FAF" w:rsidRDefault="003B5FAF" w:rsidP="003B5FAF">
      <w:r>
        <w:t xml:space="preserve">Název souboru: </w:t>
      </w:r>
      <w:r w:rsidRPr="00450A49">
        <w:t>DRRRRMM.TXT</w:t>
      </w:r>
    </w:p>
    <w:p w14:paraId="691ECBE5" w14:textId="77777777" w:rsidR="003B5FAF" w:rsidRDefault="003B5FAF" w:rsidP="003B5FAF">
      <w:r>
        <w:t>Kód jídla: J21</w:t>
      </w:r>
    </w:p>
    <w:p w14:paraId="5D80ED54" w14:textId="77777777" w:rsidR="003B5FAF" w:rsidRDefault="003B5FAF" w:rsidP="003B5FAF">
      <w:r>
        <w:t>Zobrazení: Dcs02, Strava evid.</w:t>
      </w:r>
    </w:p>
    <w:p w14:paraId="361D8C5A" w14:textId="5333EEE5" w:rsidR="003B5FAF" w:rsidRDefault="003B5FAF" w:rsidP="003B5FAF">
      <w:r>
        <w:t>Stravovací lokalita: FBA</w:t>
      </w:r>
    </w:p>
    <w:p w14:paraId="0A6098B8" w14:textId="335FDA40" w:rsidR="00EB0AD3" w:rsidRDefault="00EB0AD3" w:rsidP="003B5FAF"/>
    <w:p w14:paraId="7F449C44" w14:textId="14BCEC5A" w:rsidR="00EB0AD3" w:rsidRDefault="00EB0AD3" w:rsidP="003B5FAF">
      <w:r>
        <w:t>U sestavy se nekontroluje platnost PV pro DOCH.</w:t>
      </w:r>
    </w:p>
    <w:p w14:paraId="7D52E34E" w14:textId="11F6B47A" w:rsidR="00E42D16" w:rsidRDefault="00E42D16" w:rsidP="00E42D16"/>
    <w:p w14:paraId="53E1285D" w14:textId="77777777" w:rsidR="00EB0AD3" w:rsidRPr="00492AE7" w:rsidRDefault="00EB0AD3" w:rsidP="00492AE7">
      <w:pPr>
        <w:pStyle w:val="Zkladntext"/>
        <w:rPr>
          <w:i/>
          <w:iCs/>
          <w:u w:val="single"/>
        </w:rPr>
      </w:pPr>
      <w:r w:rsidRPr="00492AE7">
        <w:rPr>
          <w:i/>
          <w:iCs/>
          <w:u w:val="single"/>
        </w:rPr>
        <w:t>Kontrola a načtení OSC:</w:t>
      </w:r>
    </w:p>
    <w:p w14:paraId="38318C12" w14:textId="3E6BEAF0" w:rsidR="00EB0AD3" w:rsidRDefault="00EB0AD3" w:rsidP="00E42D16">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40767992" w14:textId="5098FEA1" w:rsidR="00EB0AD3" w:rsidRDefault="00EB0AD3" w:rsidP="00E42D16">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r w:rsidRPr="00492AE7">
        <w:rPr>
          <w:rFonts w:cs="Arial"/>
          <w:strike/>
        </w:rPr>
        <w:t>Vzor: D201910.TXT 26.11.2019</w:t>
      </w:r>
      <w:r w:rsidRPr="00492AE7">
        <w:rPr>
          <w:rFonts w:cs="Arial"/>
          <w:strike/>
        </w:rPr>
        <w:br/>
      </w:r>
      <w:r w:rsidR="0085124D" w:rsidRPr="003F4CEB">
        <w:rPr>
          <w:rFonts w:cs="Arial"/>
        </w:rPr>
        <w:t xml:space="preserve">Vzor: </w:t>
      </w:r>
      <w:r w:rsidR="0085124D" w:rsidRPr="00484644">
        <w:rPr>
          <w:rFonts w:cs="Arial"/>
        </w:rPr>
        <w:t>D202005.</w:t>
      </w:r>
      <w:r w:rsidR="0085124D" w:rsidRPr="003F4CEB">
        <w:rPr>
          <w:rFonts w:cs="Arial"/>
        </w:rPr>
        <w:t>.TXT</w:t>
      </w:r>
      <w:r w:rsidR="0085124D">
        <w:rPr>
          <w:rFonts w:cs="Arial"/>
        </w:rPr>
        <w:t>, od e202005-1</w:t>
      </w:r>
    </w:p>
    <w:p w14:paraId="7B51AA6E" w14:textId="77777777" w:rsidR="00EB0AD3" w:rsidRDefault="00EB0AD3" w:rsidP="00E42D16"/>
    <w:p w14:paraId="6FE73459" w14:textId="77777777" w:rsidR="00E42D16" w:rsidRPr="006E3C03" w:rsidRDefault="00E42D16" w:rsidP="00E42D16">
      <w:pPr>
        <w:pStyle w:val="Zkladntext"/>
        <w:rPr>
          <w:i/>
          <w:iCs/>
          <w:u w:val="single"/>
        </w:rPr>
      </w:pPr>
      <w:r w:rsidRPr="006E3C03">
        <w:rPr>
          <w:i/>
          <w:iCs/>
          <w:u w:val="single"/>
        </w:rPr>
        <w:t>Kontrola překročení max. počtu příspěvků v řádku importu.</w:t>
      </w:r>
    </w:p>
    <w:p w14:paraId="13D034D8" w14:textId="77777777" w:rsidR="00E42D16" w:rsidRDefault="00E42D16" w:rsidP="00E42D16">
      <w:pPr>
        <w:pStyle w:val="Zkladntext"/>
      </w:pPr>
      <w:r>
        <w:t xml:space="preserve">Pokud v importovaném záznamu ve sloupci </w:t>
      </w:r>
      <w:r w:rsidRPr="008F0BA1">
        <w:t>MNOZSTVI</w:t>
      </w:r>
      <w:r>
        <w:t xml:space="preserve"> je zadáno více než 999 resp. méně než -999, zobrazí se hlášení: </w:t>
      </w:r>
    </w:p>
    <w:p w14:paraId="3587F559" w14:textId="77777777" w:rsidR="00E42D16" w:rsidRDefault="00E42D16" w:rsidP="002A387B">
      <w:pPr>
        <w:pStyle w:val="dokumentace-nadpispodntu"/>
        <w:keepNext/>
        <w:numPr>
          <w:ilvl w:val="0"/>
          <w:numId w:val="12"/>
        </w:numPr>
        <w:spacing w:line="288" w:lineRule="auto"/>
      </w:pPr>
      <w:bookmarkStart w:id="854" w:name="_Hlk39997624"/>
      <w:r w:rsidRPr="008F0BA1">
        <w:t>IMP24c - Řádek %d. Překročen max. počet přísp</w:t>
      </w:r>
      <w:r>
        <w:t>ě</w:t>
      </w:r>
      <w:r w:rsidRPr="008F0BA1">
        <w:t>vků (999), zadáno %d.</w:t>
      </w:r>
    </w:p>
    <w:p w14:paraId="3BDC179F" w14:textId="77777777" w:rsidR="00E42D16" w:rsidRPr="00ED4282" w:rsidRDefault="00E42D16" w:rsidP="00E42D16">
      <w:pPr>
        <w:pStyle w:val="dokumentace-textpodntu"/>
      </w:pPr>
      <w:r w:rsidRPr="00ED4282">
        <w:t>Imp04frlp. Na importovaném řádku je překročená max. hodnota pro položku MNOŽSTVÍ.</w:t>
      </w:r>
    </w:p>
    <w:p w14:paraId="058302C3" w14:textId="77777777" w:rsidR="00E42D16" w:rsidRDefault="00E42D16" w:rsidP="00E42D16">
      <w:pPr>
        <w:pStyle w:val="dokumentace-textpodntu"/>
      </w:pPr>
      <w:r w:rsidRPr="00ED4282">
        <w:t>Řádek se nezpracuje, import pokračuje zpracováním dalšího řádk</w:t>
      </w:r>
      <w:r>
        <w:t>u</w:t>
      </w:r>
      <w:r w:rsidRPr="00ED4282">
        <w:t>.</w:t>
      </w:r>
    </w:p>
    <w:p w14:paraId="6A1E1EA7" w14:textId="5590B809" w:rsidR="00E42D16" w:rsidRDefault="00E42D16" w:rsidP="00D96C66">
      <w:pPr>
        <w:pStyle w:val="dokumentace-textpodntu"/>
      </w:pPr>
      <w:r>
        <w:t>Reakce: Prověřit importní soubor a dle zjištění udělat opravu importu nebo hlášení ignorovat.</w:t>
      </w:r>
      <w:bookmarkEnd w:id="854"/>
    </w:p>
    <w:p w14:paraId="0C40BD9A" w14:textId="77777777" w:rsidR="00E42D16" w:rsidRDefault="00E42D16" w:rsidP="003B5FAF">
      <w:pPr>
        <w:rPr>
          <w:rFonts w:ascii="Helv" w:hAnsi="Helv" w:cs="Helv"/>
          <w:color w:val="000000"/>
          <w:sz w:val="18"/>
          <w:szCs w:val="18"/>
        </w:rPr>
      </w:pPr>
    </w:p>
    <w:p w14:paraId="269E348F" w14:textId="604F7470" w:rsidR="003B5FAF" w:rsidRPr="00492AE7" w:rsidRDefault="00EB0AD3" w:rsidP="003B5FAF">
      <w:pPr>
        <w:rPr>
          <w:b/>
          <w:bCs/>
          <w:u w:val="single"/>
        </w:rPr>
      </w:pPr>
      <w:r w:rsidRPr="00492AE7">
        <w:rPr>
          <w:b/>
          <w:bCs/>
          <w:u w:val="single"/>
        </w:rPr>
        <w:lastRenderedPageBreak/>
        <w:t>Realizované úpravy:</w:t>
      </w:r>
    </w:p>
    <w:p w14:paraId="2F4FEB32" w14:textId="564B0E5D" w:rsidR="00EB0AD3" w:rsidRPr="003F4CEB" w:rsidRDefault="00EB0AD3">
      <w:pPr>
        <w:rPr>
          <w:rFonts w:cs="Arial"/>
        </w:rPr>
      </w:pPr>
      <w:r w:rsidRPr="003F4CEB">
        <w:rPr>
          <w:rFonts w:cs="Arial"/>
        </w:rPr>
        <w:t>19.05.20</w:t>
      </w:r>
      <w:r>
        <w:rPr>
          <w:rFonts w:cs="Arial"/>
        </w:rPr>
        <w:t xml:space="preserve">20 - </w:t>
      </w:r>
      <w:r w:rsidRPr="003F4CEB">
        <w:rPr>
          <w:rFonts w:cs="Arial"/>
        </w:rPr>
        <w:t>Úprava - rozšíření o sazbu 10% DPH</w:t>
      </w:r>
      <w:r>
        <w:rPr>
          <w:rFonts w:cs="Arial"/>
        </w:rPr>
        <w:t>, nová hodnota v číselníku DPH</w:t>
      </w:r>
      <w:r w:rsidRPr="003F4CEB">
        <w:rPr>
          <w:rFonts w:cs="Arial"/>
        </w:rPr>
        <w:br/>
        <w:t>1046183 - Změna sazby DPH v oblasti stravování</w:t>
      </w:r>
      <w:r w:rsidRPr="003F4CEB">
        <w:rPr>
          <w:rFonts w:cs="Arial"/>
        </w:rPr>
        <w:br/>
        <w:t>Vzor: D202005.txt</w:t>
      </w:r>
    </w:p>
    <w:p w14:paraId="6332CF84" w14:textId="77777777" w:rsidR="00EB0AD3" w:rsidRDefault="00EB0AD3" w:rsidP="003B5FAF"/>
    <w:p w14:paraId="5D41F0F5" w14:textId="77777777" w:rsidR="00EB0AD3" w:rsidRPr="00A76F93" w:rsidRDefault="00EB0AD3" w:rsidP="003B5FAF"/>
    <w:p w14:paraId="1E531FF4" w14:textId="77777777" w:rsidR="003B5FAF" w:rsidRDefault="003B5FAF" w:rsidP="003B5FAF">
      <w:pPr>
        <w:pStyle w:val="Nadpis5"/>
        <w:tabs>
          <w:tab w:val="clear" w:pos="1008"/>
          <w:tab w:val="num" w:pos="567"/>
        </w:tabs>
        <w:spacing w:before="0"/>
        <w:ind w:left="1293" w:hanging="1009"/>
      </w:pPr>
      <w:r>
        <w:t>Imp05frlp - Import Strava RLP, FBA, Součty</w:t>
      </w:r>
    </w:p>
    <w:p w14:paraId="75FD8A7C" w14:textId="77777777" w:rsidR="003B5FAF" w:rsidRDefault="003B5FAF" w:rsidP="003B5FAF">
      <w:r>
        <w:rPr>
          <w:rFonts w:ascii="Helv" w:hAnsi="Helv" w:cs="Helv"/>
          <w:color w:val="000000"/>
          <w:sz w:val="18"/>
          <w:szCs w:val="18"/>
        </w:rPr>
        <w:t>Importní uživatelská sestava pro čtení dat o stravě - rekapitulace ze stravovacího systému ŘLP, typ FBA se součtovaným rozpisem podle OSČ do "Dcs02, Vstupy strava" z definovaného TXT souboru.</w:t>
      </w:r>
    </w:p>
    <w:p w14:paraId="1AB6B5C1" w14:textId="77777777" w:rsidR="003B5FAF" w:rsidRDefault="003B5FAF" w:rsidP="003B5FAF">
      <w:r>
        <w:t>Název souboru: C</w:t>
      </w:r>
      <w:r w:rsidRPr="00450A49">
        <w:t>RRRRMM.TXT</w:t>
      </w:r>
    </w:p>
    <w:p w14:paraId="6E676695" w14:textId="77777777" w:rsidR="003B5FAF" w:rsidRDefault="003B5FAF" w:rsidP="003B5FAF">
      <w:r>
        <w:t>Kód jídla: J2</w:t>
      </w:r>
    </w:p>
    <w:p w14:paraId="0FD7482F" w14:textId="77777777" w:rsidR="003B5FAF" w:rsidRDefault="003B5FAF" w:rsidP="003B5FAF">
      <w:r>
        <w:t>Zobrazení: Dcs02, Vstupy strava</w:t>
      </w:r>
    </w:p>
    <w:p w14:paraId="50F8F5D6" w14:textId="16F943DD" w:rsidR="003B5FAF" w:rsidRDefault="003B5FAF" w:rsidP="003B5FAF">
      <w:r>
        <w:t>Stravovací lokalita: FBA</w:t>
      </w:r>
    </w:p>
    <w:p w14:paraId="73AD40F6" w14:textId="58A208BD" w:rsidR="008454F2" w:rsidRDefault="008454F2" w:rsidP="003B5FAF"/>
    <w:p w14:paraId="3276A084" w14:textId="77777777" w:rsidR="008454F2" w:rsidRDefault="008454F2" w:rsidP="008454F2">
      <w:r>
        <w:t>U sestavy se nekontroluje platnost PV pro DOCH.</w:t>
      </w:r>
    </w:p>
    <w:p w14:paraId="0BF8BC8D" w14:textId="77777777" w:rsidR="008454F2" w:rsidRDefault="008454F2" w:rsidP="008454F2"/>
    <w:p w14:paraId="60662378" w14:textId="77777777" w:rsidR="008454F2" w:rsidRPr="00740205" w:rsidRDefault="008454F2" w:rsidP="008454F2">
      <w:pPr>
        <w:pStyle w:val="Zkladntext"/>
        <w:rPr>
          <w:i/>
          <w:iCs/>
          <w:u w:val="single"/>
        </w:rPr>
      </w:pPr>
      <w:r w:rsidRPr="00740205">
        <w:rPr>
          <w:i/>
          <w:iCs/>
          <w:u w:val="single"/>
        </w:rPr>
        <w:t>Kontrola a načtení OSC:</w:t>
      </w:r>
    </w:p>
    <w:p w14:paraId="496B9FEA" w14:textId="77777777" w:rsidR="008454F2" w:rsidRDefault="008454F2" w:rsidP="008454F2">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40E2AE5F" w14:textId="51A8FF3C" w:rsidR="008454F2" w:rsidRDefault="008454F2" w:rsidP="008454F2">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p>
    <w:p w14:paraId="3F5D5A42" w14:textId="77777777" w:rsidR="008454F2" w:rsidRPr="00740205" w:rsidRDefault="008454F2" w:rsidP="008454F2">
      <w:pPr>
        <w:rPr>
          <w:b/>
          <w:bCs/>
          <w:u w:val="single"/>
        </w:rPr>
      </w:pPr>
      <w:r w:rsidRPr="00740205">
        <w:rPr>
          <w:b/>
          <w:bCs/>
          <w:u w:val="single"/>
        </w:rPr>
        <w:t>Realizované úpravy:</w:t>
      </w:r>
    </w:p>
    <w:p w14:paraId="7B5C6F70" w14:textId="19D78AB7" w:rsidR="008454F2" w:rsidRPr="003F4CEB" w:rsidRDefault="008454F2" w:rsidP="008454F2">
      <w:pPr>
        <w:rPr>
          <w:rFonts w:cs="Arial"/>
        </w:rPr>
      </w:pPr>
      <w:r w:rsidRPr="003F4CEB">
        <w:rPr>
          <w:rFonts w:cs="Arial"/>
        </w:rPr>
        <w:t>19.05.20</w:t>
      </w:r>
      <w:r>
        <w:rPr>
          <w:rFonts w:cs="Arial"/>
        </w:rPr>
        <w:t xml:space="preserve">20 - </w:t>
      </w:r>
      <w:r w:rsidRPr="003F4CEB">
        <w:rPr>
          <w:rFonts w:cs="Arial"/>
        </w:rPr>
        <w:t>Úprava - rozšíření o sazbu 10% DPH</w:t>
      </w:r>
      <w:r>
        <w:rPr>
          <w:rFonts w:cs="Arial"/>
        </w:rPr>
        <w:t>, nov</w:t>
      </w:r>
      <w:r w:rsidR="00F879B7">
        <w:rPr>
          <w:rFonts w:cs="Arial"/>
        </w:rPr>
        <w:t xml:space="preserve">ý sloupec DPH0 </w:t>
      </w:r>
      <w:r w:rsidRPr="003F4CEB">
        <w:rPr>
          <w:rFonts w:cs="Arial"/>
        </w:rPr>
        <w:br/>
        <w:t>1046183 - Změna sazby DPH v oblasti stravování</w:t>
      </w:r>
      <w:r w:rsidRPr="003F4CEB">
        <w:rPr>
          <w:rFonts w:cs="Arial"/>
        </w:rPr>
        <w:br/>
      </w:r>
      <w:r w:rsidR="00F879B7" w:rsidRPr="003F4CEB">
        <w:rPr>
          <w:rFonts w:cs="Arial"/>
        </w:rPr>
        <w:t>Vzor: C201910.TXT</w:t>
      </w:r>
      <w:r w:rsidR="0085124D">
        <w:rPr>
          <w:rFonts w:cs="Arial"/>
        </w:rPr>
        <w:t xml:space="preserve"> , od e202005-1</w:t>
      </w:r>
    </w:p>
    <w:p w14:paraId="5B361FBD" w14:textId="77777777" w:rsidR="008454F2" w:rsidRDefault="008454F2" w:rsidP="003B5FAF"/>
    <w:p w14:paraId="79FBE682" w14:textId="77777777" w:rsidR="003B5FAF" w:rsidRDefault="003B5FAF" w:rsidP="00D67336">
      <w:pPr>
        <w:pStyle w:val="Nadpis4"/>
      </w:pPr>
      <w:bookmarkStart w:id="855" w:name="_Toc198144333"/>
      <w:r>
        <w:t xml:space="preserve">Strava, dodavatel </w:t>
      </w:r>
      <w:r w:rsidRPr="0082359C">
        <w:t>Perfect Canteen na</w:t>
      </w:r>
      <w:r>
        <w:t> </w:t>
      </w:r>
      <w:r w:rsidRPr="0082359C">
        <w:t>IATCC Jeneč</w:t>
      </w:r>
      <w:r>
        <w:t xml:space="preserve"> (PC)</w:t>
      </w:r>
      <w:bookmarkEnd w:id="855"/>
      <w:r>
        <w:t xml:space="preserve"> </w:t>
      </w:r>
    </w:p>
    <w:p w14:paraId="4FC70C47" w14:textId="77777777" w:rsidR="003B5FAF" w:rsidRDefault="003B5FAF" w:rsidP="003B5FAF">
      <w:pPr>
        <w:pStyle w:val="Nadpis5"/>
        <w:tabs>
          <w:tab w:val="clear" w:pos="1008"/>
          <w:tab w:val="num" w:pos="567"/>
        </w:tabs>
        <w:spacing w:before="0"/>
        <w:ind w:left="1293" w:hanging="1009"/>
      </w:pPr>
      <w:r>
        <w:t>Imp46frlp - Import Strava RLP, PC_R, Detail</w:t>
      </w:r>
    </w:p>
    <w:p w14:paraId="222ECDCC" w14:textId="77777777" w:rsidR="003B5FAF" w:rsidRDefault="003B5FAF" w:rsidP="003B5FAF">
      <w:r>
        <w:rPr>
          <w:rFonts w:ascii="Helv" w:hAnsi="Helv" w:cs="Helv"/>
          <w:color w:val="000000"/>
          <w:sz w:val="18"/>
          <w:szCs w:val="18"/>
        </w:rPr>
        <w:t>Importní uživatelská sestava pro čtení dat o stravě - detail po položkách ze stravovacího systému ŘLP, typ FBA s detailním rozpisem  do "Dcs02, Strava evid." z definovaného CSV souboru.</w:t>
      </w:r>
    </w:p>
    <w:p w14:paraId="7899C1F4" w14:textId="77777777" w:rsidR="003B5FAF" w:rsidRDefault="003B5FAF" w:rsidP="003B5FAF">
      <w:r>
        <w:t>Název souboru: PC_RrrMM00N</w:t>
      </w:r>
      <w:r w:rsidRPr="00450A49">
        <w:t>.</w:t>
      </w:r>
      <w:r>
        <w:t xml:space="preserve">CSV </w:t>
      </w:r>
    </w:p>
    <w:p w14:paraId="3DB2AC58" w14:textId="77777777" w:rsidR="003B5FAF" w:rsidRDefault="003B5FAF" w:rsidP="003B5FAF">
      <w:r>
        <w:t>Kód jídla: J31</w:t>
      </w:r>
    </w:p>
    <w:p w14:paraId="0A8A8BCE" w14:textId="77777777" w:rsidR="003B5FAF" w:rsidRDefault="003B5FAF" w:rsidP="003B5FAF">
      <w:r>
        <w:t>Zobrazení: Dcs02, Strava evid.</w:t>
      </w:r>
    </w:p>
    <w:p w14:paraId="00221D87" w14:textId="19652054" w:rsidR="003B5FAF" w:rsidRDefault="003B5FAF" w:rsidP="003B5FAF">
      <w:r>
        <w:t>Stravovací lokalita: PC</w:t>
      </w:r>
    </w:p>
    <w:p w14:paraId="5795EE1C" w14:textId="2DDC9FD5" w:rsidR="00F879B7" w:rsidRDefault="00F879B7" w:rsidP="003B5FAF"/>
    <w:p w14:paraId="24A878B7" w14:textId="77777777" w:rsidR="00F879B7" w:rsidRDefault="00F879B7" w:rsidP="00F879B7">
      <w:r>
        <w:t>U sestavy se nekontroluje platnost PV pro DOCH.</w:t>
      </w:r>
    </w:p>
    <w:p w14:paraId="6E2BCE5B" w14:textId="77777777" w:rsidR="00F879B7" w:rsidRDefault="00F879B7" w:rsidP="00F879B7"/>
    <w:p w14:paraId="21987D02" w14:textId="77777777" w:rsidR="00F879B7" w:rsidRPr="00740205" w:rsidRDefault="00F879B7" w:rsidP="00F879B7">
      <w:pPr>
        <w:pStyle w:val="Zkladntext"/>
        <w:rPr>
          <w:i/>
          <w:iCs/>
          <w:u w:val="single"/>
        </w:rPr>
      </w:pPr>
      <w:r w:rsidRPr="00740205">
        <w:rPr>
          <w:i/>
          <w:iCs/>
          <w:u w:val="single"/>
        </w:rPr>
        <w:t>Kontrola a načtení OSC:</w:t>
      </w:r>
    </w:p>
    <w:p w14:paraId="72008A9E" w14:textId="77777777" w:rsidR="00F879B7" w:rsidRDefault="00F879B7" w:rsidP="00F879B7">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03EC8B4B" w14:textId="0C801A6C" w:rsidR="00F879B7" w:rsidRDefault="00F879B7" w:rsidP="00F879B7">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p>
    <w:p w14:paraId="07315D55" w14:textId="77777777" w:rsidR="00246639" w:rsidRPr="00740205" w:rsidRDefault="00246639" w:rsidP="00246639">
      <w:pPr>
        <w:rPr>
          <w:b/>
          <w:bCs/>
          <w:u w:val="single"/>
        </w:rPr>
      </w:pPr>
      <w:r w:rsidRPr="00740205">
        <w:rPr>
          <w:b/>
          <w:bCs/>
          <w:u w:val="single"/>
        </w:rPr>
        <w:t>Realizované úpravy:</w:t>
      </w:r>
    </w:p>
    <w:p w14:paraId="0BD633F7" w14:textId="0AB5E3C8" w:rsidR="00246639" w:rsidRPr="003F4CEB" w:rsidRDefault="00246639" w:rsidP="00246639">
      <w:pPr>
        <w:rPr>
          <w:rFonts w:cs="Arial"/>
        </w:rPr>
      </w:pPr>
      <w:r w:rsidRPr="003F4CEB">
        <w:rPr>
          <w:rFonts w:cs="Arial"/>
        </w:rPr>
        <w:t>19.05.20</w:t>
      </w:r>
      <w:r>
        <w:rPr>
          <w:rFonts w:cs="Arial"/>
        </w:rPr>
        <w:t xml:space="preserve">20 - </w:t>
      </w:r>
      <w:r w:rsidRPr="003F4CEB">
        <w:rPr>
          <w:rFonts w:cs="Arial"/>
        </w:rPr>
        <w:t>Úprava - rozšíření o sazbu 10% DPH</w:t>
      </w:r>
      <w:r>
        <w:rPr>
          <w:rFonts w:cs="Arial"/>
        </w:rPr>
        <w:t xml:space="preserve">, nový sloupec DPH0 </w:t>
      </w:r>
      <w:r w:rsidRPr="003F4CEB">
        <w:rPr>
          <w:rFonts w:cs="Arial"/>
        </w:rPr>
        <w:br/>
        <w:t>1046183 - Změna sazby DPH v oblasti stravování</w:t>
      </w:r>
      <w:r w:rsidRPr="003F4CEB">
        <w:rPr>
          <w:rFonts w:cs="Arial"/>
        </w:rPr>
        <w:br/>
        <w:t xml:space="preserve">Vzor: </w:t>
      </w:r>
      <w:r w:rsidRPr="00484644">
        <w:rPr>
          <w:rFonts w:cs="Arial"/>
        </w:rPr>
        <w:t>R2005001-vzor</w:t>
      </w:r>
      <w:r w:rsidRPr="003F4CEB">
        <w:rPr>
          <w:rFonts w:cs="Arial"/>
        </w:rPr>
        <w:t>.TXT</w:t>
      </w:r>
      <w:r>
        <w:rPr>
          <w:rFonts w:cs="Arial"/>
        </w:rPr>
        <w:t xml:space="preserve"> , od e202005-1</w:t>
      </w:r>
    </w:p>
    <w:p w14:paraId="37D386A8" w14:textId="2518542A" w:rsidR="003B5FAF" w:rsidRDefault="003B5FAF" w:rsidP="003B5FAF"/>
    <w:p w14:paraId="3161922C" w14:textId="77777777" w:rsidR="00246639" w:rsidRPr="00A76F93" w:rsidRDefault="00246639" w:rsidP="003B5FAF"/>
    <w:p w14:paraId="48E1A0DE" w14:textId="77777777" w:rsidR="003B5FAF" w:rsidRPr="00CB1522" w:rsidRDefault="003B5FAF" w:rsidP="003B5FAF">
      <w:pPr>
        <w:pStyle w:val="Nadpis5"/>
        <w:tabs>
          <w:tab w:val="clear" w:pos="1008"/>
          <w:tab w:val="num" w:pos="567"/>
        </w:tabs>
        <w:spacing w:before="0"/>
        <w:ind w:left="1293" w:hanging="1009"/>
      </w:pPr>
      <w:r>
        <w:t>Imp47frlp - Import Strava ŘLP, PCP, Součty</w:t>
      </w:r>
    </w:p>
    <w:p w14:paraId="12E5319A" w14:textId="77777777" w:rsidR="003B5FAF" w:rsidRDefault="003B5FAF" w:rsidP="003B5FAF">
      <w:r>
        <w:rPr>
          <w:rFonts w:ascii="Helv" w:hAnsi="Helv" w:cs="Helv"/>
          <w:color w:val="000000"/>
          <w:sz w:val="18"/>
          <w:szCs w:val="18"/>
        </w:rPr>
        <w:t>Importní uživatelská sestava pro čtení dat o stravě - rekapitulace ze stravovacího systému ŘLP, typ PC_P s součtovaným rozpisem podle OSČ  do "Dcs02, Vstupy strava" z definovaného TXT souboru.</w:t>
      </w:r>
    </w:p>
    <w:p w14:paraId="7DACA953" w14:textId="77777777" w:rsidR="003B5FAF" w:rsidRDefault="003B5FAF" w:rsidP="003B5FAF">
      <w:r>
        <w:t>Název souboru: PC_PRRMM00N</w:t>
      </w:r>
      <w:r w:rsidRPr="00450A49">
        <w:t>.</w:t>
      </w:r>
      <w:r>
        <w:t>TXT</w:t>
      </w:r>
    </w:p>
    <w:p w14:paraId="63E8C0D3" w14:textId="77777777" w:rsidR="003B5FAF" w:rsidRDefault="003B5FAF" w:rsidP="003B5FAF">
      <w:r>
        <w:t>Kód jídla: J3</w:t>
      </w:r>
    </w:p>
    <w:p w14:paraId="733A393D" w14:textId="77777777" w:rsidR="003B5FAF" w:rsidRDefault="003B5FAF" w:rsidP="003B5FAF">
      <w:r>
        <w:t>Zobrazení: Dcs02, Vstupy strava</w:t>
      </w:r>
    </w:p>
    <w:p w14:paraId="1BB2CA28" w14:textId="1D91879E" w:rsidR="003B5FAF" w:rsidRDefault="003B5FAF" w:rsidP="003B5FAF">
      <w:r>
        <w:t>Stravovací lokalita: PC</w:t>
      </w:r>
    </w:p>
    <w:p w14:paraId="730C7AB5" w14:textId="40CC6871" w:rsidR="00F879B7" w:rsidRDefault="00F879B7" w:rsidP="003B5FAF"/>
    <w:p w14:paraId="3071D299" w14:textId="77777777" w:rsidR="00F879B7" w:rsidRDefault="00F879B7" w:rsidP="00F879B7">
      <w:r>
        <w:t>U sestavy se nekontroluje platnost PV pro DOCH.</w:t>
      </w:r>
    </w:p>
    <w:p w14:paraId="19A9037D" w14:textId="77777777" w:rsidR="00F879B7" w:rsidRDefault="00F879B7" w:rsidP="00F879B7"/>
    <w:p w14:paraId="03F785F7" w14:textId="77777777" w:rsidR="00F879B7" w:rsidRPr="00740205" w:rsidRDefault="00F879B7" w:rsidP="00F879B7">
      <w:pPr>
        <w:pStyle w:val="Zkladntext"/>
        <w:rPr>
          <w:i/>
          <w:iCs/>
          <w:u w:val="single"/>
        </w:rPr>
      </w:pPr>
      <w:r w:rsidRPr="00740205">
        <w:rPr>
          <w:i/>
          <w:iCs/>
          <w:u w:val="single"/>
        </w:rPr>
        <w:lastRenderedPageBreak/>
        <w:t>Kontrola a načtení OSC:</w:t>
      </w:r>
    </w:p>
    <w:p w14:paraId="49DB0702" w14:textId="77777777" w:rsidR="00F879B7" w:rsidRDefault="00F879B7" w:rsidP="00F879B7">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72A8ACFE" w14:textId="77777777" w:rsidR="00F879B7" w:rsidRDefault="00F879B7" w:rsidP="00F879B7">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p>
    <w:p w14:paraId="6547498E" w14:textId="2F3EF3BD" w:rsidR="00246639" w:rsidRDefault="00246639" w:rsidP="00246639">
      <w:pPr>
        <w:rPr>
          <w:rFonts w:cs="Arial"/>
        </w:rPr>
      </w:pPr>
      <w:r>
        <w:rPr>
          <w:rFonts w:cs="Arial"/>
        </w:rPr>
        <w:t xml:space="preserve">Import na vzor </w:t>
      </w:r>
      <w:r w:rsidRPr="00484644">
        <w:rPr>
          <w:rFonts w:cs="Arial"/>
        </w:rPr>
        <w:t>P2005001-vzor.txt</w:t>
      </w:r>
      <w:r>
        <w:rPr>
          <w:rFonts w:cs="Arial"/>
        </w:rPr>
        <w:t xml:space="preserve"> (soubor neupraven na nové podmínky)</w:t>
      </w:r>
    </w:p>
    <w:p w14:paraId="7ADDBB8D" w14:textId="77777777" w:rsidR="00246639" w:rsidRDefault="00246639" w:rsidP="00246639">
      <w:pPr>
        <w:ind w:left="1417" w:hanging="709"/>
        <w:rPr>
          <w:rStyle w:val="Siln"/>
        </w:rPr>
      </w:pPr>
      <w:r>
        <w:rPr>
          <w:rStyle w:val="Siln"/>
        </w:rPr>
        <w:t>rozdělení 10 a 15 % DPH</w:t>
      </w:r>
    </w:p>
    <w:p w14:paraId="277110CD" w14:textId="77777777" w:rsidR="00246639" w:rsidRDefault="00246639" w:rsidP="00246639">
      <w:pPr>
        <w:ind w:left="1417" w:hanging="709"/>
      </w:pPr>
      <w:r>
        <w:t>a/ v rámci importu každého řádku pro aktuální PV vyhledáme a spočteme ze záložky Dcs02, Strava evid, sumu Skutečná cena pro Proc. sazba DPH = 10 ze zdroje J31 (CANTEEN - IATCC)</w:t>
      </w:r>
    </w:p>
    <w:p w14:paraId="379E56A0" w14:textId="77777777" w:rsidR="00246639" w:rsidRDefault="00246639" w:rsidP="00246639">
      <w:pPr>
        <w:ind w:left="1417" w:hanging="709"/>
        <w:rPr>
          <w:rFonts w:cs="Arial"/>
        </w:rPr>
      </w:pPr>
      <w:r>
        <w:t>b/ pak do systému uložíme</w:t>
      </w:r>
      <w:r>
        <w:br/>
        <w:t>jako Srážku 10 % sumy ze součtu stanoveného podle a/</w:t>
      </w:r>
      <w:r>
        <w:br/>
        <w:t>jako Srážku 15 % hodnotu z importovaného řádku, snížená srážka - Srážka 10%</w:t>
      </w:r>
    </w:p>
    <w:p w14:paraId="506DFCE9" w14:textId="77777777" w:rsidR="00246639" w:rsidRDefault="00246639" w:rsidP="00246639">
      <w:pPr>
        <w:rPr>
          <w:rFonts w:cs="Arial"/>
        </w:rPr>
      </w:pPr>
    </w:p>
    <w:p w14:paraId="4C01813C" w14:textId="268C46BF" w:rsidR="00F879B7" w:rsidRPr="00A76F93" w:rsidRDefault="00246639" w:rsidP="00246639">
      <w:r w:rsidRPr="00FA2CF2">
        <w:rPr>
          <w:rFonts w:cs="Arial"/>
        </w:rPr>
        <w:t xml:space="preserve">import Imp46frlp se musí provést </w:t>
      </w:r>
      <w:r>
        <w:rPr>
          <w:rFonts w:cs="Arial"/>
        </w:rPr>
        <w:t xml:space="preserve">vždy </w:t>
      </w:r>
      <w:r w:rsidRPr="00FA2CF2">
        <w:rPr>
          <w:rFonts w:cs="Arial"/>
        </w:rPr>
        <w:t>jako první a až potom lze importovat Imp47frlp</w:t>
      </w:r>
      <w:r>
        <w:rPr>
          <w:rFonts w:cs="Arial"/>
        </w:rPr>
        <w:t xml:space="preserve"> (kontroluje se naplnění Dcs02, Strava evid. z importu Imp46frlp, pokud záložka není naplněná, import je ukončen)</w:t>
      </w:r>
      <w:r w:rsidRPr="00FA2CF2">
        <w:rPr>
          <w:rFonts w:cs="Arial"/>
        </w:rPr>
        <w:br/>
        <w:t>pokud se bude opakovat Imp46frlp, musí se zopakovat i Imp47frlp</w:t>
      </w:r>
      <w:r w:rsidRPr="00FA2CF2">
        <w:rPr>
          <w:rFonts w:cs="Arial"/>
        </w:rPr>
        <w:br/>
      </w:r>
    </w:p>
    <w:p w14:paraId="350210B6" w14:textId="77777777" w:rsidR="003B5FAF" w:rsidRDefault="003B5FAF" w:rsidP="003B5FAF">
      <w:pPr>
        <w:pStyle w:val="Nadpis3"/>
        <w:rPr>
          <w:color w:val="000000"/>
        </w:rPr>
      </w:pPr>
      <w:bookmarkStart w:id="856" w:name="_Toc198144334"/>
      <w:r>
        <w:rPr>
          <w:color w:val="000000"/>
        </w:rPr>
        <w:t>I</w:t>
      </w:r>
      <w:r w:rsidRPr="00117CB7">
        <w:rPr>
          <w:color w:val="000000"/>
        </w:rPr>
        <w:t>mport</w:t>
      </w:r>
      <w:r>
        <w:rPr>
          <w:color w:val="000000"/>
        </w:rPr>
        <w:t>y</w:t>
      </w:r>
      <w:r w:rsidRPr="00117CB7">
        <w:rPr>
          <w:color w:val="000000"/>
        </w:rPr>
        <w:t xml:space="preserve"> dat o odběru </w:t>
      </w:r>
      <w:r>
        <w:rPr>
          <w:color w:val="000000"/>
        </w:rPr>
        <w:t>stravenek</w:t>
      </w:r>
      <w:bookmarkEnd w:id="856"/>
    </w:p>
    <w:p w14:paraId="2B47E817" w14:textId="77777777" w:rsidR="003B5FAF" w:rsidRDefault="003B5FAF" w:rsidP="003B5FAF">
      <w:r>
        <w:t xml:space="preserve">Zaměstnanec si vybírá podle odhadnuté potřeby (dle interních předpisů pro poskytnutí stravenek), stravenky na pokladně. Zde také může vrátit stravenky, na které mu nevznikl nárok (přečerpání stravenek). </w:t>
      </w:r>
    </w:p>
    <w:p w14:paraId="009F8942" w14:textId="77777777" w:rsidR="003B5FAF" w:rsidRDefault="003B5FAF" w:rsidP="003B5FAF">
      <w:r>
        <w:t xml:space="preserve">Pokladní zaznamená počet odebraných/vrácených stravenek do systému </w:t>
      </w:r>
      <w:r>
        <w:rPr>
          <w:rFonts w:ascii="Helv" w:hAnsi="Helv" w:cs="Helv"/>
          <w:color w:val="000000"/>
        </w:rPr>
        <w:t>EUS</w:t>
      </w:r>
      <w:r>
        <w:t xml:space="preserve">. Správce systému </w:t>
      </w:r>
      <w:r>
        <w:rPr>
          <w:rFonts w:ascii="Helv" w:hAnsi="Helv" w:cs="Helv"/>
          <w:color w:val="000000"/>
        </w:rPr>
        <w:t xml:space="preserve">EUS </w:t>
      </w:r>
      <w:r>
        <w:t>v dohodnutém termínu vygeneruje soubor s evidencí odebraných/vrácených stravenek a dohodnutým způsobem ho zpřístupní oprávněnému uživateli RLP pro importy pro stravu (uložení do definovaného adresáře, zaslaní poštou, ….).</w:t>
      </w:r>
    </w:p>
    <w:p w14:paraId="036166B9" w14:textId="77777777" w:rsidR="003B5FAF" w:rsidRPr="00683476" w:rsidRDefault="003B5FAF" w:rsidP="003B5FAF">
      <w:r>
        <w:t xml:space="preserve">Import se pak provede stejným postupem jako ostatní importy.    </w:t>
      </w:r>
    </w:p>
    <w:p w14:paraId="4AAE6E18" w14:textId="77777777" w:rsidR="003B5FAF" w:rsidRDefault="003B5FAF" w:rsidP="00D67336">
      <w:pPr>
        <w:pStyle w:val="Nadpis4"/>
      </w:pPr>
      <w:bookmarkStart w:id="857" w:name="_Toc198144335"/>
      <w:r>
        <w:t>Dcs02, Vstupy stravenky</w:t>
      </w:r>
      <w:bookmarkEnd w:id="857"/>
    </w:p>
    <w:p w14:paraId="20C27E79" w14:textId="77777777" w:rsidR="003B5FAF" w:rsidRPr="00037341" w:rsidRDefault="003B5FAF" w:rsidP="003B5FAF">
      <w:r>
        <w:t xml:space="preserve">Pro zobrazení dát importu stravenek se používá standardní záložka, která má navíc zobrazenou položku Stravovací skupina, která v podmínkách RLP obsahuje identifikaci pokladny pro výdej jídel nebo stravenek.  </w:t>
      </w:r>
    </w:p>
    <w:p w14:paraId="607AA3D3" w14:textId="77777777" w:rsidR="003B5FAF" w:rsidRDefault="003B5FAF" w:rsidP="00D67336">
      <w:pPr>
        <w:pStyle w:val="Nadpis4"/>
      </w:pPr>
      <w:bookmarkStart w:id="858" w:name="_Toc198144336"/>
      <w:r>
        <w:t>Imp50frlp - Odebrané stravenky za období</w:t>
      </w:r>
      <w:bookmarkEnd w:id="858"/>
    </w:p>
    <w:p w14:paraId="5BEBB483" w14:textId="77777777" w:rsidR="003B5FAF" w:rsidRPr="00E966D5" w:rsidRDefault="003B5FAF" w:rsidP="003B5FAF">
      <w:r w:rsidRPr="00E966D5">
        <w:t>Importní uživatelská sestava pro čtení dat o odebraných/vrácených stravenkách - detail ze systému EUS,  do "Dcs02, Vstupy stravenky" z definovaného CSV souboru.</w:t>
      </w:r>
    </w:p>
    <w:p w14:paraId="7C78DDC7" w14:textId="77777777" w:rsidR="003B5FAF" w:rsidRDefault="003B5FAF" w:rsidP="003B5FAF">
      <w:r>
        <w:t xml:space="preserve">Název souboru: </w:t>
      </w:r>
      <w:r w:rsidRPr="007C387D">
        <w:t>RLP_TR_</w:t>
      </w:r>
      <w:r>
        <w:t>RRRRMM</w:t>
      </w:r>
      <w:r w:rsidRPr="007C387D">
        <w:t>.CSV</w:t>
      </w:r>
    </w:p>
    <w:p w14:paraId="43E1137A" w14:textId="77777777" w:rsidR="003B5FAF" w:rsidRDefault="003B5FAF" w:rsidP="003B5FAF">
      <w:r>
        <w:t>Kód jídla: S1</w:t>
      </w:r>
    </w:p>
    <w:p w14:paraId="2CB516A6" w14:textId="77777777" w:rsidR="003B5FAF" w:rsidRDefault="003B5FAF" w:rsidP="003B5FAF">
      <w:r>
        <w:t>Zobrazení: Dcs02, Vstupy stravenky</w:t>
      </w:r>
    </w:p>
    <w:p w14:paraId="3187B697" w14:textId="1BB821FB" w:rsidR="003B5FAF" w:rsidRDefault="003B5FAF" w:rsidP="003B5FAF">
      <w:r>
        <w:t>Stravovací lokalita: neurčuje se</w:t>
      </w:r>
    </w:p>
    <w:p w14:paraId="01FC6CAF" w14:textId="45392CBB" w:rsidR="00A72DC6" w:rsidRDefault="00A72DC6" w:rsidP="003B5FAF"/>
    <w:p w14:paraId="2A5A5892" w14:textId="054526E7" w:rsidR="00A72DC6" w:rsidRDefault="00A72DC6" w:rsidP="00A72DC6">
      <w:r>
        <w:t>U sestavy se nekontroluje platnost PV pro DOCH.</w:t>
      </w:r>
    </w:p>
    <w:p w14:paraId="48F2234A" w14:textId="6C055D2E" w:rsidR="00EF4BAA" w:rsidRDefault="00EF4BAA" w:rsidP="00A72DC6">
      <w:r>
        <w:t>Importované data jsou podkladem pro sestavu Dcs38frlp.</w:t>
      </w:r>
    </w:p>
    <w:p w14:paraId="6704AEE8" w14:textId="5322F42B" w:rsidR="00A72DC6" w:rsidRDefault="00A72DC6" w:rsidP="00A72DC6"/>
    <w:p w14:paraId="7EFDFCCB" w14:textId="01FBD29C" w:rsidR="00C16F03" w:rsidRDefault="00C16F03" w:rsidP="00A72DC6">
      <w:r>
        <w:t>Kontroluje se období v řádku vůči parametru importu. Pokud je období na libovolném řádku jiné jako období importu, zobrazí se hlášení IMP13 a import je ukončen.</w:t>
      </w:r>
    </w:p>
    <w:p w14:paraId="4E95E796" w14:textId="77777777" w:rsidR="00C16F03" w:rsidRDefault="00C16F03" w:rsidP="00A72DC6"/>
    <w:p w14:paraId="39B6DA44" w14:textId="77777777" w:rsidR="00A72DC6" w:rsidRPr="00E966D5" w:rsidRDefault="00A72DC6" w:rsidP="00E966D5">
      <w:r w:rsidRPr="00E966D5">
        <w:t>Kontrola a načtení OSC:</w:t>
      </w:r>
    </w:p>
    <w:p w14:paraId="36E03054" w14:textId="77777777" w:rsidR="00A72DC6" w:rsidRPr="00EF4BAA" w:rsidRDefault="00A72DC6" w:rsidP="00A72DC6">
      <w:r w:rsidRPr="001F2F2C">
        <w:t xml:space="preserve">Pole čteme jako TEXT, kontrolujeme na délku 4 a více znaků, pokud je </w:t>
      </w:r>
      <w:r w:rsidRPr="00F643F1">
        <w:t xml:space="preserve">OSC kratší jako 4 znaky, zobrazí se hlášení: IMP32a </w:t>
      </w:r>
      <w:r w:rsidRPr="00EF4BAA">
        <w:t xml:space="preserve">Řádek &lt;n&gt;, "Chybná délka OSČ &lt;osč&gt;" </w:t>
      </w:r>
    </w:p>
    <w:p w14:paraId="78AEB19B" w14:textId="77777777" w:rsidR="00CF7974" w:rsidRDefault="00A72DC6" w:rsidP="00A72DC6">
      <w:r w:rsidRPr="00EF4BAA">
        <w:t>a řádek se standardně zpracuje</w:t>
      </w:r>
    </w:p>
    <w:p w14:paraId="1ED5B445" w14:textId="77777777" w:rsidR="00CF7974" w:rsidRDefault="00CF7974" w:rsidP="00A72DC6"/>
    <w:p w14:paraId="202AB93B" w14:textId="77777777" w:rsidR="00CF7974" w:rsidRDefault="00CF7974" w:rsidP="00E966D5">
      <w:pPr>
        <w:pStyle w:val="Nadpis5"/>
      </w:pPr>
      <w:r>
        <w:t>Popis zdrojového souboru:</w:t>
      </w:r>
    </w:p>
    <w:p w14:paraId="779F1F50" w14:textId="77777777" w:rsidR="00CF7974" w:rsidRPr="00C416E1" w:rsidRDefault="00CF7974" w:rsidP="00A72DC6">
      <w:pPr>
        <w:rPr>
          <w:rFonts w:cs="Arial"/>
        </w:rPr>
      </w:pPr>
    </w:p>
    <w:p w14:paraId="2D457981" w14:textId="77777777" w:rsidR="00CF7974" w:rsidRPr="00E966D5" w:rsidRDefault="00CF7974" w:rsidP="00CF7974">
      <w:pPr>
        <w:overflowPunct/>
        <w:textAlignment w:val="auto"/>
        <w:rPr>
          <w:rFonts w:cs="Arial"/>
          <w:color w:val="000000"/>
        </w:rPr>
      </w:pPr>
      <w:r w:rsidRPr="00E966D5">
        <w:rPr>
          <w:rFonts w:cs="Arial"/>
          <w:color w:val="000000"/>
        </w:rPr>
        <w:t>Vzorový řádek:</w:t>
      </w:r>
    </w:p>
    <w:p w14:paraId="5D530761"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E966D5">
        <w:rPr>
          <w:rFonts w:cs="Arial"/>
          <w:color w:val="000000"/>
        </w:rPr>
        <w:t>"OBDOBI_OD";"OSCI";"POKLADNA";"PRIJ_KS";"VYD_KS";"DATUM";"CENA"</w:t>
      </w:r>
    </w:p>
    <w:p w14:paraId="554EF2F2"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E966D5">
        <w:rPr>
          <w:rFonts w:cs="Arial"/>
          <w:color w:val="000000"/>
        </w:rPr>
        <w:lastRenderedPageBreak/>
        <w:t>"2019/05";"0071";"1";"0";"18";"02.05.2019";"100"</w:t>
      </w:r>
    </w:p>
    <w:p w14:paraId="50CB1E88"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E966D5">
        <w:rPr>
          <w:rFonts w:cs="Arial"/>
          <w:color w:val="000000"/>
        </w:rPr>
        <w:t>"2019/05";"0188";"1";"0";"21";"22.05.2019";"100"</w:t>
      </w:r>
    </w:p>
    <w:p w14:paraId="1B5F2179"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E966D5">
        <w:rPr>
          <w:rFonts w:cs="Arial"/>
          <w:color w:val="000000"/>
        </w:rPr>
        <w:t>"2019/05";"0377";"1";"0";"22";"30.05.2019";"100"</w:t>
      </w:r>
    </w:p>
    <w:p w14:paraId="2B93DF2C"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E966D5">
        <w:rPr>
          <w:rFonts w:cs="Arial"/>
          <w:color w:val="000000"/>
        </w:rPr>
        <w:t>"2019/05";"0406";"1";"0";"12";"02.05.2019";"100"</w:t>
      </w:r>
    </w:p>
    <w:p w14:paraId="62E56802" w14:textId="77777777" w:rsidR="00CF7974" w:rsidRPr="00E966D5" w:rsidRDefault="00CF7974" w:rsidP="00CF7974">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15D40A71" w14:textId="77777777" w:rsidR="00CF7974" w:rsidRPr="00E966D5" w:rsidRDefault="00CF7974" w:rsidP="00CF7974">
      <w:pPr>
        <w:overflowPunct/>
        <w:textAlignment w:val="auto"/>
        <w:rPr>
          <w:rFonts w:cs="Arial"/>
          <w:color w:val="000000"/>
        </w:rPr>
      </w:pPr>
    </w:p>
    <w:tbl>
      <w:tblPr>
        <w:tblW w:w="0" w:type="auto"/>
        <w:tblInd w:w="116" w:type="dxa"/>
        <w:tblLayout w:type="fixed"/>
        <w:tblLook w:val="00A0" w:firstRow="1" w:lastRow="0" w:firstColumn="1" w:lastColumn="0" w:noHBand="0" w:noVBand="0"/>
      </w:tblPr>
      <w:tblGrid>
        <w:gridCol w:w="1329"/>
        <w:gridCol w:w="2068"/>
        <w:gridCol w:w="5665"/>
      </w:tblGrid>
      <w:tr w:rsidR="00CF7974" w:rsidRPr="00CF7974" w14:paraId="0BAF7658" w14:textId="77777777">
        <w:tc>
          <w:tcPr>
            <w:tcW w:w="1329" w:type="dxa"/>
            <w:tcBorders>
              <w:top w:val="single" w:sz="6" w:space="0" w:color="000000"/>
              <w:left w:val="single" w:sz="6" w:space="0" w:color="000000"/>
              <w:bottom w:val="single" w:sz="6" w:space="0" w:color="000000"/>
              <w:right w:val="single" w:sz="6" w:space="0" w:color="000000"/>
            </w:tcBorders>
          </w:tcPr>
          <w:p w14:paraId="02A1523E" w14:textId="77777777" w:rsidR="00CF7974" w:rsidRPr="00E966D5" w:rsidRDefault="00CF7974">
            <w:pPr>
              <w:overflowPunct/>
              <w:spacing w:after="120"/>
              <w:textAlignment w:val="auto"/>
              <w:rPr>
                <w:rFonts w:cs="Arial"/>
                <w:b/>
                <w:bCs/>
                <w:color w:val="000000"/>
              </w:rPr>
            </w:pPr>
            <w:r w:rsidRPr="00E966D5">
              <w:rPr>
                <w:rFonts w:cs="Arial"/>
                <w:b/>
                <w:bCs/>
                <w:color w:val="000000"/>
              </w:rPr>
              <w:t>Sloupec</w:t>
            </w:r>
          </w:p>
        </w:tc>
        <w:tc>
          <w:tcPr>
            <w:tcW w:w="2068" w:type="dxa"/>
            <w:tcBorders>
              <w:top w:val="single" w:sz="6" w:space="0" w:color="000000"/>
              <w:left w:val="single" w:sz="6" w:space="0" w:color="000000"/>
              <w:bottom w:val="single" w:sz="6" w:space="0" w:color="000000"/>
              <w:right w:val="single" w:sz="6" w:space="0" w:color="000000"/>
            </w:tcBorders>
          </w:tcPr>
          <w:p w14:paraId="01DCC90D" w14:textId="77777777" w:rsidR="00CF7974" w:rsidRPr="00E966D5" w:rsidRDefault="00CF7974">
            <w:pPr>
              <w:overflowPunct/>
              <w:spacing w:after="120"/>
              <w:textAlignment w:val="auto"/>
              <w:rPr>
                <w:rFonts w:cs="Arial"/>
                <w:b/>
                <w:bCs/>
                <w:color w:val="000000"/>
              </w:rPr>
            </w:pPr>
            <w:r w:rsidRPr="00E966D5">
              <w:rPr>
                <w:rFonts w:cs="Arial"/>
                <w:b/>
                <w:bCs/>
                <w:color w:val="000000"/>
              </w:rPr>
              <w:t>Typ (max. délka)</w:t>
            </w:r>
          </w:p>
        </w:tc>
        <w:tc>
          <w:tcPr>
            <w:tcW w:w="5665" w:type="dxa"/>
            <w:tcBorders>
              <w:top w:val="single" w:sz="6" w:space="0" w:color="000000"/>
              <w:left w:val="single" w:sz="6" w:space="0" w:color="000000"/>
              <w:bottom w:val="single" w:sz="6" w:space="0" w:color="000000"/>
              <w:right w:val="single" w:sz="6" w:space="0" w:color="000000"/>
            </w:tcBorders>
          </w:tcPr>
          <w:p w14:paraId="0E19B7DE" w14:textId="77777777" w:rsidR="00CF7974" w:rsidRPr="00E966D5" w:rsidRDefault="00CF7974">
            <w:pPr>
              <w:overflowPunct/>
              <w:spacing w:after="120"/>
              <w:textAlignment w:val="auto"/>
              <w:rPr>
                <w:rFonts w:cs="Arial"/>
                <w:b/>
                <w:bCs/>
                <w:color w:val="000000"/>
              </w:rPr>
            </w:pPr>
            <w:r w:rsidRPr="00E966D5">
              <w:rPr>
                <w:rFonts w:cs="Arial"/>
                <w:b/>
                <w:bCs/>
                <w:color w:val="000000"/>
              </w:rPr>
              <w:t>Popis</w:t>
            </w:r>
          </w:p>
        </w:tc>
      </w:tr>
      <w:tr w:rsidR="00CF7974" w:rsidRPr="00CF7974" w14:paraId="0AB15847" w14:textId="77777777">
        <w:tc>
          <w:tcPr>
            <w:tcW w:w="1329" w:type="dxa"/>
            <w:tcBorders>
              <w:top w:val="single" w:sz="6" w:space="0" w:color="000000"/>
              <w:left w:val="single" w:sz="6" w:space="0" w:color="000000"/>
              <w:bottom w:val="single" w:sz="6" w:space="0" w:color="000000"/>
              <w:right w:val="single" w:sz="6" w:space="0" w:color="000000"/>
            </w:tcBorders>
          </w:tcPr>
          <w:p w14:paraId="655BD0BF" w14:textId="77777777" w:rsidR="00CF7974" w:rsidRPr="00E966D5" w:rsidRDefault="00CF7974">
            <w:pPr>
              <w:overflowPunct/>
              <w:spacing w:after="120"/>
              <w:textAlignment w:val="auto"/>
              <w:rPr>
                <w:rFonts w:cs="Arial"/>
                <w:color w:val="000000"/>
              </w:rPr>
            </w:pPr>
            <w:r w:rsidRPr="00E966D5">
              <w:rPr>
                <w:rFonts w:cs="Arial"/>
                <w:color w:val="000000"/>
              </w:rPr>
              <w:t>OBDOBI_OD</w:t>
            </w:r>
          </w:p>
        </w:tc>
        <w:tc>
          <w:tcPr>
            <w:tcW w:w="2068" w:type="dxa"/>
            <w:tcBorders>
              <w:top w:val="single" w:sz="6" w:space="0" w:color="000000"/>
              <w:left w:val="single" w:sz="6" w:space="0" w:color="000000"/>
              <w:bottom w:val="single" w:sz="6" w:space="0" w:color="000000"/>
              <w:right w:val="single" w:sz="6" w:space="0" w:color="000000"/>
            </w:tcBorders>
          </w:tcPr>
          <w:p w14:paraId="0E6421AD" w14:textId="77777777" w:rsidR="00CF7974" w:rsidRPr="00E966D5" w:rsidRDefault="00CF7974">
            <w:pPr>
              <w:overflowPunct/>
              <w:spacing w:after="120"/>
              <w:textAlignment w:val="auto"/>
              <w:rPr>
                <w:rFonts w:cs="Arial"/>
                <w:color w:val="000000"/>
              </w:rPr>
            </w:pPr>
            <w:r w:rsidRPr="00E966D5">
              <w:rPr>
                <w:rFonts w:cs="Arial"/>
                <w:color w:val="000000"/>
              </w:rPr>
              <w:t>Řetězec (7)</w:t>
            </w:r>
          </w:p>
        </w:tc>
        <w:tc>
          <w:tcPr>
            <w:tcW w:w="5665" w:type="dxa"/>
            <w:tcBorders>
              <w:top w:val="single" w:sz="6" w:space="0" w:color="000000"/>
              <w:left w:val="single" w:sz="6" w:space="0" w:color="000000"/>
              <w:bottom w:val="single" w:sz="6" w:space="0" w:color="000000"/>
              <w:right w:val="single" w:sz="6" w:space="0" w:color="000000"/>
            </w:tcBorders>
          </w:tcPr>
          <w:p w14:paraId="326C9588" w14:textId="77777777" w:rsidR="00CF7974" w:rsidRPr="00E966D5" w:rsidRDefault="00CF7974">
            <w:pPr>
              <w:overflowPunct/>
              <w:spacing w:after="120"/>
              <w:textAlignment w:val="auto"/>
              <w:rPr>
                <w:rFonts w:cs="Arial"/>
                <w:color w:val="000000"/>
              </w:rPr>
            </w:pPr>
            <w:r w:rsidRPr="00E966D5">
              <w:rPr>
                <w:rFonts w:cs="Arial"/>
                <w:color w:val="000000"/>
              </w:rPr>
              <w:t>období ve tvaru EUS (YYYY/MM)</w:t>
            </w:r>
          </w:p>
        </w:tc>
      </w:tr>
      <w:tr w:rsidR="00CF7974" w:rsidRPr="00CF7974" w14:paraId="67516093" w14:textId="77777777">
        <w:tc>
          <w:tcPr>
            <w:tcW w:w="1329" w:type="dxa"/>
            <w:tcBorders>
              <w:top w:val="single" w:sz="6" w:space="0" w:color="000000"/>
              <w:left w:val="single" w:sz="6" w:space="0" w:color="000000"/>
              <w:bottom w:val="single" w:sz="6" w:space="0" w:color="000000"/>
              <w:right w:val="single" w:sz="6" w:space="0" w:color="000000"/>
            </w:tcBorders>
          </w:tcPr>
          <w:p w14:paraId="5094556A" w14:textId="77777777" w:rsidR="00CF7974" w:rsidRPr="00E966D5" w:rsidRDefault="00CF7974">
            <w:pPr>
              <w:overflowPunct/>
              <w:spacing w:after="120"/>
              <w:textAlignment w:val="auto"/>
              <w:rPr>
                <w:rFonts w:cs="Arial"/>
                <w:color w:val="000000"/>
              </w:rPr>
            </w:pPr>
            <w:r w:rsidRPr="00E966D5">
              <w:rPr>
                <w:rFonts w:cs="Arial"/>
                <w:color w:val="000000"/>
              </w:rPr>
              <w:t>OSCI</w:t>
            </w:r>
          </w:p>
        </w:tc>
        <w:tc>
          <w:tcPr>
            <w:tcW w:w="2068" w:type="dxa"/>
            <w:tcBorders>
              <w:top w:val="single" w:sz="6" w:space="0" w:color="000000"/>
              <w:left w:val="single" w:sz="6" w:space="0" w:color="000000"/>
              <w:bottom w:val="single" w:sz="6" w:space="0" w:color="000000"/>
              <w:right w:val="single" w:sz="6" w:space="0" w:color="000000"/>
            </w:tcBorders>
          </w:tcPr>
          <w:p w14:paraId="659D9122" w14:textId="77777777" w:rsidR="00CF7974" w:rsidRPr="00E966D5" w:rsidRDefault="00CF7974">
            <w:pPr>
              <w:overflowPunct/>
              <w:spacing w:after="120"/>
              <w:textAlignment w:val="auto"/>
              <w:rPr>
                <w:rFonts w:cs="Arial"/>
                <w:color w:val="000000"/>
              </w:rPr>
            </w:pPr>
            <w:r w:rsidRPr="00E966D5">
              <w:rPr>
                <w:rFonts w:cs="Arial"/>
                <w:color w:val="000000"/>
              </w:rPr>
              <w:t>Řetězec (10)</w:t>
            </w:r>
          </w:p>
        </w:tc>
        <w:tc>
          <w:tcPr>
            <w:tcW w:w="5665" w:type="dxa"/>
            <w:tcBorders>
              <w:top w:val="single" w:sz="6" w:space="0" w:color="000000"/>
              <w:left w:val="single" w:sz="6" w:space="0" w:color="000000"/>
              <w:bottom w:val="single" w:sz="6" w:space="0" w:color="000000"/>
              <w:right w:val="single" w:sz="6" w:space="0" w:color="000000"/>
            </w:tcBorders>
          </w:tcPr>
          <w:p w14:paraId="68D5A615" w14:textId="77777777" w:rsidR="00CF7974" w:rsidRPr="00E966D5" w:rsidRDefault="00CF7974">
            <w:pPr>
              <w:overflowPunct/>
              <w:spacing w:after="120"/>
              <w:textAlignment w:val="auto"/>
              <w:rPr>
                <w:rFonts w:cs="Arial"/>
                <w:color w:val="000000"/>
              </w:rPr>
            </w:pPr>
            <w:r w:rsidRPr="00E966D5">
              <w:rPr>
                <w:rFonts w:cs="Arial"/>
                <w:color w:val="000000"/>
              </w:rPr>
              <w:t>osobní číslo</w:t>
            </w:r>
          </w:p>
        </w:tc>
      </w:tr>
      <w:tr w:rsidR="00CF7974" w:rsidRPr="00CF7974" w14:paraId="75165CD5" w14:textId="77777777">
        <w:tc>
          <w:tcPr>
            <w:tcW w:w="1329" w:type="dxa"/>
            <w:tcBorders>
              <w:top w:val="single" w:sz="6" w:space="0" w:color="000000"/>
              <w:left w:val="single" w:sz="6" w:space="0" w:color="000000"/>
              <w:bottom w:val="single" w:sz="6" w:space="0" w:color="000000"/>
              <w:right w:val="single" w:sz="6" w:space="0" w:color="000000"/>
            </w:tcBorders>
          </w:tcPr>
          <w:p w14:paraId="37F2C54A" w14:textId="77777777" w:rsidR="00CF7974" w:rsidRPr="00E966D5" w:rsidRDefault="00CF7974">
            <w:pPr>
              <w:overflowPunct/>
              <w:spacing w:after="120"/>
              <w:textAlignment w:val="auto"/>
              <w:rPr>
                <w:rFonts w:cs="Arial"/>
                <w:color w:val="000000"/>
              </w:rPr>
            </w:pPr>
            <w:r w:rsidRPr="00E966D5">
              <w:rPr>
                <w:rFonts w:cs="Arial"/>
                <w:color w:val="000000"/>
              </w:rPr>
              <w:t>POKLADNA</w:t>
            </w:r>
          </w:p>
        </w:tc>
        <w:tc>
          <w:tcPr>
            <w:tcW w:w="2068" w:type="dxa"/>
            <w:tcBorders>
              <w:top w:val="single" w:sz="6" w:space="0" w:color="000000"/>
              <w:left w:val="single" w:sz="6" w:space="0" w:color="000000"/>
              <w:bottom w:val="single" w:sz="6" w:space="0" w:color="000000"/>
              <w:right w:val="single" w:sz="6" w:space="0" w:color="000000"/>
            </w:tcBorders>
          </w:tcPr>
          <w:p w14:paraId="77877235" w14:textId="77777777" w:rsidR="00CF7974" w:rsidRPr="00E966D5" w:rsidRDefault="00CF7974">
            <w:pPr>
              <w:overflowPunct/>
              <w:spacing w:after="120"/>
              <w:textAlignment w:val="auto"/>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223562A7" w14:textId="77777777" w:rsidR="00CF7974" w:rsidRPr="00E966D5" w:rsidRDefault="00CF7974">
            <w:pPr>
              <w:overflowPunct/>
              <w:spacing w:after="120"/>
              <w:textAlignment w:val="auto"/>
              <w:rPr>
                <w:rFonts w:cs="Arial"/>
                <w:color w:val="000000"/>
              </w:rPr>
            </w:pPr>
            <w:r w:rsidRPr="00E966D5">
              <w:rPr>
                <w:rFonts w:cs="Arial"/>
                <w:color w:val="000000"/>
              </w:rPr>
              <w:t>číslo pokladny TR (1=IATCC, 2=Letecká škola, 3=Brno, 4=Ostrava, 5=K.Vary)</w:t>
            </w:r>
          </w:p>
        </w:tc>
      </w:tr>
      <w:tr w:rsidR="00CF7974" w:rsidRPr="00CF7974" w14:paraId="1FFB2E5D" w14:textId="77777777">
        <w:tc>
          <w:tcPr>
            <w:tcW w:w="1329" w:type="dxa"/>
            <w:tcBorders>
              <w:top w:val="single" w:sz="6" w:space="0" w:color="000000"/>
              <w:left w:val="single" w:sz="6" w:space="0" w:color="000000"/>
              <w:bottom w:val="single" w:sz="6" w:space="0" w:color="000000"/>
              <w:right w:val="single" w:sz="6" w:space="0" w:color="000000"/>
            </w:tcBorders>
          </w:tcPr>
          <w:p w14:paraId="75F4521C" w14:textId="77777777" w:rsidR="00CF7974" w:rsidRPr="00E966D5" w:rsidRDefault="00CF7974">
            <w:pPr>
              <w:overflowPunct/>
              <w:spacing w:after="120"/>
              <w:textAlignment w:val="auto"/>
              <w:rPr>
                <w:rFonts w:cs="Arial"/>
                <w:color w:val="000000"/>
              </w:rPr>
            </w:pPr>
            <w:r w:rsidRPr="00E966D5">
              <w:rPr>
                <w:rFonts w:cs="Arial"/>
                <w:color w:val="000000"/>
              </w:rPr>
              <w:t>PRIJ_KS</w:t>
            </w:r>
          </w:p>
        </w:tc>
        <w:tc>
          <w:tcPr>
            <w:tcW w:w="2068" w:type="dxa"/>
            <w:tcBorders>
              <w:top w:val="single" w:sz="6" w:space="0" w:color="000000"/>
              <w:left w:val="single" w:sz="6" w:space="0" w:color="000000"/>
              <w:bottom w:val="single" w:sz="6" w:space="0" w:color="000000"/>
              <w:right w:val="single" w:sz="6" w:space="0" w:color="000000"/>
            </w:tcBorders>
          </w:tcPr>
          <w:p w14:paraId="38FEEA64" w14:textId="77777777" w:rsidR="00CF7974" w:rsidRPr="00E966D5" w:rsidRDefault="00CF7974">
            <w:pPr>
              <w:overflowPunct/>
              <w:spacing w:after="120"/>
              <w:textAlignment w:val="auto"/>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2672DFA9" w14:textId="77777777" w:rsidR="00CF7974" w:rsidRPr="00E966D5" w:rsidRDefault="00CF7974">
            <w:pPr>
              <w:overflowPunct/>
              <w:spacing w:after="120"/>
              <w:textAlignment w:val="auto"/>
              <w:rPr>
                <w:rFonts w:cs="Arial"/>
                <w:color w:val="000000"/>
              </w:rPr>
            </w:pPr>
            <w:r w:rsidRPr="00E966D5">
              <w:rPr>
                <w:rFonts w:cs="Arial"/>
                <w:color w:val="000000"/>
              </w:rPr>
              <w:t>počet TR vrácený do pokladny</w:t>
            </w:r>
          </w:p>
        </w:tc>
      </w:tr>
      <w:tr w:rsidR="00CF7974" w:rsidRPr="00CF7974" w14:paraId="6C99E275" w14:textId="77777777">
        <w:tc>
          <w:tcPr>
            <w:tcW w:w="1329" w:type="dxa"/>
            <w:tcBorders>
              <w:top w:val="single" w:sz="6" w:space="0" w:color="000000"/>
              <w:left w:val="single" w:sz="6" w:space="0" w:color="000000"/>
              <w:bottom w:val="single" w:sz="6" w:space="0" w:color="000000"/>
              <w:right w:val="single" w:sz="6" w:space="0" w:color="000000"/>
            </w:tcBorders>
          </w:tcPr>
          <w:p w14:paraId="022E62B5" w14:textId="77777777" w:rsidR="00CF7974" w:rsidRPr="00E966D5" w:rsidRDefault="00CF7974">
            <w:pPr>
              <w:overflowPunct/>
              <w:spacing w:after="120"/>
              <w:textAlignment w:val="auto"/>
              <w:rPr>
                <w:rFonts w:cs="Arial"/>
                <w:color w:val="000000"/>
              </w:rPr>
            </w:pPr>
            <w:r w:rsidRPr="00E966D5">
              <w:rPr>
                <w:rFonts w:cs="Arial"/>
                <w:color w:val="000000"/>
              </w:rPr>
              <w:t>VYD_KS</w:t>
            </w:r>
          </w:p>
        </w:tc>
        <w:tc>
          <w:tcPr>
            <w:tcW w:w="2068" w:type="dxa"/>
            <w:tcBorders>
              <w:top w:val="single" w:sz="6" w:space="0" w:color="000000"/>
              <w:left w:val="single" w:sz="6" w:space="0" w:color="000000"/>
              <w:bottom w:val="single" w:sz="6" w:space="0" w:color="000000"/>
              <w:right w:val="single" w:sz="6" w:space="0" w:color="000000"/>
            </w:tcBorders>
          </w:tcPr>
          <w:p w14:paraId="488D60B7" w14:textId="77777777" w:rsidR="00CF7974" w:rsidRPr="00E966D5" w:rsidRDefault="00CF7974">
            <w:pPr>
              <w:overflowPunct/>
              <w:spacing w:after="120"/>
              <w:textAlignment w:val="auto"/>
              <w:rPr>
                <w:rFonts w:cs="Arial"/>
                <w:color w:val="000000"/>
              </w:rPr>
            </w:pPr>
            <w:r w:rsidRPr="00E966D5">
              <w:rPr>
                <w:rFonts w:cs="Arial"/>
                <w:color w:val="000000"/>
              </w:rPr>
              <w:t>Číslo (3)</w:t>
            </w:r>
          </w:p>
        </w:tc>
        <w:tc>
          <w:tcPr>
            <w:tcW w:w="5665" w:type="dxa"/>
            <w:tcBorders>
              <w:top w:val="single" w:sz="6" w:space="0" w:color="000000"/>
              <w:left w:val="single" w:sz="6" w:space="0" w:color="000000"/>
              <w:bottom w:val="single" w:sz="6" w:space="0" w:color="000000"/>
              <w:right w:val="single" w:sz="6" w:space="0" w:color="000000"/>
            </w:tcBorders>
          </w:tcPr>
          <w:p w14:paraId="72C437B4" w14:textId="77777777" w:rsidR="00CF7974" w:rsidRPr="00E966D5" w:rsidRDefault="00CF7974">
            <w:pPr>
              <w:overflowPunct/>
              <w:spacing w:after="120"/>
              <w:textAlignment w:val="auto"/>
              <w:rPr>
                <w:rFonts w:cs="Arial"/>
                <w:color w:val="000000"/>
              </w:rPr>
            </w:pPr>
            <w:r w:rsidRPr="00E966D5">
              <w:rPr>
                <w:rFonts w:cs="Arial"/>
                <w:color w:val="000000"/>
              </w:rPr>
              <w:t>počet TR odebraný z pokladny</w:t>
            </w:r>
          </w:p>
        </w:tc>
      </w:tr>
      <w:tr w:rsidR="00CF7974" w:rsidRPr="00CF7974" w14:paraId="07F54997" w14:textId="77777777">
        <w:tc>
          <w:tcPr>
            <w:tcW w:w="1329" w:type="dxa"/>
            <w:tcBorders>
              <w:top w:val="single" w:sz="6" w:space="0" w:color="000000"/>
              <w:left w:val="single" w:sz="6" w:space="0" w:color="000000"/>
              <w:bottom w:val="single" w:sz="6" w:space="0" w:color="000000"/>
              <w:right w:val="single" w:sz="6" w:space="0" w:color="000000"/>
            </w:tcBorders>
          </w:tcPr>
          <w:p w14:paraId="66919C43" w14:textId="77777777" w:rsidR="00CF7974" w:rsidRPr="00E966D5" w:rsidRDefault="00CF7974">
            <w:pPr>
              <w:overflowPunct/>
              <w:spacing w:after="120"/>
              <w:textAlignment w:val="auto"/>
              <w:rPr>
                <w:rFonts w:cs="Arial"/>
                <w:color w:val="000000"/>
              </w:rPr>
            </w:pPr>
            <w:r w:rsidRPr="00E966D5">
              <w:rPr>
                <w:rFonts w:cs="Arial"/>
                <w:color w:val="000000"/>
              </w:rPr>
              <w:t>DATUM</w:t>
            </w:r>
          </w:p>
        </w:tc>
        <w:tc>
          <w:tcPr>
            <w:tcW w:w="2068" w:type="dxa"/>
            <w:tcBorders>
              <w:top w:val="single" w:sz="6" w:space="0" w:color="000000"/>
              <w:left w:val="single" w:sz="6" w:space="0" w:color="000000"/>
              <w:bottom w:val="single" w:sz="6" w:space="0" w:color="000000"/>
              <w:right w:val="single" w:sz="6" w:space="0" w:color="000000"/>
            </w:tcBorders>
          </w:tcPr>
          <w:p w14:paraId="7B24969F" w14:textId="77777777" w:rsidR="00CF7974" w:rsidRPr="00E966D5" w:rsidRDefault="00CF7974">
            <w:pPr>
              <w:overflowPunct/>
              <w:spacing w:after="120"/>
              <w:textAlignment w:val="auto"/>
              <w:rPr>
                <w:rFonts w:cs="Arial"/>
                <w:color w:val="000000"/>
              </w:rPr>
            </w:pPr>
            <w:r w:rsidRPr="00E966D5">
              <w:rPr>
                <w:rFonts w:cs="Arial"/>
                <w:color w:val="000000"/>
              </w:rPr>
              <w:t>Datum</w:t>
            </w:r>
          </w:p>
        </w:tc>
        <w:tc>
          <w:tcPr>
            <w:tcW w:w="5665" w:type="dxa"/>
            <w:tcBorders>
              <w:top w:val="single" w:sz="6" w:space="0" w:color="000000"/>
              <w:left w:val="single" w:sz="6" w:space="0" w:color="000000"/>
              <w:bottom w:val="single" w:sz="6" w:space="0" w:color="000000"/>
              <w:right w:val="single" w:sz="6" w:space="0" w:color="000000"/>
            </w:tcBorders>
          </w:tcPr>
          <w:p w14:paraId="45B33B43" w14:textId="77777777" w:rsidR="00CF7974" w:rsidRPr="00E966D5" w:rsidRDefault="00CF7974">
            <w:pPr>
              <w:overflowPunct/>
              <w:spacing w:after="120"/>
              <w:textAlignment w:val="auto"/>
              <w:rPr>
                <w:rFonts w:cs="Arial"/>
                <w:color w:val="000000"/>
              </w:rPr>
            </w:pPr>
            <w:r w:rsidRPr="00E966D5">
              <w:rPr>
                <w:rFonts w:cs="Arial"/>
                <w:color w:val="000000"/>
              </w:rPr>
              <w:t>Datum čerpání dd.mm.yyyy</w:t>
            </w:r>
          </w:p>
        </w:tc>
      </w:tr>
      <w:tr w:rsidR="00CF7974" w:rsidRPr="00CF7974" w14:paraId="50690A05" w14:textId="77777777">
        <w:tc>
          <w:tcPr>
            <w:tcW w:w="1329" w:type="dxa"/>
            <w:tcBorders>
              <w:top w:val="single" w:sz="6" w:space="0" w:color="000000"/>
              <w:left w:val="single" w:sz="6" w:space="0" w:color="000000"/>
              <w:bottom w:val="single" w:sz="6" w:space="0" w:color="000000"/>
              <w:right w:val="single" w:sz="6" w:space="0" w:color="000000"/>
            </w:tcBorders>
          </w:tcPr>
          <w:p w14:paraId="6814EDEF" w14:textId="77777777" w:rsidR="00CF7974" w:rsidRPr="00E966D5" w:rsidRDefault="00CF7974">
            <w:pPr>
              <w:overflowPunct/>
              <w:spacing w:after="120"/>
              <w:textAlignment w:val="auto"/>
              <w:rPr>
                <w:rFonts w:cs="Arial"/>
                <w:color w:val="000000"/>
              </w:rPr>
            </w:pPr>
            <w:r w:rsidRPr="00E966D5">
              <w:rPr>
                <w:rFonts w:cs="Arial"/>
                <w:color w:val="000000"/>
              </w:rPr>
              <w:t>CENA</w:t>
            </w:r>
          </w:p>
        </w:tc>
        <w:tc>
          <w:tcPr>
            <w:tcW w:w="2068" w:type="dxa"/>
            <w:tcBorders>
              <w:top w:val="single" w:sz="6" w:space="0" w:color="000000"/>
              <w:left w:val="single" w:sz="6" w:space="0" w:color="000000"/>
              <w:bottom w:val="single" w:sz="6" w:space="0" w:color="000000"/>
              <w:right w:val="single" w:sz="6" w:space="0" w:color="000000"/>
            </w:tcBorders>
          </w:tcPr>
          <w:p w14:paraId="05F8DFFD" w14:textId="77777777" w:rsidR="00CF7974" w:rsidRPr="00E966D5" w:rsidRDefault="00CF7974">
            <w:pPr>
              <w:overflowPunct/>
              <w:spacing w:after="120"/>
              <w:textAlignment w:val="auto"/>
              <w:rPr>
                <w:rFonts w:cs="Arial"/>
                <w:color w:val="000000"/>
              </w:rPr>
            </w:pPr>
            <w:r w:rsidRPr="00E966D5">
              <w:rPr>
                <w:rFonts w:cs="Arial"/>
                <w:color w:val="000000"/>
              </w:rPr>
              <w:t>Číslo (5,2)</w:t>
            </w:r>
          </w:p>
        </w:tc>
        <w:tc>
          <w:tcPr>
            <w:tcW w:w="5665" w:type="dxa"/>
            <w:tcBorders>
              <w:top w:val="single" w:sz="6" w:space="0" w:color="000000"/>
              <w:left w:val="single" w:sz="6" w:space="0" w:color="000000"/>
              <w:bottom w:val="single" w:sz="6" w:space="0" w:color="000000"/>
              <w:right w:val="single" w:sz="6" w:space="0" w:color="000000"/>
            </w:tcBorders>
          </w:tcPr>
          <w:p w14:paraId="37B5B18C" w14:textId="77777777" w:rsidR="00CF7974" w:rsidRPr="00E966D5" w:rsidRDefault="00CF7974">
            <w:pPr>
              <w:overflowPunct/>
              <w:spacing w:after="120"/>
              <w:textAlignment w:val="auto"/>
              <w:rPr>
                <w:rFonts w:cs="Arial"/>
                <w:color w:val="000000"/>
              </w:rPr>
            </w:pPr>
            <w:r w:rsidRPr="00E966D5">
              <w:rPr>
                <w:rFonts w:cs="Arial"/>
                <w:color w:val="000000"/>
              </w:rPr>
              <w:t>Cena jedné poukázky</w:t>
            </w:r>
          </w:p>
        </w:tc>
      </w:tr>
    </w:tbl>
    <w:p w14:paraId="6B980413" w14:textId="55D08EB0" w:rsidR="00CF7974" w:rsidRPr="00CF7974" w:rsidRDefault="00CF7974">
      <w:pPr>
        <w:pStyle w:val="Nadpis5"/>
      </w:pPr>
      <w:r w:rsidRPr="00E966D5">
        <w:t>Uložení do Dcs02</w:t>
      </w:r>
      <w:r w:rsidRPr="00CF7974">
        <w:t>, Vstupy stravenky:</w:t>
      </w:r>
    </w:p>
    <w:p w14:paraId="51AAE73F" w14:textId="41E1325B" w:rsidR="00A72DC6" w:rsidRPr="00C416E1" w:rsidRDefault="00A72DC6" w:rsidP="00A72DC6">
      <w:pPr>
        <w:rPr>
          <w:rFonts w:cs="Arial"/>
        </w:rPr>
      </w:pPr>
    </w:p>
    <w:p w14:paraId="715C4BFC" w14:textId="77777777" w:rsidR="00CF7974" w:rsidRPr="00E966D5" w:rsidRDefault="00CF7974" w:rsidP="00CF7974">
      <w:pPr>
        <w:overflowPunct/>
        <w:textAlignment w:val="auto"/>
        <w:rPr>
          <w:rFonts w:cs="Arial"/>
        </w:rPr>
      </w:pPr>
    </w:p>
    <w:tbl>
      <w:tblPr>
        <w:tblW w:w="8961" w:type="dxa"/>
        <w:tblLayout w:type="fixed"/>
        <w:tblCellMar>
          <w:left w:w="30" w:type="dxa"/>
          <w:right w:w="30" w:type="dxa"/>
        </w:tblCellMar>
        <w:tblLook w:val="00A0" w:firstRow="1" w:lastRow="0" w:firstColumn="1" w:lastColumn="0" w:noHBand="0" w:noVBand="0"/>
      </w:tblPr>
      <w:tblGrid>
        <w:gridCol w:w="3374"/>
        <w:gridCol w:w="5587"/>
      </w:tblGrid>
      <w:tr w:rsidR="00CF7974" w:rsidRPr="00CF7974" w14:paraId="47B52339"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1AF5C474" w14:textId="77777777" w:rsidR="00CF7974" w:rsidRPr="00E966D5" w:rsidRDefault="00CF7974">
            <w:pPr>
              <w:overflowPunct/>
              <w:jc w:val="center"/>
              <w:textAlignment w:val="auto"/>
              <w:rPr>
                <w:rFonts w:eastAsia="Arial Unicode MS" w:cs="Arial"/>
                <w:b/>
                <w:bCs/>
                <w:color w:val="000000"/>
              </w:rPr>
            </w:pPr>
            <w:r w:rsidRPr="00E966D5">
              <w:rPr>
                <w:rFonts w:eastAsia="Arial Unicode MS" w:cs="Arial"/>
                <w:b/>
                <w:bCs/>
                <w:color w:val="000000"/>
              </w:rPr>
              <w:t>NAZEV2</w:t>
            </w:r>
          </w:p>
        </w:tc>
        <w:tc>
          <w:tcPr>
            <w:tcW w:w="5587" w:type="dxa"/>
            <w:tcBorders>
              <w:top w:val="single" w:sz="6" w:space="0" w:color="000000"/>
              <w:left w:val="single" w:sz="6" w:space="0" w:color="000000"/>
              <w:bottom w:val="single" w:sz="6" w:space="0" w:color="000000"/>
              <w:right w:val="single" w:sz="6" w:space="0" w:color="000000"/>
            </w:tcBorders>
          </w:tcPr>
          <w:p w14:paraId="617E5CA5" w14:textId="77777777" w:rsidR="00CF7974" w:rsidRPr="00E966D5" w:rsidRDefault="00CF7974">
            <w:pPr>
              <w:overflowPunct/>
              <w:jc w:val="center"/>
              <w:textAlignment w:val="auto"/>
              <w:rPr>
                <w:rFonts w:eastAsia="Arial Unicode MS" w:cs="Arial"/>
                <w:b/>
                <w:bCs/>
                <w:color w:val="000000"/>
              </w:rPr>
            </w:pPr>
            <w:r w:rsidRPr="00E966D5">
              <w:rPr>
                <w:rFonts w:eastAsia="Arial Unicode MS" w:cs="Arial"/>
                <w:b/>
                <w:bCs/>
                <w:color w:val="000000"/>
              </w:rPr>
              <w:t>pln</w:t>
            </w:r>
            <w:r w:rsidRPr="00E966D5">
              <w:rPr>
                <w:rFonts w:eastAsia="Arial Unicode MS" w:cs="Arial" w:hint="eastAsia"/>
                <w:b/>
                <w:bCs/>
                <w:color w:val="000000"/>
              </w:rPr>
              <w:t>ě</w:t>
            </w:r>
            <w:r w:rsidRPr="00E966D5">
              <w:rPr>
                <w:rFonts w:eastAsia="Arial Unicode MS" w:cs="Arial"/>
                <w:b/>
                <w:bCs/>
                <w:color w:val="000000"/>
              </w:rPr>
              <w:t>n</w:t>
            </w:r>
            <w:r w:rsidRPr="00E966D5">
              <w:rPr>
                <w:rFonts w:eastAsia="Arial Unicode MS" w:cs="Arial" w:hint="eastAsia"/>
                <w:b/>
                <w:bCs/>
                <w:color w:val="000000"/>
              </w:rPr>
              <w:t>í</w:t>
            </w:r>
          </w:p>
        </w:tc>
      </w:tr>
      <w:tr w:rsidR="00CF7974" w:rsidRPr="00CF7974" w14:paraId="5A308683"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4219AF30"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Intern</w:t>
            </w:r>
            <w:r w:rsidRPr="00E966D5">
              <w:rPr>
                <w:rFonts w:eastAsia="Arial Unicode MS" w:cs="Arial" w:hint="eastAsia"/>
                <w:color w:val="000000"/>
              </w:rPr>
              <w:t>í</w:t>
            </w:r>
            <w:r w:rsidRPr="00E966D5">
              <w:rPr>
                <w:rFonts w:eastAsia="Arial Unicode MS" w:cs="Arial"/>
                <w:color w:val="000000"/>
              </w:rPr>
              <w:t xml:space="preserve"> ID:</w:t>
            </w:r>
          </w:p>
        </w:tc>
        <w:tc>
          <w:tcPr>
            <w:tcW w:w="5587" w:type="dxa"/>
            <w:tcBorders>
              <w:top w:val="single" w:sz="6" w:space="0" w:color="000000"/>
              <w:left w:val="single" w:sz="6" w:space="0" w:color="000000"/>
              <w:bottom w:val="single" w:sz="6" w:space="0" w:color="000000"/>
              <w:right w:val="single" w:sz="6" w:space="0" w:color="000000"/>
            </w:tcBorders>
          </w:tcPr>
          <w:p w14:paraId="6E62AA6A"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trigger</w:t>
            </w:r>
          </w:p>
        </w:tc>
      </w:tr>
      <w:tr w:rsidR="00CF7974" w:rsidRPr="00CF7974" w14:paraId="66DCF794"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68918BD5"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Organizace:</w:t>
            </w:r>
          </w:p>
        </w:tc>
        <w:tc>
          <w:tcPr>
            <w:tcW w:w="5587" w:type="dxa"/>
            <w:tcBorders>
              <w:top w:val="single" w:sz="6" w:space="0" w:color="000000"/>
              <w:left w:val="single" w:sz="6" w:space="0" w:color="000000"/>
              <w:bottom w:val="single" w:sz="6" w:space="0" w:color="000000"/>
              <w:right w:val="single" w:sz="6" w:space="0" w:color="000000"/>
            </w:tcBorders>
          </w:tcPr>
          <w:p w14:paraId="32AE6171"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podle DB - konstanta</w:t>
            </w:r>
          </w:p>
        </w:tc>
      </w:tr>
      <w:tr w:rsidR="00CF7974" w:rsidRPr="00CF7974" w14:paraId="24A42A5D"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594A7FC6"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Importn</w:t>
            </w:r>
            <w:r w:rsidRPr="00E966D5">
              <w:rPr>
                <w:rFonts w:eastAsia="Arial Unicode MS" w:cs="Arial" w:hint="eastAsia"/>
                <w:color w:val="000000"/>
              </w:rPr>
              <w:t>í</w:t>
            </w:r>
            <w:r w:rsidRPr="00E966D5">
              <w:rPr>
                <w:rFonts w:eastAsia="Arial Unicode MS" w:cs="Arial"/>
                <w:color w:val="000000"/>
              </w:rPr>
              <w:t xml:space="preserve"> d</w:t>
            </w:r>
            <w:r w:rsidRPr="00E966D5">
              <w:rPr>
                <w:rFonts w:eastAsia="Arial Unicode MS" w:cs="Arial" w:hint="eastAsia"/>
                <w:color w:val="000000"/>
              </w:rPr>
              <w:t>á</w:t>
            </w:r>
            <w:r w:rsidRPr="00E966D5">
              <w:rPr>
                <w:rFonts w:eastAsia="Arial Unicode MS" w:cs="Arial"/>
                <w:color w:val="000000"/>
              </w:rPr>
              <w:t>vka:</w:t>
            </w:r>
          </w:p>
        </w:tc>
        <w:tc>
          <w:tcPr>
            <w:tcW w:w="5587" w:type="dxa"/>
            <w:tcBorders>
              <w:top w:val="single" w:sz="6" w:space="0" w:color="000000"/>
              <w:left w:val="single" w:sz="6" w:space="0" w:color="000000"/>
              <w:bottom w:val="single" w:sz="6" w:space="0" w:color="000000"/>
              <w:right w:val="single" w:sz="6" w:space="0" w:color="000000"/>
            </w:tcBorders>
          </w:tcPr>
          <w:p w14:paraId="1A14A254"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 xml:space="preserve">Identifikace zdroj. souboru + </w:t>
            </w:r>
            <w:r w:rsidRPr="00E966D5">
              <w:rPr>
                <w:rFonts w:eastAsia="Arial Unicode MS" w:cs="Arial" w:hint="eastAsia"/>
                <w:color w:val="000000"/>
              </w:rPr>
              <w:t>řá</w:t>
            </w:r>
            <w:r w:rsidRPr="00E966D5">
              <w:rPr>
                <w:rFonts w:eastAsia="Arial Unicode MS" w:cs="Arial"/>
                <w:color w:val="000000"/>
              </w:rPr>
              <w:t xml:space="preserve">dek  </w:t>
            </w:r>
          </w:p>
        </w:tc>
      </w:tr>
      <w:tr w:rsidR="00CF7974" w:rsidRPr="00CF7974" w14:paraId="16F8656F"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372A7E03"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Obdob</w:t>
            </w:r>
            <w:r w:rsidRPr="00E966D5">
              <w:rPr>
                <w:rFonts w:eastAsia="Arial Unicode MS" w:cs="Arial" w:hint="eastAsia"/>
                <w:color w:val="000000"/>
              </w:rPr>
              <w:t>í</w:t>
            </w:r>
            <w:r w:rsidRPr="00E966D5">
              <w:rPr>
                <w:rFonts w:eastAsia="Arial Unicode MS" w:cs="Arial"/>
                <w:color w:val="000000"/>
              </w:rPr>
              <w:t xml:space="preserve"> z</w:t>
            </w:r>
            <w:r w:rsidRPr="00E966D5">
              <w:rPr>
                <w:rFonts w:eastAsia="Arial Unicode MS" w:cs="Arial" w:hint="eastAsia"/>
                <w:color w:val="000000"/>
              </w:rPr>
              <w:t>á</w:t>
            </w:r>
            <w:r w:rsidRPr="00E966D5">
              <w:rPr>
                <w:rFonts w:eastAsia="Arial Unicode MS" w:cs="Arial"/>
                <w:color w:val="000000"/>
              </w:rPr>
              <w:t>hlav</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743100CB"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r_obd</w:t>
            </w:r>
          </w:p>
        </w:tc>
      </w:tr>
      <w:tr w:rsidR="00CF7974" w:rsidRPr="00CF7974" w14:paraId="26FCB58A"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15F2B92F"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Osoba PV:</w:t>
            </w:r>
          </w:p>
        </w:tc>
        <w:tc>
          <w:tcPr>
            <w:tcW w:w="5587" w:type="dxa"/>
            <w:tcBorders>
              <w:top w:val="single" w:sz="6" w:space="0" w:color="000000"/>
              <w:left w:val="single" w:sz="6" w:space="0" w:color="000000"/>
              <w:bottom w:val="single" w:sz="6" w:space="0" w:color="000000"/>
              <w:right w:val="single" w:sz="6" w:space="0" w:color="000000"/>
            </w:tcBorders>
          </w:tcPr>
          <w:p w14:paraId="1BB6EDB5"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Import P</w:t>
            </w:r>
            <w:r w:rsidRPr="00E966D5">
              <w:rPr>
                <w:rFonts w:eastAsia="Arial Unicode MS" w:cs="Arial" w:hint="eastAsia"/>
                <w:color w:val="000000"/>
              </w:rPr>
              <w:t>ř</w:t>
            </w:r>
            <w:r w:rsidRPr="00E966D5">
              <w:rPr>
                <w:rFonts w:eastAsia="Arial Unicode MS" w:cs="Arial"/>
                <w:color w:val="000000"/>
              </w:rPr>
              <w:t>evod z "</w:t>
            </w:r>
            <w:r w:rsidRPr="00E966D5">
              <w:rPr>
                <w:rFonts w:cs="Arial"/>
                <w:color w:val="000000"/>
              </w:rPr>
              <w:t>Osobní číslo</w:t>
            </w:r>
            <w:r w:rsidRPr="00E966D5">
              <w:rPr>
                <w:rFonts w:eastAsia="Arial Unicode MS" w:cs="Arial"/>
                <w:color w:val="000000"/>
              </w:rPr>
              <w:t>" =&gt; ur</w:t>
            </w:r>
            <w:r w:rsidRPr="00E966D5">
              <w:rPr>
                <w:rFonts w:eastAsia="Arial Unicode MS" w:cs="Arial" w:hint="eastAsia"/>
                <w:color w:val="000000"/>
              </w:rPr>
              <w:t>č</w:t>
            </w:r>
            <w:r w:rsidRPr="00E966D5">
              <w:rPr>
                <w:rFonts w:eastAsia="Arial Unicode MS" w:cs="Arial"/>
                <w:color w:val="000000"/>
              </w:rPr>
              <w:t>it OscPV podle kmen. PV</w:t>
            </w:r>
          </w:p>
          <w:p w14:paraId="53CA03FB" w14:textId="77777777" w:rsidR="00CF7974" w:rsidRPr="00E966D5" w:rsidRDefault="00CF7974">
            <w:pPr>
              <w:overflowPunct/>
              <w:textAlignment w:val="auto"/>
              <w:rPr>
                <w:rFonts w:eastAsia="Arial Unicode MS" w:cs="Arial"/>
                <w:color w:val="000000"/>
              </w:rPr>
            </w:pPr>
          </w:p>
          <w:p w14:paraId="08079C1D" w14:textId="77777777" w:rsidR="00CF7974" w:rsidRPr="00E966D5" w:rsidRDefault="00CF7974">
            <w:pPr>
              <w:overflowPunct/>
              <w:textAlignment w:val="auto"/>
              <w:rPr>
                <w:rFonts w:eastAsia="Arial Unicode MS" w:cs="Arial"/>
                <w:color w:val="000000"/>
              </w:rPr>
            </w:pPr>
          </w:p>
        </w:tc>
      </w:tr>
      <w:tr w:rsidR="00CF7974" w:rsidRPr="00CF7974" w14:paraId="11D3FAF9"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284497D7"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K</w:t>
            </w:r>
            <w:r w:rsidRPr="00E966D5">
              <w:rPr>
                <w:rFonts w:eastAsia="Arial Unicode MS" w:cs="Arial" w:hint="eastAsia"/>
                <w:color w:val="000000"/>
              </w:rPr>
              <w:t>ó</w:t>
            </w:r>
            <w:r w:rsidRPr="00E966D5">
              <w:rPr>
                <w:rFonts w:eastAsia="Arial Unicode MS" w:cs="Arial"/>
                <w:color w:val="000000"/>
              </w:rPr>
              <w:t>d j</w:t>
            </w:r>
            <w:r w:rsidRPr="00E966D5">
              <w:rPr>
                <w:rFonts w:eastAsia="Arial Unicode MS" w:cs="Arial" w:hint="eastAsia"/>
                <w:color w:val="000000"/>
              </w:rPr>
              <w:t>í</w:t>
            </w:r>
            <w:r w:rsidRPr="00E966D5">
              <w:rPr>
                <w:rFonts w:eastAsia="Arial Unicode MS" w:cs="Arial"/>
                <w:color w:val="000000"/>
              </w:rPr>
              <w:t>dla:</w:t>
            </w:r>
          </w:p>
        </w:tc>
        <w:tc>
          <w:tcPr>
            <w:tcW w:w="5587" w:type="dxa"/>
            <w:tcBorders>
              <w:top w:val="single" w:sz="6" w:space="0" w:color="000000"/>
              <w:left w:val="single" w:sz="6" w:space="0" w:color="000000"/>
              <w:bottom w:val="single" w:sz="6" w:space="0" w:color="000000"/>
              <w:right w:val="single" w:sz="6" w:space="0" w:color="000000"/>
            </w:tcBorders>
          </w:tcPr>
          <w:p w14:paraId="6A81D4F7" w14:textId="6D060C98" w:rsidR="00CF7974" w:rsidRPr="00E966D5" w:rsidRDefault="00CF7974">
            <w:pPr>
              <w:overflowPunct/>
              <w:textAlignment w:val="auto"/>
              <w:rPr>
                <w:rFonts w:eastAsia="Arial Unicode MS" w:cs="Arial"/>
                <w:color w:val="000000"/>
              </w:rPr>
            </w:pPr>
            <w:r w:rsidRPr="00E966D5">
              <w:rPr>
                <w:rFonts w:cs="Arial"/>
                <w:color w:val="000000"/>
              </w:rPr>
              <w:t>S1</w:t>
            </w:r>
            <w:r w:rsidRPr="00E966D5">
              <w:rPr>
                <w:rFonts w:eastAsia="Arial Unicode MS" w:cs="Arial"/>
                <w:color w:val="000000"/>
              </w:rPr>
              <w:t>, typ</w:t>
            </w:r>
            <w:r>
              <w:rPr>
                <w:rFonts w:eastAsia="Arial Unicode MS" w:cs="Arial"/>
                <w:color w:val="000000"/>
              </w:rPr>
              <w:t xml:space="preserve"> </w:t>
            </w:r>
            <w:r w:rsidRPr="00E966D5">
              <w:rPr>
                <w:rFonts w:eastAsia="Arial Unicode MS" w:cs="Arial"/>
                <w:color w:val="000000"/>
              </w:rPr>
              <w:t>j</w:t>
            </w:r>
            <w:r>
              <w:rPr>
                <w:rFonts w:eastAsia="Arial Unicode MS" w:cs="Arial"/>
                <w:color w:val="000000"/>
              </w:rPr>
              <w:t>í</w:t>
            </w:r>
            <w:r w:rsidRPr="00E966D5">
              <w:rPr>
                <w:rFonts w:eastAsia="Arial Unicode MS" w:cs="Arial"/>
                <w:color w:val="000000"/>
              </w:rPr>
              <w:t>dla=5</w:t>
            </w:r>
          </w:p>
        </w:tc>
      </w:tr>
      <w:tr w:rsidR="00CF7974" w:rsidRPr="00CF7974" w14:paraId="7C6C02F4"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04658DC2"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Datum odb</w:t>
            </w:r>
            <w:r w:rsidRPr="00E966D5">
              <w:rPr>
                <w:rFonts w:eastAsia="Arial Unicode MS" w:cs="Arial" w:hint="eastAsia"/>
                <w:color w:val="000000"/>
              </w:rPr>
              <w:t>ě</w:t>
            </w:r>
            <w:r w:rsidRPr="00E966D5">
              <w:rPr>
                <w:rFonts w:eastAsia="Arial Unicode MS" w:cs="Arial"/>
                <w:color w:val="000000"/>
              </w:rPr>
              <w:t>ru:</w:t>
            </w:r>
          </w:p>
        </w:tc>
        <w:tc>
          <w:tcPr>
            <w:tcW w:w="5587" w:type="dxa"/>
            <w:tcBorders>
              <w:top w:val="single" w:sz="6" w:space="0" w:color="000000"/>
              <w:left w:val="single" w:sz="6" w:space="0" w:color="000000"/>
              <w:bottom w:val="single" w:sz="6" w:space="0" w:color="000000"/>
              <w:right w:val="single" w:sz="6" w:space="0" w:color="000000"/>
            </w:tcBorders>
          </w:tcPr>
          <w:p w14:paraId="46FC0984"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Import p</w:t>
            </w:r>
            <w:r w:rsidRPr="00E966D5">
              <w:rPr>
                <w:rFonts w:eastAsia="Arial Unicode MS" w:cs="Arial" w:hint="eastAsia"/>
                <w:color w:val="000000"/>
              </w:rPr>
              <w:t>ř</w:t>
            </w:r>
            <w:r w:rsidRPr="00E966D5">
              <w:rPr>
                <w:rFonts w:eastAsia="Arial Unicode MS" w:cs="Arial"/>
                <w:color w:val="000000"/>
              </w:rPr>
              <w:t>evod z "Datum"</w:t>
            </w:r>
          </w:p>
          <w:p w14:paraId="4E05F614" w14:textId="77777777"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kontrolovat aby datum bol platn</w:t>
            </w:r>
            <w:r w:rsidRPr="00E966D5">
              <w:rPr>
                <w:rFonts w:eastAsia="Arial Unicode MS" w:cs="Arial" w:hint="eastAsia"/>
                <w:color w:val="000000"/>
              </w:rPr>
              <w:t>ý</w:t>
            </w:r>
            <w:r w:rsidRPr="00E966D5">
              <w:rPr>
                <w:rFonts w:eastAsia="Arial Unicode MS" w:cs="Arial"/>
                <w:color w:val="000000"/>
              </w:rPr>
              <w:t xml:space="preserve"> pro r_obd  =&gt; ak neplatn</w:t>
            </w:r>
            <w:r w:rsidRPr="00E966D5">
              <w:rPr>
                <w:rFonts w:eastAsia="Arial Unicode MS" w:cs="Arial" w:hint="eastAsia"/>
                <w:color w:val="000000"/>
              </w:rPr>
              <w:t>é</w:t>
            </w:r>
            <w:r w:rsidRPr="00E966D5">
              <w:rPr>
                <w:rFonts w:eastAsia="Arial Unicode MS" w:cs="Arial"/>
                <w:color w:val="000000"/>
              </w:rPr>
              <w:t>, hl</w:t>
            </w:r>
            <w:r w:rsidRPr="00E966D5">
              <w:rPr>
                <w:rFonts w:eastAsia="Arial Unicode MS" w:cs="Arial" w:hint="eastAsia"/>
                <w:color w:val="000000"/>
              </w:rPr>
              <w:t>áš</w:t>
            </w:r>
            <w:r w:rsidRPr="00E966D5">
              <w:rPr>
                <w:rFonts w:eastAsia="Arial Unicode MS" w:cs="Arial"/>
                <w:color w:val="000000"/>
              </w:rPr>
              <w:t>en</w:t>
            </w:r>
            <w:r w:rsidRPr="00E966D5">
              <w:rPr>
                <w:rFonts w:eastAsia="Arial Unicode MS" w:cs="Arial" w:hint="eastAsia"/>
                <w:color w:val="000000"/>
              </w:rPr>
              <w:t>í</w:t>
            </w:r>
            <w:r w:rsidRPr="00E966D5">
              <w:rPr>
                <w:rFonts w:eastAsia="Arial Unicode MS" w:cs="Arial"/>
                <w:color w:val="000000"/>
              </w:rPr>
              <w:t xml:space="preserve"> do protokolu, proces importu pokra</w:t>
            </w:r>
            <w:r w:rsidRPr="00E966D5">
              <w:rPr>
                <w:rFonts w:eastAsia="Arial Unicode MS" w:cs="Arial" w:hint="eastAsia"/>
                <w:color w:val="000000"/>
              </w:rPr>
              <w:t>č</w:t>
            </w:r>
            <w:r w:rsidRPr="00E966D5">
              <w:rPr>
                <w:rFonts w:eastAsia="Arial Unicode MS" w:cs="Arial"/>
                <w:color w:val="000000"/>
              </w:rPr>
              <w:t>uje</w:t>
            </w:r>
          </w:p>
          <w:p w14:paraId="55BE3109" w14:textId="77777777"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pokud nelze ulo</w:t>
            </w:r>
            <w:r w:rsidRPr="00E966D5">
              <w:rPr>
                <w:rFonts w:eastAsia="Arial Unicode MS" w:cs="Arial" w:hint="eastAsia"/>
                <w:color w:val="000000"/>
              </w:rPr>
              <w:t>ž</w:t>
            </w:r>
            <w:r w:rsidRPr="00E966D5">
              <w:rPr>
                <w:rFonts w:eastAsia="Arial Unicode MS" w:cs="Arial"/>
                <w:color w:val="000000"/>
              </w:rPr>
              <w:t xml:space="preserve">it </w:t>
            </w:r>
            <w:r w:rsidRPr="00E966D5">
              <w:rPr>
                <w:rFonts w:eastAsia="Arial Unicode MS" w:cs="Arial" w:hint="eastAsia"/>
                <w:color w:val="000000"/>
              </w:rPr>
              <w:t>č</w:t>
            </w:r>
            <w:r w:rsidRPr="00E966D5">
              <w:rPr>
                <w:rFonts w:eastAsia="Arial Unicode MS" w:cs="Arial"/>
                <w:color w:val="000000"/>
              </w:rPr>
              <w:t>as, tak ho budeme ignorovat</w:t>
            </w:r>
          </w:p>
        </w:tc>
      </w:tr>
      <w:tr w:rsidR="00CF7974" w:rsidRPr="00CF7974" w14:paraId="55EBA194"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420D06B4"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Stav zpracov</w:t>
            </w:r>
            <w:r w:rsidRPr="00E966D5">
              <w:rPr>
                <w:rFonts w:eastAsia="Arial Unicode MS" w:cs="Arial" w:hint="eastAsia"/>
                <w:color w:val="000000"/>
              </w:rPr>
              <w:t>á</w:t>
            </w:r>
            <w:r w:rsidRPr="00E966D5">
              <w:rPr>
                <w:rFonts w:eastAsia="Arial Unicode MS" w:cs="Arial"/>
                <w:color w:val="000000"/>
              </w:rPr>
              <w:t>n</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08C703DB"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0</w:t>
            </w:r>
          </w:p>
        </w:tc>
      </w:tr>
      <w:tr w:rsidR="00CF7974" w:rsidRPr="00CF7974" w14:paraId="5994925A"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361650DA"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Stravovac</w:t>
            </w:r>
            <w:r w:rsidRPr="00E966D5">
              <w:rPr>
                <w:rFonts w:eastAsia="Arial Unicode MS" w:cs="Arial" w:hint="eastAsia"/>
                <w:color w:val="000000"/>
              </w:rPr>
              <w:t>í</w:t>
            </w:r>
            <w:r w:rsidRPr="00E966D5">
              <w:rPr>
                <w:rFonts w:eastAsia="Arial Unicode MS" w:cs="Arial"/>
                <w:color w:val="000000"/>
              </w:rPr>
              <w:t xml:space="preserve"> lokalita:</w:t>
            </w:r>
          </w:p>
        </w:tc>
        <w:tc>
          <w:tcPr>
            <w:tcW w:w="5587" w:type="dxa"/>
            <w:tcBorders>
              <w:top w:val="single" w:sz="6" w:space="0" w:color="000000"/>
              <w:left w:val="single" w:sz="6" w:space="0" w:color="000000"/>
              <w:bottom w:val="single" w:sz="6" w:space="0" w:color="000000"/>
              <w:right w:val="single" w:sz="6" w:space="0" w:color="000000"/>
            </w:tcBorders>
          </w:tcPr>
          <w:p w14:paraId="11287EC9" w14:textId="77777777" w:rsidR="00CF7974" w:rsidRPr="00E966D5" w:rsidRDefault="00CF7974">
            <w:pPr>
              <w:keepNext/>
              <w:keepLines/>
              <w:overflowPunct/>
              <w:textAlignment w:val="auto"/>
              <w:rPr>
                <w:rFonts w:eastAsia="Arial Unicode MS" w:cs="Arial"/>
                <w:color w:val="000000"/>
              </w:rPr>
            </w:pPr>
          </w:p>
        </w:tc>
      </w:tr>
      <w:tr w:rsidR="00CF7974" w:rsidRPr="00CF7974" w14:paraId="1313CEB1"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4F49208E"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Stravovac</w:t>
            </w:r>
            <w:r w:rsidRPr="00E966D5">
              <w:rPr>
                <w:rFonts w:eastAsia="Arial Unicode MS" w:cs="Arial" w:hint="eastAsia"/>
                <w:color w:val="000000"/>
              </w:rPr>
              <w:t>í</w:t>
            </w:r>
            <w:r w:rsidRPr="00E966D5">
              <w:rPr>
                <w:rFonts w:eastAsia="Arial Unicode MS" w:cs="Arial"/>
                <w:color w:val="000000"/>
              </w:rPr>
              <w:t xml:space="preserve"> skupina:</w:t>
            </w:r>
          </w:p>
        </w:tc>
        <w:tc>
          <w:tcPr>
            <w:tcW w:w="5587" w:type="dxa"/>
            <w:tcBorders>
              <w:top w:val="single" w:sz="6" w:space="0" w:color="000000"/>
              <w:left w:val="single" w:sz="6" w:space="0" w:color="000000"/>
              <w:bottom w:val="single" w:sz="6" w:space="0" w:color="000000"/>
              <w:right w:val="single" w:sz="6" w:space="0" w:color="000000"/>
            </w:tcBorders>
          </w:tcPr>
          <w:p w14:paraId="4372BD74" w14:textId="77777777"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 xml:space="preserve">Import "POKLADNA" </w:t>
            </w:r>
          </w:p>
          <w:p w14:paraId="23DAEB20" w14:textId="1D94FB7B"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 xml:space="preserve">=&gt; kontrolovat na pd_strava_skup podle </w:t>
            </w:r>
            <w:r w:rsidR="00C416E1">
              <w:rPr>
                <w:rFonts w:eastAsia="Arial Unicode MS" w:cs="Arial"/>
                <w:color w:val="000000"/>
              </w:rPr>
              <w:t>Kód</w:t>
            </w:r>
            <w:r w:rsidRPr="00E966D5">
              <w:rPr>
                <w:rFonts w:eastAsia="Arial Unicode MS" w:cs="Arial"/>
                <w:color w:val="000000"/>
              </w:rPr>
              <w:t xml:space="preserve"> </w:t>
            </w:r>
          </w:p>
          <w:p w14:paraId="207AF841" w14:textId="77777777"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ak neplatn</w:t>
            </w:r>
            <w:r w:rsidRPr="00E966D5">
              <w:rPr>
                <w:rFonts w:eastAsia="Arial Unicode MS" w:cs="Arial" w:hint="eastAsia"/>
                <w:color w:val="000000"/>
              </w:rPr>
              <w:t>é</w:t>
            </w:r>
            <w:r w:rsidRPr="00E966D5">
              <w:rPr>
                <w:rFonts w:eastAsia="Arial Unicode MS" w:cs="Arial"/>
                <w:color w:val="000000"/>
              </w:rPr>
              <w:t>, hl</w:t>
            </w:r>
            <w:r w:rsidRPr="00E966D5">
              <w:rPr>
                <w:rFonts w:eastAsia="Arial Unicode MS" w:cs="Arial" w:hint="eastAsia"/>
                <w:color w:val="000000"/>
              </w:rPr>
              <w:t>áš</w:t>
            </w:r>
            <w:r w:rsidRPr="00E966D5">
              <w:rPr>
                <w:rFonts w:eastAsia="Arial Unicode MS" w:cs="Arial"/>
                <w:color w:val="000000"/>
              </w:rPr>
              <w:t>en</w:t>
            </w:r>
            <w:r w:rsidRPr="00E966D5">
              <w:rPr>
                <w:rFonts w:eastAsia="Arial Unicode MS" w:cs="Arial" w:hint="eastAsia"/>
                <w:color w:val="000000"/>
              </w:rPr>
              <w:t>í</w:t>
            </w:r>
            <w:r w:rsidRPr="00E966D5">
              <w:rPr>
                <w:rFonts w:eastAsia="Arial Unicode MS" w:cs="Arial"/>
                <w:color w:val="000000"/>
              </w:rPr>
              <w:t xml:space="preserve"> do protokolu a ukon</w:t>
            </w:r>
            <w:r w:rsidRPr="00E966D5">
              <w:rPr>
                <w:rFonts w:eastAsia="Arial Unicode MS" w:cs="Arial" w:hint="eastAsia"/>
                <w:color w:val="000000"/>
              </w:rPr>
              <w:t>č</w:t>
            </w:r>
            <w:r w:rsidRPr="00E966D5">
              <w:rPr>
                <w:rFonts w:eastAsia="Arial Unicode MS" w:cs="Arial"/>
                <w:color w:val="000000"/>
              </w:rPr>
              <w:t>it proces importu</w:t>
            </w:r>
          </w:p>
          <w:p w14:paraId="2AC988E0" w14:textId="77777777" w:rsidR="00CF7974" w:rsidRPr="00E966D5" w:rsidRDefault="00CF7974" w:rsidP="00E966D5">
            <w:pPr>
              <w:keepNext/>
              <w:keepLines/>
              <w:overflowPunct/>
              <w:textAlignment w:val="auto"/>
              <w:rPr>
                <w:rFonts w:eastAsia="Arial Unicode MS" w:cs="Arial"/>
                <w:color w:val="000000"/>
              </w:rPr>
            </w:pPr>
            <w:r w:rsidRPr="00E966D5">
              <w:rPr>
                <w:rFonts w:eastAsia="Arial Unicode MS" w:cs="Arial"/>
                <w:color w:val="000000"/>
              </w:rPr>
              <w:t>1=IATCC =&gt;  C1</w:t>
            </w:r>
          </w:p>
          <w:p w14:paraId="19AA7D22" w14:textId="33825A28" w:rsidR="00CF7974" w:rsidRPr="00E966D5" w:rsidRDefault="00CF7974" w:rsidP="00E966D5">
            <w:pPr>
              <w:keepNext/>
              <w:keepLines/>
              <w:overflowPunct/>
              <w:textAlignment w:val="auto"/>
              <w:rPr>
                <w:rFonts w:eastAsia="Arial Unicode MS" w:cs="Arial"/>
                <w:color w:val="000000"/>
              </w:rPr>
            </w:pPr>
            <w:r w:rsidRPr="00E966D5">
              <w:rPr>
                <w:rFonts w:eastAsia="Arial Unicode MS" w:cs="Arial"/>
                <w:color w:val="000000"/>
              </w:rPr>
              <w:t xml:space="preserve">2=Letecká škola =&gt; C2  </w:t>
            </w:r>
          </w:p>
          <w:p w14:paraId="3C8F38E0" w14:textId="77777777" w:rsidR="00CF7974" w:rsidRPr="00E966D5" w:rsidRDefault="00CF7974" w:rsidP="00E966D5">
            <w:pPr>
              <w:keepNext/>
              <w:keepLines/>
              <w:overflowPunct/>
              <w:textAlignment w:val="auto"/>
              <w:rPr>
                <w:rFonts w:eastAsia="Arial Unicode MS" w:cs="Arial"/>
                <w:color w:val="000000"/>
              </w:rPr>
            </w:pPr>
            <w:r w:rsidRPr="00E966D5">
              <w:rPr>
                <w:rFonts w:eastAsia="Arial Unicode MS" w:cs="Arial"/>
                <w:color w:val="000000"/>
              </w:rPr>
              <w:t>3=Brno =&gt; C4</w:t>
            </w:r>
          </w:p>
          <w:p w14:paraId="5D85B3B4" w14:textId="77777777" w:rsidR="00CF7974" w:rsidRPr="00E966D5" w:rsidRDefault="00CF7974" w:rsidP="00E966D5">
            <w:pPr>
              <w:keepNext/>
              <w:keepLines/>
              <w:overflowPunct/>
              <w:textAlignment w:val="auto"/>
              <w:rPr>
                <w:rFonts w:eastAsia="Arial Unicode MS" w:cs="Arial"/>
                <w:color w:val="000000"/>
              </w:rPr>
            </w:pPr>
            <w:r w:rsidRPr="00E966D5">
              <w:rPr>
                <w:rFonts w:eastAsia="Arial Unicode MS" w:cs="Arial"/>
                <w:color w:val="000000"/>
              </w:rPr>
              <w:t>4=Ostrava =&gt; C5</w:t>
            </w:r>
          </w:p>
          <w:p w14:paraId="6D4BE16C" w14:textId="77777777" w:rsidR="00CF7974" w:rsidRPr="00CF7974" w:rsidRDefault="00CF7974" w:rsidP="00E966D5">
            <w:pPr>
              <w:keepNext/>
              <w:keepLines/>
              <w:overflowPunct/>
              <w:textAlignment w:val="auto"/>
              <w:rPr>
                <w:rFonts w:cs="Arial"/>
                <w:color w:val="FF0000"/>
              </w:rPr>
            </w:pPr>
            <w:r w:rsidRPr="00E966D5">
              <w:rPr>
                <w:rFonts w:eastAsia="Arial Unicode MS" w:cs="Arial"/>
                <w:color w:val="000000"/>
              </w:rPr>
              <w:t>5=K.Vary =&gt; C6</w:t>
            </w:r>
          </w:p>
        </w:tc>
      </w:tr>
      <w:tr w:rsidR="00CF7974" w:rsidRPr="00CF7974" w14:paraId="3CE9C8CB"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1A6B69F6"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 xml:space="preserve">Zdroj </w:t>
            </w:r>
            <w:r w:rsidRPr="00E966D5">
              <w:rPr>
                <w:rFonts w:eastAsia="Arial Unicode MS" w:cs="Arial" w:hint="eastAsia"/>
                <w:color w:val="000000"/>
              </w:rPr>
              <w:t>řá</w:t>
            </w:r>
            <w:r w:rsidRPr="00E966D5">
              <w:rPr>
                <w:rFonts w:eastAsia="Arial Unicode MS" w:cs="Arial"/>
                <w:color w:val="000000"/>
              </w:rPr>
              <w:t>dku:</w:t>
            </w:r>
          </w:p>
        </w:tc>
        <w:tc>
          <w:tcPr>
            <w:tcW w:w="5587" w:type="dxa"/>
            <w:tcBorders>
              <w:top w:val="single" w:sz="6" w:space="0" w:color="000000"/>
              <w:left w:val="single" w:sz="6" w:space="0" w:color="000000"/>
              <w:bottom w:val="single" w:sz="6" w:space="0" w:color="000000"/>
              <w:right w:val="single" w:sz="6" w:space="0" w:color="000000"/>
            </w:tcBorders>
          </w:tcPr>
          <w:p w14:paraId="25CCCD39"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 xml:space="preserve">1  </w:t>
            </w:r>
          </w:p>
        </w:tc>
      </w:tr>
      <w:tr w:rsidR="00CF7974" w:rsidRPr="00CF7974" w14:paraId="2D349379"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1EF38023"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Skute</w:t>
            </w:r>
            <w:r w:rsidRPr="00E966D5">
              <w:rPr>
                <w:rFonts w:eastAsia="Arial Unicode MS" w:cs="Arial" w:hint="eastAsia"/>
                <w:color w:val="000000"/>
              </w:rPr>
              <w:t>č</w:t>
            </w:r>
            <w:r w:rsidRPr="00E966D5">
              <w:rPr>
                <w:rFonts w:eastAsia="Arial Unicode MS" w:cs="Arial"/>
                <w:color w:val="000000"/>
              </w:rPr>
              <w:t>n</w:t>
            </w:r>
            <w:r w:rsidRPr="00E966D5">
              <w:rPr>
                <w:rFonts w:eastAsia="Arial Unicode MS" w:cs="Arial" w:hint="eastAsia"/>
                <w:color w:val="000000"/>
              </w:rPr>
              <w:t>á</w:t>
            </w:r>
            <w:r w:rsidRPr="00E966D5">
              <w:rPr>
                <w:rFonts w:eastAsia="Arial Unicode MS" w:cs="Arial"/>
                <w:color w:val="000000"/>
              </w:rPr>
              <w:t xml:space="preserve"> cena (imp.):</w:t>
            </w:r>
          </w:p>
        </w:tc>
        <w:tc>
          <w:tcPr>
            <w:tcW w:w="5587" w:type="dxa"/>
            <w:tcBorders>
              <w:top w:val="single" w:sz="6" w:space="0" w:color="000000"/>
              <w:left w:val="single" w:sz="6" w:space="0" w:color="000000"/>
              <w:bottom w:val="single" w:sz="6" w:space="0" w:color="000000"/>
              <w:right w:val="single" w:sz="6" w:space="0" w:color="000000"/>
            </w:tcBorders>
          </w:tcPr>
          <w:p w14:paraId="7E877230" w14:textId="77777777" w:rsidR="00CF7974" w:rsidRPr="00E966D5" w:rsidRDefault="00CF7974">
            <w:pPr>
              <w:keepNext/>
              <w:keepLines/>
              <w:overflowPunct/>
              <w:textAlignment w:val="auto"/>
              <w:rPr>
                <w:rFonts w:cs="Arial"/>
                <w:color w:val="000000"/>
              </w:rPr>
            </w:pPr>
            <w:r w:rsidRPr="00E966D5">
              <w:rPr>
                <w:rFonts w:eastAsia="Arial Unicode MS" w:cs="Arial"/>
                <w:color w:val="000000"/>
              </w:rPr>
              <w:t>"</w:t>
            </w:r>
            <w:r w:rsidRPr="00E966D5">
              <w:rPr>
                <w:rFonts w:cs="Arial"/>
                <w:color w:val="000000"/>
              </w:rPr>
              <w:t>Cena</w:t>
            </w:r>
            <w:r w:rsidRPr="00E966D5">
              <w:rPr>
                <w:rFonts w:eastAsia="Arial Unicode MS" w:cs="Arial"/>
                <w:color w:val="000000"/>
              </w:rPr>
              <w:t>"* (</w:t>
            </w:r>
            <w:r w:rsidRPr="00E966D5">
              <w:rPr>
                <w:rFonts w:cs="Arial"/>
                <w:color w:val="000000"/>
              </w:rPr>
              <w:t>VYD_KS-PRIJ_KS)</w:t>
            </w:r>
          </w:p>
        </w:tc>
      </w:tr>
      <w:tr w:rsidR="00CF7974" w:rsidRPr="00CF7974" w14:paraId="280C4458"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6B538FCF"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j</w:t>
            </w:r>
            <w:r w:rsidRPr="00E966D5">
              <w:rPr>
                <w:rFonts w:eastAsia="Arial Unicode MS" w:cs="Arial" w:hint="eastAsia"/>
                <w:color w:val="000000"/>
              </w:rPr>
              <w:t>í</w:t>
            </w:r>
            <w:r w:rsidRPr="00E966D5">
              <w:rPr>
                <w:rFonts w:eastAsia="Arial Unicode MS" w:cs="Arial"/>
                <w:color w:val="000000"/>
              </w:rPr>
              <w:t>del:</w:t>
            </w:r>
          </w:p>
        </w:tc>
        <w:tc>
          <w:tcPr>
            <w:tcW w:w="5587" w:type="dxa"/>
            <w:tcBorders>
              <w:top w:val="single" w:sz="6" w:space="0" w:color="000000"/>
              <w:left w:val="single" w:sz="6" w:space="0" w:color="000000"/>
              <w:bottom w:val="single" w:sz="6" w:space="0" w:color="000000"/>
              <w:right w:val="single" w:sz="6" w:space="0" w:color="000000"/>
            </w:tcBorders>
          </w:tcPr>
          <w:p w14:paraId="7FC0F1E1" w14:textId="77777777" w:rsidR="00CF7974" w:rsidRPr="00E966D5" w:rsidRDefault="00CF7974">
            <w:pPr>
              <w:keepNext/>
              <w:keepLines/>
              <w:overflowPunct/>
              <w:textAlignment w:val="auto"/>
              <w:rPr>
                <w:rFonts w:cs="Arial"/>
                <w:color w:val="000000"/>
              </w:rPr>
            </w:pPr>
            <w:r w:rsidRPr="00E966D5">
              <w:rPr>
                <w:rFonts w:cs="Arial"/>
                <w:color w:val="000000"/>
              </w:rPr>
              <w:t>VYD_KS-PRIJ_KS</w:t>
            </w:r>
          </w:p>
        </w:tc>
      </w:tr>
      <w:tr w:rsidR="00CF7974" w:rsidRPr="00CF7974" w14:paraId="0CACF8D3"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3D0A1829"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Pomocn</w:t>
            </w:r>
            <w:r w:rsidRPr="00E966D5">
              <w:rPr>
                <w:rFonts w:eastAsia="Arial Unicode MS" w:cs="Arial" w:hint="eastAsia"/>
                <w:color w:val="000000"/>
              </w:rPr>
              <w:t>á</w:t>
            </w:r>
            <w:r w:rsidRPr="00E966D5">
              <w:rPr>
                <w:rFonts w:eastAsia="Arial Unicode MS" w:cs="Arial"/>
                <w:color w:val="000000"/>
              </w:rPr>
              <w:t xml:space="preserve"> </w:t>
            </w:r>
            <w:r w:rsidRPr="00E966D5">
              <w:rPr>
                <w:rFonts w:eastAsia="Arial Unicode MS" w:cs="Arial" w:hint="eastAsia"/>
                <w:color w:val="000000"/>
              </w:rPr>
              <w:t>čá</w:t>
            </w:r>
            <w:r w:rsidRPr="00E966D5">
              <w:rPr>
                <w:rFonts w:eastAsia="Arial Unicode MS" w:cs="Arial"/>
                <w:color w:val="000000"/>
              </w:rPr>
              <w:t>stka 1:</w:t>
            </w:r>
          </w:p>
        </w:tc>
        <w:tc>
          <w:tcPr>
            <w:tcW w:w="5587" w:type="dxa"/>
            <w:tcBorders>
              <w:top w:val="single" w:sz="6" w:space="0" w:color="000000"/>
              <w:left w:val="single" w:sz="6" w:space="0" w:color="000000"/>
              <w:bottom w:val="single" w:sz="6" w:space="0" w:color="000000"/>
              <w:right w:val="single" w:sz="6" w:space="0" w:color="000000"/>
            </w:tcBorders>
          </w:tcPr>
          <w:p w14:paraId="474DBF34" w14:textId="77777777" w:rsidR="00CF7974" w:rsidRPr="00E966D5" w:rsidRDefault="00CF7974">
            <w:pPr>
              <w:keepNext/>
              <w:keepLines/>
              <w:overflowPunct/>
              <w:textAlignment w:val="auto"/>
              <w:rPr>
                <w:rFonts w:eastAsia="Arial Unicode MS" w:cs="Arial"/>
                <w:color w:val="000000"/>
              </w:rPr>
            </w:pPr>
            <w:r w:rsidRPr="00E966D5">
              <w:rPr>
                <w:rFonts w:eastAsia="Arial Unicode MS" w:cs="Arial"/>
                <w:color w:val="000000"/>
              </w:rPr>
              <w:t>"</w:t>
            </w:r>
            <w:r w:rsidRPr="00E966D5">
              <w:rPr>
                <w:rFonts w:cs="Arial"/>
                <w:color w:val="000000"/>
              </w:rPr>
              <w:t>Cena</w:t>
            </w:r>
            <w:r w:rsidRPr="00E966D5">
              <w:rPr>
                <w:rFonts w:eastAsia="Arial Unicode MS" w:cs="Arial"/>
                <w:color w:val="000000"/>
              </w:rPr>
              <w:t>"</w:t>
            </w:r>
          </w:p>
        </w:tc>
      </w:tr>
      <w:tr w:rsidR="00CF7974" w:rsidRPr="00CF7974" w14:paraId="70D9DA7B"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190FC751"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n</w:t>
            </w:r>
            <w:r w:rsidRPr="00E966D5">
              <w:rPr>
                <w:rFonts w:eastAsia="Arial Unicode MS" w:cs="Arial" w:hint="eastAsia"/>
                <w:color w:val="000000"/>
              </w:rPr>
              <w:t>á</w:t>
            </w:r>
            <w:r w:rsidRPr="00E966D5">
              <w:rPr>
                <w:rFonts w:eastAsia="Arial Unicode MS" w:cs="Arial"/>
                <w:color w:val="000000"/>
              </w:rPr>
              <w:t>rok</w:t>
            </w:r>
            <w:r w:rsidRPr="00E966D5">
              <w:rPr>
                <w:rFonts w:eastAsia="Arial Unicode MS" w:cs="Arial" w:hint="eastAsia"/>
                <w:color w:val="000000"/>
              </w:rPr>
              <w:t>ů</w:t>
            </w:r>
            <w:r w:rsidRPr="00E966D5">
              <w:rPr>
                <w:rFonts w:eastAsia="Arial Unicode MS" w:cs="Arial"/>
                <w:color w:val="000000"/>
              </w:rPr>
              <w:t xml:space="preserve"> na b</w:t>
            </w:r>
            <w:r w:rsidRPr="00E966D5">
              <w:rPr>
                <w:rFonts w:eastAsia="Arial Unicode MS" w:cs="Arial" w:hint="eastAsia"/>
                <w:color w:val="000000"/>
              </w:rPr>
              <w:t>ěž</w:t>
            </w:r>
            <w:r w:rsidRPr="00E966D5">
              <w:rPr>
                <w:rFonts w:eastAsia="Arial Unicode MS" w:cs="Arial"/>
                <w:color w:val="000000"/>
              </w:rPr>
              <w:t>n</w:t>
            </w:r>
            <w:r w:rsidRPr="00E966D5">
              <w:rPr>
                <w:rFonts w:eastAsia="Arial Unicode MS" w:cs="Arial" w:hint="eastAsia"/>
                <w:color w:val="000000"/>
              </w:rPr>
              <w:t>ý</w:t>
            </w:r>
            <w:r w:rsidRPr="00E966D5">
              <w:rPr>
                <w:rFonts w:eastAsia="Arial Unicode MS" w:cs="Arial"/>
                <w:color w:val="000000"/>
              </w:rPr>
              <w:t xml:space="preserve"> m</w:t>
            </w:r>
            <w:r w:rsidRPr="00E966D5">
              <w:rPr>
                <w:rFonts w:eastAsia="Arial Unicode MS" w:cs="Arial" w:hint="eastAsia"/>
                <w:color w:val="000000"/>
              </w:rPr>
              <w:t>ě</w:t>
            </w:r>
            <w:r w:rsidRPr="00E966D5">
              <w:rPr>
                <w:rFonts w:eastAsia="Arial Unicode MS" w:cs="Arial"/>
                <w:color w:val="000000"/>
              </w:rPr>
              <w:t>s</w:t>
            </w:r>
            <w:r w:rsidRPr="00E966D5">
              <w:rPr>
                <w:rFonts w:eastAsia="Arial Unicode MS" w:cs="Arial" w:hint="eastAsia"/>
                <w:color w:val="000000"/>
              </w:rPr>
              <w:t>í</w:t>
            </w:r>
            <w:r w:rsidRPr="00E966D5">
              <w:rPr>
                <w:rFonts w:eastAsia="Arial Unicode MS" w:cs="Arial"/>
                <w:color w:val="000000"/>
              </w:rPr>
              <w:t>c:</w:t>
            </w:r>
          </w:p>
        </w:tc>
        <w:tc>
          <w:tcPr>
            <w:tcW w:w="5587" w:type="dxa"/>
            <w:tcBorders>
              <w:top w:val="single" w:sz="6" w:space="0" w:color="000000"/>
              <w:left w:val="single" w:sz="6" w:space="0" w:color="000000"/>
              <w:bottom w:val="single" w:sz="6" w:space="0" w:color="000000"/>
              <w:right w:val="single" w:sz="6" w:space="0" w:color="000000"/>
            </w:tcBorders>
          </w:tcPr>
          <w:p w14:paraId="0D5E2C65" w14:textId="77777777" w:rsidR="00CF7974" w:rsidRPr="00CF7974" w:rsidRDefault="00CF7974">
            <w:pPr>
              <w:keepNext/>
              <w:keepLines/>
              <w:overflowPunct/>
              <w:textAlignment w:val="auto"/>
              <w:rPr>
                <w:rFonts w:cs="Arial"/>
                <w:color w:val="000000"/>
              </w:rPr>
            </w:pPr>
            <w:r w:rsidRPr="00CF7974">
              <w:rPr>
                <w:rFonts w:cs="Arial"/>
                <w:color w:val="000000"/>
              </w:rPr>
              <w:t>PRIJ_KS</w:t>
            </w:r>
          </w:p>
        </w:tc>
      </w:tr>
      <w:tr w:rsidR="00CF7974" w:rsidRPr="00CF7974" w14:paraId="169EDC87" w14:textId="77777777" w:rsidTr="00E966D5">
        <w:trPr>
          <w:trHeight w:val="290"/>
        </w:trPr>
        <w:tc>
          <w:tcPr>
            <w:tcW w:w="3374" w:type="dxa"/>
            <w:tcBorders>
              <w:top w:val="single" w:sz="6" w:space="0" w:color="000000"/>
              <w:left w:val="single" w:sz="6" w:space="0" w:color="000000"/>
              <w:bottom w:val="single" w:sz="6" w:space="0" w:color="000000"/>
              <w:right w:val="single" w:sz="6" w:space="0" w:color="000000"/>
            </w:tcBorders>
          </w:tcPr>
          <w:p w14:paraId="36A13993" w14:textId="77777777" w:rsidR="00CF7974" w:rsidRPr="00E966D5" w:rsidRDefault="00CF7974">
            <w:pPr>
              <w:overflowPunct/>
              <w:textAlignment w:val="auto"/>
              <w:rPr>
                <w:rFonts w:eastAsia="Arial Unicode MS" w:cs="Arial"/>
                <w:color w:val="000000"/>
              </w:rPr>
            </w:pPr>
            <w:r w:rsidRPr="00E966D5">
              <w:rPr>
                <w:rFonts w:eastAsia="Arial Unicode MS" w:cs="Arial"/>
                <w:color w:val="000000"/>
              </w:rPr>
              <w:t>Po</w:t>
            </w:r>
            <w:r w:rsidRPr="00E966D5">
              <w:rPr>
                <w:rFonts w:eastAsia="Arial Unicode MS" w:cs="Arial" w:hint="eastAsia"/>
                <w:color w:val="000000"/>
              </w:rPr>
              <w:t>č</w:t>
            </w:r>
            <w:r w:rsidRPr="00E966D5">
              <w:rPr>
                <w:rFonts w:eastAsia="Arial Unicode MS" w:cs="Arial"/>
                <w:color w:val="000000"/>
              </w:rPr>
              <w:t>et n</w:t>
            </w:r>
            <w:r w:rsidRPr="00E966D5">
              <w:rPr>
                <w:rFonts w:eastAsia="Arial Unicode MS" w:cs="Arial" w:hint="eastAsia"/>
                <w:color w:val="000000"/>
              </w:rPr>
              <w:t>á</w:t>
            </w:r>
            <w:r w:rsidRPr="00E966D5">
              <w:rPr>
                <w:rFonts w:eastAsia="Arial Unicode MS" w:cs="Arial"/>
                <w:color w:val="000000"/>
              </w:rPr>
              <w:t>rok</w:t>
            </w:r>
            <w:r w:rsidRPr="00E966D5">
              <w:rPr>
                <w:rFonts w:eastAsia="Arial Unicode MS" w:cs="Arial" w:hint="eastAsia"/>
                <w:color w:val="000000"/>
              </w:rPr>
              <w:t>ů</w:t>
            </w:r>
            <w:r w:rsidRPr="00E966D5">
              <w:rPr>
                <w:rFonts w:eastAsia="Arial Unicode MS" w:cs="Arial"/>
                <w:color w:val="000000"/>
              </w:rPr>
              <w:t xml:space="preserve"> z p</w:t>
            </w:r>
            <w:r w:rsidRPr="00E966D5">
              <w:rPr>
                <w:rFonts w:eastAsia="Arial Unicode MS" w:cs="Arial" w:hint="eastAsia"/>
                <w:color w:val="000000"/>
              </w:rPr>
              <w:t>ř</w:t>
            </w:r>
            <w:r w:rsidRPr="00E966D5">
              <w:rPr>
                <w:rFonts w:eastAsia="Arial Unicode MS" w:cs="Arial"/>
                <w:color w:val="000000"/>
              </w:rPr>
              <w:t>ede</w:t>
            </w:r>
            <w:r w:rsidRPr="00E966D5">
              <w:rPr>
                <w:rFonts w:eastAsia="Arial Unicode MS" w:cs="Arial" w:hint="eastAsia"/>
                <w:color w:val="000000"/>
              </w:rPr>
              <w:t>š</w:t>
            </w:r>
            <w:r w:rsidRPr="00E966D5">
              <w:rPr>
                <w:rFonts w:eastAsia="Arial Unicode MS" w:cs="Arial"/>
                <w:color w:val="000000"/>
              </w:rPr>
              <w:t>l</w:t>
            </w:r>
            <w:r w:rsidRPr="00E966D5">
              <w:rPr>
                <w:rFonts w:eastAsia="Arial Unicode MS" w:cs="Arial" w:hint="eastAsia"/>
                <w:color w:val="000000"/>
              </w:rPr>
              <w:t>ý</w:t>
            </w:r>
            <w:r w:rsidRPr="00E966D5">
              <w:rPr>
                <w:rFonts w:eastAsia="Arial Unicode MS" w:cs="Arial"/>
                <w:color w:val="000000"/>
              </w:rPr>
              <w:t>ch obdob</w:t>
            </w:r>
            <w:r w:rsidRPr="00E966D5">
              <w:rPr>
                <w:rFonts w:eastAsia="Arial Unicode MS" w:cs="Arial" w:hint="eastAsia"/>
                <w:color w:val="000000"/>
              </w:rPr>
              <w:t>í</w:t>
            </w:r>
            <w:r w:rsidRPr="00E966D5">
              <w:rPr>
                <w:rFonts w:eastAsia="Arial Unicode MS" w:cs="Arial"/>
                <w:color w:val="000000"/>
              </w:rPr>
              <w:t>:</w:t>
            </w:r>
          </w:p>
        </w:tc>
        <w:tc>
          <w:tcPr>
            <w:tcW w:w="5587" w:type="dxa"/>
            <w:tcBorders>
              <w:top w:val="single" w:sz="6" w:space="0" w:color="000000"/>
              <w:left w:val="single" w:sz="6" w:space="0" w:color="000000"/>
              <w:bottom w:val="single" w:sz="6" w:space="0" w:color="000000"/>
              <w:right w:val="single" w:sz="6" w:space="0" w:color="000000"/>
            </w:tcBorders>
          </w:tcPr>
          <w:p w14:paraId="622A94E4" w14:textId="77777777" w:rsidR="00CF7974" w:rsidRPr="00CF7974" w:rsidRDefault="00CF7974">
            <w:pPr>
              <w:keepNext/>
              <w:keepLines/>
              <w:overflowPunct/>
              <w:textAlignment w:val="auto"/>
              <w:rPr>
                <w:rFonts w:cs="Arial"/>
                <w:color w:val="000000"/>
              </w:rPr>
            </w:pPr>
            <w:r w:rsidRPr="00CF7974">
              <w:rPr>
                <w:rFonts w:cs="Arial"/>
                <w:color w:val="000000"/>
              </w:rPr>
              <w:t>VYD_KS</w:t>
            </w:r>
          </w:p>
        </w:tc>
      </w:tr>
    </w:tbl>
    <w:p w14:paraId="3D75DC86" w14:textId="53576315" w:rsidR="00A72DC6" w:rsidRDefault="00A72DC6" w:rsidP="003B5FAF"/>
    <w:p w14:paraId="5A8109CC" w14:textId="77777777" w:rsidR="00CF7974" w:rsidRPr="00E31D43" w:rsidRDefault="00CF7974" w:rsidP="003B5FAF"/>
    <w:p w14:paraId="3E749732" w14:textId="77777777" w:rsidR="003B5FAF" w:rsidRDefault="003B5FAF" w:rsidP="003B5FAF">
      <w:pPr>
        <w:pStyle w:val="Nadpis3"/>
        <w:rPr>
          <w:color w:val="000000"/>
        </w:rPr>
      </w:pPr>
      <w:bookmarkStart w:id="859" w:name="_Toc198144337"/>
      <w:r>
        <w:rPr>
          <w:color w:val="000000"/>
        </w:rPr>
        <w:t>I</w:t>
      </w:r>
      <w:r w:rsidRPr="00117CB7">
        <w:rPr>
          <w:color w:val="000000"/>
        </w:rPr>
        <w:t>mport</w:t>
      </w:r>
      <w:r>
        <w:rPr>
          <w:color w:val="000000"/>
        </w:rPr>
        <w:t>y</w:t>
      </w:r>
      <w:r w:rsidRPr="00117CB7">
        <w:rPr>
          <w:color w:val="000000"/>
        </w:rPr>
        <w:t xml:space="preserve"> dat o </w:t>
      </w:r>
      <w:r>
        <w:rPr>
          <w:color w:val="000000"/>
        </w:rPr>
        <w:t>nároků příspěvku při práci přesčas</w:t>
      </w:r>
      <w:bookmarkEnd w:id="859"/>
    </w:p>
    <w:p w14:paraId="19D938ED" w14:textId="77777777" w:rsidR="003B5FAF" w:rsidRDefault="003B5FAF" w:rsidP="00D67336">
      <w:pPr>
        <w:pStyle w:val="Nadpis4"/>
      </w:pPr>
      <w:bookmarkStart w:id="860" w:name="_Toc198144338"/>
      <w:r w:rsidRPr="009A5DC4">
        <w:t xml:space="preserve">Imp49frlp - </w:t>
      </w:r>
      <w:r>
        <w:t>Import Strava ŘLP, nárok přesčasy</w:t>
      </w:r>
      <w:bookmarkEnd w:id="860"/>
    </w:p>
    <w:p w14:paraId="3D6994D2" w14:textId="77777777" w:rsidR="003B5FAF" w:rsidRPr="00492AE7" w:rsidRDefault="003B5FAF" w:rsidP="003B5FAF">
      <w:pPr>
        <w:rPr>
          <w:rFonts w:cs="Arial"/>
          <w:color w:val="000000"/>
        </w:rPr>
      </w:pPr>
      <w:r w:rsidRPr="00492AE7">
        <w:rPr>
          <w:rFonts w:cs="Arial"/>
          <w:color w:val="000000"/>
        </w:rPr>
        <w:t>Importní uživatelská sestava pro čtení dat o vykázaných nárocích na stravenky za práci v přesčasu.</w:t>
      </w:r>
    </w:p>
    <w:p w14:paraId="11B068FA" w14:textId="37B7EA81" w:rsidR="00B034F2" w:rsidRPr="00B034F2" w:rsidRDefault="00B034F2" w:rsidP="00B034F2">
      <w:pPr>
        <w:spacing w:before="120" w:after="120"/>
        <w:jc w:val="both"/>
        <w:rPr>
          <w:rFonts w:cs="Arial"/>
          <w:color w:val="000000"/>
        </w:rPr>
      </w:pPr>
      <w:r w:rsidRPr="00B034F2">
        <w:rPr>
          <w:rFonts w:cs="Arial"/>
          <w:color w:val="000000"/>
        </w:rPr>
        <w:t xml:space="preserve">Nároky na stravné při práci přesčas zaznamenává pořizovatel docházky z rozdělovníku směn a zanáší je do tabulky, kterou následně nahrává do EUS (případně zašle na definovaný email). Protože importní soubor EPD neobsahuje údaje o pracovišti při práci přesčas, pro účely sestavy </w:t>
      </w:r>
      <w:r w:rsidRPr="00B034F2">
        <w:rPr>
          <w:rFonts w:cs="Arial"/>
          <w:i/>
          <w:color w:val="000000"/>
        </w:rPr>
        <w:t>„</w:t>
      </w:r>
      <w:r w:rsidRPr="004A6FDB">
        <w:rPr>
          <w:rFonts w:cs="Arial"/>
          <w:i/>
        </w:rPr>
        <w:t>Dcs36frlp - Vznik nároku na stravování za práci přesčas“</w:t>
      </w:r>
      <w:r w:rsidRPr="00ED6F48">
        <w:rPr>
          <w:rFonts w:cs="Arial"/>
        </w:rPr>
        <w:t>,</w:t>
      </w:r>
      <w:r w:rsidRPr="00B034F2">
        <w:rPr>
          <w:rFonts w:cs="Arial"/>
          <w:color w:val="000000"/>
        </w:rPr>
        <w:t xml:space="preserve"> jsou data do IS EGJE importována ze souboru formátu XLSX (viz tiket 1028937).</w:t>
      </w:r>
    </w:p>
    <w:p w14:paraId="72624C3A" w14:textId="428C008F" w:rsidR="00B034F2" w:rsidRDefault="00B034F2" w:rsidP="00B034F2">
      <w:pPr>
        <w:spacing w:before="120" w:after="120"/>
        <w:jc w:val="both"/>
        <w:rPr>
          <w:rFonts w:cs="Arial"/>
          <w:color w:val="000000"/>
        </w:rPr>
      </w:pPr>
      <w:r>
        <w:rPr>
          <w:rFonts w:cs="Arial"/>
          <w:color w:val="000000"/>
        </w:rPr>
        <w:t>Importuje se do formuláře Dcs02, záložka Nárok na přísp., záznamy identifikované kódem NARP.</w:t>
      </w:r>
    </w:p>
    <w:p w14:paraId="25AC2CBC" w14:textId="7A2B838A" w:rsidR="00B034F2" w:rsidRPr="004A6FDB" w:rsidRDefault="00B034F2" w:rsidP="00B034F2">
      <w:pPr>
        <w:spacing w:before="120" w:after="120"/>
        <w:jc w:val="both"/>
        <w:rPr>
          <w:rFonts w:cs="Arial"/>
        </w:rPr>
      </w:pPr>
      <w:r w:rsidRPr="00B034F2">
        <w:rPr>
          <w:rFonts w:cs="Arial"/>
          <w:color w:val="000000"/>
        </w:rPr>
        <w:t>Pro zobrazení importovaných dát je možné použít sestavu Dcs36frlp.</w:t>
      </w:r>
    </w:p>
    <w:p w14:paraId="3FCC0A35" w14:textId="77777777" w:rsidR="00B034F2" w:rsidRPr="00492AE7" w:rsidRDefault="00B034F2" w:rsidP="003B5FAF">
      <w:pPr>
        <w:rPr>
          <w:rFonts w:cs="Arial"/>
          <w:color w:val="000000"/>
        </w:rPr>
      </w:pPr>
    </w:p>
    <w:p w14:paraId="167F0306" w14:textId="406C33BE" w:rsidR="003B5FAF" w:rsidRPr="00492AE7" w:rsidRDefault="003B5FAF" w:rsidP="003B5FAF">
      <w:pPr>
        <w:rPr>
          <w:rFonts w:cs="Arial"/>
          <w:color w:val="000000"/>
        </w:rPr>
      </w:pPr>
      <w:r w:rsidRPr="00492AE7">
        <w:rPr>
          <w:rFonts w:cs="Arial"/>
          <w:color w:val="000000"/>
        </w:rPr>
        <w:t>Importuje se více souborů, kterých počet odpovídá počtu zpracovatelů docházky.</w:t>
      </w:r>
    </w:p>
    <w:p w14:paraId="21A3C2A4" w14:textId="77777777" w:rsidR="003B5FAF" w:rsidRPr="00492AE7" w:rsidRDefault="003B5FAF" w:rsidP="003B5FAF">
      <w:pPr>
        <w:rPr>
          <w:rFonts w:cs="Arial"/>
          <w:color w:val="000000"/>
        </w:rPr>
      </w:pPr>
      <w:r w:rsidRPr="00492AE7">
        <w:rPr>
          <w:rFonts w:cs="Arial"/>
          <w:color w:val="000000"/>
        </w:rPr>
        <w:t>Importovat je možné po jednotlivých souborech nebo všechny soubory v jednom spuštění.</w:t>
      </w:r>
    </w:p>
    <w:p w14:paraId="226ECFAB" w14:textId="1E58D5F0" w:rsidR="003B5FAF" w:rsidRPr="00492AE7" w:rsidRDefault="003B5FAF" w:rsidP="003B5FAF">
      <w:pPr>
        <w:rPr>
          <w:rFonts w:cs="Arial"/>
          <w:color w:val="000000"/>
        </w:rPr>
      </w:pPr>
    </w:p>
    <w:p w14:paraId="10218E8B" w14:textId="77777777" w:rsidR="003B5FAF" w:rsidRPr="00492AE7" w:rsidRDefault="003B5FAF" w:rsidP="003B5FAF">
      <w:pPr>
        <w:rPr>
          <w:rFonts w:cs="Arial"/>
          <w:b/>
          <w:color w:val="FF0000"/>
        </w:rPr>
      </w:pPr>
      <w:r w:rsidRPr="00492AE7">
        <w:rPr>
          <w:rFonts w:cs="Arial"/>
          <w:b/>
          <w:color w:val="FF0000"/>
        </w:rPr>
        <w:t xml:space="preserve">Pozor: všechny soubory musí mít stejný formát (stejné sloupce, stejné řádky záhlaví, v datech zaměstnanců nesmí být volné řádky) ! </w:t>
      </w:r>
    </w:p>
    <w:p w14:paraId="72661F8B" w14:textId="77777777" w:rsidR="003B5FAF" w:rsidRPr="00492AE7" w:rsidRDefault="003B5FAF" w:rsidP="003B5FAF">
      <w:pPr>
        <w:rPr>
          <w:rFonts w:cs="Arial"/>
          <w:b/>
          <w:color w:val="FF0000"/>
        </w:rPr>
      </w:pPr>
      <w:r w:rsidRPr="00492AE7">
        <w:rPr>
          <w:rFonts w:cs="Arial"/>
          <w:b/>
          <w:color w:val="FF0000"/>
        </w:rPr>
        <w:t>tzn:</w:t>
      </w:r>
    </w:p>
    <w:p w14:paraId="52D5086A" w14:textId="77777777" w:rsidR="003B5FAF" w:rsidRPr="00492AE7" w:rsidRDefault="003B5FAF" w:rsidP="002A387B">
      <w:pPr>
        <w:numPr>
          <w:ilvl w:val="0"/>
          <w:numId w:val="30"/>
        </w:numPr>
        <w:rPr>
          <w:rFonts w:cs="Arial"/>
          <w:b/>
          <w:color w:val="FF0000"/>
        </w:rPr>
      </w:pPr>
      <w:r w:rsidRPr="00492AE7">
        <w:rPr>
          <w:rFonts w:cs="Arial"/>
          <w:b/>
          <w:color w:val="FF0000"/>
        </w:rPr>
        <w:t>mají dohodnutý typ souboru - XLSX, XLSM, XLS</w:t>
      </w:r>
    </w:p>
    <w:p w14:paraId="51B09A28" w14:textId="77777777" w:rsidR="003B5FAF" w:rsidRPr="00492AE7" w:rsidRDefault="003B5FAF" w:rsidP="002A387B">
      <w:pPr>
        <w:numPr>
          <w:ilvl w:val="0"/>
          <w:numId w:val="30"/>
        </w:numPr>
        <w:rPr>
          <w:rFonts w:cs="Arial"/>
          <w:b/>
          <w:color w:val="FF0000"/>
        </w:rPr>
      </w:pPr>
      <w:r w:rsidRPr="00492AE7">
        <w:rPr>
          <w:rFonts w:cs="Arial"/>
          <w:b/>
          <w:color w:val="FF0000"/>
        </w:rPr>
        <w:t>mají stejný formát záhlaví (stejný počet řádků záhlaví a stejná struktura záhlaví)</w:t>
      </w:r>
      <w:r w:rsidRPr="00492AE7">
        <w:rPr>
          <w:rFonts w:cs="Arial"/>
          <w:b/>
          <w:color w:val="FF0000"/>
        </w:rPr>
        <w:br/>
        <w:t xml:space="preserve">import očekává první OSC na 6 řádku </w:t>
      </w:r>
    </w:p>
    <w:p w14:paraId="7F16CD97" w14:textId="77777777" w:rsidR="003B5FAF" w:rsidRPr="00492AE7" w:rsidRDefault="003B5FAF" w:rsidP="002A387B">
      <w:pPr>
        <w:numPr>
          <w:ilvl w:val="0"/>
          <w:numId w:val="30"/>
        </w:numPr>
        <w:rPr>
          <w:rFonts w:cs="Arial"/>
          <w:b/>
          <w:color w:val="FF0000"/>
        </w:rPr>
      </w:pPr>
      <w:r w:rsidRPr="00492AE7">
        <w:rPr>
          <w:rFonts w:cs="Arial"/>
          <w:b/>
          <w:color w:val="FF0000"/>
        </w:rPr>
        <w:t xml:space="preserve">jednotný sled lokalit </w:t>
      </w:r>
    </w:p>
    <w:p w14:paraId="28DA0AA0" w14:textId="77777777" w:rsidR="003B5FAF" w:rsidRPr="004A6FDB" w:rsidRDefault="003B5FAF" w:rsidP="003B5FAF">
      <w:pPr>
        <w:rPr>
          <w:rFonts w:cs="Arial"/>
        </w:rPr>
      </w:pPr>
    </w:p>
    <w:p w14:paraId="4FD65DD6" w14:textId="77777777" w:rsidR="003B5FAF" w:rsidRPr="0085124D" w:rsidRDefault="003B5FAF" w:rsidP="003B5FAF">
      <w:pPr>
        <w:rPr>
          <w:rFonts w:cs="Arial"/>
        </w:rPr>
      </w:pPr>
      <w:r w:rsidRPr="00ED6F48">
        <w:rPr>
          <w:rFonts w:cs="Arial"/>
        </w:rPr>
        <w:t>Import je ukončen, pokud ve sloupci OSC se nalezne nevyplněná buňka.</w:t>
      </w:r>
    </w:p>
    <w:p w14:paraId="6DDAC00B" w14:textId="77777777" w:rsidR="003B5FAF" w:rsidRDefault="003B5FAF" w:rsidP="003B5FAF"/>
    <w:p w14:paraId="7C065603" w14:textId="77777777" w:rsidR="003B5FAF" w:rsidRDefault="003B5FAF" w:rsidP="003B5FAF">
      <w:r>
        <w:t>Parametry sestavy.</w:t>
      </w:r>
    </w:p>
    <w:p w14:paraId="1A1EA036" w14:textId="77777777" w:rsidR="003B5FAF" w:rsidRDefault="003B5FAF" w:rsidP="003B5FAF">
      <w:r>
        <w:t>Období</w:t>
      </w:r>
    </w:p>
    <w:p w14:paraId="23F4F97B" w14:textId="77777777" w:rsidR="003B5FAF" w:rsidRDefault="003B5FAF" w:rsidP="003B5FAF">
      <w:r>
        <w:t>Soubor</w:t>
      </w:r>
    </w:p>
    <w:p w14:paraId="0813B090" w14:textId="77777777" w:rsidR="003B5FAF" w:rsidRDefault="003B5FAF" w:rsidP="003B5FAF">
      <w:r>
        <w:t>Adresář vstupních dat</w:t>
      </w:r>
    </w:p>
    <w:p w14:paraId="766945B9" w14:textId="77777777" w:rsidR="003B5FAF" w:rsidRDefault="003B5FAF" w:rsidP="003B5FAF">
      <w:r>
        <w:t>Prefix</w:t>
      </w:r>
    </w:p>
    <w:p w14:paraId="3FA4BA00" w14:textId="77777777" w:rsidR="003B5FAF" w:rsidRDefault="003B5FAF" w:rsidP="003B5FAF">
      <w:r>
        <w:t>Smazat minulá data …</w:t>
      </w:r>
    </w:p>
    <w:p w14:paraId="2D806C24" w14:textId="77777777" w:rsidR="003B5FAF" w:rsidRDefault="003B5FAF" w:rsidP="003B5FAF">
      <w:r>
        <w:t>Správní oddíl</w:t>
      </w:r>
    </w:p>
    <w:p w14:paraId="32C16843" w14:textId="4FBC9AF9" w:rsidR="003B5FAF" w:rsidRDefault="003B5FAF" w:rsidP="003B5FAF">
      <w:r>
        <w:t>Kód stravenky</w:t>
      </w:r>
    </w:p>
    <w:p w14:paraId="119227FD" w14:textId="6757E8A6" w:rsidR="0022151C" w:rsidRDefault="0022151C" w:rsidP="003B5FAF">
      <w:r>
        <w:tab/>
      </w:r>
      <w:r w:rsidRPr="003F4CEB">
        <w:rPr>
          <w:rFonts w:cs="Arial"/>
        </w:rPr>
        <w:t xml:space="preserve">V číselníku </w:t>
      </w:r>
      <w:r>
        <w:rPr>
          <w:rFonts w:cs="Arial"/>
        </w:rPr>
        <w:t>se</w:t>
      </w:r>
      <w:r w:rsidRPr="003F4CEB">
        <w:rPr>
          <w:rFonts w:cs="Arial"/>
        </w:rPr>
        <w:t xml:space="preserve"> zobrazit pouze </w:t>
      </w:r>
      <w:r>
        <w:rPr>
          <w:rFonts w:cs="Arial"/>
        </w:rPr>
        <w:t xml:space="preserve">Kódy pro </w:t>
      </w:r>
      <w:r w:rsidRPr="003F4CEB">
        <w:rPr>
          <w:rFonts w:cs="Arial"/>
        </w:rPr>
        <w:t>typ j</w:t>
      </w:r>
      <w:r>
        <w:rPr>
          <w:rFonts w:cs="Arial"/>
        </w:rPr>
        <w:t>í</w:t>
      </w:r>
      <w:r w:rsidRPr="003F4CEB">
        <w:rPr>
          <w:rFonts w:cs="Arial"/>
        </w:rPr>
        <w:t>dla = 10</w:t>
      </w:r>
      <w:r>
        <w:rPr>
          <w:rFonts w:cs="Arial"/>
        </w:rPr>
        <w:t xml:space="preserve"> (nároky).</w:t>
      </w:r>
      <w:r w:rsidRPr="003F4CEB">
        <w:rPr>
          <w:rFonts w:cs="Arial"/>
        </w:rPr>
        <w:br/>
      </w:r>
    </w:p>
    <w:p w14:paraId="40C99B3F" w14:textId="77777777" w:rsidR="003B5FAF" w:rsidRDefault="003B5FAF" w:rsidP="003B5FAF"/>
    <w:p w14:paraId="11558F9D" w14:textId="77777777" w:rsidR="003B5FAF" w:rsidRDefault="003B5FAF" w:rsidP="003B5FAF">
      <w:r>
        <w:t>Pokud je vyplněný parametr Soubor - pak zpracujeme odkazovaný soubor a ukončíme import</w:t>
      </w:r>
    </w:p>
    <w:p w14:paraId="1A7337B4" w14:textId="77777777" w:rsidR="003B5FAF" w:rsidRDefault="003B5FAF" w:rsidP="003B5FAF">
      <w:r>
        <w:t>Pokud je parametr Soubor nevyplněn a je vyplněný parametr Adresář …, tak zpracujeme z tohoto adresáře soubory:</w:t>
      </w:r>
    </w:p>
    <w:p w14:paraId="512CBAAC" w14:textId="77777777" w:rsidR="003B5FAF" w:rsidRDefault="003B5FAF" w:rsidP="003B5FAF">
      <w:r>
        <w:t xml:space="preserve">            a/ pokud je parametr Prefix vyplněn, tak všechny soubory s definovaným prefixem typu XLSX</w:t>
      </w:r>
    </w:p>
    <w:p w14:paraId="3C0240DC" w14:textId="77777777" w:rsidR="003B5FAF" w:rsidRDefault="003B5FAF" w:rsidP="003B5FAF">
      <w:r>
        <w:t xml:space="preserve">            b/ pokud je parametr Prefix nevyplněn, tak všechny soubory z adresáře typu XLSX</w:t>
      </w:r>
    </w:p>
    <w:p w14:paraId="3D7F12BC" w14:textId="77777777" w:rsidR="003B5FAF" w:rsidRDefault="003B5FAF" w:rsidP="003B5FAF">
      <w:r>
        <w:t xml:space="preserve">     </w:t>
      </w:r>
    </w:p>
    <w:p w14:paraId="4EFE95D4" w14:textId="47C27050" w:rsidR="003B5FAF" w:rsidRDefault="003B5FAF" w:rsidP="003B5FAF">
      <w:r>
        <w:t xml:space="preserve">Po úspěšném zpracování souboru (při souborovém zpracování) ho přesuneme do podřízeného adresáře ARCHIV </w:t>
      </w:r>
      <w:r w:rsidR="00842979">
        <w:t>(soubor je opatřen časovou značkou).</w:t>
      </w:r>
    </w:p>
    <w:p w14:paraId="17C6D690" w14:textId="77777777" w:rsidR="003B5FAF" w:rsidRDefault="003B5FAF" w:rsidP="003B5FAF">
      <w:r>
        <w:t xml:space="preserve">         </w:t>
      </w:r>
    </w:p>
    <w:p w14:paraId="4221FF0B" w14:textId="77777777" w:rsidR="003B5FAF" w:rsidRDefault="003B5FAF" w:rsidP="003B5FAF">
      <w:r>
        <w:t>Název souboru: STR</w:t>
      </w:r>
      <w:r w:rsidRPr="007C387D">
        <w:t>_</w:t>
      </w:r>
      <w:r>
        <w:t>MM</w:t>
      </w:r>
      <w:r w:rsidRPr="007C387D">
        <w:t>_</w:t>
      </w:r>
      <w:r>
        <w:t>NNNNN</w:t>
      </w:r>
      <w:r w:rsidRPr="007C387D">
        <w:t>.</w:t>
      </w:r>
      <w:r>
        <w:t>XLSX</w:t>
      </w:r>
    </w:p>
    <w:p w14:paraId="2D4233B2" w14:textId="77777777" w:rsidR="003B5FAF" w:rsidRDefault="003B5FAF" w:rsidP="003B5FAF">
      <w:r>
        <w:tab/>
        <w:t>kde: MM - období, NNNNN - org. číslo útvaru</w:t>
      </w:r>
    </w:p>
    <w:p w14:paraId="5FC60050" w14:textId="77777777" w:rsidR="003B5FAF" w:rsidRDefault="003B5FAF" w:rsidP="003B5FAF">
      <w:r>
        <w:t>Kód jídla: N11</w:t>
      </w:r>
    </w:p>
    <w:p w14:paraId="4A06F64C" w14:textId="77777777" w:rsidR="003B5FAF" w:rsidRDefault="003B5FAF" w:rsidP="003B5FAF">
      <w:r>
        <w:t>Zobrazení: Dcs02, Nárok na přísp.</w:t>
      </w:r>
    </w:p>
    <w:p w14:paraId="08239768" w14:textId="54F1D45C" w:rsidR="003B5FAF" w:rsidRDefault="003B5FAF" w:rsidP="003B5FAF">
      <w:r>
        <w:t>Stravovací lokalita: definovaná v</w:t>
      </w:r>
      <w:r w:rsidR="00842979">
        <w:t> </w:t>
      </w:r>
      <w:r>
        <w:t>souborů</w:t>
      </w:r>
    </w:p>
    <w:p w14:paraId="229FB0B3" w14:textId="4931DC13" w:rsidR="00842979" w:rsidRDefault="00842979" w:rsidP="003B5FAF"/>
    <w:p w14:paraId="318CBD2B" w14:textId="5D50436A" w:rsidR="00842979" w:rsidRDefault="00842979" w:rsidP="00842979">
      <w:r>
        <w:t>U sestavy se nekontroluje platnost PV pro DOCH.</w:t>
      </w:r>
    </w:p>
    <w:p w14:paraId="6B372AA6" w14:textId="3E6C06C9" w:rsidR="00842979" w:rsidRDefault="00842979" w:rsidP="00842979"/>
    <w:p w14:paraId="514D16D3" w14:textId="2FEF4B4D" w:rsidR="00842979" w:rsidRDefault="00842979" w:rsidP="00842979">
      <w:r w:rsidRPr="003F4CEB">
        <w:rPr>
          <w:rFonts w:cs="Arial"/>
        </w:rPr>
        <w:lastRenderedPageBreak/>
        <w:t xml:space="preserve">Data </w:t>
      </w:r>
      <w:r w:rsidR="0022151C" w:rsidRPr="003F4CEB">
        <w:rPr>
          <w:rFonts w:cs="Arial"/>
        </w:rPr>
        <w:t>začínají</w:t>
      </w:r>
      <w:r w:rsidRPr="003F4CEB">
        <w:rPr>
          <w:rFonts w:cs="Arial"/>
        </w:rPr>
        <w:t xml:space="preserve"> až na 6. </w:t>
      </w:r>
      <w:r w:rsidR="0022151C">
        <w:rPr>
          <w:rFonts w:cs="Arial"/>
        </w:rPr>
        <w:t>řádku.</w:t>
      </w:r>
      <w:r w:rsidRPr="003F4CEB">
        <w:rPr>
          <w:rFonts w:cs="Arial"/>
        </w:rPr>
        <w:t>.</w:t>
      </w:r>
      <w:r w:rsidRPr="003F4CEB">
        <w:rPr>
          <w:rFonts w:cs="Arial"/>
        </w:rPr>
        <w:br/>
        <w:t>Kontroluje s</w:t>
      </w:r>
      <w:r w:rsidR="0022151C">
        <w:rPr>
          <w:rFonts w:cs="Arial"/>
        </w:rPr>
        <w:t>e</w:t>
      </w:r>
      <w:r w:rsidRPr="003F4CEB">
        <w:rPr>
          <w:rFonts w:cs="Arial"/>
        </w:rPr>
        <w:t>, či d</w:t>
      </w:r>
      <w:r w:rsidR="0022151C">
        <w:rPr>
          <w:rFonts w:cs="Arial"/>
        </w:rPr>
        <w:t>a</w:t>
      </w:r>
      <w:r w:rsidRPr="003F4CEB">
        <w:rPr>
          <w:rFonts w:cs="Arial"/>
        </w:rPr>
        <w:t xml:space="preserve">tum v XLS </w:t>
      </w:r>
      <w:r w:rsidR="0022151C" w:rsidRPr="003F4CEB">
        <w:rPr>
          <w:rFonts w:cs="Arial"/>
        </w:rPr>
        <w:t>odpovídá</w:t>
      </w:r>
      <w:r w:rsidRPr="003F4CEB">
        <w:rPr>
          <w:rFonts w:cs="Arial"/>
        </w:rPr>
        <w:t xml:space="preserve"> obdob</w:t>
      </w:r>
      <w:r w:rsidR="0022151C">
        <w:rPr>
          <w:rFonts w:cs="Arial"/>
        </w:rPr>
        <w:t>í z parametru importu.</w:t>
      </w:r>
    </w:p>
    <w:p w14:paraId="7F41EB8A" w14:textId="77777777" w:rsidR="00842979" w:rsidRDefault="00842979" w:rsidP="00842979"/>
    <w:p w14:paraId="1EF613EE" w14:textId="77777777" w:rsidR="00842979" w:rsidRPr="00740205" w:rsidRDefault="00842979" w:rsidP="00842979">
      <w:pPr>
        <w:pStyle w:val="Zkladntext"/>
        <w:rPr>
          <w:i/>
          <w:iCs/>
          <w:u w:val="single"/>
        </w:rPr>
      </w:pPr>
      <w:r w:rsidRPr="00740205">
        <w:rPr>
          <w:i/>
          <w:iCs/>
          <w:u w:val="single"/>
        </w:rPr>
        <w:t>Kontrola a načtení OSC:</w:t>
      </w:r>
    </w:p>
    <w:p w14:paraId="29E68625" w14:textId="0051E7C8" w:rsidR="00842979" w:rsidRPr="003F4CEB" w:rsidRDefault="00842979" w:rsidP="00842979">
      <w:pPr>
        <w:rPr>
          <w:rFonts w:cs="Arial"/>
        </w:rPr>
      </w:pPr>
      <w:r w:rsidRPr="003F4CEB">
        <w:rPr>
          <w:rFonts w:cs="Arial"/>
        </w:rPr>
        <w:t>Pokud načteme j</w:t>
      </w:r>
      <w:r>
        <w:rPr>
          <w:rFonts w:cs="Arial"/>
        </w:rPr>
        <w:t>a</w:t>
      </w:r>
      <w:r w:rsidRPr="003F4CEB">
        <w:rPr>
          <w:rFonts w:cs="Arial"/>
        </w:rPr>
        <w:t>ko TEXT - kontrol</w:t>
      </w:r>
      <w:r>
        <w:rPr>
          <w:rFonts w:cs="Arial"/>
        </w:rPr>
        <w:t xml:space="preserve">ujeme </w:t>
      </w:r>
      <w:r w:rsidRPr="003F4CEB">
        <w:rPr>
          <w:rFonts w:cs="Arial"/>
        </w:rPr>
        <w:t>na délku 4 znaky - pokud je kratší doplní</w:t>
      </w:r>
      <w:r>
        <w:rPr>
          <w:rFonts w:cs="Arial"/>
        </w:rPr>
        <w:t xml:space="preserve"> se</w:t>
      </w:r>
      <w:r w:rsidRPr="003F4CEB">
        <w:rPr>
          <w:rFonts w:cs="Arial"/>
        </w:rPr>
        <w:t xml:space="preserve"> zleva "0" na 4 znaky a pak </w:t>
      </w:r>
      <w:r>
        <w:rPr>
          <w:rFonts w:cs="Arial"/>
        </w:rPr>
        <w:t xml:space="preserve">se </w:t>
      </w:r>
      <w:r w:rsidRPr="003F4CEB">
        <w:rPr>
          <w:rFonts w:cs="Arial"/>
        </w:rPr>
        <w:t>hleda OSC</w:t>
      </w:r>
      <w:r w:rsidRPr="003F4CEB">
        <w:rPr>
          <w:rFonts w:cs="Arial"/>
        </w:rPr>
        <w:br/>
        <w:t>Pokud načteme j</w:t>
      </w:r>
      <w:r>
        <w:rPr>
          <w:rFonts w:cs="Arial"/>
        </w:rPr>
        <w:t>a</w:t>
      </w:r>
      <w:r w:rsidRPr="003F4CEB">
        <w:rPr>
          <w:rFonts w:cs="Arial"/>
        </w:rPr>
        <w:t>ko ČÍSLO - konvert</w:t>
      </w:r>
      <w:r>
        <w:rPr>
          <w:rFonts w:cs="Arial"/>
        </w:rPr>
        <w:t xml:space="preserve">uje se </w:t>
      </w:r>
      <w:r w:rsidRPr="003F4CEB">
        <w:rPr>
          <w:rFonts w:cs="Arial"/>
        </w:rPr>
        <w:t xml:space="preserve">do textu, </w:t>
      </w:r>
      <w:r>
        <w:rPr>
          <w:rFonts w:cs="Arial"/>
        </w:rPr>
        <w:t>a pak se zpracuje jako při formátu TEXT</w:t>
      </w:r>
    </w:p>
    <w:p w14:paraId="092D4CC3" w14:textId="77777777" w:rsidR="00842979" w:rsidRDefault="00842979" w:rsidP="00842979">
      <w:pPr>
        <w:rPr>
          <w:rFonts w:cs="Arial"/>
        </w:rPr>
      </w:pPr>
    </w:p>
    <w:p w14:paraId="6167629B" w14:textId="16E92496" w:rsidR="00842979" w:rsidRDefault="00842979" w:rsidP="00842979">
      <w:pPr>
        <w:rPr>
          <w:rFonts w:cs="Arial"/>
        </w:rPr>
      </w:pPr>
      <w:r>
        <w:rPr>
          <w:rFonts w:cs="Arial"/>
        </w:rPr>
        <w:t xml:space="preserve">Pole čteme </w:t>
      </w:r>
      <w:r w:rsidRPr="003F4CEB">
        <w:rPr>
          <w:rFonts w:cs="Arial"/>
        </w:rPr>
        <w:t>jako TEXT, kontrolujeme na d</w:t>
      </w:r>
      <w:r>
        <w:rPr>
          <w:rFonts w:cs="Arial"/>
        </w:rPr>
        <w:t>é</w:t>
      </w:r>
      <w:r w:rsidRPr="003F4CEB">
        <w:rPr>
          <w:rFonts w:cs="Arial"/>
        </w:rPr>
        <w:t xml:space="preserve">lku 4 a více znaků, pokud je </w:t>
      </w:r>
      <w:r>
        <w:rPr>
          <w:rFonts w:cs="Arial"/>
        </w:rPr>
        <w:t xml:space="preserve">OSC </w:t>
      </w:r>
      <w:r w:rsidRPr="003F4CEB">
        <w:rPr>
          <w:rFonts w:cs="Arial"/>
        </w:rPr>
        <w:t>kratší</w:t>
      </w:r>
      <w:r>
        <w:rPr>
          <w:rFonts w:cs="Arial"/>
        </w:rPr>
        <w:t xml:space="preserve"> jako 4 znaky, zobrazí se hlášení: IMP32a </w:t>
      </w:r>
      <w:r w:rsidRPr="003F4CEB">
        <w:rPr>
          <w:rFonts w:cs="Arial"/>
        </w:rPr>
        <w:t xml:space="preserve">Řádek &lt;n&gt;, "Chybná délka OSČ &lt;osč&gt;" </w:t>
      </w:r>
    </w:p>
    <w:p w14:paraId="5874236E" w14:textId="5C6CA65C" w:rsidR="003B5FAF" w:rsidRDefault="00842979" w:rsidP="003B5FAF">
      <w:pPr>
        <w:rPr>
          <w:rFonts w:ascii="Times New Roman" w:hAnsi="Times New Roman"/>
          <w:color w:val="008080"/>
          <w:sz w:val="28"/>
          <w:szCs w:val="28"/>
        </w:rPr>
      </w:pPr>
      <w:r w:rsidRPr="003F4CEB">
        <w:rPr>
          <w:rFonts w:cs="Arial"/>
        </w:rPr>
        <w:t xml:space="preserve">a </w:t>
      </w:r>
      <w:r>
        <w:rPr>
          <w:rFonts w:cs="Arial"/>
        </w:rPr>
        <w:t xml:space="preserve">řádek se </w:t>
      </w:r>
      <w:r w:rsidRPr="003F4CEB">
        <w:rPr>
          <w:rFonts w:cs="Arial"/>
        </w:rPr>
        <w:t>standardn</w:t>
      </w:r>
      <w:r>
        <w:rPr>
          <w:rFonts w:cs="Arial"/>
        </w:rPr>
        <w:t>ě</w:t>
      </w:r>
      <w:r w:rsidRPr="003F4CEB">
        <w:rPr>
          <w:rFonts w:cs="Arial"/>
        </w:rPr>
        <w:t xml:space="preserve"> zpracuj</w:t>
      </w:r>
      <w:r>
        <w:rPr>
          <w:rFonts w:cs="Arial"/>
        </w:rPr>
        <w:t>e</w:t>
      </w:r>
      <w:r w:rsidRPr="003F4CEB">
        <w:rPr>
          <w:rFonts w:cs="Arial"/>
        </w:rPr>
        <w:br/>
      </w:r>
    </w:p>
    <w:p w14:paraId="7A802B11" w14:textId="5C435938" w:rsidR="003B5FAF" w:rsidRPr="00492AE7" w:rsidRDefault="003B5FAF" w:rsidP="003B5FAF">
      <w:pPr>
        <w:rPr>
          <w:b/>
          <w:bCs/>
          <w:u w:val="single"/>
        </w:rPr>
      </w:pPr>
      <w:r w:rsidRPr="00492AE7">
        <w:rPr>
          <w:b/>
          <w:bCs/>
          <w:u w:val="single"/>
        </w:rPr>
        <w:t xml:space="preserve">Transformační tabulka názvu útvaru na kód str. 32 - Stravovací lokalita </w:t>
      </w:r>
    </w:p>
    <w:p w14:paraId="1EC2AE9C" w14:textId="77777777" w:rsidR="00F30CBC" w:rsidRPr="00946B1A" w:rsidRDefault="00F30CBC" w:rsidP="003B5FAF"/>
    <w:tbl>
      <w:tblPr>
        <w:tblW w:w="8325" w:type="dxa"/>
        <w:tblInd w:w="83" w:type="dxa"/>
        <w:tblLayout w:type="fixed"/>
        <w:tblCellMar>
          <w:left w:w="0" w:type="dxa"/>
          <w:right w:w="0" w:type="dxa"/>
        </w:tblCellMar>
        <w:tblLook w:val="00A0" w:firstRow="1" w:lastRow="0" w:firstColumn="1" w:lastColumn="0" w:noHBand="0" w:noVBand="0"/>
      </w:tblPr>
      <w:tblGrid>
        <w:gridCol w:w="960"/>
        <w:gridCol w:w="960"/>
        <w:gridCol w:w="960"/>
        <w:gridCol w:w="960"/>
        <w:gridCol w:w="960"/>
        <w:gridCol w:w="960"/>
        <w:gridCol w:w="960"/>
        <w:gridCol w:w="960"/>
        <w:gridCol w:w="645"/>
      </w:tblGrid>
      <w:tr w:rsidR="003B5FAF" w:rsidRPr="00946B1A" w14:paraId="22E40ED0" w14:textId="77777777" w:rsidTr="00381CD0">
        <w:trPr>
          <w:trHeight w:val="345"/>
        </w:trPr>
        <w:tc>
          <w:tcPr>
            <w:tcW w:w="8325" w:type="dxa"/>
            <w:gridSpan w:val="9"/>
            <w:tcBorders>
              <w:top w:val="single" w:sz="6" w:space="0" w:color="000000"/>
              <w:left w:val="single" w:sz="6" w:space="0" w:color="000000"/>
              <w:bottom w:val="single" w:sz="6" w:space="0" w:color="000000"/>
              <w:right w:val="single" w:sz="6" w:space="0" w:color="000000"/>
            </w:tcBorders>
            <w:shd w:val="clear" w:color="auto" w:fill="C0C0C0"/>
            <w:vAlign w:val="center"/>
          </w:tcPr>
          <w:p w14:paraId="220131E6" w14:textId="77777777" w:rsidR="003B5FAF" w:rsidRPr="00946B1A" w:rsidRDefault="003B5FAF" w:rsidP="00381CD0">
            <w:r w:rsidRPr="00946B1A">
              <w:t>pracoviště, kde vznikl nárok na příspěvek na stravování za práci přesčas</w:t>
            </w:r>
          </w:p>
        </w:tc>
      </w:tr>
      <w:tr w:rsidR="003B5FAF" w:rsidRPr="00946B1A" w14:paraId="221544AA" w14:textId="77777777" w:rsidTr="00381CD0">
        <w:trPr>
          <w:trHeight w:val="345"/>
        </w:trPr>
        <w:tc>
          <w:tcPr>
            <w:tcW w:w="960" w:type="dxa"/>
            <w:tcBorders>
              <w:top w:val="single" w:sz="6" w:space="0" w:color="000000"/>
              <w:left w:val="single" w:sz="6" w:space="0" w:color="000000"/>
              <w:bottom w:val="single" w:sz="6" w:space="0" w:color="000000"/>
              <w:right w:val="single" w:sz="6" w:space="0" w:color="000000"/>
            </w:tcBorders>
            <w:shd w:val="clear" w:color="auto" w:fill="C0C0C0"/>
          </w:tcPr>
          <w:p w14:paraId="2218F544" w14:textId="77777777" w:rsidR="003B5FAF" w:rsidRPr="00946B1A" w:rsidRDefault="003B5FAF" w:rsidP="00381CD0"/>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285F1EB" w14:textId="77777777" w:rsidR="003B5FAF" w:rsidRPr="00946B1A" w:rsidRDefault="003B5FAF" w:rsidP="00381CD0">
            <w:r w:rsidRPr="00946B1A">
              <w:t>IATCC Jeneč</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579E9165" w14:textId="77777777" w:rsidR="003B5FAF" w:rsidRPr="00946B1A" w:rsidRDefault="003B5FAF" w:rsidP="00381CD0">
            <w:r w:rsidRPr="00946B1A">
              <w:t>Letiště Praha</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793CC567" w14:textId="77777777" w:rsidR="003B5FAF" w:rsidRPr="00946B1A" w:rsidRDefault="003B5FAF" w:rsidP="00381CD0">
            <w:r w:rsidRPr="00946B1A">
              <w:t>Letecká škola</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B6DE7F8" w14:textId="77777777" w:rsidR="003B5FAF" w:rsidRPr="00946B1A" w:rsidRDefault="003B5FAF" w:rsidP="00381CD0">
            <w:r w:rsidRPr="00946B1A">
              <w:t>Letiště Brno</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268F022" w14:textId="77777777" w:rsidR="003B5FAF" w:rsidRPr="00946B1A" w:rsidRDefault="003B5FAF" w:rsidP="00381CD0">
            <w:r w:rsidRPr="00946B1A">
              <w:t>Letiště Ostrava</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7ED1166C" w14:textId="77777777" w:rsidR="003B5FAF" w:rsidRPr="00946B1A" w:rsidRDefault="003B5FAF" w:rsidP="00381CD0">
            <w:r w:rsidRPr="00946B1A">
              <w:t>Letiště Karlovy Vary</w:t>
            </w:r>
          </w:p>
        </w:tc>
        <w:tc>
          <w:tcPr>
            <w:tcW w:w="9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65637C7" w14:textId="77777777" w:rsidR="003B5FAF" w:rsidRPr="00946B1A" w:rsidRDefault="003B5FAF" w:rsidP="00381CD0">
            <w:r w:rsidRPr="00946B1A">
              <w:t>RLB Buchtův kopec</w:t>
            </w:r>
          </w:p>
        </w:tc>
        <w:tc>
          <w:tcPr>
            <w:tcW w:w="645"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4A6A197" w14:textId="77777777" w:rsidR="003B5FAF" w:rsidRPr="00946B1A" w:rsidRDefault="003B5FAF" w:rsidP="00381CD0">
            <w:r w:rsidRPr="00946B1A">
              <w:t xml:space="preserve">RLB  </w:t>
            </w:r>
          </w:p>
          <w:p w14:paraId="2791DE98" w14:textId="77777777" w:rsidR="003B5FAF" w:rsidRPr="00946B1A" w:rsidRDefault="003B5FAF" w:rsidP="00381CD0">
            <w:r w:rsidRPr="00946B1A">
              <w:t xml:space="preserve"> Písek</w:t>
            </w:r>
          </w:p>
        </w:tc>
      </w:tr>
      <w:tr w:rsidR="003B5FAF" w:rsidRPr="00946B1A" w14:paraId="47191BC5" w14:textId="77777777" w:rsidTr="00381CD0">
        <w:trPr>
          <w:trHeight w:val="345"/>
        </w:trPr>
        <w:tc>
          <w:tcPr>
            <w:tcW w:w="960" w:type="dxa"/>
            <w:tcBorders>
              <w:top w:val="single" w:sz="6" w:space="0" w:color="000000"/>
              <w:left w:val="single" w:sz="6" w:space="0" w:color="000000"/>
              <w:bottom w:val="single" w:sz="6" w:space="0" w:color="000000"/>
              <w:right w:val="single" w:sz="6" w:space="0" w:color="000000"/>
            </w:tcBorders>
          </w:tcPr>
          <w:p w14:paraId="24F7E043" w14:textId="77777777" w:rsidR="003B5FAF" w:rsidRPr="00946B1A" w:rsidRDefault="003B5FAF" w:rsidP="00381CD0">
            <w:r w:rsidRPr="00946B1A">
              <w:t>sloupec XLS</w:t>
            </w:r>
          </w:p>
        </w:tc>
        <w:tc>
          <w:tcPr>
            <w:tcW w:w="960" w:type="dxa"/>
            <w:tcBorders>
              <w:top w:val="single" w:sz="6" w:space="0" w:color="000000"/>
              <w:left w:val="single" w:sz="6" w:space="0" w:color="000000"/>
              <w:bottom w:val="single" w:sz="6" w:space="0" w:color="000000"/>
              <w:right w:val="single" w:sz="6" w:space="0" w:color="000000"/>
            </w:tcBorders>
          </w:tcPr>
          <w:p w14:paraId="54632E26" w14:textId="77777777" w:rsidR="003B5FAF" w:rsidRPr="00946B1A" w:rsidRDefault="003B5FAF" w:rsidP="00381CD0">
            <w:r w:rsidRPr="00946B1A">
              <w:t>D</w:t>
            </w:r>
          </w:p>
        </w:tc>
        <w:tc>
          <w:tcPr>
            <w:tcW w:w="960" w:type="dxa"/>
            <w:tcBorders>
              <w:top w:val="single" w:sz="6" w:space="0" w:color="000000"/>
              <w:left w:val="single" w:sz="6" w:space="0" w:color="000000"/>
              <w:bottom w:val="single" w:sz="6" w:space="0" w:color="000000"/>
              <w:right w:val="single" w:sz="6" w:space="0" w:color="000000"/>
            </w:tcBorders>
          </w:tcPr>
          <w:p w14:paraId="7BEE5067" w14:textId="77777777" w:rsidR="003B5FAF" w:rsidRPr="00946B1A" w:rsidRDefault="003B5FAF" w:rsidP="00381CD0">
            <w:r w:rsidRPr="00946B1A">
              <w:t>E</w:t>
            </w:r>
          </w:p>
        </w:tc>
        <w:tc>
          <w:tcPr>
            <w:tcW w:w="960" w:type="dxa"/>
            <w:tcBorders>
              <w:top w:val="single" w:sz="6" w:space="0" w:color="000000"/>
              <w:left w:val="single" w:sz="6" w:space="0" w:color="000000"/>
              <w:bottom w:val="single" w:sz="6" w:space="0" w:color="000000"/>
              <w:right w:val="single" w:sz="6" w:space="0" w:color="000000"/>
            </w:tcBorders>
          </w:tcPr>
          <w:p w14:paraId="008F6F24" w14:textId="77777777" w:rsidR="003B5FAF" w:rsidRPr="00946B1A" w:rsidRDefault="003B5FAF" w:rsidP="00381CD0">
            <w:r w:rsidRPr="00946B1A">
              <w:t>F</w:t>
            </w:r>
          </w:p>
        </w:tc>
        <w:tc>
          <w:tcPr>
            <w:tcW w:w="960" w:type="dxa"/>
            <w:tcBorders>
              <w:top w:val="single" w:sz="6" w:space="0" w:color="000000"/>
              <w:left w:val="single" w:sz="6" w:space="0" w:color="000000"/>
              <w:bottom w:val="single" w:sz="6" w:space="0" w:color="000000"/>
              <w:right w:val="single" w:sz="6" w:space="0" w:color="000000"/>
            </w:tcBorders>
          </w:tcPr>
          <w:p w14:paraId="19A764F6" w14:textId="77777777" w:rsidR="003B5FAF" w:rsidRPr="00946B1A" w:rsidRDefault="003B5FAF" w:rsidP="00381CD0">
            <w:r w:rsidRPr="00946B1A">
              <w:t>G</w:t>
            </w:r>
          </w:p>
        </w:tc>
        <w:tc>
          <w:tcPr>
            <w:tcW w:w="960" w:type="dxa"/>
            <w:tcBorders>
              <w:top w:val="single" w:sz="6" w:space="0" w:color="000000"/>
              <w:left w:val="single" w:sz="6" w:space="0" w:color="000000"/>
              <w:bottom w:val="single" w:sz="6" w:space="0" w:color="000000"/>
              <w:right w:val="single" w:sz="6" w:space="0" w:color="000000"/>
            </w:tcBorders>
          </w:tcPr>
          <w:p w14:paraId="45D903A4" w14:textId="77777777" w:rsidR="003B5FAF" w:rsidRPr="00946B1A" w:rsidRDefault="003B5FAF" w:rsidP="00381CD0">
            <w:r w:rsidRPr="00946B1A">
              <w:t>H</w:t>
            </w:r>
          </w:p>
        </w:tc>
        <w:tc>
          <w:tcPr>
            <w:tcW w:w="960" w:type="dxa"/>
            <w:tcBorders>
              <w:top w:val="single" w:sz="6" w:space="0" w:color="000000"/>
              <w:left w:val="single" w:sz="6" w:space="0" w:color="000000"/>
              <w:bottom w:val="single" w:sz="6" w:space="0" w:color="000000"/>
              <w:right w:val="single" w:sz="6" w:space="0" w:color="000000"/>
            </w:tcBorders>
          </w:tcPr>
          <w:p w14:paraId="316D7A7E" w14:textId="77777777" w:rsidR="003B5FAF" w:rsidRPr="00946B1A" w:rsidRDefault="003B5FAF" w:rsidP="00381CD0">
            <w:r w:rsidRPr="00946B1A">
              <w:t>I</w:t>
            </w:r>
          </w:p>
        </w:tc>
        <w:tc>
          <w:tcPr>
            <w:tcW w:w="960" w:type="dxa"/>
            <w:tcBorders>
              <w:top w:val="single" w:sz="6" w:space="0" w:color="000000"/>
              <w:left w:val="single" w:sz="6" w:space="0" w:color="000000"/>
              <w:bottom w:val="single" w:sz="6" w:space="0" w:color="000000"/>
              <w:right w:val="single" w:sz="6" w:space="0" w:color="000000"/>
            </w:tcBorders>
          </w:tcPr>
          <w:p w14:paraId="5000EFB7" w14:textId="77777777" w:rsidR="003B5FAF" w:rsidRPr="00946B1A" w:rsidRDefault="003B5FAF" w:rsidP="00381CD0">
            <w:r w:rsidRPr="00946B1A">
              <w:t>J</w:t>
            </w:r>
          </w:p>
        </w:tc>
        <w:tc>
          <w:tcPr>
            <w:tcW w:w="645" w:type="dxa"/>
            <w:tcBorders>
              <w:top w:val="single" w:sz="6" w:space="0" w:color="000000"/>
              <w:left w:val="single" w:sz="6" w:space="0" w:color="000000"/>
              <w:bottom w:val="single" w:sz="6" w:space="0" w:color="000000"/>
              <w:right w:val="single" w:sz="6" w:space="0" w:color="000000"/>
            </w:tcBorders>
          </w:tcPr>
          <w:p w14:paraId="4EF9254F" w14:textId="77777777" w:rsidR="003B5FAF" w:rsidRPr="00946B1A" w:rsidRDefault="003B5FAF" w:rsidP="00381CD0">
            <w:r w:rsidRPr="00946B1A">
              <w:t>K</w:t>
            </w:r>
          </w:p>
        </w:tc>
      </w:tr>
      <w:tr w:rsidR="003B5FAF" w:rsidRPr="00946B1A" w14:paraId="3712CADB" w14:textId="77777777" w:rsidTr="00381CD0">
        <w:trPr>
          <w:trHeight w:val="345"/>
        </w:trPr>
        <w:tc>
          <w:tcPr>
            <w:tcW w:w="960" w:type="dxa"/>
            <w:tcBorders>
              <w:top w:val="single" w:sz="6" w:space="0" w:color="000000"/>
              <w:left w:val="single" w:sz="6" w:space="0" w:color="000000"/>
              <w:bottom w:val="single" w:sz="6" w:space="0" w:color="000000"/>
              <w:right w:val="single" w:sz="6" w:space="0" w:color="000000"/>
            </w:tcBorders>
          </w:tcPr>
          <w:p w14:paraId="294B26C4" w14:textId="77777777" w:rsidR="003B5FAF" w:rsidRPr="00946B1A" w:rsidRDefault="003B5FAF" w:rsidP="00381CD0">
            <w:r w:rsidRPr="00946B1A">
              <w:t>Kód Str32</w:t>
            </w:r>
          </w:p>
        </w:tc>
        <w:tc>
          <w:tcPr>
            <w:tcW w:w="960" w:type="dxa"/>
            <w:tcBorders>
              <w:top w:val="single" w:sz="6" w:space="0" w:color="000000"/>
              <w:left w:val="single" w:sz="6" w:space="0" w:color="000000"/>
              <w:bottom w:val="single" w:sz="6" w:space="0" w:color="000000"/>
              <w:right w:val="single" w:sz="6" w:space="0" w:color="000000"/>
            </w:tcBorders>
          </w:tcPr>
          <w:p w14:paraId="431AEAA5" w14:textId="77777777" w:rsidR="003B5FAF" w:rsidRPr="00946B1A" w:rsidRDefault="003B5FAF" w:rsidP="00381CD0">
            <w:r w:rsidRPr="00946B1A">
              <w:t>PC</w:t>
            </w:r>
          </w:p>
        </w:tc>
        <w:tc>
          <w:tcPr>
            <w:tcW w:w="960" w:type="dxa"/>
            <w:tcBorders>
              <w:top w:val="single" w:sz="6" w:space="0" w:color="000000"/>
              <w:left w:val="single" w:sz="6" w:space="0" w:color="000000"/>
              <w:bottom w:val="single" w:sz="6" w:space="0" w:color="000000"/>
              <w:right w:val="single" w:sz="6" w:space="0" w:color="000000"/>
            </w:tcBorders>
          </w:tcPr>
          <w:p w14:paraId="7AA893AE" w14:textId="77777777" w:rsidR="003B5FAF" w:rsidRPr="00946B1A" w:rsidRDefault="003B5FAF" w:rsidP="00381CD0">
            <w:r w:rsidRPr="00946B1A">
              <w:t>RLP</w:t>
            </w:r>
          </w:p>
        </w:tc>
        <w:tc>
          <w:tcPr>
            <w:tcW w:w="960" w:type="dxa"/>
            <w:tcBorders>
              <w:top w:val="single" w:sz="6" w:space="0" w:color="000000"/>
              <w:left w:val="single" w:sz="6" w:space="0" w:color="000000"/>
              <w:bottom w:val="single" w:sz="6" w:space="0" w:color="000000"/>
              <w:right w:val="single" w:sz="6" w:space="0" w:color="000000"/>
            </w:tcBorders>
          </w:tcPr>
          <w:p w14:paraId="30366EF3" w14:textId="77777777" w:rsidR="003B5FAF" w:rsidRPr="00946B1A" w:rsidRDefault="003B5FAF" w:rsidP="00381CD0">
            <w:r w:rsidRPr="00946B1A">
              <w:t>FBA</w:t>
            </w:r>
          </w:p>
        </w:tc>
        <w:tc>
          <w:tcPr>
            <w:tcW w:w="960" w:type="dxa"/>
            <w:tcBorders>
              <w:top w:val="single" w:sz="6" w:space="0" w:color="000000"/>
              <w:left w:val="single" w:sz="6" w:space="0" w:color="000000"/>
              <w:bottom w:val="single" w:sz="6" w:space="0" w:color="000000"/>
              <w:right w:val="single" w:sz="6" w:space="0" w:color="000000"/>
            </w:tcBorders>
          </w:tcPr>
          <w:p w14:paraId="334B3A1E" w14:textId="77777777" w:rsidR="003B5FAF" w:rsidRPr="00946B1A" w:rsidRDefault="003B5FAF" w:rsidP="00381CD0">
            <w:r w:rsidRPr="00946B1A">
              <w:t>LBR</w:t>
            </w:r>
          </w:p>
        </w:tc>
        <w:tc>
          <w:tcPr>
            <w:tcW w:w="960" w:type="dxa"/>
            <w:tcBorders>
              <w:top w:val="single" w:sz="6" w:space="0" w:color="000000"/>
              <w:left w:val="single" w:sz="6" w:space="0" w:color="000000"/>
              <w:bottom w:val="single" w:sz="6" w:space="0" w:color="000000"/>
              <w:right w:val="single" w:sz="6" w:space="0" w:color="000000"/>
            </w:tcBorders>
          </w:tcPr>
          <w:p w14:paraId="68016291" w14:textId="77777777" w:rsidR="003B5FAF" w:rsidRPr="00946B1A" w:rsidRDefault="003B5FAF" w:rsidP="00381CD0">
            <w:r w:rsidRPr="00946B1A">
              <w:t>LOS</w:t>
            </w:r>
          </w:p>
        </w:tc>
        <w:tc>
          <w:tcPr>
            <w:tcW w:w="960" w:type="dxa"/>
            <w:tcBorders>
              <w:top w:val="single" w:sz="6" w:space="0" w:color="000000"/>
              <w:left w:val="single" w:sz="6" w:space="0" w:color="000000"/>
              <w:bottom w:val="single" w:sz="6" w:space="0" w:color="000000"/>
              <w:right w:val="single" w:sz="6" w:space="0" w:color="000000"/>
            </w:tcBorders>
          </w:tcPr>
          <w:p w14:paraId="182F546E" w14:textId="77777777" w:rsidR="003B5FAF" w:rsidRPr="00946B1A" w:rsidRDefault="003B5FAF" w:rsidP="00381CD0">
            <w:r w:rsidRPr="00946B1A">
              <w:t>LKV</w:t>
            </w:r>
          </w:p>
        </w:tc>
        <w:tc>
          <w:tcPr>
            <w:tcW w:w="960" w:type="dxa"/>
            <w:tcBorders>
              <w:top w:val="single" w:sz="6" w:space="0" w:color="000000"/>
              <w:left w:val="single" w:sz="6" w:space="0" w:color="000000"/>
              <w:bottom w:val="single" w:sz="6" w:space="0" w:color="000000"/>
              <w:right w:val="single" w:sz="6" w:space="0" w:color="000000"/>
            </w:tcBorders>
          </w:tcPr>
          <w:p w14:paraId="6AC6CE2F" w14:textId="77777777" w:rsidR="003B5FAF" w:rsidRPr="00946B1A" w:rsidRDefault="003B5FAF" w:rsidP="00381CD0">
            <w:r w:rsidRPr="00946B1A">
              <w:t>RLBBK</w:t>
            </w:r>
          </w:p>
        </w:tc>
        <w:tc>
          <w:tcPr>
            <w:tcW w:w="645" w:type="dxa"/>
            <w:tcBorders>
              <w:top w:val="single" w:sz="6" w:space="0" w:color="000000"/>
              <w:left w:val="single" w:sz="6" w:space="0" w:color="000000"/>
              <w:bottom w:val="single" w:sz="6" w:space="0" w:color="000000"/>
              <w:right w:val="single" w:sz="6" w:space="0" w:color="000000"/>
            </w:tcBorders>
          </w:tcPr>
          <w:p w14:paraId="67E0D330" w14:textId="77777777" w:rsidR="003B5FAF" w:rsidRPr="00946B1A" w:rsidRDefault="003B5FAF" w:rsidP="00381CD0">
            <w:r w:rsidRPr="00946B1A">
              <w:t>RLBP</w:t>
            </w:r>
          </w:p>
        </w:tc>
      </w:tr>
    </w:tbl>
    <w:p w14:paraId="66FCF50B" w14:textId="77ED7900" w:rsidR="003B5FAF" w:rsidRDefault="003B5FAF" w:rsidP="003B5FAF"/>
    <w:p w14:paraId="59C3DA09" w14:textId="77777777" w:rsidR="00C6417C" w:rsidRPr="00492AE7" w:rsidRDefault="00B034F2" w:rsidP="003B5FAF">
      <w:pPr>
        <w:rPr>
          <w:b/>
          <w:bCs/>
          <w:u w:val="single"/>
        </w:rPr>
      </w:pPr>
      <w:r w:rsidRPr="00492AE7">
        <w:rPr>
          <w:b/>
          <w:bCs/>
          <w:u w:val="single"/>
        </w:rPr>
        <w:t xml:space="preserve">Uložení do položek </w:t>
      </w:r>
      <w:r w:rsidR="00C6417C" w:rsidRPr="00492AE7">
        <w:rPr>
          <w:b/>
          <w:bCs/>
          <w:u w:val="single"/>
        </w:rPr>
        <w:t>formuláře Dcs02, záložka Nárok na přísp., záznam s Kód jídla = NARP</w:t>
      </w:r>
    </w:p>
    <w:p w14:paraId="478306CE" w14:textId="77777777" w:rsidR="00C6417C" w:rsidRDefault="00C6417C" w:rsidP="003B5FAF"/>
    <w:p w14:paraId="25793F0B" w14:textId="77777777" w:rsidR="00C6417C" w:rsidRDefault="00C6417C" w:rsidP="00C6417C">
      <w:pPr>
        <w:overflowPunct/>
        <w:textAlignment w:val="auto"/>
        <w:rPr>
          <w:rFonts w:ascii="Tms Rmn" w:hAnsi="Tms Rm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C6417C" w:rsidRPr="00961760" w14:paraId="643B61CC" w14:textId="77777777" w:rsidTr="00961760">
        <w:tc>
          <w:tcPr>
            <w:tcW w:w="4605" w:type="dxa"/>
            <w:shd w:val="clear" w:color="auto" w:fill="auto"/>
          </w:tcPr>
          <w:p w14:paraId="5530E014" w14:textId="77777777" w:rsidR="00C6417C" w:rsidRPr="00961760" w:rsidRDefault="00C6417C" w:rsidP="00961760">
            <w:pPr>
              <w:overflowPunct/>
              <w:textAlignment w:val="auto"/>
              <w:rPr>
                <w:rFonts w:eastAsia="Arial Unicode MS" w:cs="Arial"/>
                <w:b/>
                <w:bCs/>
                <w:color w:val="000000"/>
              </w:rPr>
            </w:pPr>
            <w:r w:rsidRPr="00961760">
              <w:rPr>
                <w:rFonts w:eastAsia="Arial Unicode MS" w:cs="Arial"/>
                <w:b/>
                <w:bCs/>
                <w:color w:val="000000"/>
              </w:rPr>
              <w:t>NAZEV2</w:t>
            </w:r>
          </w:p>
        </w:tc>
        <w:tc>
          <w:tcPr>
            <w:tcW w:w="4605" w:type="dxa"/>
            <w:shd w:val="clear" w:color="auto" w:fill="auto"/>
          </w:tcPr>
          <w:p w14:paraId="4F1142C5" w14:textId="2F927B78" w:rsidR="00C6417C" w:rsidRPr="00961760" w:rsidRDefault="00C6417C" w:rsidP="00961760">
            <w:pPr>
              <w:overflowPunct/>
              <w:textAlignment w:val="auto"/>
              <w:rPr>
                <w:rFonts w:eastAsia="Arial Unicode MS" w:cs="Arial"/>
                <w:b/>
                <w:bCs/>
                <w:color w:val="000000"/>
              </w:rPr>
            </w:pPr>
            <w:r w:rsidRPr="00961760">
              <w:rPr>
                <w:rFonts w:eastAsia="Arial Unicode MS" w:cs="Arial"/>
                <w:b/>
                <w:bCs/>
                <w:color w:val="000000"/>
              </w:rPr>
              <w:t>Plnění</w:t>
            </w:r>
          </w:p>
        </w:tc>
      </w:tr>
      <w:tr w:rsidR="00C6417C" w:rsidRPr="00961760" w14:paraId="6CE2144A" w14:textId="77777777" w:rsidTr="00961760">
        <w:tc>
          <w:tcPr>
            <w:tcW w:w="4605" w:type="dxa"/>
            <w:shd w:val="clear" w:color="auto" w:fill="auto"/>
          </w:tcPr>
          <w:p w14:paraId="19FDB50F" w14:textId="77777777" w:rsidR="00C6417C" w:rsidRPr="00961760" w:rsidRDefault="00C6417C" w:rsidP="00961760">
            <w:pPr>
              <w:overflowPunct/>
              <w:textAlignment w:val="auto"/>
              <w:rPr>
                <w:rFonts w:eastAsia="Arial Unicode MS" w:cs="Arial"/>
                <w:color w:val="000000"/>
              </w:rPr>
            </w:pPr>
            <w:r w:rsidRPr="00961760">
              <w:rPr>
                <w:rFonts w:eastAsia="Arial Unicode MS" w:cs="Arial"/>
                <w:color w:val="000000"/>
              </w:rPr>
              <w:t>Kód jídla:</w:t>
            </w:r>
          </w:p>
        </w:tc>
        <w:tc>
          <w:tcPr>
            <w:tcW w:w="4605" w:type="dxa"/>
            <w:shd w:val="clear" w:color="auto" w:fill="auto"/>
          </w:tcPr>
          <w:p w14:paraId="3517CB61" w14:textId="4677D6FB" w:rsidR="00C6417C" w:rsidRPr="00961760" w:rsidRDefault="00C6417C" w:rsidP="00961760">
            <w:pPr>
              <w:overflowPunct/>
              <w:textAlignment w:val="auto"/>
              <w:rPr>
                <w:rFonts w:eastAsia="Arial Unicode MS" w:cs="Arial"/>
                <w:color w:val="000000"/>
              </w:rPr>
            </w:pPr>
            <w:r w:rsidRPr="00961760">
              <w:rPr>
                <w:rFonts w:eastAsia="Arial Unicode MS" w:cs="Arial"/>
                <w:color w:val="000000"/>
              </w:rPr>
              <w:t>Kód jídla z parametru importu</w:t>
            </w:r>
          </w:p>
        </w:tc>
      </w:tr>
      <w:tr w:rsidR="00C6417C" w:rsidRPr="00961760" w14:paraId="48DFA06C" w14:textId="77777777" w:rsidTr="00961760">
        <w:tc>
          <w:tcPr>
            <w:tcW w:w="4605" w:type="dxa"/>
            <w:shd w:val="clear" w:color="auto" w:fill="auto"/>
          </w:tcPr>
          <w:p w14:paraId="383142BC" w14:textId="77777777" w:rsidR="00C6417C" w:rsidRPr="00961760" w:rsidRDefault="00C6417C" w:rsidP="00961760">
            <w:pPr>
              <w:keepNext/>
              <w:keepLines/>
              <w:overflowPunct/>
              <w:textAlignment w:val="auto"/>
              <w:rPr>
                <w:rFonts w:eastAsia="Arial Unicode MS" w:cs="Arial"/>
                <w:color w:val="000000"/>
              </w:rPr>
            </w:pPr>
            <w:r w:rsidRPr="00961760">
              <w:rPr>
                <w:rFonts w:eastAsia="Arial Unicode MS" w:cs="Arial"/>
                <w:color w:val="000000"/>
              </w:rPr>
              <w:t>Datum odběru:</w:t>
            </w:r>
          </w:p>
        </w:tc>
        <w:tc>
          <w:tcPr>
            <w:tcW w:w="4605" w:type="dxa"/>
            <w:shd w:val="clear" w:color="auto" w:fill="auto"/>
          </w:tcPr>
          <w:p w14:paraId="54D9F6D8" w14:textId="77777777" w:rsidR="00C6417C" w:rsidRPr="00961760" w:rsidRDefault="00C6417C" w:rsidP="00961760">
            <w:pPr>
              <w:keepNext/>
              <w:keepLines/>
              <w:overflowPunct/>
              <w:textAlignment w:val="auto"/>
              <w:rPr>
                <w:rFonts w:eastAsia="Arial Unicode MS" w:cs="Arial"/>
                <w:color w:val="000000"/>
              </w:rPr>
            </w:pPr>
            <w:r w:rsidRPr="00961760">
              <w:rPr>
                <w:rFonts w:eastAsia="Arial Unicode MS" w:cs="Arial"/>
                <w:color w:val="000000"/>
              </w:rPr>
              <w:t>Poslední den období</w:t>
            </w:r>
          </w:p>
        </w:tc>
      </w:tr>
      <w:tr w:rsidR="00C6417C" w:rsidRPr="00961760" w14:paraId="550BA4DA" w14:textId="77777777" w:rsidTr="00961760">
        <w:tc>
          <w:tcPr>
            <w:tcW w:w="4605" w:type="dxa"/>
            <w:shd w:val="clear" w:color="auto" w:fill="auto"/>
          </w:tcPr>
          <w:p w14:paraId="6C896115" w14:textId="77777777" w:rsidR="00C6417C" w:rsidRPr="00961760" w:rsidRDefault="00C6417C" w:rsidP="00961760">
            <w:pPr>
              <w:keepNext/>
              <w:keepLines/>
              <w:overflowPunct/>
              <w:textAlignment w:val="auto"/>
              <w:rPr>
                <w:rFonts w:eastAsia="Arial Unicode MS" w:cs="Arial"/>
                <w:color w:val="000000"/>
              </w:rPr>
            </w:pPr>
            <w:r w:rsidRPr="00961760">
              <w:rPr>
                <w:rFonts w:eastAsia="Arial Unicode MS" w:cs="Arial"/>
                <w:color w:val="000000"/>
              </w:rPr>
              <w:t>Stravovací lokalita:</w:t>
            </w:r>
          </w:p>
        </w:tc>
        <w:tc>
          <w:tcPr>
            <w:tcW w:w="4605" w:type="dxa"/>
            <w:shd w:val="clear" w:color="auto" w:fill="auto"/>
          </w:tcPr>
          <w:p w14:paraId="6D5E4861" w14:textId="1978FD47" w:rsidR="00C6417C" w:rsidRPr="00961760" w:rsidRDefault="00C619C2" w:rsidP="00961760">
            <w:pPr>
              <w:keepNext/>
              <w:keepLines/>
              <w:overflowPunct/>
              <w:textAlignment w:val="auto"/>
              <w:rPr>
                <w:rFonts w:eastAsia="Arial Unicode MS" w:cs="Arial"/>
                <w:color w:val="000000"/>
              </w:rPr>
            </w:pPr>
            <w:r w:rsidRPr="00961760">
              <w:rPr>
                <w:rFonts w:eastAsia="Arial Unicode MS" w:cs="Arial"/>
                <w:color w:val="000000"/>
              </w:rPr>
              <w:t xml:space="preserve">kódu prvku str. 32 vyhledány </w:t>
            </w:r>
            <w:r w:rsidR="00C6417C" w:rsidRPr="00961760">
              <w:rPr>
                <w:rFonts w:eastAsia="Arial Unicode MS" w:cs="Arial"/>
                <w:color w:val="000000"/>
              </w:rPr>
              <w:t xml:space="preserve">podle transformační tabulky z importních  sloupců D až K </w:t>
            </w:r>
          </w:p>
        </w:tc>
      </w:tr>
      <w:tr w:rsidR="00961760" w:rsidRPr="00961760" w14:paraId="1248460C" w14:textId="77777777" w:rsidTr="00961760">
        <w:tc>
          <w:tcPr>
            <w:tcW w:w="4605" w:type="dxa"/>
            <w:shd w:val="clear" w:color="auto" w:fill="auto"/>
          </w:tcPr>
          <w:p w14:paraId="2542B0F2" w14:textId="77777777" w:rsidR="00C619C2" w:rsidRPr="00961760" w:rsidRDefault="00C619C2" w:rsidP="00961760">
            <w:pPr>
              <w:keepNext/>
              <w:keepLines/>
              <w:overflowPunct/>
              <w:textAlignment w:val="auto"/>
              <w:rPr>
                <w:rFonts w:eastAsia="Arial Unicode MS" w:cs="Arial"/>
                <w:color w:val="000000"/>
              </w:rPr>
            </w:pPr>
            <w:r w:rsidRPr="00961760">
              <w:rPr>
                <w:rFonts w:eastAsia="Arial Unicode MS" w:cs="Arial"/>
                <w:color w:val="000000"/>
              </w:rPr>
              <w:t>Počet jídel:</w:t>
            </w:r>
          </w:p>
        </w:tc>
        <w:tc>
          <w:tcPr>
            <w:tcW w:w="4605" w:type="dxa"/>
            <w:shd w:val="clear" w:color="auto" w:fill="auto"/>
          </w:tcPr>
          <w:p w14:paraId="0A8B04EA" w14:textId="77777777" w:rsidR="00C619C2" w:rsidRPr="00961760" w:rsidRDefault="00C619C2" w:rsidP="00961760">
            <w:pPr>
              <w:keepNext/>
              <w:keepLines/>
              <w:overflowPunct/>
              <w:textAlignment w:val="auto"/>
              <w:rPr>
                <w:rFonts w:eastAsia="Arial Unicode MS" w:cs="Arial"/>
                <w:color w:val="000000"/>
              </w:rPr>
            </w:pPr>
            <w:r w:rsidRPr="00961760">
              <w:rPr>
                <w:rFonts w:cs="Arial"/>
                <w:color w:val="000000"/>
              </w:rPr>
              <w:t xml:space="preserve">obsah </w:t>
            </w:r>
            <w:r w:rsidRPr="00961760">
              <w:rPr>
                <w:rFonts w:eastAsia="Arial Unicode MS" w:cs="Arial"/>
                <w:color w:val="000000"/>
              </w:rPr>
              <w:t>ze sloupců D až K</w:t>
            </w:r>
          </w:p>
        </w:tc>
      </w:tr>
      <w:tr w:rsidR="00961760" w:rsidRPr="00961760" w14:paraId="50DFEADF" w14:textId="77777777" w:rsidTr="00961760">
        <w:tc>
          <w:tcPr>
            <w:tcW w:w="4605" w:type="dxa"/>
            <w:shd w:val="clear" w:color="auto" w:fill="auto"/>
          </w:tcPr>
          <w:p w14:paraId="79B4074F" w14:textId="77777777" w:rsidR="00C619C2" w:rsidRPr="00961760" w:rsidRDefault="00C619C2" w:rsidP="00961760">
            <w:pPr>
              <w:keepNext/>
              <w:keepLines/>
              <w:overflowPunct/>
              <w:textAlignment w:val="auto"/>
              <w:rPr>
                <w:rFonts w:eastAsia="Arial Unicode MS" w:cs="Arial"/>
                <w:color w:val="000000"/>
              </w:rPr>
            </w:pPr>
            <w:r w:rsidRPr="00961760">
              <w:rPr>
                <w:rFonts w:eastAsia="Arial Unicode MS" w:cs="Arial"/>
                <w:color w:val="000000"/>
              </w:rPr>
              <w:t>Počet jídel s příspěvkem:</w:t>
            </w:r>
          </w:p>
        </w:tc>
        <w:tc>
          <w:tcPr>
            <w:tcW w:w="4605" w:type="dxa"/>
            <w:shd w:val="clear" w:color="auto" w:fill="auto"/>
          </w:tcPr>
          <w:p w14:paraId="0A895072" w14:textId="77777777" w:rsidR="00C619C2" w:rsidRPr="00961760" w:rsidRDefault="00C619C2" w:rsidP="00961760">
            <w:pPr>
              <w:keepNext/>
              <w:keepLines/>
              <w:overflowPunct/>
              <w:textAlignment w:val="auto"/>
              <w:rPr>
                <w:rFonts w:eastAsia="Arial Unicode MS" w:cs="Arial"/>
                <w:color w:val="000000"/>
              </w:rPr>
            </w:pPr>
            <w:r w:rsidRPr="00961760">
              <w:rPr>
                <w:rFonts w:cs="Arial"/>
                <w:color w:val="000000"/>
              </w:rPr>
              <w:t xml:space="preserve">obsah </w:t>
            </w:r>
            <w:r w:rsidRPr="00961760">
              <w:rPr>
                <w:rFonts w:eastAsia="Arial Unicode MS" w:cs="Arial"/>
                <w:color w:val="000000"/>
              </w:rPr>
              <w:t>ze sloupců D až K</w:t>
            </w:r>
          </w:p>
        </w:tc>
      </w:tr>
      <w:tr w:rsidR="00C6417C" w:rsidRPr="00961760" w14:paraId="1A2504BF" w14:textId="77777777" w:rsidTr="00961760">
        <w:tc>
          <w:tcPr>
            <w:tcW w:w="4605" w:type="dxa"/>
            <w:shd w:val="clear" w:color="auto" w:fill="auto"/>
          </w:tcPr>
          <w:p w14:paraId="3186E356" w14:textId="77777777" w:rsidR="00C6417C" w:rsidRPr="00961760" w:rsidRDefault="00C6417C" w:rsidP="00961760">
            <w:pPr>
              <w:keepNext/>
              <w:keepLines/>
              <w:overflowPunct/>
              <w:textAlignment w:val="auto"/>
              <w:rPr>
                <w:rFonts w:eastAsia="Arial Unicode MS" w:cs="Arial"/>
                <w:color w:val="000000"/>
              </w:rPr>
            </w:pPr>
            <w:r w:rsidRPr="00961760">
              <w:rPr>
                <w:rFonts w:eastAsia="Arial Unicode MS" w:cs="Arial"/>
                <w:color w:val="000000"/>
              </w:rPr>
              <w:t>Skutečná cena (imp.):</w:t>
            </w:r>
          </w:p>
        </w:tc>
        <w:tc>
          <w:tcPr>
            <w:tcW w:w="4605" w:type="dxa"/>
            <w:shd w:val="clear" w:color="auto" w:fill="auto"/>
          </w:tcPr>
          <w:p w14:paraId="2BAA812D" w14:textId="77777777" w:rsidR="00C619C2" w:rsidRPr="00961760" w:rsidRDefault="00C619C2" w:rsidP="00961760">
            <w:pPr>
              <w:overflowPunct/>
              <w:textAlignment w:val="auto"/>
              <w:rPr>
                <w:rFonts w:eastAsia="Arial Unicode MS" w:cs="Arial"/>
                <w:color w:val="000000"/>
              </w:rPr>
            </w:pPr>
            <w:r w:rsidRPr="00961760">
              <w:rPr>
                <w:rFonts w:eastAsia="Arial Unicode MS" w:cs="Arial"/>
                <w:color w:val="000000"/>
              </w:rPr>
              <w:t>P</w:t>
            </w:r>
            <w:r w:rsidR="00C6417C" w:rsidRPr="00961760">
              <w:rPr>
                <w:rFonts w:eastAsia="Arial Unicode MS" w:cs="Arial"/>
                <w:color w:val="000000"/>
              </w:rPr>
              <w:t>o</w:t>
            </w:r>
            <w:r w:rsidRPr="00961760">
              <w:rPr>
                <w:rFonts w:eastAsia="Arial Unicode MS" w:cs="Arial"/>
                <w:color w:val="000000"/>
              </w:rPr>
              <w:t>č</w:t>
            </w:r>
            <w:r w:rsidR="00C6417C" w:rsidRPr="00961760">
              <w:rPr>
                <w:rFonts w:eastAsia="Arial Unicode MS" w:cs="Arial"/>
                <w:color w:val="000000"/>
              </w:rPr>
              <w:t xml:space="preserve">et * </w:t>
            </w:r>
            <w:r w:rsidRPr="00961760">
              <w:rPr>
                <w:rFonts w:eastAsia="Arial Unicode MS" w:cs="Arial"/>
                <w:color w:val="000000"/>
              </w:rPr>
              <w:t>Dcs04.C</w:t>
            </w:r>
            <w:r w:rsidR="00C6417C" w:rsidRPr="00961760">
              <w:rPr>
                <w:rFonts w:eastAsia="Arial Unicode MS" w:cs="Arial"/>
                <w:color w:val="000000"/>
              </w:rPr>
              <w:t>ena</w:t>
            </w:r>
            <w:r w:rsidRPr="00961760">
              <w:rPr>
                <w:rFonts w:eastAsia="Arial Unicode MS" w:cs="Arial"/>
                <w:color w:val="000000"/>
              </w:rPr>
              <w:t xml:space="preserve"> skutečná </w:t>
            </w:r>
            <w:r w:rsidR="00C6417C" w:rsidRPr="00961760">
              <w:rPr>
                <w:rFonts w:eastAsia="Arial Unicode MS" w:cs="Arial"/>
                <w:color w:val="000000"/>
              </w:rPr>
              <w:t>pro dopl</w:t>
            </w:r>
            <w:r w:rsidRPr="00961760">
              <w:rPr>
                <w:rFonts w:eastAsia="Arial Unicode MS" w:cs="Arial"/>
                <w:color w:val="000000"/>
              </w:rPr>
              <w:t xml:space="preserve">. </w:t>
            </w:r>
            <w:r w:rsidR="00C6417C" w:rsidRPr="00961760">
              <w:rPr>
                <w:rFonts w:eastAsia="Arial Unicode MS" w:cs="Arial"/>
                <w:color w:val="000000"/>
              </w:rPr>
              <w:t>k</w:t>
            </w:r>
            <w:r w:rsidRPr="00961760">
              <w:rPr>
                <w:rFonts w:eastAsia="Arial Unicode MS" w:cs="Arial"/>
                <w:color w:val="000000"/>
              </w:rPr>
              <w:t>ó</w:t>
            </w:r>
            <w:r w:rsidR="00C6417C" w:rsidRPr="00961760">
              <w:rPr>
                <w:rFonts w:eastAsia="Arial Unicode MS" w:cs="Arial"/>
                <w:color w:val="000000"/>
              </w:rPr>
              <w:t>d = N11 a lokalitu</w:t>
            </w:r>
            <w:r w:rsidRPr="00961760">
              <w:rPr>
                <w:rFonts w:eastAsia="Arial Unicode MS" w:cs="Arial"/>
                <w:color w:val="000000"/>
              </w:rPr>
              <w:t xml:space="preserve"> stravy</w:t>
            </w:r>
            <w:r w:rsidR="00C6417C" w:rsidRPr="00961760">
              <w:rPr>
                <w:rFonts w:eastAsia="Arial Unicode MS" w:cs="Arial"/>
                <w:color w:val="000000"/>
              </w:rPr>
              <w:t xml:space="preserve">, </w:t>
            </w:r>
          </w:p>
          <w:p w14:paraId="4B9EB645" w14:textId="77777777" w:rsidR="00C6417C" w:rsidRPr="00961760" w:rsidRDefault="00C619C2" w:rsidP="00961760">
            <w:pPr>
              <w:overflowPunct/>
              <w:textAlignment w:val="auto"/>
              <w:rPr>
                <w:rFonts w:eastAsia="Arial Unicode MS" w:cs="Arial"/>
                <w:color w:val="000000"/>
              </w:rPr>
            </w:pPr>
            <w:r w:rsidRPr="00961760">
              <w:rPr>
                <w:rFonts w:eastAsia="Arial Unicode MS" w:cs="Arial"/>
                <w:color w:val="000000"/>
              </w:rPr>
              <w:t xml:space="preserve">pokud se ceníková položka </w:t>
            </w:r>
            <w:r w:rsidR="00C6417C" w:rsidRPr="00961760">
              <w:rPr>
                <w:rFonts w:eastAsia="Arial Unicode MS" w:cs="Arial"/>
                <w:color w:val="000000"/>
              </w:rPr>
              <w:t xml:space="preserve">nenajde </w:t>
            </w:r>
            <w:r w:rsidRPr="00961760">
              <w:rPr>
                <w:rFonts w:eastAsia="Arial Unicode MS" w:cs="Arial"/>
                <w:color w:val="000000"/>
              </w:rPr>
              <w:t xml:space="preserve">tak ze záznam ceníku </w:t>
            </w:r>
            <w:r w:rsidR="00C6417C" w:rsidRPr="00961760">
              <w:rPr>
                <w:rFonts w:eastAsia="Arial Unicode MS" w:cs="Arial"/>
                <w:color w:val="000000"/>
              </w:rPr>
              <w:t>N11 bez loka</w:t>
            </w:r>
            <w:r w:rsidRPr="00961760">
              <w:rPr>
                <w:rFonts w:eastAsia="Arial Unicode MS" w:cs="Arial"/>
                <w:color w:val="000000"/>
              </w:rPr>
              <w:t>l</w:t>
            </w:r>
            <w:r w:rsidR="00C6417C" w:rsidRPr="00961760">
              <w:rPr>
                <w:rFonts w:eastAsia="Arial Unicode MS" w:cs="Arial"/>
                <w:color w:val="000000"/>
              </w:rPr>
              <w:t>ity</w:t>
            </w:r>
          </w:p>
          <w:p w14:paraId="1ECC2E9D" w14:textId="6A91B191" w:rsidR="00C619C2" w:rsidRPr="00961760" w:rsidRDefault="00C619C2" w:rsidP="00961760">
            <w:pPr>
              <w:overflowPunct/>
              <w:textAlignment w:val="auto"/>
              <w:rPr>
                <w:rFonts w:eastAsia="Arial Unicode MS" w:cs="Arial"/>
                <w:color w:val="000000"/>
              </w:rPr>
            </w:pPr>
            <w:r w:rsidRPr="00961760">
              <w:rPr>
                <w:rFonts w:eastAsia="Arial Unicode MS" w:cs="Arial"/>
                <w:color w:val="000000"/>
              </w:rPr>
              <w:t>zohledňuje se platnost záznamů v Dcs04</w:t>
            </w:r>
          </w:p>
        </w:tc>
      </w:tr>
      <w:tr w:rsidR="00C619C2" w:rsidRPr="00961760" w14:paraId="2A8C11BF" w14:textId="77777777" w:rsidTr="00961760">
        <w:tc>
          <w:tcPr>
            <w:tcW w:w="4605" w:type="dxa"/>
            <w:shd w:val="clear" w:color="auto" w:fill="auto"/>
          </w:tcPr>
          <w:p w14:paraId="74715845" w14:textId="77777777" w:rsidR="00C619C2" w:rsidRPr="00961760" w:rsidRDefault="00C619C2" w:rsidP="00961760">
            <w:pPr>
              <w:overflowPunct/>
              <w:textAlignment w:val="auto"/>
              <w:rPr>
                <w:rFonts w:eastAsia="Arial Unicode MS" w:cs="Arial"/>
                <w:color w:val="000000"/>
              </w:rPr>
            </w:pPr>
            <w:r w:rsidRPr="00961760">
              <w:rPr>
                <w:rFonts w:eastAsia="Arial Unicode MS" w:cs="Arial"/>
                <w:color w:val="000000"/>
              </w:rPr>
              <w:t>Dotace zaměstnavatele (imp.):</w:t>
            </w:r>
          </w:p>
        </w:tc>
        <w:tc>
          <w:tcPr>
            <w:tcW w:w="4605" w:type="dxa"/>
            <w:shd w:val="clear" w:color="auto" w:fill="auto"/>
          </w:tcPr>
          <w:p w14:paraId="007973C6" w14:textId="5CB296B2" w:rsidR="00C619C2" w:rsidRPr="00961760" w:rsidRDefault="00C619C2" w:rsidP="00961760">
            <w:pPr>
              <w:overflowPunct/>
              <w:textAlignment w:val="auto"/>
              <w:rPr>
                <w:rFonts w:eastAsia="Arial Unicode MS" w:cs="Arial"/>
                <w:color w:val="000000"/>
              </w:rPr>
            </w:pPr>
            <w:r w:rsidRPr="00961760">
              <w:rPr>
                <w:rFonts w:eastAsia="Arial Unicode MS" w:cs="Arial"/>
                <w:color w:val="000000"/>
              </w:rPr>
              <w:t xml:space="preserve">Počet * Dcs04.Dotace zaměstnavatele pro dopl. </w:t>
            </w:r>
          </w:p>
          <w:p w14:paraId="5567F3F5" w14:textId="77777777" w:rsidR="00C619C2" w:rsidRPr="00961760" w:rsidRDefault="00C619C2" w:rsidP="00961760">
            <w:pPr>
              <w:keepNext/>
              <w:keepLines/>
              <w:overflowPunct/>
              <w:textAlignment w:val="auto"/>
              <w:rPr>
                <w:rFonts w:eastAsia="Arial Unicode MS" w:cs="Arial"/>
                <w:color w:val="000000"/>
              </w:rPr>
            </w:pPr>
            <w:r w:rsidRPr="00961760">
              <w:rPr>
                <w:rFonts w:eastAsia="Arial Unicode MS" w:cs="Arial"/>
                <w:color w:val="000000"/>
              </w:rPr>
              <w:t xml:space="preserve">kód = N11 a lokalitu stravy, </w:t>
            </w:r>
          </w:p>
          <w:p w14:paraId="1006DBF8" w14:textId="77777777" w:rsidR="00C619C2" w:rsidRPr="00961760" w:rsidRDefault="00C619C2" w:rsidP="00961760">
            <w:pPr>
              <w:keepNext/>
              <w:keepLines/>
              <w:overflowPunct/>
              <w:textAlignment w:val="auto"/>
              <w:rPr>
                <w:rFonts w:eastAsia="Arial Unicode MS" w:cs="Arial"/>
                <w:color w:val="000000"/>
              </w:rPr>
            </w:pPr>
            <w:r w:rsidRPr="00961760">
              <w:rPr>
                <w:rFonts w:eastAsia="Arial Unicode MS" w:cs="Arial"/>
                <w:color w:val="000000"/>
              </w:rPr>
              <w:t>pokud se ceníková položka nenajde tak ze záznam ceníku N11 bez lokality</w:t>
            </w:r>
          </w:p>
          <w:p w14:paraId="3B54429B" w14:textId="72316406" w:rsidR="00C619C2" w:rsidRPr="00961760" w:rsidRDefault="00C619C2" w:rsidP="00961760">
            <w:pPr>
              <w:overflowPunct/>
              <w:textAlignment w:val="auto"/>
              <w:rPr>
                <w:rFonts w:eastAsia="Arial Unicode MS" w:cs="Arial"/>
                <w:color w:val="000000"/>
              </w:rPr>
            </w:pPr>
            <w:r w:rsidRPr="00961760">
              <w:rPr>
                <w:rFonts w:eastAsia="Arial Unicode MS" w:cs="Arial"/>
                <w:color w:val="000000"/>
              </w:rPr>
              <w:t>zohledňuje se platnost záznamů v Dcs04</w:t>
            </w:r>
          </w:p>
        </w:tc>
      </w:tr>
      <w:tr w:rsidR="00C619C2" w:rsidRPr="00961760" w14:paraId="17A1E50C" w14:textId="77777777" w:rsidTr="00961760">
        <w:tc>
          <w:tcPr>
            <w:tcW w:w="4605" w:type="dxa"/>
            <w:shd w:val="clear" w:color="auto" w:fill="auto"/>
          </w:tcPr>
          <w:p w14:paraId="32CFD359" w14:textId="709F8986" w:rsidR="00C619C2" w:rsidRPr="00961760" w:rsidRDefault="00961760" w:rsidP="00961760">
            <w:pPr>
              <w:keepNext/>
              <w:keepLines/>
              <w:overflowPunct/>
              <w:textAlignment w:val="auto"/>
              <w:rPr>
                <w:rFonts w:cs="Arial"/>
                <w:color w:val="008000"/>
              </w:rPr>
            </w:pPr>
            <w:r w:rsidRPr="00961760">
              <w:rPr>
                <w:rFonts w:eastAsia="Arial Unicode MS" w:cs="Arial"/>
                <w:color w:val="000000"/>
              </w:rPr>
              <w:t>Srážka - zaměstnanec:</w:t>
            </w:r>
          </w:p>
        </w:tc>
        <w:tc>
          <w:tcPr>
            <w:tcW w:w="4605" w:type="dxa"/>
            <w:shd w:val="clear" w:color="auto" w:fill="auto"/>
          </w:tcPr>
          <w:p w14:paraId="7ECF3243" w14:textId="67F8D295" w:rsidR="00961760" w:rsidRPr="00961760" w:rsidRDefault="00961760" w:rsidP="00961760">
            <w:pPr>
              <w:overflowPunct/>
              <w:textAlignment w:val="auto"/>
              <w:rPr>
                <w:rFonts w:eastAsia="Arial Unicode MS" w:cs="Arial"/>
                <w:color w:val="000000"/>
              </w:rPr>
            </w:pPr>
            <w:r w:rsidRPr="00961760">
              <w:rPr>
                <w:rFonts w:eastAsia="Arial Unicode MS" w:cs="Arial"/>
                <w:color w:val="000000"/>
              </w:rPr>
              <w:t xml:space="preserve">Počet * Dcs04.Srážka zaměstnanec  pro dopl. </w:t>
            </w:r>
          </w:p>
          <w:p w14:paraId="6DC8324B" w14:textId="77777777" w:rsidR="00961760" w:rsidRPr="00961760" w:rsidRDefault="00961760" w:rsidP="00961760">
            <w:pPr>
              <w:keepNext/>
              <w:keepLines/>
              <w:overflowPunct/>
              <w:textAlignment w:val="auto"/>
              <w:rPr>
                <w:rFonts w:eastAsia="Arial Unicode MS" w:cs="Arial"/>
                <w:color w:val="000000"/>
              </w:rPr>
            </w:pPr>
            <w:r w:rsidRPr="00961760">
              <w:rPr>
                <w:rFonts w:eastAsia="Arial Unicode MS" w:cs="Arial"/>
                <w:color w:val="000000"/>
              </w:rPr>
              <w:t xml:space="preserve">kód = N11 a lokalitu stravy, </w:t>
            </w:r>
          </w:p>
          <w:p w14:paraId="343E4E20" w14:textId="77777777" w:rsidR="00961760" w:rsidRPr="00961760" w:rsidRDefault="00961760" w:rsidP="00961760">
            <w:pPr>
              <w:keepNext/>
              <w:keepLines/>
              <w:overflowPunct/>
              <w:textAlignment w:val="auto"/>
              <w:rPr>
                <w:rFonts w:eastAsia="Arial Unicode MS" w:cs="Arial"/>
                <w:color w:val="000000"/>
              </w:rPr>
            </w:pPr>
            <w:r w:rsidRPr="00961760">
              <w:rPr>
                <w:rFonts w:eastAsia="Arial Unicode MS" w:cs="Arial"/>
                <w:color w:val="000000"/>
              </w:rPr>
              <w:t>pokud se ceníková položka nenajde tak ze záznam ceníku N11 bez lokality</w:t>
            </w:r>
          </w:p>
          <w:p w14:paraId="69EBD6F2" w14:textId="5547E43C" w:rsidR="00C619C2" w:rsidRPr="00961760" w:rsidRDefault="00961760" w:rsidP="00961760">
            <w:pPr>
              <w:keepNext/>
              <w:keepLines/>
              <w:overflowPunct/>
              <w:textAlignment w:val="auto"/>
              <w:rPr>
                <w:rFonts w:eastAsia="Arial Unicode MS" w:cs="Arial"/>
                <w:color w:val="000000"/>
              </w:rPr>
            </w:pPr>
            <w:r w:rsidRPr="00961760">
              <w:rPr>
                <w:rFonts w:eastAsia="Arial Unicode MS" w:cs="Arial"/>
                <w:color w:val="000000"/>
              </w:rPr>
              <w:t>zohledňuje se platnost záznamů v Dcs04</w:t>
            </w:r>
          </w:p>
        </w:tc>
      </w:tr>
    </w:tbl>
    <w:p w14:paraId="62A68A02" w14:textId="7091D094" w:rsidR="00B034F2" w:rsidRDefault="00B034F2" w:rsidP="003B5FAF"/>
    <w:p w14:paraId="5FB4194D" w14:textId="77777777" w:rsidR="00F30CBC" w:rsidRPr="00492AE7" w:rsidRDefault="00F30CBC" w:rsidP="003B5FAF">
      <w:pPr>
        <w:rPr>
          <w:b/>
          <w:bCs/>
          <w:u w:val="single"/>
        </w:rPr>
      </w:pPr>
      <w:r w:rsidRPr="00492AE7">
        <w:rPr>
          <w:b/>
          <w:bCs/>
          <w:u w:val="single"/>
        </w:rPr>
        <w:t>Doporučené nastavení pro naplnění číselníků Dcs04 pro Imp49frlp.</w:t>
      </w:r>
    </w:p>
    <w:p w14:paraId="534BD899" w14:textId="13BA8C18" w:rsidR="00F30CBC" w:rsidRDefault="00F30CBC" w:rsidP="003B5FAF">
      <w:r>
        <w:t xml:space="preserve">Pokud na jednotlivých lokalitách </w:t>
      </w:r>
      <w:r w:rsidR="00C87FDC">
        <w:t>je společná cena dotace a srážky ze mzdy, tak v číselníku Dcs04 stačí jeden záznam Kód jídla = NARP a Dopl. kód = N11.</w:t>
      </w:r>
    </w:p>
    <w:p w14:paraId="2BCD9E1C" w14:textId="1E7E4335" w:rsidR="00961760" w:rsidRDefault="00C87FDC" w:rsidP="003B5FAF">
      <w:r>
        <w:t xml:space="preserve">Pokud hodnoty jsou různé podle lokalit, pak musíme pro každou lokalitu s odlišnou cenou vytvořit nový záznam s nastavením </w:t>
      </w:r>
      <w:r w:rsidR="00F30CBC">
        <w:t xml:space="preserve"> </w:t>
      </w:r>
      <w:r>
        <w:t>Stravovací lokalita = lokalita, Kód jídla = NAR-* (znak * zastupuje identifikaci lokality) a Dopl. kód = N11.</w:t>
      </w:r>
    </w:p>
    <w:p w14:paraId="6CE517E6" w14:textId="7D491CA1" w:rsidR="00C87FDC" w:rsidRDefault="00C87FDC" w:rsidP="003B5FAF">
      <w:r>
        <w:t>Příklad vyplnění: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684"/>
        <w:gridCol w:w="1316"/>
        <w:gridCol w:w="611"/>
        <w:gridCol w:w="3245"/>
        <w:gridCol w:w="1134"/>
        <w:gridCol w:w="992"/>
      </w:tblGrid>
      <w:tr w:rsidR="00FD6854" w:rsidRPr="00FD6854" w14:paraId="677A8AB3" w14:textId="77777777" w:rsidTr="008E67B4">
        <w:tc>
          <w:tcPr>
            <w:tcW w:w="1225" w:type="dxa"/>
            <w:shd w:val="clear" w:color="auto" w:fill="auto"/>
          </w:tcPr>
          <w:p w14:paraId="3FC9CC46"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 xml:space="preserve">Kód </w:t>
            </w:r>
          </w:p>
          <w:p w14:paraId="7FA03CF8" w14:textId="49D65D65"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jídla</w:t>
            </w:r>
          </w:p>
        </w:tc>
        <w:tc>
          <w:tcPr>
            <w:tcW w:w="683" w:type="dxa"/>
            <w:shd w:val="clear" w:color="auto" w:fill="auto"/>
          </w:tcPr>
          <w:p w14:paraId="3CD4C6AB"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 xml:space="preserve">Kód </w:t>
            </w:r>
          </w:p>
          <w:p w14:paraId="414FF0FA" w14:textId="3BAE7870"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dopl.</w:t>
            </w:r>
          </w:p>
        </w:tc>
        <w:tc>
          <w:tcPr>
            <w:tcW w:w="1316" w:type="dxa"/>
            <w:shd w:val="clear" w:color="auto" w:fill="auto"/>
          </w:tcPr>
          <w:p w14:paraId="32DC7C77"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Název</w:t>
            </w:r>
          </w:p>
        </w:tc>
        <w:tc>
          <w:tcPr>
            <w:tcW w:w="611" w:type="dxa"/>
            <w:shd w:val="clear" w:color="auto" w:fill="auto"/>
          </w:tcPr>
          <w:p w14:paraId="0F5C8982"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Typ</w:t>
            </w:r>
          </w:p>
          <w:p w14:paraId="4F9FAC4F" w14:textId="6C1401F0"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jídla</w:t>
            </w:r>
          </w:p>
        </w:tc>
        <w:tc>
          <w:tcPr>
            <w:tcW w:w="3245" w:type="dxa"/>
            <w:shd w:val="clear" w:color="auto" w:fill="auto"/>
          </w:tcPr>
          <w:p w14:paraId="3BA22CB0"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Stravovací lokalita</w:t>
            </w:r>
          </w:p>
        </w:tc>
        <w:tc>
          <w:tcPr>
            <w:tcW w:w="1134" w:type="dxa"/>
            <w:shd w:val="clear" w:color="auto" w:fill="auto"/>
          </w:tcPr>
          <w:p w14:paraId="57993B8B" w14:textId="77777777"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Skutečná cena</w:t>
            </w:r>
          </w:p>
        </w:tc>
        <w:tc>
          <w:tcPr>
            <w:tcW w:w="992" w:type="dxa"/>
            <w:shd w:val="clear" w:color="auto" w:fill="auto"/>
          </w:tcPr>
          <w:p w14:paraId="198AA088" w14:textId="77777777" w:rsidR="00FD6854"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 xml:space="preserve">Dotace </w:t>
            </w:r>
          </w:p>
          <w:p w14:paraId="2C8E3B02" w14:textId="0D127E79" w:rsidR="00C87FDC" w:rsidRPr="00FD6854" w:rsidRDefault="00C87FDC" w:rsidP="00FD6854">
            <w:pPr>
              <w:overflowPunct/>
              <w:autoSpaceDE/>
              <w:autoSpaceDN/>
              <w:adjustRightInd/>
              <w:textAlignment w:val="auto"/>
              <w:rPr>
                <w:rFonts w:ascii="Calibri" w:hAnsi="Calibri" w:cs="Calibri"/>
                <w:b/>
                <w:bCs/>
                <w:color w:val="000000"/>
                <w:sz w:val="22"/>
                <w:szCs w:val="22"/>
              </w:rPr>
            </w:pPr>
            <w:r w:rsidRPr="00FD6854">
              <w:rPr>
                <w:rFonts w:ascii="Calibri" w:hAnsi="Calibri" w:cs="Calibri"/>
                <w:b/>
                <w:bCs/>
                <w:color w:val="000000"/>
                <w:sz w:val="22"/>
                <w:szCs w:val="22"/>
              </w:rPr>
              <w:t>zaměst</w:t>
            </w:r>
            <w:r w:rsidR="00FD6854" w:rsidRPr="00FD6854">
              <w:rPr>
                <w:rFonts w:ascii="Calibri" w:hAnsi="Calibri" w:cs="Calibri"/>
                <w:b/>
                <w:bCs/>
                <w:color w:val="000000"/>
                <w:sz w:val="22"/>
                <w:szCs w:val="22"/>
              </w:rPr>
              <w:t>.</w:t>
            </w:r>
          </w:p>
        </w:tc>
      </w:tr>
      <w:tr w:rsidR="008E67B4" w:rsidRPr="00FD6854" w14:paraId="322003EF" w14:textId="77777777" w:rsidTr="008E67B4">
        <w:tc>
          <w:tcPr>
            <w:tcW w:w="1225" w:type="dxa"/>
            <w:shd w:val="clear" w:color="auto" w:fill="auto"/>
          </w:tcPr>
          <w:p w14:paraId="6327E019"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lastRenderedPageBreak/>
              <w:t>NARP</w:t>
            </w:r>
          </w:p>
        </w:tc>
        <w:tc>
          <w:tcPr>
            <w:tcW w:w="683" w:type="dxa"/>
            <w:shd w:val="clear" w:color="auto" w:fill="auto"/>
          </w:tcPr>
          <w:p w14:paraId="0BCD0E94"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54B50208" w14:textId="0D261493"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3F1BC493"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275102D0"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 </w:t>
            </w:r>
          </w:p>
        </w:tc>
        <w:tc>
          <w:tcPr>
            <w:tcW w:w="1134" w:type="dxa"/>
            <w:shd w:val="clear" w:color="auto" w:fill="auto"/>
          </w:tcPr>
          <w:p w14:paraId="69E59D02"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28C53F74" w14:textId="3EA9E998"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6445D2A1" w14:textId="77777777" w:rsidTr="008E67B4">
        <w:tc>
          <w:tcPr>
            <w:tcW w:w="1225" w:type="dxa"/>
            <w:shd w:val="clear" w:color="auto" w:fill="auto"/>
          </w:tcPr>
          <w:p w14:paraId="1143A38C"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NAR-LKV</w:t>
            </w:r>
          </w:p>
        </w:tc>
        <w:tc>
          <w:tcPr>
            <w:tcW w:w="683" w:type="dxa"/>
            <w:shd w:val="clear" w:color="auto" w:fill="auto"/>
          </w:tcPr>
          <w:p w14:paraId="6AE5DC6B"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0F45D54F" w14:textId="7B06246A"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0514E27D"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0D417E06"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LKV - Letiště Karlovy Vary</w:t>
            </w:r>
          </w:p>
        </w:tc>
        <w:tc>
          <w:tcPr>
            <w:tcW w:w="1134" w:type="dxa"/>
            <w:shd w:val="clear" w:color="auto" w:fill="auto"/>
          </w:tcPr>
          <w:p w14:paraId="248C70E4" w14:textId="0C701A64"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3AD3A3F5" w14:textId="7EC95DBA"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0B40A952" w14:textId="77777777" w:rsidTr="008E67B4">
        <w:tc>
          <w:tcPr>
            <w:tcW w:w="1225" w:type="dxa"/>
            <w:shd w:val="clear" w:color="auto" w:fill="auto"/>
          </w:tcPr>
          <w:p w14:paraId="65AE6884"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NAR-LBR</w:t>
            </w:r>
          </w:p>
        </w:tc>
        <w:tc>
          <w:tcPr>
            <w:tcW w:w="683" w:type="dxa"/>
            <w:shd w:val="clear" w:color="auto" w:fill="auto"/>
          </w:tcPr>
          <w:p w14:paraId="6EEC7DB8"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01A00005" w14:textId="39C69F61"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722D832D"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570E3A80"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LBR - Letiště Brno</w:t>
            </w:r>
          </w:p>
        </w:tc>
        <w:tc>
          <w:tcPr>
            <w:tcW w:w="1134" w:type="dxa"/>
            <w:shd w:val="clear" w:color="auto" w:fill="auto"/>
          </w:tcPr>
          <w:p w14:paraId="57E72E1E" w14:textId="41FFC54B"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5AE12B22" w14:textId="25DC586B"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0A097725" w14:textId="77777777" w:rsidTr="008E67B4">
        <w:tc>
          <w:tcPr>
            <w:tcW w:w="1225" w:type="dxa"/>
            <w:shd w:val="clear" w:color="auto" w:fill="auto"/>
          </w:tcPr>
          <w:p w14:paraId="4AAC6CD4"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NAR-LOS</w:t>
            </w:r>
          </w:p>
        </w:tc>
        <w:tc>
          <w:tcPr>
            <w:tcW w:w="683" w:type="dxa"/>
            <w:shd w:val="clear" w:color="auto" w:fill="auto"/>
          </w:tcPr>
          <w:p w14:paraId="53D7EA24"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1D3E3ADA" w14:textId="27273223"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77647384"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63B0833D"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LOS - Letiště Ostrava</w:t>
            </w:r>
          </w:p>
        </w:tc>
        <w:tc>
          <w:tcPr>
            <w:tcW w:w="1134" w:type="dxa"/>
            <w:shd w:val="clear" w:color="auto" w:fill="auto"/>
          </w:tcPr>
          <w:p w14:paraId="05A7B7C5" w14:textId="5C3BDADB"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0E41B6AB" w14:textId="05C4EC19"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45DFBAB0" w14:textId="77777777" w:rsidTr="008E67B4">
        <w:tc>
          <w:tcPr>
            <w:tcW w:w="1225" w:type="dxa"/>
            <w:shd w:val="clear" w:color="auto" w:fill="auto"/>
          </w:tcPr>
          <w:p w14:paraId="282C82AF"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NAR-RLBP</w:t>
            </w:r>
          </w:p>
        </w:tc>
        <w:tc>
          <w:tcPr>
            <w:tcW w:w="683" w:type="dxa"/>
            <w:shd w:val="clear" w:color="auto" w:fill="auto"/>
          </w:tcPr>
          <w:p w14:paraId="4E9E4EE9"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2A462A98" w14:textId="183D9E11"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60DCDCE9"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1413D2BB" w14:textId="1BF9606E"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RLBP - RLB Písek</w:t>
            </w:r>
          </w:p>
        </w:tc>
        <w:tc>
          <w:tcPr>
            <w:tcW w:w="1134" w:type="dxa"/>
            <w:shd w:val="clear" w:color="auto" w:fill="auto"/>
          </w:tcPr>
          <w:p w14:paraId="5787FB9E" w14:textId="73CB36FB"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16CCB245" w14:textId="351CBFD5"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07253345" w14:textId="77777777" w:rsidTr="008E67B4">
        <w:tc>
          <w:tcPr>
            <w:tcW w:w="1225" w:type="dxa"/>
            <w:shd w:val="clear" w:color="auto" w:fill="auto"/>
          </w:tcPr>
          <w:p w14:paraId="3309BF90"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NAR-RLBK</w:t>
            </w:r>
          </w:p>
        </w:tc>
        <w:tc>
          <w:tcPr>
            <w:tcW w:w="683" w:type="dxa"/>
            <w:shd w:val="clear" w:color="auto" w:fill="auto"/>
          </w:tcPr>
          <w:p w14:paraId="1806D80C"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599B0AF1" w14:textId="1E32C543"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2BFF9D70"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08479C05"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RLBBK - RLB Buchtův Kopec</w:t>
            </w:r>
          </w:p>
        </w:tc>
        <w:tc>
          <w:tcPr>
            <w:tcW w:w="1134" w:type="dxa"/>
            <w:shd w:val="clear" w:color="auto" w:fill="auto"/>
          </w:tcPr>
          <w:p w14:paraId="3E39267C" w14:textId="3A07646C"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31864581" w14:textId="0DBE576C"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r w:rsidR="008E67B4" w:rsidRPr="00FD6854" w14:paraId="0CD060EE" w14:textId="77777777" w:rsidTr="008E67B4">
        <w:tc>
          <w:tcPr>
            <w:tcW w:w="1225" w:type="dxa"/>
            <w:shd w:val="clear" w:color="auto" w:fill="auto"/>
          </w:tcPr>
          <w:p w14:paraId="392C8388"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NAR-LS</w:t>
            </w:r>
          </w:p>
        </w:tc>
        <w:tc>
          <w:tcPr>
            <w:tcW w:w="683" w:type="dxa"/>
            <w:shd w:val="clear" w:color="auto" w:fill="auto"/>
          </w:tcPr>
          <w:p w14:paraId="7BBECB59"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618C1874" w14:textId="7EE4586E"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5693158C"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63AE7BEA"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FBA - Letecká škola</w:t>
            </w:r>
          </w:p>
        </w:tc>
        <w:tc>
          <w:tcPr>
            <w:tcW w:w="1134" w:type="dxa"/>
            <w:shd w:val="clear" w:color="auto" w:fill="auto"/>
          </w:tcPr>
          <w:p w14:paraId="37D4BAF7"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77157257" w14:textId="45876E85" w:rsidR="008E67B4" w:rsidRPr="00FD6854" w:rsidRDefault="008E67B4" w:rsidP="008E67B4">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72,73</w:t>
            </w:r>
            <w:r w:rsidR="00265D10">
              <w:rPr>
                <w:rFonts w:ascii="Calibri" w:hAnsi="Calibri" w:cs="Calibri"/>
                <w:color w:val="000000"/>
                <w:sz w:val="22"/>
                <w:szCs w:val="22"/>
              </w:rPr>
              <w:t xml:space="preserve"> *1)</w:t>
            </w:r>
          </w:p>
        </w:tc>
      </w:tr>
      <w:tr w:rsidR="008E67B4" w:rsidRPr="00FD6854" w14:paraId="026EB97B" w14:textId="77777777" w:rsidTr="008E67B4">
        <w:tc>
          <w:tcPr>
            <w:tcW w:w="1225" w:type="dxa"/>
            <w:shd w:val="clear" w:color="auto" w:fill="auto"/>
          </w:tcPr>
          <w:p w14:paraId="31233E8A"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NAR-IATCC</w:t>
            </w:r>
          </w:p>
        </w:tc>
        <w:tc>
          <w:tcPr>
            <w:tcW w:w="683" w:type="dxa"/>
            <w:shd w:val="clear" w:color="auto" w:fill="auto"/>
          </w:tcPr>
          <w:p w14:paraId="3022F0D3"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477DAD70" w14:textId="3391DFA8"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3B7372E9"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570C2A96"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PC - IATCC Jeneč</w:t>
            </w:r>
          </w:p>
        </w:tc>
        <w:tc>
          <w:tcPr>
            <w:tcW w:w="1134" w:type="dxa"/>
            <w:shd w:val="clear" w:color="auto" w:fill="auto"/>
          </w:tcPr>
          <w:p w14:paraId="08CAA373" w14:textId="28F6867F"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60ED15EB" w14:textId="167D2D29" w:rsidR="008E67B4" w:rsidRPr="00FD6854" w:rsidRDefault="008E67B4" w:rsidP="008E67B4">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40,000</w:t>
            </w:r>
          </w:p>
        </w:tc>
      </w:tr>
      <w:tr w:rsidR="008E67B4" w:rsidRPr="00FD6854" w14:paraId="3107F9F6" w14:textId="77777777" w:rsidTr="008E67B4">
        <w:tc>
          <w:tcPr>
            <w:tcW w:w="1225" w:type="dxa"/>
            <w:shd w:val="clear" w:color="auto" w:fill="auto"/>
          </w:tcPr>
          <w:p w14:paraId="6CCE66BE"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NAR-LPR</w:t>
            </w:r>
          </w:p>
        </w:tc>
        <w:tc>
          <w:tcPr>
            <w:tcW w:w="683" w:type="dxa"/>
            <w:shd w:val="clear" w:color="auto" w:fill="auto"/>
          </w:tcPr>
          <w:p w14:paraId="454876AB"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N11</w:t>
            </w:r>
          </w:p>
        </w:tc>
        <w:tc>
          <w:tcPr>
            <w:tcW w:w="1316" w:type="dxa"/>
            <w:shd w:val="clear" w:color="auto" w:fill="auto"/>
          </w:tcPr>
          <w:p w14:paraId="07FD6168" w14:textId="2E07966F" w:rsidR="008E67B4" w:rsidRPr="00FD6854" w:rsidRDefault="008E67B4" w:rsidP="008E67B4">
            <w:pPr>
              <w:overflowPunct/>
              <w:autoSpaceDE/>
              <w:autoSpaceDN/>
              <w:adjustRightInd/>
              <w:textAlignment w:val="auto"/>
              <w:rPr>
                <w:rFonts w:ascii="Calibri" w:hAnsi="Calibri" w:cs="Calibri"/>
                <w:color w:val="000000"/>
                <w:sz w:val="22"/>
                <w:szCs w:val="22"/>
              </w:rPr>
            </w:pPr>
            <w:r w:rsidRPr="007464EE">
              <w:rPr>
                <w:rFonts w:ascii="Calibri" w:hAnsi="Calibri" w:cs="Calibri"/>
                <w:color w:val="000000"/>
                <w:sz w:val="22"/>
                <w:szCs w:val="22"/>
              </w:rPr>
              <w:t>*)</w:t>
            </w:r>
          </w:p>
        </w:tc>
        <w:tc>
          <w:tcPr>
            <w:tcW w:w="611" w:type="dxa"/>
            <w:shd w:val="clear" w:color="auto" w:fill="auto"/>
          </w:tcPr>
          <w:p w14:paraId="1E8E79BF"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w:t>
            </w:r>
          </w:p>
        </w:tc>
        <w:tc>
          <w:tcPr>
            <w:tcW w:w="3245" w:type="dxa"/>
            <w:shd w:val="clear" w:color="auto" w:fill="auto"/>
          </w:tcPr>
          <w:p w14:paraId="5AE1593F" w14:textId="77777777"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RLP - Letiště Praha</w:t>
            </w:r>
          </w:p>
        </w:tc>
        <w:tc>
          <w:tcPr>
            <w:tcW w:w="1134" w:type="dxa"/>
            <w:shd w:val="clear" w:color="auto" w:fill="auto"/>
          </w:tcPr>
          <w:p w14:paraId="12299CF5" w14:textId="09C23426"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c>
          <w:tcPr>
            <w:tcW w:w="992" w:type="dxa"/>
            <w:shd w:val="clear" w:color="auto" w:fill="auto"/>
          </w:tcPr>
          <w:p w14:paraId="61771907" w14:textId="04D37C1A" w:rsidR="008E67B4" w:rsidRPr="00FD6854" w:rsidRDefault="008E67B4" w:rsidP="008E67B4">
            <w:pPr>
              <w:overflowPunct/>
              <w:autoSpaceDE/>
              <w:autoSpaceDN/>
              <w:adjustRightInd/>
              <w:textAlignment w:val="auto"/>
              <w:rPr>
                <w:rFonts w:ascii="Calibri" w:hAnsi="Calibri" w:cs="Calibri"/>
                <w:color w:val="000000"/>
                <w:sz w:val="22"/>
                <w:szCs w:val="22"/>
              </w:rPr>
            </w:pPr>
            <w:r w:rsidRPr="00FD6854">
              <w:rPr>
                <w:rFonts w:ascii="Calibri" w:hAnsi="Calibri" w:cs="Calibri"/>
                <w:color w:val="000000"/>
                <w:sz w:val="22"/>
                <w:szCs w:val="22"/>
              </w:rPr>
              <w:t>100,000</w:t>
            </w:r>
          </w:p>
        </w:tc>
      </w:tr>
    </w:tbl>
    <w:p w14:paraId="78DC3F33" w14:textId="34718B54" w:rsidR="00C87FDC" w:rsidRDefault="00C87FDC" w:rsidP="003B5FAF"/>
    <w:p w14:paraId="02FADC7A" w14:textId="08FC7D56" w:rsidR="00C87FDC" w:rsidRDefault="008E67B4" w:rsidP="003B5FAF">
      <w:pPr>
        <w:rPr>
          <w:rFonts w:ascii="Calibri" w:hAnsi="Calibri" w:cs="Calibri"/>
          <w:color w:val="000000"/>
          <w:sz w:val="22"/>
          <w:szCs w:val="22"/>
        </w:rPr>
      </w:pPr>
      <w:r>
        <w:rPr>
          <w:rFonts w:ascii="Calibri" w:hAnsi="Calibri" w:cs="Calibri"/>
          <w:color w:val="000000"/>
          <w:sz w:val="22"/>
          <w:szCs w:val="22"/>
        </w:rPr>
        <w:t xml:space="preserve">*) - </w:t>
      </w:r>
      <w:r w:rsidRPr="00FD6854">
        <w:rPr>
          <w:rFonts w:ascii="Calibri" w:hAnsi="Calibri" w:cs="Calibri"/>
          <w:color w:val="000000"/>
          <w:sz w:val="22"/>
          <w:szCs w:val="22"/>
        </w:rPr>
        <w:t>Nárok na stravenky z přesčasů (N11)</w:t>
      </w:r>
    </w:p>
    <w:p w14:paraId="596108DC" w14:textId="66F11D71" w:rsidR="00265D10" w:rsidRPr="00946B1A" w:rsidRDefault="00265D10" w:rsidP="003B5FAF">
      <w:r>
        <w:rPr>
          <w:rFonts w:ascii="Calibri" w:hAnsi="Calibri" w:cs="Calibri"/>
          <w:color w:val="000000"/>
          <w:sz w:val="22"/>
          <w:szCs w:val="22"/>
        </w:rPr>
        <w:t xml:space="preserve">*1) - </w:t>
      </w:r>
      <w:r>
        <w:t>částka 72,73 je částka příspěvku na LŠ bez DPH 10% (příspěvek je 80 včetně DPH).</w:t>
      </w:r>
    </w:p>
    <w:p w14:paraId="1713C87F" w14:textId="44F1D289" w:rsidR="00246639" w:rsidRPr="00B22DB6" w:rsidRDefault="00246639" w:rsidP="00492AE7">
      <w:pPr>
        <w:pStyle w:val="Nadpis3"/>
      </w:pPr>
      <w:bookmarkStart w:id="861" w:name="_Hlk5185048"/>
      <w:bookmarkStart w:id="862" w:name="_Toc198144339"/>
      <w:r>
        <w:t>Dcs02, Vstupy strava</w:t>
      </w:r>
      <w:bookmarkEnd w:id="861"/>
      <w:bookmarkEnd w:id="862"/>
    </w:p>
    <w:p w14:paraId="0459A988" w14:textId="0F39F14F" w:rsidR="00246639" w:rsidRDefault="00246639" w:rsidP="00246639">
      <w:pPr>
        <w:rPr>
          <w:rFonts w:cs="Arial"/>
        </w:rPr>
      </w:pPr>
      <w:r>
        <w:rPr>
          <w:rFonts w:cs="Arial"/>
        </w:rPr>
        <w:t>Odběr stravy v 10% sazbě se zobrazuje v položce Pomocná částka 1.</w:t>
      </w:r>
    </w:p>
    <w:p w14:paraId="3A7FE3B4" w14:textId="0357BA14" w:rsidR="00246639" w:rsidRPr="00F97344" w:rsidRDefault="00246639" w:rsidP="00A211D5">
      <w:pPr>
        <w:pStyle w:val="Nadpis3"/>
      </w:pPr>
      <w:bookmarkStart w:id="863" w:name="_Toc198144340"/>
      <w:r w:rsidRPr="00F97344">
        <w:t>Dcs02, Strava evid.</w:t>
      </w:r>
      <w:bookmarkEnd w:id="863"/>
    </w:p>
    <w:p w14:paraId="737EFB67" w14:textId="080E10BF" w:rsidR="00980DD6" w:rsidRDefault="00980DD6" w:rsidP="00980DD6">
      <w:pPr>
        <w:rPr>
          <w:rFonts w:cs="Arial"/>
        </w:rPr>
      </w:pPr>
      <w:r>
        <w:rPr>
          <w:rFonts w:cs="Arial"/>
        </w:rPr>
        <w:t>V tabulce Seznam je zobrazen sloupec Proc, sazba DPH</w:t>
      </w:r>
    </w:p>
    <w:p w14:paraId="697F9A33" w14:textId="1EA524D0" w:rsidR="00980DD6" w:rsidRDefault="00980DD6" w:rsidP="00980DD6">
      <w:pPr>
        <w:rPr>
          <w:rFonts w:cs="Arial"/>
        </w:rPr>
      </w:pPr>
      <w:r>
        <w:rPr>
          <w:rFonts w:cs="Arial"/>
        </w:rPr>
        <w:t>Odběr stravy v 10% sazbě se zobrazuje v položce Pomocná částka 1.</w:t>
      </w:r>
    </w:p>
    <w:p w14:paraId="031DF180" w14:textId="2C84432A" w:rsidR="003B5FAF" w:rsidRDefault="003B5FAF" w:rsidP="003B5FAF">
      <w:pPr>
        <w:pStyle w:val="Nadpis3"/>
      </w:pPr>
      <w:bookmarkStart w:id="864" w:name="_Toc198144341"/>
      <w:r>
        <w:rPr>
          <w:color w:val="000000"/>
        </w:rPr>
        <w:t>Dcs02, Načtení nároků na příspěvky ze vstupů pro mzdy</w:t>
      </w:r>
      <w:bookmarkEnd w:id="864"/>
    </w:p>
    <w:p w14:paraId="2EC65CB2" w14:textId="77777777" w:rsidR="003B5FAF" w:rsidRDefault="003B5FAF" w:rsidP="003B5FAF">
      <w:r>
        <w:t>Řešeno v rámci importu podkladů pro mzdy z XLSX (viz popis Vst13frlp). Import musí být převeden před prvním spuštěním vyhodnocení stravy.</w:t>
      </w:r>
    </w:p>
    <w:p w14:paraId="0ADEDE0E" w14:textId="77777777" w:rsidR="003B5FAF" w:rsidRDefault="003B5FAF" w:rsidP="003B5FAF">
      <w:r>
        <w:t>Uložení nároku na příspěvek na stravu a stravenky je ve Vyp01, Ext. vstupy na záznamech se SLM:</w:t>
      </w:r>
    </w:p>
    <w:p w14:paraId="22F96AD9" w14:textId="77777777" w:rsidR="003B5FAF" w:rsidRDefault="003B5FAF" w:rsidP="003B5FAF">
      <w:pPr>
        <w:pStyle w:val="Odstavecseseznamem"/>
        <w:tabs>
          <w:tab w:val="left" w:pos="1701"/>
          <w:tab w:val="left" w:pos="2835"/>
        </w:tabs>
        <w:spacing w:after="160" w:line="259" w:lineRule="auto"/>
        <w:ind w:left="0"/>
        <w:rPr>
          <w:rFonts w:ascii="Arial" w:hAnsi="Arial" w:cs="Arial"/>
        </w:rPr>
      </w:pPr>
      <w:r w:rsidRPr="00D155B5">
        <w:rPr>
          <w:rFonts w:ascii="Arial" w:hAnsi="Arial" w:cs="Arial"/>
          <w:b/>
        </w:rPr>
        <w:t xml:space="preserve">SLM </w:t>
      </w:r>
      <w:r>
        <w:rPr>
          <w:rFonts w:ascii="Arial" w:hAnsi="Arial" w:cs="Arial"/>
          <w:b/>
        </w:rPr>
        <w:t>51</w:t>
      </w:r>
      <w:r w:rsidRPr="00D155B5">
        <w:rPr>
          <w:rFonts w:ascii="Arial" w:hAnsi="Arial" w:cs="Arial"/>
          <w:b/>
        </w:rPr>
        <w:t>01</w:t>
      </w:r>
      <w:r>
        <w:rPr>
          <w:rFonts w:ascii="Arial" w:hAnsi="Arial" w:cs="Arial"/>
          <w:b/>
        </w:rPr>
        <w:t>1</w:t>
      </w:r>
      <w:r w:rsidRPr="00D155B5">
        <w:rPr>
          <w:rFonts w:ascii="Arial" w:hAnsi="Arial" w:cs="Arial"/>
          <w:b/>
        </w:rPr>
        <w:t xml:space="preserve"> „</w:t>
      </w:r>
      <w:r>
        <w:rPr>
          <w:rFonts w:ascii="Arial" w:hAnsi="Arial" w:cs="Arial"/>
          <w:b/>
        </w:rPr>
        <w:t>N</w:t>
      </w:r>
      <w:r w:rsidRPr="00D155B5">
        <w:rPr>
          <w:rFonts w:ascii="Arial" w:hAnsi="Arial" w:cs="Arial"/>
          <w:b/>
        </w:rPr>
        <w:t>árok na stravu</w:t>
      </w:r>
      <w:r>
        <w:rPr>
          <w:rFonts w:ascii="Arial" w:hAnsi="Arial" w:cs="Arial"/>
          <w:b/>
        </w:rPr>
        <w:t xml:space="preserve"> celkový</w:t>
      </w:r>
      <w:r w:rsidRPr="00D155B5">
        <w:rPr>
          <w:rFonts w:ascii="Arial" w:hAnsi="Arial" w:cs="Arial"/>
          <w:b/>
        </w:rPr>
        <w:t xml:space="preserve">“ IA </w:t>
      </w:r>
      <w:r w:rsidRPr="00A464AC">
        <w:rPr>
          <w:rFonts w:ascii="Arial" w:hAnsi="Arial" w:cs="Arial"/>
          <w:b/>
        </w:rPr>
        <w:t>5101</w:t>
      </w:r>
      <w:r w:rsidRPr="00A464AC">
        <w:rPr>
          <w:rFonts w:ascii="Arial" w:hAnsi="Arial" w:cs="Arial"/>
        </w:rPr>
        <w:t xml:space="preserve"> </w:t>
      </w:r>
      <w:r>
        <w:rPr>
          <w:rFonts w:ascii="Arial" w:hAnsi="Arial" w:cs="Arial"/>
        </w:rPr>
        <w:t>v položce Směny</w:t>
      </w:r>
    </w:p>
    <w:p w14:paraId="5584BD4E" w14:textId="77777777" w:rsidR="003B5FAF" w:rsidRDefault="003B5FAF" w:rsidP="003B5FAF">
      <w:pPr>
        <w:pStyle w:val="Odstavecseseznamem"/>
        <w:tabs>
          <w:tab w:val="left" w:pos="1701"/>
          <w:tab w:val="left" w:pos="2835"/>
        </w:tabs>
        <w:spacing w:after="160" w:line="259" w:lineRule="auto"/>
        <w:ind w:left="0"/>
        <w:rPr>
          <w:rFonts w:ascii="Arial" w:hAnsi="Arial" w:cs="Arial"/>
        </w:rPr>
      </w:pPr>
      <w:r w:rsidRPr="00D155B5">
        <w:rPr>
          <w:rFonts w:ascii="Arial" w:hAnsi="Arial" w:cs="Arial"/>
          <w:b/>
        </w:rPr>
        <w:t xml:space="preserve">SLM </w:t>
      </w:r>
      <w:r>
        <w:rPr>
          <w:rFonts w:ascii="Arial" w:hAnsi="Arial" w:cs="Arial"/>
          <w:b/>
        </w:rPr>
        <w:t>51</w:t>
      </w:r>
      <w:r w:rsidRPr="00D155B5">
        <w:rPr>
          <w:rFonts w:ascii="Arial" w:hAnsi="Arial" w:cs="Arial"/>
          <w:b/>
        </w:rPr>
        <w:t>01</w:t>
      </w:r>
      <w:r>
        <w:rPr>
          <w:rFonts w:ascii="Arial" w:hAnsi="Arial" w:cs="Arial"/>
          <w:b/>
        </w:rPr>
        <w:t>2</w:t>
      </w:r>
      <w:r w:rsidRPr="00D155B5">
        <w:rPr>
          <w:rFonts w:ascii="Arial" w:hAnsi="Arial" w:cs="Arial"/>
          <w:b/>
        </w:rPr>
        <w:t xml:space="preserve"> „</w:t>
      </w:r>
      <w:r>
        <w:rPr>
          <w:rFonts w:ascii="Arial" w:hAnsi="Arial" w:cs="Arial"/>
          <w:b/>
        </w:rPr>
        <w:t>N</w:t>
      </w:r>
      <w:r w:rsidRPr="00D155B5">
        <w:rPr>
          <w:rFonts w:ascii="Arial" w:hAnsi="Arial" w:cs="Arial"/>
          <w:b/>
        </w:rPr>
        <w:t xml:space="preserve">árok na stravenky“ IA </w:t>
      </w:r>
      <w:r w:rsidRPr="00A464AC">
        <w:rPr>
          <w:rFonts w:ascii="Arial" w:hAnsi="Arial" w:cs="Arial"/>
          <w:b/>
        </w:rPr>
        <w:t>5101</w:t>
      </w:r>
      <w:r w:rsidRPr="00A464AC">
        <w:rPr>
          <w:rFonts w:ascii="Arial" w:hAnsi="Arial" w:cs="Arial"/>
        </w:rPr>
        <w:t xml:space="preserve"> </w:t>
      </w:r>
      <w:r>
        <w:rPr>
          <w:rFonts w:ascii="Arial" w:hAnsi="Arial" w:cs="Arial"/>
        </w:rPr>
        <w:t>(v položce Směny.</w:t>
      </w:r>
    </w:p>
    <w:p w14:paraId="605F3532" w14:textId="77777777" w:rsidR="003B5FAF" w:rsidRPr="001E0BA6" w:rsidRDefault="003B5FAF" w:rsidP="003B5FAF">
      <w:pPr>
        <w:pStyle w:val="Odstavecseseznamem"/>
        <w:tabs>
          <w:tab w:val="left" w:pos="1701"/>
          <w:tab w:val="left" w:pos="2835"/>
        </w:tabs>
        <w:spacing w:after="160" w:line="259" w:lineRule="auto"/>
        <w:ind w:left="0"/>
        <w:rPr>
          <w:rFonts w:ascii="Arial" w:hAnsi="Arial" w:cs="Arial"/>
        </w:rPr>
      </w:pPr>
    </w:p>
    <w:p w14:paraId="3F88B387" w14:textId="77777777" w:rsidR="003B5FAF" w:rsidRDefault="003B5FAF" w:rsidP="003B5FAF">
      <w:pPr>
        <w:pStyle w:val="Odstavecseseznamem"/>
        <w:tabs>
          <w:tab w:val="left" w:pos="1701"/>
          <w:tab w:val="left" w:pos="2835"/>
        </w:tabs>
        <w:spacing w:after="160" w:line="259" w:lineRule="auto"/>
        <w:ind w:left="0"/>
        <w:rPr>
          <w:rFonts w:ascii="Arial" w:hAnsi="Arial" w:cs="Arial"/>
        </w:rPr>
      </w:pPr>
      <w:r w:rsidRPr="001E0BA6">
        <w:rPr>
          <w:rFonts w:ascii="Arial" w:hAnsi="Arial" w:cs="Arial"/>
        </w:rPr>
        <w:t>Pro vyhodnocení stravy se načtení nároku provede z formuláře Dcs02, Nárok na přísp</w:t>
      </w:r>
      <w:r>
        <w:rPr>
          <w:rFonts w:ascii="Arial" w:hAnsi="Arial" w:cs="Arial"/>
        </w:rPr>
        <w:t xml:space="preserve">., </w:t>
      </w:r>
      <w:r w:rsidRPr="001E0BA6">
        <w:rPr>
          <w:rFonts w:ascii="Arial" w:hAnsi="Arial" w:cs="Arial"/>
        </w:rPr>
        <w:t>tlačítkem [Gen. nároku pro všechna PV]</w:t>
      </w:r>
      <w:r>
        <w:rPr>
          <w:rFonts w:ascii="Arial" w:hAnsi="Arial" w:cs="Arial"/>
        </w:rPr>
        <w:t xml:space="preserve">, resp. pro načtení nároku pro jedno PV je možné použít tlačítko </w:t>
      </w:r>
      <w:r w:rsidRPr="001E0BA6">
        <w:rPr>
          <w:rFonts w:ascii="Arial" w:hAnsi="Arial" w:cs="Arial"/>
        </w:rPr>
        <w:t>[Gen. nároku pro všechna PV]</w:t>
      </w:r>
      <w:r>
        <w:rPr>
          <w:rFonts w:ascii="Arial" w:hAnsi="Arial" w:cs="Arial"/>
        </w:rPr>
        <w:t xml:space="preserve">. </w:t>
      </w:r>
      <w:r w:rsidRPr="001E0BA6">
        <w:rPr>
          <w:rFonts w:ascii="Arial" w:hAnsi="Arial" w:cs="Arial"/>
        </w:rPr>
        <w:t xml:space="preserve"> </w:t>
      </w:r>
    </w:p>
    <w:p w14:paraId="7A5C1F40" w14:textId="77777777" w:rsidR="003B5FAF" w:rsidRDefault="003B5FAF" w:rsidP="003B5FAF">
      <w:pPr>
        <w:pStyle w:val="Odstavecseseznamem"/>
        <w:tabs>
          <w:tab w:val="left" w:pos="1701"/>
          <w:tab w:val="left" w:pos="2835"/>
        </w:tabs>
        <w:spacing w:after="160" w:line="259" w:lineRule="auto"/>
        <w:ind w:left="0"/>
        <w:rPr>
          <w:rFonts w:ascii="Arial" w:hAnsi="Arial" w:cs="Arial"/>
        </w:rPr>
      </w:pPr>
      <w:r>
        <w:rPr>
          <w:rFonts w:ascii="Arial" w:hAnsi="Arial" w:cs="Arial"/>
        </w:rPr>
        <w:t>Parametr:</w:t>
      </w:r>
      <w:r>
        <w:rPr>
          <w:rFonts w:ascii="Arial" w:hAnsi="Arial" w:cs="Arial"/>
        </w:rPr>
        <w:tab/>
        <w:t>Lokalita - ve stavu nenastaven</w:t>
      </w:r>
    </w:p>
    <w:p w14:paraId="3B27D8F4" w14:textId="77777777" w:rsidR="003B5FAF" w:rsidRPr="001E0BA6" w:rsidRDefault="003B5FAF" w:rsidP="003B5FAF">
      <w:pPr>
        <w:pStyle w:val="Odstavecseseznamem"/>
        <w:tabs>
          <w:tab w:val="left" w:pos="1701"/>
          <w:tab w:val="left" w:pos="2835"/>
        </w:tabs>
        <w:spacing w:after="160" w:line="259" w:lineRule="auto"/>
        <w:ind w:left="0"/>
        <w:rPr>
          <w:rFonts w:ascii="Arial" w:hAnsi="Arial" w:cs="Arial"/>
        </w:rPr>
      </w:pPr>
      <w:r>
        <w:rPr>
          <w:rFonts w:ascii="Arial" w:hAnsi="Arial" w:cs="Arial"/>
        </w:rPr>
        <w:tab/>
        <w:t>Typ nároku = NAR (N1)</w:t>
      </w:r>
      <w:r>
        <w:rPr>
          <w:rFonts w:ascii="Arial" w:hAnsi="Arial" w:cs="Arial"/>
        </w:rPr>
        <w:tab/>
      </w:r>
    </w:p>
    <w:p w14:paraId="02BAE87A" w14:textId="77777777" w:rsidR="003B5FAF" w:rsidRPr="001E0BA6" w:rsidRDefault="003B5FAF" w:rsidP="003B5FAF">
      <w:r>
        <w:t>V případě potřeby je m</w:t>
      </w:r>
      <w:r w:rsidRPr="001E0BA6">
        <w:t xml:space="preserve">ožná </w:t>
      </w:r>
      <w:r>
        <w:t xml:space="preserve">úprava (korekce) načtených nároků </w:t>
      </w:r>
      <w:r w:rsidRPr="001E0BA6">
        <w:t>bez opakov</w:t>
      </w:r>
      <w:r>
        <w:t>á</w:t>
      </w:r>
      <w:r w:rsidRPr="001E0BA6">
        <w:t>ní importů:</w:t>
      </w:r>
    </w:p>
    <w:p w14:paraId="57755002" w14:textId="77777777" w:rsidR="003B5FAF" w:rsidRPr="001E0BA6" w:rsidRDefault="003B5FAF" w:rsidP="003B5FAF">
      <w:r w:rsidRPr="001E0BA6">
        <w:tab/>
        <w:t xml:space="preserve">a/ zadaní SLM </w:t>
      </w:r>
      <w:r>
        <w:t xml:space="preserve">51011 nebo 51012 </w:t>
      </w:r>
      <w:r w:rsidRPr="001E0BA6">
        <w:t>do Vyp01, Vstupy</w:t>
      </w:r>
    </w:p>
    <w:p w14:paraId="4A8B45B4" w14:textId="77777777" w:rsidR="003B5FAF" w:rsidRPr="001E0BA6" w:rsidRDefault="003B5FAF" w:rsidP="003B5FAF">
      <w:r w:rsidRPr="001E0BA6">
        <w:tab/>
        <w:t xml:space="preserve">b/ zadaní SLM </w:t>
      </w:r>
      <w:r>
        <w:t xml:space="preserve">51011 nebo 51012 </w:t>
      </w:r>
      <w:r w:rsidRPr="001E0BA6">
        <w:t>do Vyp01, Ext. vstupy (libovolným způsobem)</w:t>
      </w:r>
    </w:p>
    <w:p w14:paraId="5BFDE73A" w14:textId="77777777" w:rsidR="003B5FAF" w:rsidRDefault="003B5FAF" w:rsidP="003B5FAF"/>
    <w:p w14:paraId="369C77EF" w14:textId="77777777" w:rsidR="003B5FAF" w:rsidRPr="001E0BA6" w:rsidRDefault="003B5FAF" w:rsidP="003B5FAF">
      <w:pPr>
        <w:rPr>
          <w:b/>
          <w:u w:val="single"/>
        </w:rPr>
      </w:pPr>
      <w:r w:rsidRPr="001E0BA6">
        <w:rPr>
          <w:b/>
          <w:u w:val="single"/>
        </w:rPr>
        <w:t>Naplnění záložky Nárok na příspěvek:</w:t>
      </w:r>
    </w:p>
    <w:p w14:paraId="2BB1D9D3" w14:textId="77777777" w:rsidR="003B5FAF" w:rsidRPr="001E0BA6" w:rsidRDefault="003B5FAF" w:rsidP="003B5FAF">
      <w:r w:rsidRPr="001E0BA6">
        <w:t xml:space="preserve">X1 = </w:t>
      </w:r>
      <w:r>
        <w:t xml:space="preserve">Ext. vstupy. </w:t>
      </w:r>
      <w:r w:rsidRPr="001E0BA6">
        <w:t>sm</w:t>
      </w:r>
      <w:r>
        <w:t>ě</w:t>
      </w:r>
      <w:r w:rsidRPr="001E0BA6">
        <w:t xml:space="preserve">ny </w:t>
      </w:r>
      <w:r>
        <w:t xml:space="preserve"> </w:t>
      </w:r>
      <w:r w:rsidRPr="001E0BA6">
        <w:t xml:space="preserve">pro </w:t>
      </w:r>
      <w:r>
        <w:t>SLM</w:t>
      </w:r>
      <w:r w:rsidRPr="001E0BA6">
        <w:t xml:space="preserve"> = 51011</w:t>
      </w:r>
      <w:r>
        <w:t xml:space="preserve">  pro PV a období</w:t>
      </w:r>
    </w:p>
    <w:p w14:paraId="60FE50DD" w14:textId="77777777" w:rsidR="003B5FAF" w:rsidRPr="001E0BA6" w:rsidRDefault="003B5FAF" w:rsidP="003B5FAF">
      <w:r w:rsidRPr="001E0BA6">
        <w:t>X2</w:t>
      </w:r>
      <w:r>
        <w:t xml:space="preserve"> </w:t>
      </w:r>
      <w:r w:rsidRPr="001E0BA6">
        <w:t xml:space="preserve">= </w:t>
      </w:r>
      <w:r>
        <w:t xml:space="preserve">Ext. vstupy. </w:t>
      </w:r>
      <w:r w:rsidRPr="001E0BA6">
        <w:t>sm</w:t>
      </w:r>
      <w:r>
        <w:t>ě</w:t>
      </w:r>
      <w:r w:rsidRPr="001E0BA6">
        <w:t xml:space="preserve">ny </w:t>
      </w:r>
      <w:r>
        <w:t xml:space="preserve"> </w:t>
      </w:r>
      <w:r w:rsidRPr="001E0BA6">
        <w:t xml:space="preserve">pro </w:t>
      </w:r>
      <w:r>
        <w:t>SLM</w:t>
      </w:r>
      <w:r w:rsidRPr="001E0BA6">
        <w:t xml:space="preserve"> = 5101</w:t>
      </w:r>
      <w:r>
        <w:t>2  pro PV a období</w:t>
      </w:r>
    </w:p>
    <w:p w14:paraId="177106A1" w14:textId="77777777" w:rsidR="003B5FAF" w:rsidRPr="001E0BA6" w:rsidRDefault="003B5FAF" w:rsidP="003B5FAF">
      <w:r w:rsidRPr="001E0BA6">
        <w:t xml:space="preserve"> </w:t>
      </w:r>
    </w:p>
    <w:p w14:paraId="661807E2" w14:textId="77777777" w:rsidR="003B5FAF" w:rsidRPr="001E0BA6" w:rsidRDefault="003B5FAF" w:rsidP="003B5FAF">
      <w:r w:rsidRPr="001E0BA6">
        <w:t>Možné korekce: ve Vyp01, Vstupy</w:t>
      </w:r>
    </w:p>
    <w:p w14:paraId="42F34830" w14:textId="77777777" w:rsidR="003B5FAF" w:rsidRPr="001E0BA6" w:rsidRDefault="003B5FAF" w:rsidP="003B5FAF">
      <w:r w:rsidRPr="001E0BA6">
        <w:t xml:space="preserve">K1 = </w:t>
      </w:r>
      <w:r>
        <w:t xml:space="preserve">Vyp01.Vstupy. </w:t>
      </w:r>
      <w:r w:rsidRPr="001E0BA6">
        <w:t>sm</w:t>
      </w:r>
      <w:r>
        <w:t>ě</w:t>
      </w:r>
      <w:r w:rsidRPr="001E0BA6">
        <w:t xml:space="preserve">ny </w:t>
      </w:r>
      <w:r>
        <w:t xml:space="preserve"> </w:t>
      </w:r>
      <w:r w:rsidRPr="001E0BA6">
        <w:t xml:space="preserve">pro </w:t>
      </w:r>
      <w:r>
        <w:t>SLM</w:t>
      </w:r>
      <w:r w:rsidRPr="001E0BA6">
        <w:t xml:space="preserve"> = 51011</w:t>
      </w:r>
      <w:r>
        <w:t xml:space="preserve">  pro PV a období</w:t>
      </w:r>
      <w:r w:rsidRPr="001E0BA6">
        <w:t xml:space="preserve"> </w:t>
      </w:r>
    </w:p>
    <w:p w14:paraId="0A25202C" w14:textId="77777777" w:rsidR="003B5FAF" w:rsidRPr="001E0BA6" w:rsidRDefault="003B5FAF" w:rsidP="003B5FAF">
      <w:r w:rsidRPr="001E0BA6">
        <w:t xml:space="preserve">K2 = </w:t>
      </w:r>
      <w:r>
        <w:t xml:space="preserve">Vyp01.Vstupy. </w:t>
      </w:r>
      <w:r w:rsidRPr="001E0BA6">
        <w:t>sm</w:t>
      </w:r>
      <w:r>
        <w:t>ě</w:t>
      </w:r>
      <w:r w:rsidRPr="001E0BA6">
        <w:t xml:space="preserve">ny </w:t>
      </w:r>
      <w:r>
        <w:t xml:space="preserve"> </w:t>
      </w:r>
      <w:r w:rsidRPr="001E0BA6">
        <w:t xml:space="preserve">pro </w:t>
      </w:r>
      <w:r>
        <w:t>SLM</w:t>
      </w:r>
      <w:r w:rsidRPr="001E0BA6">
        <w:t xml:space="preserve"> = 5101</w:t>
      </w:r>
      <w:r>
        <w:t>2  pro PV a období</w:t>
      </w:r>
      <w:r w:rsidRPr="001E0BA6">
        <w:t xml:space="preserve"> </w:t>
      </w:r>
    </w:p>
    <w:p w14:paraId="4D4FFD71" w14:textId="77777777" w:rsidR="003B5FAF" w:rsidRPr="001E0BA6" w:rsidRDefault="003B5FAF" w:rsidP="003B5FAF">
      <w:r w:rsidRPr="001E0BA6">
        <w:t xml:space="preserve"> </w:t>
      </w:r>
    </w:p>
    <w:p w14:paraId="10BAC081" w14:textId="77777777" w:rsidR="003B5FAF" w:rsidRDefault="003B5FAF" w:rsidP="003B5FAF">
      <w:r w:rsidRPr="001E0BA6">
        <w:t>Uložení:</w:t>
      </w:r>
    </w:p>
    <w:p w14:paraId="6777D048" w14:textId="77777777" w:rsidR="003B5FAF" w:rsidRDefault="003B5FAF" w:rsidP="003B5FAF">
      <w:r>
        <w:t>Datum = poslední den období</w:t>
      </w:r>
    </w:p>
    <w:p w14:paraId="7A7E3591" w14:textId="77777777" w:rsidR="003B5FAF" w:rsidRPr="001E0BA6" w:rsidRDefault="003B5FAF" w:rsidP="003B5FAF">
      <w:r>
        <w:t>Kód jídla = NAR (N1)</w:t>
      </w:r>
    </w:p>
    <w:p w14:paraId="56D9EC97" w14:textId="77777777" w:rsidR="003B5FAF" w:rsidRPr="001E0BA6" w:rsidRDefault="003B5FAF" w:rsidP="003B5FAF">
      <w:r w:rsidRPr="001E0BA6">
        <w:t xml:space="preserve">Počet   = </w:t>
      </w:r>
      <w:r>
        <w:t>X</w:t>
      </w:r>
      <w:r w:rsidRPr="001E0BA6">
        <w:t xml:space="preserve">1 + </w:t>
      </w:r>
      <w:r>
        <w:t>K</w:t>
      </w:r>
      <w:r w:rsidRPr="001E0BA6">
        <w:t>1</w:t>
      </w:r>
    </w:p>
    <w:p w14:paraId="015652DF" w14:textId="77777777" w:rsidR="003B5FAF" w:rsidRPr="001E0BA6" w:rsidRDefault="003B5FAF" w:rsidP="003B5FAF">
      <w:r w:rsidRPr="001E0BA6">
        <w:t xml:space="preserve">Počet1 = </w:t>
      </w:r>
      <w:r>
        <w:t>X1</w:t>
      </w:r>
      <w:r w:rsidRPr="001E0BA6">
        <w:t xml:space="preserve"> + </w:t>
      </w:r>
      <w:r>
        <w:t>K</w:t>
      </w:r>
      <w:r w:rsidRPr="001E0BA6">
        <w:t>1</w:t>
      </w:r>
    </w:p>
    <w:p w14:paraId="67B5EBB5" w14:textId="77777777" w:rsidR="003B5FAF" w:rsidRPr="001E0BA6" w:rsidRDefault="003B5FAF" w:rsidP="003B5FAF">
      <w:r w:rsidRPr="001E0BA6">
        <w:t xml:space="preserve">Počet2 = </w:t>
      </w:r>
      <w:r>
        <w:t>X</w:t>
      </w:r>
      <w:r w:rsidRPr="001E0BA6">
        <w:t xml:space="preserve">2 + </w:t>
      </w:r>
      <w:r>
        <w:t>K</w:t>
      </w:r>
      <w:r w:rsidRPr="001E0BA6">
        <w:t>2</w:t>
      </w:r>
    </w:p>
    <w:p w14:paraId="49206F86" w14:textId="114FCA84" w:rsidR="003B5FAF" w:rsidRPr="001E0BA6" w:rsidRDefault="003B5FAF" w:rsidP="003B5FAF">
      <w:r w:rsidRPr="001E0BA6">
        <w:t>Počet3 = přenos z předešlého období</w:t>
      </w:r>
      <w:r w:rsidR="00A17BE5">
        <w:t xml:space="preserve"> (použije se pro vyhodnocení v běžném období)</w:t>
      </w:r>
      <w:r w:rsidRPr="001E0BA6">
        <w:t xml:space="preserve"> </w:t>
      </w:r>
    </w:p>
    <w:p w14:paraId="7C6334C7" w14:textId="77777777" w:rsidR="003B5FAF" w:rsidRDefault="003B5FAF" w:rsidP="003B5FAF">
      <w:pPr>
        <w:pStyle w:val="Nadpis3"/>
      </w:pPr>
      <w:bookmarkStart w:id="865" w:name="_Toc198144342"/>
      <w:r>
        <w:lastRenderedPageBreak/>
        <w:t>Dcs02, Vyhodnocení příspěvku na stravu.</w:t>
      </w:r>
      <w:bookmarkEnd w:id="865"/>
    </w:p>
    <w:p w14:paraId="04ECB2FA" w14:textId="77777777" w:rsidR="003B5FAF" w:rsidRDefault="003B5FAF" w:rsidP="003B5FAF">
      <w:r>
        <w:t>Speciální záložka pouze pro ŘLP a režim zpracování 303.</w:t>
      </w:r>
    </w:p>
    <w:p w14:paraId="079ADDE4" w14:textId="77777777" w:rsidR="003B5FAF" w:rsidRDefault="003B5FAF" w:rsidP="003B5FAF">
      <w:pPr>
        <w:rPr>
          <w:rFonts w:cs="Arial"/>
        </w:rPr>
      </w:pPr>
      <w:r>
        <w:t xml:space="preserve">Vyhodnocení odběru stravy se provede z formuláře Dcs02, záložka Vyhodnocení, tlačítko </w:t>
      </w:r>
      <w:r w:rsidRPr="001E0BA6">
        <w:rPr>
          <w:rFonts w:cs="Arial"/>
        </w:rPr>
        <w:t>[</w:t>
      </w:r>
      <w:r>
        <w:rPr>
          <w:rFonts w:cs="Arial"/>
        </w:rPr>
        <w:t>Vyhodnocení</w:t>
      </w:r>
      <w:r w:rsidRPr="001E0BA6">
        <w:rPr>
          <w:rFonts w:cs="Arial"/>
        </w:rPr>
        <w:t xml:space="preserve"> pro všechna PV]</w:t>
      </w:r>
      <w:r>
        <w:rPr>
          <w:rFonts w:cs="Arial"/>
        </w:rPr>
        <w:t xml:space="preserve"> resp. tlačítkem </w:t>
      </w:r>
      <w:r w:rsidRPr="001E0BA6">
        <w:rPr>
          <w:rFonts w:cs="Arial"/>
        </w:rPr>
        <w:t>[</w:t>
      </w:r>
      <w:r>
        <w:rPr>
          <w:rFonts w:cs="Arial"/>
        </w:rPr>
        <w:t>Vyhodnocení</w:t>
      </w:r>
      <w:r w:rsidRPr="001E0BA6">
        <w:rPr>
          <w:rFonts w:cs="Arial"/>
        </w:rPr>
        <w:t xml:space="preserve"> pro PV]</w:t>
      </w:r>
      <w:r>
        <w:rPr>
          <w:rFonts w:cs="Arial"/>
        </w:rPr>
        <w:t xml:space="preserve"> pro vyhodnocení stravy jednoho PV</w:t>
      </w:r>
    </w:p>
    <w:p w14:paraId="5B3F28BA" w14:textId="77777777" w:rsidR="003B5FAF" w:rsidRDefault="003B5FAF" w:rsidP="003B5FAF">
      <w:r>
        <w:t>Zde je možné vidět i statistiku vyhodnocení na podzáložkách Počty a Rekapitulace.</w:t>
      </w:r>
    </w:p>
    <w:p w14:paraId="210A4A8E" w14:textId="77777777" w:rsidR="003B5FAF" w:rsidRDefault="003B5FAF" w:rsidP="003B5FAF"/>
    <w:p w14:paraId="22DADB0A" w14:textId="77777777" w:rsidR="003B5FAF" w:rsidRPr="00D9755D" w:rsidRDefault="003B5FAF" w:rsidP="003B5FAF">
      <w:r>
        <w:t>Poznámka:  Podzáložky Počty a Rekapitulace mají specializovaný obsah pro RLP (odlišný od standardu).</w:t>
      </w:r>
    </w:p>
    <w:p w14:paraId="4111E3FA" w14:textId="77777777" w:rsidR="003B5FAF" w:rsidRDefault="003B5FAF" w:rsidP="00D67336">
      <w:pPr>
        <w:pStyle w:val="Nadpis4"/>
      </w:pPr>
      <w:bookmarkStart w:id="866" w:name="_Toc198144343"/>
      <w:r>
        <w:t>Popis záložky Vyhodnocení v režimu 303</w:t>
      </w:r>
      <w:bookmarkEnd w:id="866"/>
    </w:p>
    <w:p w14:paraId="6663C363" w14:textId="77777777" w:rsidR="003B5FAF" w:rsidRDefault="003B5FAF" w:rsidP="003B5FAF">
      <w:pPr>
        <w:jc w:val="both"/>
        <w:rPr>
          <w:rFonts w:cs="Arial"/>
        </w:rPr>
      </w:pPr>
      <w:r w:rsidRPr="00DD3358">
        <w:rPr>
          <w:rFonts w:cs="Arial"/>
        </w:rPr>
        <w:t xml:space="preserve">Záložka obsahuje přehled vyhodnocení příspěvku a srážky ze mzdy na odebraný počet  stravy a stravenek </w:t>
      </w:r>
      <w:r>
        <w:rPr>
          <w:rFonts w:cs="Arial"/>
        </w:rPr>
        <w:t xml:space="preserve">standardně </w:t>
      </w:r>
      <w:r w:rsidRPr="00DD3358">
        <w:rPr>
          <w:rFonts w:cs="Arial"/>
        </w:rPr>
        <w:t>za aktuální období aktuálního zaměstnance</w:t>
      </w:r>
      <w:r>
        <w:rPr>
          <w:rFonts w:cs="Arial"/>
        </w:rPr>
        <w:t xml:space="preserve"> v režimu RLP nebo 303</w:t>
      </w:r>
      <w:r w:rsidRPr="00DD3358">
        <w:rPr>
          <w:rFonts w:cs="Arial"/>
        </w:rPr>
        <w:t>.</w:t>
      </w:r>
    </w:p>
    <w:p w14:paraId="1C4B9771" w14:textId="77777777" w:rsidR="003B5FAF" w:rsidRPr="00DD3358" w:rsidRDefault="003B5FAF" w:rsidP="003B5FAF">
      <w:pPr>
        <w:jc w:val="both"/>
        <w:rPr>
          <w:rFonts w:cs="Arial"/>
        </w:rPr>
      </w:pPr>
    </w:p>
    <w:p w14:paraId="1AFD81CD" w14:textId="77777777" w:rsidR="003B5FAF" w:rsidRPr="00DD3358" w:rsidRDefault="003B5FAF" w:rsidP="003B5FAF">
      <w:pPr>
        <w:jc w:val="both"/>
      </w:pPr>
      <w:r w:rsidRPr="00DD3358">
        <w:rPr>
          <w:rFonts w:cs="Arial"/>
        </w:rPr>
        <w:tab/>
      </w:r>
      <w:r w:rsidRPr="00DD3358">
        <w:t>Na formuláři se standardně zobrazují jen vyhodnocení pro aktuální období. Po „odškrtnutí“ políčka „</w:t>
      </w:r>
      <w:r w:rsidRPr="00DD3358">
        <w:rPr>
          <w:b/>
        </w:rPr>
        <w:t>Aktuální období</w:t>
      </w:r>
      <w:r w:rsidRPr="00DD3358">
        <w:t>“ se zobrazí všechny evidované vyhodnocení zaměstnance</w:t>
      </w:r>
      <w:r>
        <w:t xml:space="preserve"> v sestupném pořadí dle identifikace vyhodnocovacího období</w:t>
      </w:r>
      <w:r w:rsidRPr="00DD3358">
        <w:t>.</w:t>
      </w:r>
    </w:p>
    <w:p w14:paraId="0A694E59" w14:textId="77777777" w:rsidR="003B5FAF" w:rsidRDefault="003B5FAF" w:rsidP="003B5FAF"/>
    <w:p w14:paraId="04EF5AA4" w14:textId="77777777" w:rsidR="003B5FAF" w:rsidRDefault="003B5FAF" w:rsidP="003B5FAF">
      <w:r>
        <w:t xml:space="preserve">Kontextová nabídka : </w:t>
      </w:r>
      <w:r w:rsidRPr="000A1D5B">
        <w:t>Dcd01, Dcm01, D</w:t>
      </w:r>
      <w:r>
        <w:t>c</w:t>
      </w:r>
      <w:r w:rsidRPr="000A1D5B">
        <w:t>s05, Dcs06</w:t>
      </w:r>
    </w:p>
    <w:p w14:paraId="6D7502CB" w14:textId="77777777" w:rsidR="003B5FAF" w:rsidRPr="00DD3358" w:rsidRDefault="003B5FAF" w:rsidP="003B5FAF"/>
    <w:p w14:paraId="3CF90EF2" w14:textId="77777777" w:rsidR="003B5FAF" w:rsidRPr="00DD3358" w:rsidRDefault="003B5FAF" w:rsidP="003B5FAF">
      <w:pPr>
        <w:rPr>
          <w:rFonts w:cs="Arial"/>
        </w:rPr>
      </w:pPr>
      <w:r w:rsidRPr="00DD3358">
        <w:rPr>
          <w:rFonts w:cs="Arial"/>
        </w:rPr>
        <w:t>Procesní  tlačítka :</w:t>
      </w:r>
    </w:p>
    <w:p w14:paraId="39BF34A7" w14:textId="77777777" w:rsidR="003B5FAF" w:rsidRPr="00DD3358" w:rsidRDefault="003B5FAF" w:rsidP="003B5FAF">
      <w:pPr>
        <w:ind w:left="709" w:hanging="709"/>
        <w:rPr>
          <w:rFonts w:cs="Arial"/>
        </w:rPr>
      </w:pPr>
      <w:r w:rsidRPr="00DD3358">
        <w:rPr>
          <w:rFonts w:cs="Arial"/>
          <w:b/>
        </w:rPr>
        <w:t>[Vyhodnocení</w:t>
      </w:r>
      <w:r>
        <w:rPr>
          <w:rFonts w:cs="Arial"/>
          <w:b/>
        </w:rPr>
        <w:t xml:space="preserve"> za PV</w:t>
      </w:r>
      <w:r w:rsidRPr="00DD3358">
        <w:rPr>
          <w:rFonts w:cs="Arial"/>
        </w:rPr>
        <w:t xml:space="preserve">]  </w:t>
      </w:r>
      <w:r>
        <w:rPr>
          <w:rFonts w:cs="Arial"/>
        </w:rPr>
        <w:t xml:space="preserve">- </w:t>
      </w:r>
      <w:r w:rsidRPr="00DD3358">
        <w:rPr>
          <w:rFonts w:cs="Arial"/>
        </w:rPr>
        <w:t>slouží na  vyhodnocení příspěvku na stravu za aktuální období a zaměstnance.</w:t>
      </w:r>
    </w:p>
    <w:p w14:paraId="7753C33B" w14:textId="77777777" w:rsidR="003B5FAF" w:rsidRPr="00D94949" w:rsidRDefault="003B5FAF" w:rsidP="003B5FAF">
      <w:pPr>
        <w:ind w:left="709" w:hanging="709"/>
        <w:rPr>
          <w:b/>
        </w:rPr>
      </w:pPr>
      <w:r w:rsidRPr="00D94949">
        <w:rPr>
          <w:b/>
        </w:rPr>
        <w:t xml:space="preserve">[Vymazání převodu z MV za PV] </w:t>
      </w:r>
      <w:r>
        <w:rPr>
          <w:b/>
        </w:rPr>
        <w:t xml:space="preserve"> - </w:t>
      </w:r>
      <w:r w:rsidRPr="00D94949">
        <w:t>vymaže generované řádky z vyhodnocení stravy do Dcm01 pro aktuální PV.</w:t>
      </w:r>
    </w:p>
    <w:p w14:paraId="6375A318" w14:textId="77777777" w:rsidR="003B5FAF" w:rsidRPr="00DD3358" w:rsidRDefault="003B5FAF" w:rsidP="003B5FAF">
      <w:pPr>
        <w:ind w:left="709" w:hanging="709"/>
        <w:rPr>
          <w:rFonts w:cs="Arial"/>
        </w:rPr>
      </w:pPr>
      <w:r w:rsidRPr="00DD3358">
        <w:rPr>
          <w:rFonts w:cs="Arial"/>
          <w:b/>
        </w:rPr>
        <w:t>[Vyhodnocení</w:t>
      </w:r>
      <w:r>
        <w:rPr>
          <w:rFonts w:cs="Arial"/>
          <w:b/>
        </w:rPr>
        <w:t xml:space="preserve"> za všechna PV</w:t>
      </w:r>
      <w:r w:rsidRPr="00DD3358">
        <w:rPr>
          <w:rFonts w:cs="Arial"/>
        </w:rPr>
        <w:t xml:space="preserve">]  </w:t>
      </w:r>
      <w:r>
        <w:rPr>
          <w:rFonts w:cs="Arial"/>
        </w:rPr>
        <w:t xml:space="preserve">- </w:t>
      </w:r>
      <w:r w:rsidRPr="00DD3358">
        <w:rPr>
          <w:rFonts w:cs="Arial"/>
        </w:rPr>
        <w:t xml:space="preserve">slouží na  vyhodnocení příspěvku na stravu za aktuální období </w:t>
      </w:r>
      <w:r>
        <w:rPr>
          <w:rFonts w:cs="Arial"/>
        </w:rPr>
        <w:t>pro všechna PV v NS</w:t>
      </w:r>
      <w:r w:rsidRPr="00DD3358">
        <w:rPr>
          <w:rFonts w:cs="Arial"/>
        </w:rPr>
        <w:t>.</w:t>
      </w:r>
    </w:p>
    <w:p w14:paraId="32FEC8E1" w14:textId="77777777" w:rsidR="003B5FAF" w:rsidRPr="00D94949" w:rsidRDefault="003B5FAF" w:rsidP="003B5FAF">
      <w:pPr>
        <w:ind w:left="709" w:hanging="709"/>
        <w:rPr>
          <w:b/>
        </w:rPr>
      </w:pPr>
      <w:r w:rsidRPr="00D94949">
        <w:rPr>
          <w:b/>
        </w:rPr>
        <w:t xml:space="preserve"> [Vymazání převodu z MV za </w:t>
      </w:r>
      <w:r>
        <w:rPr>
          <w:b/>
        </w:rPr>
        <w:t xml:space="preserve">všechna </w:t>
      </w:r>
      <w:r w:rsidRPr="00D94949">
        <w:rPr>
          <w:b/>
        </w:rPr>
        <w:t xml:space="preserve">PV] </w:t>
      </w:r>
      <w:r>
        <w:rPr>
          <w:b/>
        </w:rPr>
        <w:t xml:space="preserve"> - </w:t>
      </w:r>
      <w:r w:rsidRPr="00D94949">
        <w:t xml:space="preserve">vymaže generované řádky z vyhodnocení stravy do Dcm01 pro </w:t>
      </w:r>
      <w:r>
        <w:t>všechna</w:t>
      </w:r>
      <w:r w:rsidRPr="00D94949">
        <w:t xml:space="preserve"> PV</w:t>
      </w:r>
      <w:r>
        <w:t xml:space="preserve"> v NS</w:t>
      </w:r>
      <w:r w:rsidRPr="00D94949">
        <w:t>.</w:t>
      </w:r>
    </w:p>
    <w:p w14:paraId="736D2E8F" w14:textId="77777777" w:rsidR="003B5FAF" w:rsidRPr="00D94949" w:rsidRDefault="003B5FAF" w:rsidP="003B5FAF">
      <w:pPr>
        <w:ind w:left="709" w:hanging="709"/>
        <w:rPr>
          <w:lang w:val="sk-SK"/>
        </w:rPr>
      </w:pPr>
    </w:p>
    <w:p w14:paraId="3EA02773" w14:textId="77777777" w:rsidR="003B5FAF" w:rsidRPr="00DD3358" w:rsidRDefault="003B5FAF" w:rsidP="003B5FAF">
      <w:pPr>
        <w:rPr>
          <w:rFonts w:cs="Arial"/>
        </w:rPr>
      </w:pPr>
      <w:r w:rsidRPr="005A2779">
        <w:rPr>
          <w:rFonts w:cs="Arial"/>
          <w:b/>
        </w:rPr>
        <w:t>V</w:t>
      </w:r>
      <w:r w:rsidRPr="00DD3358">
        <w:rPr>
          <w:rFonts w:cs="Arial"/>
        </w:rPr>
        <w:t> </w:t>
      </w:r>
      <w:r w:rsidRPr="00DD3358">
        <w:rPr>
          <w:rFonts w:cs="Arial"/>
          <w:b/>
        </w:rPr>
        <w:t>seznamové části záložky</w:t>
      </w:r>
      <w:r w:rsidRPr="00DD3358">
        <w:rPr>
          <w:rFonts w:cs="Arial"/>
        </w:rPr>
        <w:t xml:space="preserve">   se zobrazí položky záznamu :</w:t>
      </w:r>
    </w:p>
    <w:p w14:paraId="2116383A" w14:textId="77777777" w:rsidR="003B5FAF" w:rsidRPr="00DD3358" w:rsidRDefault="003B5FAF" w:rsidP="003B5FAF">
      <w:pPr>
        <w:ind w:left="708"/>
        <w:rPr>
          <w:rFonts w:cs="Arial"/>
        </w:rPr>
      </w:pPr>
      <w:r w:rsidRPr="00DD3358">
        <w:rPr>
          <w:rFonts w:cs="Arial"/>
        </w:rPr>
        <w:t>Období – období vyhodnocení</w:t>
      </w:r>
    </w:p>
    <w:p w14:paraId="6C77CD8D" w14:textId="77777777" w:rsidR="003B5FAF" w:rsidRPr="00DD3358" w:rsidRDefault="003B5FAF" w:rsidP="003B5FAF">
      <w:pPr>
        <w:ind w:left="708"/>
        <w:rPr>
          <w:rFonts w:cs="Arial"/>
        </w:rPr>
      </w:pPr>
      <w:r w:rsidRPr="00DD3358">
        <w:rPr>
          <w:rFonts w:cs="Arial"/>
          <w:noProof/>
        </w:rPr>
        <w:t>Poč.nár.akt.obd.</w:t>
      </w:r>
      <w:r w:rsidRPr="00DD3358">
        <w:rPr>
          <w:rFonts w:cs="Arial"/>
        </w:rPr>
        <w:t xml:space="preserve"> – nárok příspěvků na běžný měsíc</w:t>
      </w:r>
    </w:p>
    <w:p w14:paraId="4B159B2D" w14:textId="77777777" w:rsidR="003B5FAF" w:rsidRPr="00DD3358" w:rsidRDefault="003B5FAF" w:rsidP="003B5FAF">
      <w:pPr>
        <w:ind w:left="708"/>
        <w:rPr>
          <w:rFonts w:cs="Arial"/>
        </w:rPr>
      </w:pPr>
      <w:r w:rsidRPr="00DD3358">
        <w:rPr>
          <w:rFonts w:cs="Arial"/>
          <w:noProof/>
        </w:rPr>
        <w:t>Poč.nár.pred.obd</w:t>
      </w:r>
      <w:r w:rsidRPr="00DD3358">
        <w:rPr>
          <w:rFonts w:cs="Arial"/>
        </w:rPr>
        <w:t>. – nárok příspěvků z předcházejících období</w:t>
      </w:r>
    </w:p>
    <w:p w14:paraId="16EED80E" w14:textId="77777777" w:rsidR="003B5FAF" w:rsidRPr="00DD3358" w:rsidRDefault="003B5FAF" w:rsidP="003B5FAF">
      <w:pPr>
        <w:ind w:left="708"/>
        <w:rPr>
          <w:rFonts w:cs="Arial"/>
        </w:rPr>
      </w:pPr>
      <w:r w:rsidRPr="00DD3358">
        <w:rPr>
          <w:rFonts w:cs="Arial"/>
        </w:rPr>
        <w:t>Nárok celkem  - nárok celkem na aktuální období</w:t>
      </w:r>
    </w:p>
    <w:p w14:paraId="63E3483B" w14:textId="77777777" w:rsidR="003B5FAF" w:rsidRPr="00DD3358" w:rsidRDefault="003B5FAF" w:rsidP="003B5FAF">
      <w:pPr>
        <w:ind w:left="708"/>
        <w:rPr>
          <w:rFonts w:cs="Arial"/>
        </w:rPr>
      </w:pPr>
      <w:r w:rsidRPr="00DD3358">
        <w:rPr>
          <w:rFonts w:cs="Arial"/>
        </w:rPr>
        <w:t>Zůstatek nevyčerp. nároků  - zůstatek nevyčerpaných nároků</w:t>
      </w:r>
    </w:p>
    <w:p w14:paraId="2156F3A6" w14:textId="77777777" w:rsidR="003B5FAF" w:rsidRPr="00DD3358" w:rsidRDefault="003B5FAF" w:rsidP="003B5FAF">
      <w:pPr>
        <w:ind w:left="708"/>
        <w:rPr>
          <w:rFonts w:cs="Arial"/>
        </w:rPr>
      </w:pPr>
      <w:r w:rsidRPr="00DD3358">
        <w:rPr>
          <w:rFonts w:cs="Arial"/>
        </w:rPr>
        <w:t>Počet jídel – počet odebraných jídel</w:t>
      </w:r>
    </w:p>
    <w:p w14:paraId="1FCDF695" w14:textId="77777777" w:rsidR="003B5FAF" w:rsidRPr="00DD3358" w:rsidRDefault="003B5FAF" w:rsidP="003B5FAF">
      <w:pPr>
        <w:ind w:left="708"/>
        <w:rPr>
          <w:rFonts w:cs="Arial"/>
        </w:rPr>
      </w:pPr>
      <w:r w:rsidRPr="00DD3358">
        <w:rPr>
          <w:rFonts w:cs="Arial"/>
        </w:rPr>
        <w:t>Doplňkový počet 1 – počet odebraných stravenek typu 1</w:t>
      </w:r>
    </w:p>
    <w:p w14:paraId="3B796C59" w14:textId="77777777" w:rsidR="003B5FAF" w:rsidRPr="00DD3358" w:rsidRDefault="003B5FAF" w:rsidP="003B5FAF">
      <w:pPr>
        <w:ind w:left="708"/>
        <w:rPr>
          <w:rFonts w:cs="Arial"/>
        </w:rPr>
      </w:pPr>
      <w:r w:rsidRPr="00DD3358">
        <w:rPr>
          <w:rFonts w:cs="Arial"/>
        </w:rPr>
        <w:t>Doplňkový počet 2 – počet odebraných stravenek typu 2</w:t>
      </w:r>
    </w:p>
    <w:p w14:paraId="3C3E7157" w14:textId="77777777" w:rsidR="003B5FAF" w:rsidRPr="00DD3358" w:rsidRDefault="003B5FAF" w:rsidP="003B5FAF">
      <w:pPr>
        <w:ind w:left="708"/>
        <w:rPr>
          <w:rFonts w:cs="Arial"/>
        </w:rPr>
      </w:pPr>
      <w:r w:rsidRPr="00DD3358">
        <w:rPr>
          <w:rFonts w:cs="Arial"/>
        </w:rPr>
        <w:t>Doplňkový počet 3  – počet odebraných stravenek typu 3</w:t>
      </w:r>
    </w:p>
    <w:p w14:paraId="428EFCBC" w14:textId="77777777" w:rsidR="003B5FAF" w:rsidRDefault="003B5FAF" w:rsidP="003B5FAF">
      <w:pPr>
        <w:ind w:left="708"/>
        <w:rPr>
          <w:rFonts w:cs="Arial"/>
        </w:rPr>
      </w:pPr>
      <w:r w:rsidRPr="00DD3358">
        <w:rPr>
          <w:rFonts w:cs="Arial"/>
        </w:rPr>
        <w:t xml:space="preserve">Srážka </w:t>
      </w:r>
      <w:r>
        <w:rPr>
          <w:rFonts w:cs="Arial"/>
        </w:rPr>
        <w:t>ze mzdy</w:t>
      </w:r>
      <w:r w:rsidRPr="00DD3358">
        <w:rPr>
          <w:rFonts w:cs="Arial"/>
        </w:rPr>
        <w:t>– srážka ze mzdy zaměstnance</w:t>
      </w:r>
    </w:p>
    <w:p w14:paraId="028281E1" w14:textId="77777777" w:rsidR="003B5FAF" w:rsidRPr="00DD3358" w:rsidRDefault="003B5FAF" w:rsidP="003B5FAF">
      <w:pPr>
        <w:ind w:left="708"/>
        <w:rPr>
          <w:rFonts w:cs="Arial"/>
        </w:rPr>
      </w:pPr>
      <w:r>
        <w:rPr>
          <w:rFonts w:cs="Arial"/>
        </w:rPr>
        <w:t>Do pokladny</w:t>
      </w:r>
      <w:r>
        <w:rPr>
          <w:rFonts w:cs="Arial"/>
        </w:rPr>
        <w:tab/>
        <w:t xml:space="preserve">- platba za odebranou stravu/stravenky do pokladny  </w:t>
      </w:r>
    </w:p>
    <w:p w14:paraId="63BD5673" w14:textId="77777777" w:rsidR="003B5FAF" w:rsidRPr="00DD3358" w:rsidRDefault="003B5FAF" w:rsidP="003B5FAF">
      <w:pPr>
        <w:ind w:left="708"/>
        <w:rPr>
          <w:rFonts w:cs="Arial"/>
        </w:rPr>
      </w:pPr>
      <w:r w:rsidRPr="00DD3358">
        <w:rPr>
          <w:rFonts w:cs="Arial"/>
        </w:rPr>
        <w:t xml:space="preserve">Stav zpracování – </w:t>
      </w:r>
      <w:r>
        <w:rPr>
          <w:rFonts w:cs="Arial"/>
        </w:rPr>
        <w:t>s</w:t>
      </w:r>
      <w:r w:rsidRPr="00DD3358">
        <w:rPr>
          <w:rFonts w:cs="Arial"/>
        </w:rPr>
        <w:t>tav zpracování</w:t>
      </w:r>
    </w:p>
    <w:p w14:paraId="71AA5F14" w14:textId="77777777" w:rsidR="003B5FAF" w:rsidRPr="00DD3358" w:rsidRDefault="003B5FAF" w:rsidP="003B5FAF">
      <w:pPr>
        <w:rPr>
          <w:rFonts w:cs="Arial"/>
        </w:rPr>
      </w:pPr>
    </w:p>
    <w:p w14:paraId="300E894A" w14:textId="77777777" w:rsidR="003B5FAF" w:rsidRPr="005A5B80" w:rsidRDefault="003B5FAF" w:rsidP="003B5FAF">
      <w:pPr>
        <w:rPr>
          <w:rFonts w:cs="Arial"/>
        </w:rPr>
      </w:pPr>
      <w:r w:rsidRPr="005A5B80">
        <w:rPr>
          <w:rFonts w:cs="Arial"/>
          <w:b/>
        </w:rPr>
        <w:t>V</w:t>
      </w:r>
      <w:r w:rsidRPr="005A5B80">
        <w:rPr>
          <w:rFonts w:cs="Arial"/>
        </w:rPr>
        <w:t> </w:t>
      </w:r>
      <w:r w:rsidRPr="005A5B80">
        <w:rPr>
          <w:rFonts w:cs="Arial"/>
          <w:b/>
        </w:rPr>
        <w:t xml:space="preserve">detailní části na podzáložce Počty </w:t>
      </w:r>
      <w:r w:rsidRPr="005A5B80">
        <w:rPr>
          <w:rFonts w:cs="Arial"/>
        </w:rPr>
        <w:t>k záznamu se zobrazují položky :</w:t>
      </w:r>
    </w:p>
    <w:p w14:paraId="38B59BA6" w14:textId="77777777" w:rsidR="003B5FAF" w:rsidRPr="005A5B80" w:rsidRDefault="003B5FAF" w:rsidP="003B5FAF">
      <w:pPr>
        <w:rPr>
          <w:rFonts w:cs="Arial"/>
        </w:rPr>
      </w:pPr>
      <w:r w:rsidRPr="005A5B80">
        <w:rPr>
          <w:rFonts w:cs="Arial"/>
        </w:rPr>
        <w:t>Období záhlaví – období vyhodnocení</w:t>
      </w:r>
    </w:p>
    <w:p w14:paraId="2A20F8E3" w14:textId="77777777" w:rsidR="003B5FAF" w:rsidRDefault="003B5FAF" w:rsidP="003B5FAF">
      <w:pPr>
        <w:rPr>
          <w:rFonts w:cs="Arial"/>
          <w:highlight w:val="cyan"/>
        </w:rPr>
      </w:pPr>
    </w:p>
    <w:p w14:paraId="4DF8DE2D" w14:textId="77777777" w:rsidR="003B5FAF" w:rsidRDefault="003B5FAF" w:rsidP="00853470">
      <w:pPr>
        <w:overflowPunct/>
        <w:textAlignment w:val="auto"/>
        <w:rPr>
          <w:rFonts w:ascii="Helv" w:hAnsi="Helv" w:cs="Helv"/>
          <w:b/>
          <w:bCs/>
          <w:color w:val="000000"/>
          <w:u w:val="single"/>
        </w:rPr>
      </w:pPr>
      <w:r>
        <w:rPr>
          <w:rFonts w:ascii="Helv" w:hAnsi="Helv" w:cs="Helv"/>
          <w:b/>
          <w:bCs/>
          <w:color w:val="000000"/>
          <w:u w:val="single"/>
        </w:rPr>
        <w:t>Příspěvek:</w:t>
      </w:r>
      <w:r>
        <w:rPr>
          <w:rFonts w:ascii="Helv" w:hAnsi="Helv" w:cs="Helv"/>
          <w:b/>
          <w:bCs/>
          <w:color w:val="000000"/>
          <w:u w:val="single"/>
        </w:rPr>
        <w:tab/>
      </w:r>
      <w:r>
        <w:rPr>
          <w:rFonts w:ascii="Helv" w:hAnsi="Helv" w:cs="Helv"/>
          <w:b/>
          <w:bCs/>
          <w:color w:val="000000"/>
          <w:u w:val="single"/>
        </w:rPr>
        <w:tab/>
      </w:r>
      <w:r>
        <w:rPr>
          <w:rFonts w:ascii="Helv" w:hAnsi="Helv" w:cs="Helv"/>
          <w:b/>
          <w:bCs/>
          <w:color w:val="000000"/>
          <w:u w:val="single"/>
        </w:rPr>
        <w:tab/>
      </w:r>
      <w:r>
        <w:rPr>
          <w:rFonts w:ascii="Helv" w:hAnsi="Helv" w:cs="Helv"/>
          <w:b/>
          <w:bCs/>
          <w:color w:val="000000"/>
          <w:u w:val="single"/>
        </w:rPr>
        <w:tab/>
        <w:t>Stravenky:</w:t>
      </w:r>
    </w:p>
    <w:p w14:paraId="5F7049A6" w14:textId="77777777" w:rsidR="003B5FAF" w:rsidRDefault="003B5FAF" w:rsidP="00853470">
      <w:pPr>
        <w:overflowPunct/>
        <w:textAlignment w:val="auto"/>
        <w:rPr>
          <w:rFonts w:ascii="Helv" w:hAnsi="Helv" w:cs="Helv"/>
          <w:color w:val="000000"/>
        </w:rPr>
      </w:pPr>
      <w:r>
        <w:rPr>
          <w:rFonts w:ascii="Helv" w:hAnsi="Helv" w:cs="Helv"/>
          <w:color w:val="000000"/>
        </w:rPr>
        <w:t xml:space="preserve">Nárok na příspěvek:  </w:t>
      </w:r>
      <w:r>
        <w:rPr>
          <w:rFonts w:ascii="Helv" w:hAnsi="Helv" w:cs="Helv"/>
          <w:color w:val="000000"/>
        </w:rPr>
        <w:tab/>
        <w:t>&lt;p1&gt;</w:t>
      </w:r>
      <w:r>
        <w:rPr>
          <w:rFonts w:ascii="Helv" w:hAnsi="Helv" w:cs="Helv"/>
          <w:color w:val="000000"/>
        </w:rPr>
        <w:tab/>
      </w:r>
      <w:r>
        <w:rPr>
          <w:rFonts w:ascii="Helv" w:hAnsi="Helv" w:cs="Helv"/>
          <w:color w:val="000000"/>
        </w:rPr>
        <w:tab/>
        <w:t xml:space="preserve">Nárok BM: </w:t>
      </w:r>
      <w:r>
        <w:rPr>
          <w:rFonts w:ascii="Helv" w:hAnsi="Helv" w:cs="Helv"/>
          <w:color w:val="000000"/>
        </w:rPr>
        <w:tab/>
      </w:r>
      <w:r>
        <w:rPr>
          <w:rFonts w:ascii="Helv" w:hAnsi="Helv" w:cs="Helv"/>
          <w:color w:val="000000"/>
        </w:rPr>
        <w:tab/>
        <w:t xml:space="preserve">&lt;s1&gt; </w:t>
      </w:r>
    </w:p>
    <w:p w14:paraId="71C65552" w14:textId="77777777" w:rsidR="003B5FAF" w:rsidRPr="00740A6B" w:rsidRDefault="003B5FAF" w:rsidP="00853470">
      <w:pPr>
        <w:overflowPunct/>
        <w:textAlignment w:val="auto"/>
        <w:rPr>
          <w:rFonts w:ascii="Helv" w:hAnsi="Helv" w:cs="Helv"/>
          <w:color w:val="000000"/>
        </w:rPr>
      </w:pPr>
      <w:r>
        <w:rPr>
          <w:rFonts w:ascii="Helv" w:hAnsi="Helv" w:cs="Helv"/>
          <w:color w:val="FF0000"/>
        </w:rPr>
        <w:tab/>
      </w:r>
      <w:r>
        <w:rPr>
          <w:rFonts w:ascii="Helv" w:hAnsi="Helv" w:cs="Helv"/>
          <w:color w:val="FF0000"/>
        </w:rPr>
        <w:tab/>
      </w:r>
      <w:r>
        <w:rPr>
          <w:rFonts w:ascii="Helv" w:hAnsi="Helv" w:cs="Helv"/>
          <w:color w:val="FF0000"/>
        </w:rPr>
        <w:tab/>
      </w:r>
      <w:r>
        <w:rPr>
          <w:rFonts w:ascii="Helv" w:hAnsi="Helv" w:cs="Helv"/>
          <w:color w:val="FF0000"/>
        </w:rPr>
        <w:tab/>
      </w:r>
      <w:r>
        <w:rPr>
          <w:rFonts w:ascii="Helv" w:hAnsi="Helv" w:cs="Helv"/>
          <w:color w:val="FF0000"/>
        </w:rPr>
        <w:tab/>
      </w:r>
      <w:r w:rsidRPr="00740A6B">
        <w:rPr>
          <w:rFonts w:ascii="Helv" w:hAnsi="Helv" w:cs="Helv"/>
          <w:color w:val="000000"/>
        </w:rPr>
        <w:t>Vybrané z pokl.</w:t>
      </w:r>
      <w:r w:rsidRPr="00740A6B">
        <w:rPr>
          <w:rFonts w:ascii="Helv" w:hAnsi="Helv" w:cs="Helv"/>
          <w:color w:val="000000"/>
        </w:rPr>
        <w:tab/>
      </w:r>
      <w:r w:rsidRPr="00740A6B">
        <w:rPr>
          <w:rFonts w:ascii="Helv" w:hAnsi="Helv" w:cs="Helv"/>
          <w:color w:val="000000"/>
        </w:rPr>
        <w:tab/>
        <w:t>&lt;s6&gt;</w:t>
      </w:r>
    </w:p>
    <w:p w14:paraId="60C419D5" w14:textId="77777777" w:rsidR="003B5FAF" w:rsidRDefault="003B5FAF" w:rsidP="00853470">
      <w:pPr>
        <w:overflowPunct/>
        <w:textAlignment w:val="auto"/>
        <w:rPr>
          <w:rFonts w:ascii="Helv" w:hAnsi="Helv" w:cs="Helv"/>
          <w:color w:val="000000"/>
        </w:rPr>
      </w:pPr>
      <w:r>
        <w:rPr>
          <w:rFonts w:ascii="Helv" w:hAnsi="Helv" w:cs="Helv"/>
          <w:color w:val="000000"/>
        </w:rPr>
        <w:t xml:space="preserve">Stravenky -  čerpání: </w:t>
      </w:r>
      <w:r>
        <w:rPr>
          <w:rFonts w:ascii="Helv" w:hAnsi="Helv" w:cs="Helv"/>
          <w:color w:val="000000"/>
        </w:rPr>
        <w:tab/>
        <w:t>&lt;p2&gt;</w:t>
      </w:r>
      <w:r>
        <w:rPr>
          <w:rFonts w:ascii="Helv" w:hAnsi="Helv" w:cs="Helv"/>
          <w:color w:val="000000"/>
        </w:rPr>
        <w:tab/>
      </w:r>
      <w:r>
        <w:rPr>
          <w:rFonts w:ascii="Helv" w:hAnsi="Helv" w:cs="Helv"/>
          <w:color w:val="000000"/>
        </w:rPr>
        <w:tab/>
        <w:t xml:space="preserve">Čerpáno BM: </w:t>
      </w:r>
      <w:r>
        <w:rPr>
          <w:rFonts w:ascii="Helv" w:hAnsi="Helv" w:cs="Helv"/>
          <w:color w:val="000000"/>
        </w:rPr>
        <w:tab/>
      </w:r>
      <w:r>
        <w:rPr>
          <w:rFonts w:ascii="Helv" w:hAnsi="Helv" w:cs="Helv"/>
          <w:color w:val="000000"/>
        </w:rPr>
        <w:tab/>
        <w:t>&lt;s2&gt;</w:t>
      </w:r>
    </w:p>
    <w:p w14:paraId="5E1FE1B6" w14:textId="77777777" w:rsidR="003B5FAF" w:rsidRDefault="003B5FAF" w:rsidP="00853470">
      <w:pPr>
        <w:overflowPunct/>
        <w:textAlignment w:val="auto"/>
        <w:rPr>
          <w:rFonts w:ascii="Helv" w:hAnsi="Helv" w:cs="Helv"/>
          <w:color w:val="000000"/>
        </w:rPr>
      </w:pPr>
      <w:r>
        <w:rPr>
          <w:rFonts w:ascii="Helv" w:hAnsi="Helv" w:cs="Helv"/>
          <w:color w:val="000000"/>
        </w:rPr>
        <w:t xml:space="preserve">Strava Letiště Praha: </w:t>
      </w:r>
      <w:r>
        <w:rPr>
          <w:rFonts w:ascii="Helv" w:hAnsi="Helv" w:cs="Helv"/>
          <w:color w:val="000000"/>
        </w:rPr>
        <w:tab/>
        <w:t>&lt;p3&gt;</w:t>
      </w:r>
      <w:r>
        <w:rPr>
          <w:rFonts w:ascii="Helv" w:hAnsi="Helv" w:cs="Helv"/>
          <w:color w:val="000000"/>
        </w:rPr>
        <w:tab/>
      </w:r>
      <w:r>
        <w:rPr>
          <w:rFonts w:ascii="Helv" w:hAnsi="Helv" w:cs="Helv"/>
          <w:color w:val="000000"/>
        </w:rPr>
        <w:tab/>
        <w:t>Z před. období:</w:t>
      </w:r>
      <w:r>
        <w:rPr>
          <w:rFonts w:ascii="Helv" w:hAnsi="Helv" w:cs="Helv"/>
          <w:color w:val="000000"/>
        </w:rPr>
        <w:tab/>
      </w:r>
      <w:r>
        <w:rPr>
          <w:rFonts w:ascii="Helv" w:hAnsi="Helv" w:cs="Helv"/>
          <w:color w:val="000000"/>
        </w:rPr>
        <w:tab/>
        <w:t>&lt;s3&gt;</w:t>
      </w:r>
    </w:p>
    <w:p w14:paraId="0822DB16" w14:textId="77777777" w:rsidR="003B5FAF" w:rsidRDefault="003B5FAF" w:rsidP="00853470">
      <w:pPr>
        <w:overflowPunct/>
        <w:textAlignment w:val="auto"/>
        <w:rPr>
          <w:rFonts w:ascii="Helv" w:hAnsi="Helv" w:cs="Helv"/>
          <w:color w:val="000000"/>
        </w:rPr>
      </w:pPr>
      <w:r>
        <w:rPr>
          <w:rFonts w:ascii="Helv" w:hAnsi="Helv" w:cs="Helv"/>
          <w:color w:val="000000"/>
        </w:rPr>
        <w:t xml:space="preserve">Strava Letecká škola: </w:t>
      </w:r>
      <w:r>
        <w:rPr>
          <w:rFonts w:ascii="Helv" w:hAnsi="Helv" w:cs="Helv"/>
          <w:color w:val="000000"/>
        </w:rPr>
        <w:tab/>
        <w:t>&lt;p4&gt;</w:t>
      </w:r>
      <w:r>
        <w:rPr>
          <w:rFonts w:ascii="Helv" w:hAnsi="Helv" w:cs="Helv"/>
          <w:color w:val="000000"/>
        </w:rPr>
        <w:tab/>
      </w:r>
      <w:r>
        <w:rPr>
          <w:rFonts w:ascii="Helv" w:hAnsi="Helv" w:cs="Helv"/>
          <w:color w:val="000000"/>
        </w:rPr>
        <w:tab/>
        <w:t>Proplaceno:</w:t>
      </w:r>
      <w:r>
        <w:rPr>
          <w:rFonts w:ascii="Helv" w:hAnsi="Helv" w:cs="Helv"/>
          <w:color w:val="000000"/>
        </w:rPr>
        <w:tab/>
      </w:r>
      <w:r>
        <w:rPr>
          <w:rFonts w:ascii="Helv" w:hAnsi="Helv" w:cs="Helv"/>
          <w:color w:val="000000"/>
        </w:rPr>
        <w:tab/>
        <w:t>&lt;s4&gt;</w:t>
      </w:r>
    </w:p>
    <w:p w14:paraId="3C3B97E9" w14:textId="77777777" w:rsidR="003B5FAF" w:rsidRDefault="003B5FAF" w:rsidP="00853470">
      <w:pPr>
        <w:overflowPunct/>
        <w:textAlignment w:val="auto"/>
        <w:rPr>
          <w:rFonts w:ascii="Helv" w:hAnsi="Helv" w:cs="Helv"/>
          <w:color w:val="000000"/>
        </w:rPr>
      </w:pPr>
      <w:r>
        <w:rPr>
          <w:rFonts w:ascii="Helv" w:hAnsi="Helv" w:cs="Helv"/>
          <w:color w:val="000000"/>
        </w:rPr>
        <w:t>Strava IATCC:</w:t>
      </w:r>
      <w:r>
        <w:rPr>
          <w:rFonts w:ascii="Helv" w:hAnsi="Helv" w:cs="Helv"/>
          <w:color w:val="000000"/>
        </w:rPr>
        <w:tab/>
      </w:r>
      <w:r>
        <w:rPr>
          <w:rFonts w:ascii="Helv" w:hAnsi="Helv" w:cs="Helv"/>
          <w:color w:val="000000"/>
        </w:rPr>
        <w:tab/>
        <w:t>&lt;p5&gt;</w:t>
      </w:r>
      <w:r>
        <w:rPr>
          <w:rFonts w:ascii="Helv" w:hAnsi="Helv" w:cs="Helv"/>
          <w:color w:val="000000"/>
        </w:rPr>
        <w:tab/>
      </w:r>
      <w:r>
        <w:rPr>
          <w:rFonts w:ascii="Helv" w:hAnsi="Helv" w:cs="Helv"/>
          <w:color w:val="000000"/>
        </w:rPr>
        <w:tab/>
        <w:t>Převod do dalšího:</w:t>
      </w:r>
      <w:r>
        <w:rPr>
          <w:rFonts w:ascii="Helv" w:hAnsi="Helv" w:cs="Helv"/>
          <w:color w:val="000000"/>
        </w:rPr>
        <w:tab/>
        <w:t>&lt;s5&gt;</w:t>
      </w:r>
    </w:p>
    <w:p w14:paraId="553F92F8" w14:textId="77777777" w:rsidR="003B5FAF" w:rsidRDefault="003B5FAF" w:rsidP="00853470">
      <w:pPr>
        <w:overflowPunct/>
        <w:textAlignment w:val="auto"/>
        <w:rPr>
          <w:rFonts w:ascii="Helv" w:hAnsi="Helv" w:cs="Helv"/>
          <w:color w:val="000000"/>
        </w:rPr>
      </w:pPr>
      <w:r>
        <w:rPr>
          <w:rFonts w:ascii="Helv" w:hAnsi="Helv" w:cs="Helv"/>
          <w:color w:val="000000"/>
        </w:rPr>
        <w:t>Nečerpáno:</w:t>
      </w:r>
      <w:r>
        <w:rPr>
          <w:rFonts w:ascii="Helv" w:hAnsi="Helv" w:cs="Helv"/>
          <w:color w:val="000000"/>
        </w:rPr>
        <w:tab/>
        <w:t>&lt;p1-p2-p3-p4-p5&gt;</w:t>
      </w:r>
      <w:r>
        <w:rPr>
          <w:rFonts w:ascii="Helv" w:hAnsi="Helv" w:cs="Helv"/>
          <w:color w:val="000000"/>
        </w:rPr>
        <w:tab/>
        <w:t>Nečerpáno:</w:t>
      </w:r>
      <w:r>
        <w:rPr>
          <w:rFonts w:ascii="Helv" w:hAnsi="Helv" w:cs="Helv"/>
          <w:color w:val="000000"/>
        </w:rPr>
        <w:tab/>
      </w:r>
      <w:r>
        <w:rPr>
          <w:rFonts w:ascii="Helv" w:hAnsi="Helv" w:cs="Helv"/>
          <w:color w:val="000000"/>
        </w:rPr>
        <w:tab/>
        <w:t>&lt;s1-s2-s4&gt;</w:t>
      </w:r>
    </w:p>
    <w:p w14:paraId="02F61F52" w14:textId="77777777" w:rsidR="003B5FAF" w:rsidRDefault="003B5FAF" w:rsidP="00853470">
      <w:pPr>
        <w:overflowPunct/>
        <w:textAlignment w:val="auto"/>
        <w:rPr>
          <w:rFonts w:ascii="Helv" w:hAnsi="Helv" w:cs="Helv"/>
          <w:color w:val="000000"/>
        </w:rPr>
      </w:pPr>
    </w:p>
    <w:p w14:paraId="371C3D7E" w14:textId="77777777" w:rsidR="003B5FAF" w:rsidRDefault="003B5FAF" w:rsidP="00853470">
      <w:pPr>
        <w:overflowPunct/>
        <w:textAlignment w:val="auto"/>
        <w:rPr>
          <w:rFonts w:ascii="Helv" w:hAnsi="Helv" w:cs="Helv"/>
          <w:color w:val="000000"/>
        </w:rPr>
      </w:pPr>
      <w:r>
        <w:rPr>
          <w:rFonts w:ascii="Helv" w:hAnsi="Helv" w:cs="Helv"/>
          <w:color w:val="000000"/>
        </w:rPr>
        <w:t>Popis zkratek typu věty:</w:t>
      </w:r>
    </w:p>
    <w:p w14:paraId="516FE729" w14:textId="77777777" w:rsidR="003B5FAF" w:rsidRDefault="003B5FAF" w:rsidP="00853470">
      <w:pPr>
        <w:overflowPunct/>
        <w:textAlignment w:val="auto"/>
        <w:rPr>
          <w:rFonts w:ascii="Helv" w:hAnsi="Helv" w:cs="Helv"/>
          <w:color w:val="000000"/>
        </w:rPr>
      </w:pPr>
      <w:r>
        <w:rPr>
          <w:rFonts w:ascii="Helv" w:hAnsi="Helv" w:cs="Helv"/>
          <w:color w:val="000000"/>
        </w:rPr>
        <w:t>N1 - Nárok na příspěvek</w:t>
      </w:r>
    </w:p>
    <w:p w14:paraId="4D03FF50" w14:textId="77777777" w:rsidR="003B5FAF" w:rsidRDefault="003B5FAF" w:rsidP="00853470">
      <w:pPr>
        <w:overflowPunct/>
        <w:textAlignment w:val="auto"/>
        <w:rPr>
          <w:rFonts w:ascii="Helv" w:hAnsi="Helv" w:cs="Helv"/>
          <w:color w:val="000000"/>
        </w:rPr>
      </w:pPr>
      <w:r>
        <w:rPr>
          <w:rFonts w:ascii="Helv" w:hAnsi="Helv" w:cs="Helv"/>
          <w:color w:val="000000"/>
        </w:rPr>
        <w:t>S1 - Odebrané stravenky</w:t>
      </w:r>
    </w:p>
    <w:p w14:paraId="2D667DB9" w14:textId="77777777" w:rsidR="003B5FAF" w:rsidRDefault="003B5FAF" w:rsidP="00853470">
      <w:pPr>
        <w:overflowPunct/>
        <w:textAlignment w:val="auto"/>
        <w:rPr>
          <w:rFonts w:ascii="Helv" w:hAnsi="Helv" w:cs="Helv"/>
          <w:color w:val="000000"/>
        </w:rPr>
      </w:pPr>
      <w:r>
        <w:rPr>
          <w:rFonts w:ascii="Helv" w:hAnsi="Helv" w:cs="Helv"/>
          <w:color w:val="000000"/>
        </w:rPr>
        <w:lastRenderedPageBreak/>
        <w:t>S2 - Stravenky k proplacení (přečerpání)</w:t>
      </w:r>
    </w:p>
    <w:p w14:paraId="4FF1FDFE" w14:textId="77777777" w:rsidR="003B5FAF" w:rsidRDefault="003B5FAF" w:rsidP="00853470">
      <w:pPr>
        <w:overflowPunct/>
        <w:textAlignment w:val="auto"/>
        <w:rPr>
          <w:rFonts w:ascii="Helv" w:hAnsi="Helv" w:cs="Helv"/>
          <w:color w:val="000000"/>
        </w:rPr>
      </w:pPr>
      <w:r>
        <w:rPr>
          <w:rFonts w:ascii="Helv" w:hAnsi="Helv" w:cs="Helv"/>
          <w:color w:val="000000"/>
        </w:rPr>
        <w:t>J1 - Jídla Letiště Praha</w:t>
      </w:r>
    </w:p>
    <w:p w14:paraId="11A9E6AC" w14:textId="77777777" w:rsidR="003B5FAF" w:rsidRDefault="003B5FAF" w:rsidP="00853470">
      <w:pPr>
        <w:overflowPunct/>
        <w:textAlignment w:val="auto"/>
        <w:rPr>
          <w:rFonts w:ascii="Helv" w:hAnsi="Helv" w:cs="Helv"/>
          <w:color w:val="000000"/>
        </w:rPr>
      </w:pPr>
      <w:r>
        <w:rPr>
          <w:rFonts w:ascii="Helv" w:hAnsi="Helv" w:cs="Helv"/>
          <w:color w:val="000000"/>
        </w:rPr>
        <w:t>J2 - Jídla Letecká škola</w:t>
      </w:r>
    </w:p>
    <w:p w14:paraId="3E030F74" w14:textId="77777777" w:rsidR="003B5FAF" w:rsidRDefault="003B5FAF" w:rsidP="00853470">
      <w:pPr>
        <w:overflowPunct/>
        <w:textAlignment w:val="auto"/>
        <w:rPr>
          <w:rFonts w:ascii="Helv" w:hAnsi="Helv" w:cs="Helv"/>
          <w:color w:val="000000"/>
        </w:rPr>
      </w:pPr>
      <w:r>
        <w:rPr>
          <w:rFonts w:ascii="Helv" w:hAnsi="Helv" w:cs="Helv"/>
          <w:color w:val="000000"/>
        </w:rPr>
        <w:t>J3 - Jídla IATCC</w:t>
      </w:r>
    </w:p>
    <w:p w14:paraId="1674AD1C" w14:textId="77777777" w:rsidR="003B5FAF" w:rsidRDefault="003B5FAF" w:rsidP="00853470">
      <w:pPr>
        <w:overflowPunct/>
        <w:textAlignment w:val="auto"/>
        <w:rPr>
          <w:rFonts w:ascii="Helv" w:hAnsi="Helv" w:cs="Helv"/>
          <w:color w:val="000000"/>
        </w:rPr>
      </w:pPr>
    </w:p>
    <w:p w14:paraId="1521C817" w14:textId="77777777" w:rsidR="003B5FAF" w:rsidRDefault="003B5FAF" w:rsidP="00853470">
      <w:pPr>
        <w:overflowPunct/>
        <w:textAlignment w:val="auto"/>
        <w:rPr>
          <w:rFonts w:ascii="Helv" w:hAnsi="Helv" w:cs="Helv"/>
          <w:color w:val="000000"/>
        </w:rPr>
      </w:pPr>
      <w:r>
        <w:rPr>
          <w:rFonts w:ascii="Helv" w:hAnsi="Helv" w:cs="Helv"/>
          <w:color w:val="000000"/>
        </w:rPr>
        <w:t>p1 - N1.Pocet</w:t>
      </w:r>
    </w:p>
    <w:p w14:paraId="4C05E7AE" w14:textId="77777777" w:rsidR="003B5FAF" w:rsidRDefault="003B5FAF" w:rsidP="00853470">
      <w:pPr>
        <w:overflowPunct/>
        <w:textAlignment w:val="auto"/>
        <w:rPr>
          <w:rFonts w:ascii="Helv" w:hAnsi="Helv" w:cs="Helv"/>
          <w:color w:val="000000"/>
        </w:rPr>
      </w:pPr>
      <w:r>
        <w:rPr>
          <w:rFonts w:ascii="Helv" w:hAnsi="Helv" w:cs="Helv"/>
          <w:color w:val="000000"/>
        </w:rPr>
        <w:t xml:space="preserve">p2 - S1.Počet jídel s příspěvkem </w:t>
      </w:r>
    </w:p>
    <w:p w14:paraId="1995E970" w14:textId="77777777" w:rsidR="003B5FAF" w:rsidRDefault="003B5FAF" w:rsidP="00853470">
      <w:pPr>
        <w:overflowPunct/>
        <w:textAlignment w:val="auto"/>
        <w:rPr>
          <w:rFonts w:ascii="Helv" w:hAnsi="Helv" w:cs="Helv"/>
          <w:color w:val="000000"/>
        </w:rPr>
      </w:pPr>
      <w:r>
        <w:rPr>
          <w:rFonts w:ascii="Helv" w:hAnsi="Helv" w:cs="Helv"/>
          <w:color w:val="000000"/>
        </w:rPr>
        <w:t>p3 - J1.</w:t>
      </w:r>
      <w:r w:rsidRPr="00037341">
        <w:rPr>
          <w:rFonts w:ascii="Helv" w:hAnsi="Helv" w:cs="Helv"/>
          <w:color w:val="000000"/>
        </w:rPr>
        <w:t xml:space="preserve"> </w:t>
      </w:r>
      <w:r>
        <w:rPr>
          <w:rFonts w:ascii="Helv" w:hAnsi="Helv" w:cs="Helv"/>
          <w:color w:val="000000"/>
        </w:rPr>
        <w:t>Počet jídel s příspěvkem</w:t>
      </w:r>
    </w:p>
    <w:p w14:paraId="27291E65" w14:textId="77777777" w:rsidR="003B5FAF" w:rsidRDefault="003B5FAF" w:rsidP="00853470">
      <w:pPr>
        <w:overflowPunct/>
        <w:textAlignment w:val="auto"/>
        <w:rPr>
          <w:rFonts w:ascii="Helv" w:hAnsi="Helv" w:cs="Helv"/>
          <w:color w:val="000000"/>
        </w:rPr>
      </w:pPr>
      <w:r>
        <w:rPr>
          <w:rFonts w:ascii="Helv" w:hAnsi="Helv" w:cs="Helv"/>
          <w:color w:val="000000"/>
        </w:rPr>
        <w:t>p4 - J2.</w:t>
      </w:r>
      <w:r w:rsidRPr="00037341">
        <w:rPr>
          <w:rFonts w:ascii="Helv" w:hAnsi="Helv" w:cs="Helv"/>
          <w:color w:val="000000"/>
        </w:rPr>
        <w:t xml:space="preserve"> </w:t>
      </w:r>
      <w:r>
        <w:rPr>
          <w:rFonts w:ascii="Helv" w:hAnsi="Helv" w:cs="Helv"/>
          <w:color w:val="000000"/>
        </w:rPr>
        <w:t>Počet jídel s příspěvkem</w:t>
      </w:r>
    </w:p>
    <w:p w14:paraId="6F7FBEB6" w14:textId="77777777" w:rsidR="003B5FAF" w:rsidRDefault="003B5FAF" w:rsidP="00853470">
      <w:pPr>
        <w:overflowPunct/>
        <w:textAlignment w:val="auto"/>
        <w:rPr>
          <w:rFonts w:ascii="Helv" w:hAnsi="Helv" w:cs="Helv"/>
          <w:color w:val="000000"/>
        </w:rPr>
      </w:pPr>
      <w:r>
        <w:rPr>
          <w:rFonts w:ascii="Helv" w:hAnsi="Helv" w:cs="Helv"/>
          <w:color w:val="000000"/>
        </w:rPr>
        <w:t>p5 - J3.</w:t>
      </w:r>
      <w:r w:rsidRPr="00037341">
        <w:rPr>
          <w:rFonts w:ascii="Helv" w:hAnsi="Helv" w:cs="Helv"/>
          <w:color w:val="000000"/>
        </w:rPr>
        <w:t xml:space="preserve"> </w:t>
      </w:r>
      <w:r>
        <w:rPr>
          <w:rFonts w:ascii="Helv" w:hAnsi="Helv" w:cs="Helv"/>
          <w:color w:val="000000"/>
        </w:rPr>
        <w:t>Počet jídel s příspěvkem</w:t>
      </w:r>
    </w:p>
    <w:p w14:paraId="12C44AE6" w14:textId="77777777" w:rsidR="003B5FAF" w:rsidRDefault="003B5FAF" w:rsidP="00853470">
      <w:pPr>
        <w:overflowPunct/>
        <w:textAlignment w:val="auto"/>
        <w:rPr>
          <w:rFonts w:ascii="Helv" w:hAnsi="Helv" w:cs="Helv"/>
          <w:color w:val="000000"/>
        </w:rPr>
      </w:pPr>
      <w:r>
        <w:rPr>
          <w:rFonts w:ascii="Helv" w:hAnsi="Helv" w:cs="Helv"/>
          <w:color w:val="000000"/>
        </w:rPr>
        <w:t>s1 - N1.Doplňkový počet 2</w:t>
      </w:r>
    </w:p>
    <w:p w14:paraId="0F7A19EC" w14:textId="77777777" w:rsidR="003B5FAF" w:rsidRDefault="003B5FAF" w:rsidP="00853470">
      <w:pPr>
        <w:overflowPunct/>
        <w:textAlignment w:val="auto"/>
        <w:rPr>
          <w:rFonts w:ascii="Helv" w:hAnsi="Helv" w:cs="Helv"/>
          <w:color w:val="000000"/>
        </w:rPr>
      </w:pPr>
      <w:r>
        <w:rPr>
          <w:rFonts w:ascii="Helv" w:hAnsi="Helv" w:cs="Helv"/>
          <w:color w:val="000000"/>
        </w:rPr>
        <w:t>s2 - S1.</w:t>
      </w:r>
      <w:r w:rsidRPr="00037341">
        <w:rPr>
          <w:rFonts w:ascii="Helv" w:hAnsi="Helv" w:cs="Helv"/>
          <w:color w:val="000000"/>
        </w:rPr>
        <w:t xml:space="preserve"> </w:t>
      </w:r>
      <w:r>
        <w:rPr>
          <w:rFonts w:ascii="Helv" w:hAnsi="Helv" w:cs="Helv"/>
          <w:color w:val="000000"/>
        </w:rPr>
        <w:t>Počet jídel s příspěvkem</w:t>
      </w:r>
    </w:p>
    <w:p w14:paraId="5A412755" w14:textId="77777777" w:rsidR="003B5FAF" w:rsidRDefault="003B5FAF" w:rsidP="00853470">
      <w:pPr>
        <w:overflowPunct/>
        <w:textAlignment w:val="auto"/>
        <w:rPr>
          <w:rFonts w:ascii="Calibri" w:hAnsi="Calibri" w:cs="Calibri"/>
          <w:color w:val="000000"/>
        </w:rPr>
      </w:pPr>
      <w:r>
        <w:rPr>
          <w:rFonts w:ascii="Helv" w:hAnsi="Helv" w:cs="Helv"/>
          <w:color w:val="000000"/>
        </w:rPr>
        <w:t>s3 - S1. Doplňkový počet 3</w:t>
      </w:r>
    </w:p>
    <w:p w14:paraId="108ED55A" w14:textId="7FCA801C" w:rsidR="003B5FAF" w:rsidRDefault="003B5FAF" w:rsidP="00853470">
      <w:pPr>
        <w:overflowPunct/>
        <w:textAlignment w:val="auto"/>
        <w:rPr>
          <w:rFonts w:ascii="Helv" w:hAnsi="Helv" w:cs="Helv"/>
          <w:color w:val="000000"/>
        </w:rPr>
      </w:pPr>
      <w:r>
        <w:rPr>
          <w:rFonts w:ascii="Helv" w:hAnsi="Helv" w:cs="Helv"/>
          <w:color w:val="000000"/>
        </w:rPr>
        <w:t>s4 - S2. Počet</w:t>
      </w:r>
    </w:p>
    <w:p w14:paraId="529B9FA2" w14:textId="77777777" w:rsidR="003B5FAF" w:rsidRDefault="003B5FAF" w:rsidP="00853470">
      <w:pPr>
        <w:overflowPunct/>
        <w:textAlignment w:val="auto"/>
        <w:rPr>
          <w:rFonts w:ascii="Verdana" w:hAnsi="Verdana" w:cs="Verdana"/>
          <w:color w:val="000000"/>
          <w:sz w:val="16"/>
          <w:szCs w:val="16"/>
        </w:rPr>
      </w:pPr>
      <w:r>
        <w:rPr>
          <w:rFonts w:ascii="Helv" w:hAnsi="Helv" w:cs="Helv"/>
          <w:color w:val="000000"/>
        </w:rPr>
        <w:t>s5 - S1.</w:t>
      </w:r>
      <w:r>
        <w:rPr>
          <w:rFonts w:ascii="Verdana" w:hAnsi="Verdana" w:cs="Verdana"/>
          <w:color w:val="000000"/>
          <w:sz w:val="16"/>
          <w:szCs w:val="16"/>
        </w:rPr>
        <w:t>pocet_zustatek</w:t>
      </w:r>
    </w:p>
    <w:p w14:paraId="3747DDB2" w14:textId="77777777" w:rsidR="003B5FAF" w:rsidRPr="00740A6B" w:rsidRDefault="003B5FAF" w:rsidP="00853470">
      <w:pPr>
        <w:overflowPunct/>
        <w:textAlignment w:val="auto"/>
        <w:rPr>
          <w:rFonts w:ascii="Helv" w:hAnsi="Helv" w:cs="Helv"/>
          <w:color w:val="000000"/>
        </w:rPr>
      </w:pPr>
      <w:r w:rsidRPr="00740A6B">
        <w:rPr>
          <w:rFonts w:ascii="Helv" w:hAnsi="Helv" w:cs="Helv"/>
          <w:color w:val="000000"/>
        </w:rPr>
        <w:t>s6 - N1. Počet</w:t>
      </w:r>
    </w:p>
    <w:p w14:paraId="306DE898" w14:textId="77777777" w:rsidR="003B5FAF" w:rsidRPr="00740A6B" w:rsidRDefault="003B5FAF">
      <w:pPr>
        <w:rPr>
          <w:rFonts w:cs="Arial"/>
          <w:highlight w:val="cyan"/>
        </w:rPr>
      </w:pPr>
    </w:p>
    <w:p w14:paraId="0380E5D7" w14:textId="77777777" w:rsidR="003B5FAF" w:rsidRPr="00037341" w:rsidRDefault="003B5FAF" w:rsidP="003B5FAF">
      <w:pPr>
        <w:rPr>
          <w:rFonts w:cs="Arial"/>
        </w:rPr>
      </w:pPr>
      <w:r w:rsidRPr="00037341">
        <w:rPr>
          <w:rFonts w:cs="Arial"/>
          <w:b/>
        </w:rPr>
        <w:t>V</w:t>
      </w:r>
      <w:r w:rsidRPr="00037341">
        <w:rPr>
          <w:rFonts w:cs="Arial"/>
        </w:rPr>
        <w:t> </w:t>
      </w:r>
      <w:r w:rsidRPr="00037341">
        <w:rPr>
          <w:rFonts w:cs="Arial"/>
          <w:b/>
        </w:rPr>
        <w:t xml:space="preserve">detailní části na podzáložce Rekapitulace </w:t>
      </w:r>
      <w:r w:rsidRPr="00037341">
        <w:rPr>
          <w:rFonts w:cs="Arial"/>
        </w:rPr>
        <w:t>k záznamu se zobrazují položky :</w:t>
      </w:r>
    </w:p>
    <w:p w14:paraId="02FE1BB0" w14:textId="77777777" w:rsidR="003B5FAF" w:rsidRPr="00037341" w:rsidRDefault="003B5FAF" w:rsidP="003B5FAF">
      <w:pPr>
        <w:rPr>
          <w:rFonts w:cs="Arial"/>
        </w:rPr>
      </w:pPr>
      <w:r w:rsidRPr="00037341">
        <w:rPr>
          <w:rFonts w:cs="Arial"/>
        </w:rPr>
        <w:t>Na  řádcích se zobrazují výsledky vyhodnocení pro čtyři typy odběru :</w:t>
      </w:r>
    </w:p>
    <w:p w14:paraId="6978D35A" w14:textId="77777777" w:rsidR="003B5FAF" w:rsidRPr="00740A6B" w:rsidRDefault="003B5FAF" w:rsidP="003B5FAF">
      <w:pPr>
        <w:rPr>
          <w:rFonts w:cs="Arial"/>
        </w:rPr>
      </w:pPr>
      <w:r w:rsidRPr="00740A6B">
        <w:rPr>
          <w:rFonts w:cs="Arial"/>
        </w:rPr>
        <w:t>Stravenky akt. období, Stravenky vyučt., Strava 1, Strava 2, Strava 3</w:t>
      </w:r>
    </w:p>
    <w:p w14:paraId="5B51082D" w14:textId="77777777" w:rsidR="003B5FAF" w:rsidRPr="00037341" w:rsidRDefault="003B5FAF" w:rsidP="003B5FAF">
      <w:pPr>
        <w:rPr>
          <w:rFonts w:cs="Arial"/>
        </w:rPr>
      </w:pPr>
      <w:r w:rsidRPr="00740A6B">
        <w:rPr>
          <w:rFonts w:cs="Arial"/>
        </w:rPr>
        <w:t>a součtový řádek.</w:t>
      </w:r>
    </w:p>
    <w:p w14:paraId="4EB38714" w14:textId="77777777" w:rsidR="003B5FAF" w:rsidRDefault="003B5FAF" w:rsidP="003B5FAF"/>
    <w:p w14:paraId="5851F736" w14:textId="77777777" w:rsidR="003B5FAF" w:rsidRDefault="003B5FAF" w:rsidP="003B5FAF">
      <w:pPr>
        <w:overflowPunct/>
        <w:spacing w:after="120"/>
        <w:textAlignment w:val="auto"/>
        <w:rPr>
          <w:rFonts w:ascii="Helv" w:hAnsi="Helv" w:cs="Helv"/>
          <w:b/>
          <w:bCs/>
          <w:color w:val="000000"/>
          <w:u w:val="single"/>
        </w:rPr>
      </w:pPr>
      <w:r>
        <w:rPr>
          <w:rFonts w:ascii="Helv" w:hAnsi="Helv" w:cs="Helv"/>
          <w:b/>
          <w:bCs/>
          <w:color w:val="000000"/>
          <w:u w:val="single"/>
        </w:rPr>
        <w:t>Detail - Rekapitulace:</w:t>
      </w:r>
    </w:p>
    <w:p w14:paraId="5B85B080" w14:textId="77777777" w:rsidR="003B5FAF" w:rsidRPr="00740A6B" w:rsidRDefault="003B5FAF" w:rsidP="003B5FAF">
      <w:pPr>
        <w:rPr>
          <w:rFonts w:cs="Arial"/>
        </w:rPr>
      </w:pPr>
      <w:r w:rsidRPr="00740A6B">
        <w:rPr>
          <w:rFonts w:cs="Arial"/>
        </w:rPr>
        <w:t>Pro každý z výše uvedených řádků se zobrazují položky :</w:t>
      </w:r>
    </w:p>
    <w:p w14:paraId="32D10F31" w14:textId="77777777" w:rsidR="003B5FAF" w:rsidRPr="00740A6B" w:rsidRDefault="003B5FAF" w:rsidP="003B5FAF">
      <w:pPr>
        <w:rPr>
          <w:rFonts w:cs="Arial"/>
        </w:rPr>
      </w:pPr>
      <w:r w:rsidRPr="00740A6B">
        <w:rPr>
          <w:rFonts w:cs="Arial"/>
        </w:rPr>
        <w:tab/>
        <w:t xml:space="preserve">Počet </w:t>
      </w:r>
      <w:r w:rsidRPr="00740A6B">
        <w:rPr>
          <w:rFonts w:cs="Arial"/>
        </w:rPr>
        <w:tab/>
      </w:r>
      <w:r w:rsidRPr="00740A6B">
        <w:rPr>
          <w:rFonts w:cs="Arial"/>
        </w:rPr>
        <w:tab/>
        <w:t>– počet odběrů</w:t>
      </w:r>
    </w:p>
    <w:p w14:paraId="1940ABD6" w14:textId="77777777" w:rsidR="003B5FAF" w:rsidRPr="00740A6B" w:rsidRDefault="003B5FAF" w:rsidP="003B5FAF">
      <w:pPr>
        <w:rPr>
          <w:rFonts w:cs="Arial"/>
        </w:rPr>
      </w:pPr>
      <w:r w:rsidRPr="00740A6B">
        <w:rPr>
          <w:rFonts w:cs="Arial"/>
        </w:rPr>
        <w:tab/>
        <w:t xml:space="preserve">Počet s přísp. </w:t>
      </w:r>
      <w:r w:rsidRPr="00740A6B">
        <w:rPr>
          <w:rFonts w:cs="Arial"/>
        </w:rPr>
        <w:tab/>
        <w:t>– počet odběrů s přiznaným příspěvkem</w:t>
      </w:r>
    </w:p>
    <w:p w14:paraId="610CECD5" w14:textId="77777777" w:rsidR="003B5FAF" w:rsidRPr="00740A6B" w:rsidRDefault="003B5FAF" w:rsidP="003B5FAF">
      <w:pPr>
        <w:rPr>
          <w:rFonts w:cs="Arial"/>
        </w:rPr>
      </w:pPr>
      <w:r w:rsidRPr="00740A6B">
        <w:rPr>
          <w:rFonts w:cs="Arial"/>
        </w:rPr>
        <w:tab/>
        <w:t xml:space="preserve">Cena </w:t>
      </w:r>
      <w:r w:rsidRPr="00740A6B">
        <w:rPr>
          <w:rFonts w:cs="Arial"/>
        </w:rPr>
        <w:tab/>
      </w:r>
      <w:r w:rsidRPr="00740A6B">
        <w:rPr>
          <w:rFonts w:cs="Arial"/>
        </w:rPr>
        <w:tab/>
        <w:t>– celková cena</w:t>
      </w:r>
    </w:p>
    <w:p w14:paraId="47E69B25" w14:textId="0F3383D9" w:rsidR="003B5FAF" w:rsidRDefault="003B5FAF" w:rsidP="003B5FAF">
      <w:pPr>
        <w:rPr>
          <w:rFonts w:cs="Arial"/>
        </w:rPr>
      </w:pPr>
      <w:r w:rsidRPr="00740A6B">
        <w:rPr>
          <w:rFonts w:cs="Arial"/>
        </w:rPr>
        <w:tab/>
        <w:t xml:space="preserve">Přísp.org. </w:t>
      </w:r>
      <w:r w:rsidRPr="00740A6B">
        <w:rPr>
          <w:rFonts w:cs="Arial"/>
        </w:rPr>
        <w:tab/>
        <w:t>– příspěvek zaměstnavatele</w:t>
      </w:r>
    </w:p>
    <w:p w14:paraId="4655CC89" w14:textId="44FBE8A9" w:rsidR="008944A2" w:rsidRPr="00740A6B" w:rsidRDefault="008944A2" w:rsidP="00492AE7">
      <w:pPr>
        <w:ind w:firstLine="708"/>
        <w:rPr>
          <w:rFonts w:cs="Arial"/>
        </w:rPr>
      </w:pPr>
      <w:r w:rsidRPr="00FA2CF2">
        <w:rPr>
          <w:rFonts w:cs="Arial"/>
        </w:rPr>
        <w:t>DPH0</w:t>
      </w:r>
      <w:r>
        <w:rPr>
          <w:rFonts w:cs="Arial"/>
        </w:rPr>
        <w:t xml:space="preserve"> </w:t>
      </w:r>
      <w:r>
        <w:rPr>
          <w:rFonts w:cs="Arial"/>
        </w:rPr>
        <w:tab/>
      </w:r>
      <w:r>
        <w:rPr>
          <w:rFonts w:cs="Arial"/>
        </w:rPr>
        <w:tab/>
        <w:t>- obsahuje odběr v 10 % DPH</w:t>
      </w:r>
    </w:p>
    <w:p w14:paraId="74DAA644" w14:textId="77777777" w:rsidR="003B5FAF" w:rsidRPr="00740A6B" w:rsidRDefault="003B5FAF" w:rsidP="003B5FAF">
      <w:pPr>
        <w:rPr>
          <w:rFonts w:cs="Arial"/>
        </w:rPr>
      </w:pPr>
      <w:r w:rsidRPr="00740A6B">
        <w:rPr>
          <w:rFonts w:cs="Arial"/>
        </w:rPr>
        <w:tab/>
        <w:t>DPH1</w:t>
      </w:r>
      <w:r w:rsidRPr="00740A6B">
        <w:rPr>
          <w:rFonts w:cs="Arial"/>
        </w:rPr>
        <w:tab/>
      </w:r>
      <w:r w:rsidRPr="00740A6B">
        <w:rPr>
          <w:rFonts w:cs="Arial"/>
        </w:rPr>
        <w:tab/>
        <w:t>-  cena s DPH1</w:t>
      </w:r>
    </w:p>
    <w:p w14:paraId="03297804" w14:textId="77777777" w:rsidR="003B5FAF" w:rsidRPr="00740A6B" w:rsidRDefault="003B5FAF" w:rsidP="003B5FAF">
      <w:pPr>
        <w:rPr>
          <w:rFonts w:cs="Arial"/>
        </w:rPr>
      </w:pPr>
      <w:r w:rsidRPr="00740A6B">
        <w:rPr>
          <w:rFonts w:cs="Arial"/>
        </w:rPr>
        <w:tab/>
        <w:t>DPH2</w:t>
      </w:r>
      <w:r w:rsidRPr="00740A6B">
        <w:rPr>
          <w:rFonts w:cs="Arial"/>
        </w:rPr>
        <w:tab/>
        <w:t xml:space="preserve"> </w:t>
      </w:r>
      <w:r w:rsidRPr="00740A6B">
        <w:rPr>
          <w:rFonts w:cs="Arial"/>
        </w:rPr>
        <w:tab/>
        <w:t>– cena s DPH2</w:t>
      </w:r>
    </w:p>
    <w:p w14:paraId="68EDE7EC" w14:textId="77777777" w:rsidR="003B5FAF" w:rsidRDefault="003B5FAF" w:rsidP="003B5FAF">
      <w:pPr>
        <w:rPr>
          <w:rFonts w:cs="Arial"/>
        </w:rPr>
      </w:pPr>
      <w:r w:rsidRPr="00740A6B">
        <w:rPr>
          <w:rFonts w:cs="Arial"/>
        </w:rPr>
        <w:tab/>
      </w:r>
      <w:r w:rsidRPr="00740A6B">
        <w:rPr>
          <w:rFonts w:cs="Arial"/>
          <w:noProof/>
        </w:rPr>
        <w:t>Cena zam.</w:t>
      </w:r>
      <w:r w:rsidRPr="00740A6B">
        <w:rPr>
          <w:rFonts w:cs="Arial"/>
        </w:rPr>
        <w:t xml:space="preserve">. </w:t>
      </w:r>
      <w:r w:rsidRPr="00740A6B">
        <w:rPr>
          <w:rFonts w:cs="Arial"/>
        </w:rPr>
        <w:tab/>
        <w:t>– srážka ze mzdy zaměstnance</w:t>
      </w:r>
    </w:p>
    <w:p w14:paraId="09E74AF7" w14:textId="77777777" w:rsidR="003B5FAF" w:rsidRDefault="003B5FAF" w:rsidP="00853470">
      <w:pPr>
        <w:overflowPunct/>
        <w:textAlignment w:val="auto"/>
        <w:rPr>
          <w:rFonts w:ascii="Helv" w:hAnsi="Helv" w:cs="Helv"/>
          <w:color w:val="000000"/>
        </w:rPr>
      </w:pPr>
    </w:p>
    <w:p w14:paraId="0933A460" w14:textId="7E2C2636" w:rsidR="003B5FAF" w:rsidRPr="00740A6B" w:rsidRDefault="003B5FAF" w:rsidP="00853470">
      <w:pPr>
        <w:overflowPunct/>
        <w:textAlignment w:val="auto"/>
        <w:rPr>
          <w:rFonts w:ascii="Helv" w:hAnsi="Helv" w:cs="Helv"/>
          <w:b/>
          <w:i/>
          <w:color w:val="000000"/>
        </w:rPr>
      </w:pPr>
      <w:r w:rsidRPr="00740A6B">
        <w:rPr>
          <w:rFonts w:ascii="Helv" w:hAnsi="Helv" w:cs="Helv"/>
          <w:b/>
          <w:i/>
          <w:color w:val="000000"/>
        </w:rPr>
        <w:t>řádek 1. Stravenky, akt.</w:t>
      </w:r>
      <w:r>
        <w:rPr>
          <w:rFonts w:ascii="Helv" w:hAnsi="Helv" w:cs="Helv"/>
          <w:b/>
          <w:i/>
          <w:color w:val="000000"/>
        </w:rPr>
        <w:t xml:space="preserve"> </w:t>
      </w:r>
      <w:r w:rsidRPr="00740A6B">
        <w:rPr>
          <w:rFonts w:ascii="Helv" w:hAnsi="Helv" w:cs="Helv"/>
          <w:b/>
          <w:i/>
          <w:color w:val="000000"/>
        </w:rPr>
        <w:t>obd;</w:t>
      </w:r>
      <w:r w:rsidRPr="00740A6B">
        <w:rPr>
          <w:rFonts w:ascii="Helv" w:hAnsi="Helv" w:cs="Helv"/>
          <w:b/>
          <w:i/>
          <w:color w:val="000000"/>
        </w:rPr>
        <w:tab/>
        <w:t xml:space="preserve"> </w:t>
      </w:r>
    </w:p>
    <w:p w14:paraId="1D35A4A9" w14:textId="77777777" w:rsidR="003B5FAF" w:rsidRDefault="003B5FAF" w:rsidP="00853470">
      <w:pPr>
        <w:overflowPunct/>
        <w:textAlignment w:val="auto"/>
        <w:rPr>
          <w:rFonts w:ascii="Helv" w:hAnsi="Helv" w:cs="Helv"/>
          <w:color w:val="000000"/>
          <w:sz w:val="18"/>
          <w:szCs w:val="18"/>
        </w:rPr>
      </w:pPr>
      <w:r>
        <w:rPr>
          <w:rFonts w:ascii="Helv" w:hAnsi="Helv" w:cs="Helv"/>
          <w:color w:val="000000"/>
        </w:rPr>
        <w:t>zobrazení ze záložky Vstupy stravenky, z věty typu S1</w:t>
      </w:r>
    </w:p>
    <w:p w14:paraId="2DFA9A33" w14:textId="77777777" w:rsidR="003B5FAF" w:rsidRDefault="003B5FAF" w:rsidP="00853470">
      <w:pPr>
        <w:overflowPunct/>
        <w:textAlignment w:val="auto"/>
        <w:rPr>
          <w:rFonts w:ascii="Helv" w:hAnsi="Helv" w:cs="Helv"/>
          <w:color w:val="000000"/>
          <w:sz w:val="18"/>
          <w:szCs w:val="18"/>
        </w:rPr>
      </w:pPr>
    </w:p>
    <w:p w14:paraId="01FA4FDA" w14:textId="77777777" w:rsidR="003B5FAF" w:rsidRPr="00740A6B" w:rsidRDefault="003B5FAF" w:rsidP="00853470">
      <w:pPr>
        <w:overflowPunct/>
        <w:textAlignment w:val="auto"/>
        <w:rPr>
          <w:rFonts w:ascii="Helv" w:hAnsi="Helv" w:cs="Helv"/>
          <w:b/>
          <w:i/>
          <w:color w:val="000000"/>
        </w:rPr>
      </w:pPr>
      <w:r w:rsidRPr="003D1BE0">
        <w:rPr>
          <w:rFonts w:ascii="Helv" w:hAnsi="Helv" w:cs="Helv"/>
          <w:b/>
          <w:i/>
          <w:color w:val="000000"/>
        </w:rPr>
        <w:t xml:space="preserve">řádek </w:t>
      </w:r>
      <w:r>
        <w:rPr>
          <w:rFonts w:ascii="Helv" w:hAnsi="Helv" w:cs="Helv"/>
          <w:b/>
          <w:i/>
          <w:color w:val="000000"/>
        </w:rPr>
        <w:t>2</w:t>
      </w:r>
      <w:r w:rsidRPr="003D1BE0">
        <w:rPr>
          <w:rFonts w:ascii="Helv" w:hAnsi="Helv" w:cs="Helv"/>
          <w:b/>
          <w:i/>
          <w:color w:val="000000"/>
        </w:rPr>
        <w:t xml:space="preserve">. </w:t>
      </w:r>
      <w:r w:rsidRPr="00740A6B">
        <w:rPr>
          <w:rFonts w:ascii="Helv" w:hAnsi="Helv" w:cs="Helv"/>
          <w:b/>
          <w:i/>
          <w:color w:val="000000"/>
        </w:rPr>
        <w:t>Stravenky, vyuč.:</w:t>
      </w:r>
    </w:p>
    <w:p w14:paraId="7AD60FF2" w14:textId="77777777" w:rsidR="003B5FAF" w:rsidRDefault="003B5FAF" w:rsidP="00853470">
      <w:pPr>
        <w:overflowPunct/>
        <w:textAlignment w:val="auto"/>
        <w:rPr>
          <w:rFonts w:ascii="Helv" w:hAnsi="Helv" w:cs="Helv"/>
          <w:color w:val="000000"/>
          <w:sz w:val="18"/>
          <w:szCs w:val="18"/>
        </w:rPr>
      </w:pPr>
      <w:r>
        <w:rPr>
          <w:rFonts w:ascii="Helv" w:hAnsi="Helv" w:cs="Helv"/>
          <w:color w:val="000000"/>
        </w:rPr>
        <w:t>zobrazení ze záložky Vstupy stravenky, z věty typu S1</w:t>
      </w:r>
    </w:p>
    <w:p w14:paraId="012EA823" w14:textId="77777777" w:rsidR="003B5FAF" w:rsidRDefault="003B5FAF" w:rsidP="00853470">
      <w:pPr>
        <w:overflowPunct/>
        <w:textAlignment w:val="auto"/>
        <w:rPr>
          <w:rFonts w:ascii="Helv" w:hAnsi="Helv" w:cs="Helv"/>
          <w:color w:val="000000"/>
        </w:rPr>
      </w:pPr>
    </w:p>
    <w:p w14:paraId="75F4FC6F" w14:textId="77777777" w:rsidR="003B5FAF" w:rsidRPr="00740A6B" w:rsidRDefault="003B5FAF" w:rsidP="00853470">
      <w:pPr>
        <w:overflowPunct/>
        <w:textAlignment w:val="auto"/>
        <w:rPr>
          <w:rFonts w:ascii="Helv" w:hAnsi="Helv" w:cs="Helv"/>
          <w:b/>
          <w:i/>
          <w:color w:val="000000"/>
        </w:rPr>
      </w:pPr>
      <w:r w:rsidRPr="003D1BE0">
        <w:rPr>
          <w:rFonts w:ascii="Helv" w:hAnsi="Helv" w:cs="Helv"/>
          <w:b/>
          <w:i/>
          <w:color w:val="000000"/>
        </w:rPr>
        <w:t xml:space="preserve">řádek </w:t>
      </w:r>
      <w:r>
        <w:rPr>
          <w:rFonts w:ascii="Helv" w:hAnsi="Helv" w:cs="Helv"/>
          <w:b/>
          <w:i/>
          <w:color w:val="000000"/>
        </w:rPr>
        <w:t>3</w:t>
      </w:r>
      <w:r w:rsidRPr="003D1BE0">
        <w:rPr>
          <w:rFonts w:ascii="Helv" w:hAnsi="Helv" w:cs="Helv"/>
          <w:b/>
          <w:i/>
          <w:color w:val="000000"/>
        </w:rPr>
        <w:t xml:space="preserve">. </w:t>
      </w:r>
      <w:r w:rsidRPr="00740A6B">
        <w:rPr>
          <w:rFonts w:ascii="Helv" w:hAnsi="Helv" w:cs="Helv"/>
          <w:b/>
          <w:i/>
          <w:color w:val="000000"/>
        </w:rPr>
        <w:t>Strava 1 - Letiště Praha;</w:t>
      </w:r>
      <w:r w:rsidRPr="00740A6B">
        <w:rPr>
          <w:rFonts w:ascii="Helv" w:hAnsi="Helv" w:cs="Helv"/>
          <w:b/>
          <w:i/>
          <w:color w:val="000000"/>
        </w:rPr>
        <w:tab/>
      </w:r>
      <w:r w:rsidRPr="00740A6B">
        <w:rPr>
          <w:rFonts w:ascii="Helv" w:hAnsi="Helv" w:cs="Helv"/>
          <w:b/>
          <w:i/>
          <w:color w:val="000000"/>
        </w:rPr>
        <w:tab/>
      </w:r>
    </w:p>
    <w:p w14:paraId="52853798" w14:textId="77777777" w:rsidR="003B5FAF" w:rsidRDefault="003B5FAF" w:rsidP="00853470">
      <w:pPr>
        <w:overflowPunct/>
        <w:textAlignment w:val="auto"/>
        <w:rPr>
          <w:rFonts w:ascii="Helv" w:hAnsi="Helv" w:cs="Helv"/>
          <w:color w:val="000000"/>
          <w:sz w:val="18"/>
          <w:szCs w:val="18"/>
        </w:rPr>
      </w:pPr>
      <w:r>
        <w:rPr>
          <w:rFonts w:ascii="Helv" w:hAnsi="Helv" w:cs="Helv"/>
          <w:color w:val="000000"/>
        </w:rPr>
        <w:t>zobrazení ze záložky Vstupy strava, z věty typu J1</w:t>
      </w:r>
    </w:p>
    <w:p w14:paraId="5BB29E9B" w14:textId="77777777" w:rsidR="003B5FAF" w:rsidRDefault="003B5FAF" w:rsidP="00853470">
      <w:pPr>
        <w:overflowPunct/>
        <w:textAlignment w:val="auto"/>
        <w:rPr>
          <w:rFonts w:ascii="Helv" w:hAnsi="Helv" w:cs="Helv"/>
          <w:color w:val="000000"/>
          <w:sz w:val="18"/>
          <w:szCs w:val="18"/>
        </w:rPr>
      </w:pPr>
    </w:p>
    <w:p w14:paraId="6E7B78B9" w14:textId="77777777" w:rsidR="003B5FAF" w:rsidRPr="00740A6B" w:rsidRDefault="003B5FAF" w:rsidP="00853470">
      <w:pPr>
        <w:overflowPunct/>
        <w:textAlignment w:val="auto"/>
        <w:rPr>
          <w:rFonts w:ascii="Helv" w:hAnsi="Helv" w:cs="Helv"/>
          <w:b/>
          <w:i/>
          <w:color w:val="000000"/>
        </w:rPr>
      </w:pPr>
      <w:r w:rsidRPr="003D1BE0">
        <w:rPr>
          <w:rFonts w:ascii="Helv" w:hAnsi="Helv" w:cs="Helv"/>
          <w:b/>
          <w:i/>
          <w:color w:val="000000"/>
        </w:rPr>
        <w:t>řádek</w:t>
      </w:r>
      <w:r>
        <w:rPr>
          <w:rFonts w:ascii="Helv" w:hAnsi="Helv" w:cs="Helv"/>
          <w:b/>
          <w:i/>
          <w:color w:val="000000"/>
        </w:rPr>
        <w:t xml:space="preserve"> 4</w:t>
      </w:r>
      <w:r w:rsidRPr="003D1BE0">
        <w:rPr>
          <w:rFonts w:ascii="Helv" w:hAnsi="Helv" w:cs="Helv"/>
          <w:b/>
          <w:i/>
          <w:color w:val="000000"/>
        </w:rPr>
        <w:t xml:space="preserve">. </w:t>
      </w:r>
      <w:r w:rsidRPr="00740A6B">
        <w:rPr>
          <w:rFonts w:ascii="Helv" w:hAnsi="Helv" w:cs="Helv"/>
          <w:b/>
          <w:i/>
          <w:color w:val="000000"/>
        </w:rPr>
        <w:t>Strava 2 - Letecká škola;</w:t>
      </w:r>
      <w:r w:rsidRPr="00740A6B">
        <w:rPr>
          <w:rFonts w:ascii="Helv" w:hAnsi="Helv" w:cs="Helv"/>
          <w:b/>
          <w:i/>
          <w:color w:val="000000"/>
        </w:rPr>
        <w:tab/>
      </w:r>
      <w:r w:rsidRPr="00740A6B">
        <w:rPr>
          <w:rFonts w:ascii="Helv" w:hAnsi="Helv" w:cs="Helv"/>
          <w:b/>
          <w:i/>
          <w:color w:val="000000"/>
        </w:rPr>
        <w:tab/>
      </w:r>
    </w:p>
    <w:p w14:paraId="11D337F0" w14:textId="77777777" w:rsidR="003B5FAF" w:rsidRDefault="003B5FAF" w:rsidP="00853470">
      <w:pPr>
        <w:overflowPunct/>
        <w:textAlignment w:val="auto"/>
        <w:rPr>
          <w:rFonts w:ascii="Helv" w:hAnsi="Helv" w:cs="Helv"/>
          <w:color w:val="000000"/>
          <w:sz w:val="18"/>
          <w:szCs w:val="18"/>
        </w:rPr>
      </w:pPr>
      <w:r>
        <w:rPr>
          <w:rFonts w:ascii="Helv" w:hAnsi="Helv" w:cs="Helv"/>
          <w:color w:val="000000"/>
        </w:rPr>
        <w:t>zobrazení ze záložky Vstupy strava, z věty typu J2</w:t>
      </w:r>
    </w:p>
    <w:p w14:paraId="6F15A6DC" w14:textId="77777777" w:rsidR="003B5FAF" w:rsidRDefault="003B5FAF" w:rsidP="00853470">
      <w:pPr>
        <w:overflowPunct/>
        <w:textAlignment w:val="auto"/>
        <w:rPr>
          <w:rFonts w:ascii="Helv" w:hAnsi="Helv" w:cs="Helv"/>
          <w:color w:val="000000"/>
        </w:rPr>
      </w:pPr>
    </w:p>
    <w:p w14:paraId="2CAF3A5D" w14:textId="77777777" w:rsidR="003B5FAF" w:rsidRPr="00740A6B" w:rsidRDefault="003B5FAF" w:rsidP="00853470">
      <w:pPr>
        <w:overflowPunct/>
        <w:textAlignment w:val="auto"/>
        <w:rPr>
          <w:rFonts w:ascii="Helv" w:hAnsi="Helv" w:cs="Helv"/>
          <w:b/>
          <w:i/>
          <w:color w:val="000000"/>
        </w:rPr>
      </w:pPr>
      <w:r w:rsidRPr="003D1BE0">
        <w:rPr>
          <w:rFonts w:ascii="Helv" w:hAnsi="Helv" w:cs="Helv"/>
          <w:b/>
          <w:i/>
          <w:color w:val="000000"/>
        </w:rPr>
        <w:t>řádek</w:t>
      </w:r>
      <w:r>
        <w:rPr>
          <w:rFonts w:ascii="Helv" w:hAnsi="Helv" w:cs="Helv"/>
          <w:b/>
          <w:i/>
          <w:color w:val="000000"/>
        </w:rPr>
        <w:t xml:space="preserve"> 5</w:t>
      </w:r>
      <w:r w:rsidRPr="003D1BE0">
        <w:rPr>
          <w:rFonts w:ascii="Helv" w:hAnsi="Helv" w:cs="Helv"/>
          <w:b/>
          <w:i/>
          <w:color w:val="000000"/>
        </w:rPr>
        <w:t xml:space="preserve">. </w:t>
      </w:r>
      <w:r w:rsidRPr="00740A6B">
        <w:rPr>
          <w:rFonts w:ascii="Helv" w:hAnsi="Helv" w:cs="Helv"/>
          <w:b/>
          <w:i/>
          <w:color w:val="000000"/>
        </w:rPr>
        <w:t>Strava 3 - IATCC;</w:t>
      </w:r>
      <w:r w:rsidRPr="00740A6B">
        <w:rPr>
          <w:rFonts w:ascii="Helv" w:hAnsi="Helv" w:cs="Helv"/>
          <w:b/>
          <w:i/>
          <w:color w:val="000000"/>
        </w:rPr>
        <w:tab/>
      </w:r>
      <w:r w:rsidRPr="00740A6B">
        <w:rPr>
          <w:rFonts w:ascii="Helv" w:hAnsi="Helv" w:cs="Helv"/>
          <w:b/>
          <w:i/>
          <w:color w:val="000000"/>
        </w:rPr>
        <w:tab/>
      </w:r>
    </w:p>
    <w:p w14:paraId="595EBFC0" w14:textId="77777777" w:rsidR="003B5FAF" w:rsidRDefault="003B5FAF" w:rsidP="00853470">
      <w:pPr>
        <w:overflowPunct/>
        <w:textAlignment w:val="auto"/>
        <w:rPr>
          <w:rFonts w:ascii="Helv" w:hAnsi="Helv" w:cs="Helv"/>
          <w:color w:val="000000"/>
          <w:sz w:val="18"/>
          <w:szCs w:val="18"/>
        </w:rPr>
      </w:pPr>
      <w:r>
        <w:rPr>
          <w:rFonts w:ascii="Helv" w:hAnsi="Helv" w:cs="Helv"/>
          <w:color w:val="000000"/>
        </w:rPr>
        <w:t>zobrazení ze záložky Vstupy strava, z věty typu J3</w:t>
      </w:r>
    </w:p>
    <w:p w14:paraId="22EF0AE8" w14:textId="77777777" w:rsidR="003B5FAF" w:rsidRDefault="003B5FAF" w:rsidP="00853470">
      <w:pPr>
        <w:overflowPunct/>
        <w:textAlignment w:val="auto"/>
        <w:rPr>
          <w:rFonts w:ascii="Helv" w:hAnsi="Helv" w:cs="Helv"/>
          <w:color w:val="000000"/>
        </w:rPr>
      </w:pPr>
    </w:p>
    <w:p w14:paraId="47823E2C" w14:textId="77777777" w:rsidR="003B5FAF" w:rsidRPr="00740A6B" w:rsidRDefault="003B5FAF" w:rsidP="00853470">
      <w:pPr>
        <w:overflowPunct/>
        <w:textAlignment w:val="auto"/>
        <w:rPr>
          <w:rFonts w:ascii="Helv" w:hAnsi="Helv" w:cs="Helv"/>
          <w:b/>
          <w:i/>
          <w:color w:val="000000"/>
        </w:rPr>
      </w:pPr>
      <w:r w:rsidRPr="00740A6B">
        <w:rPr>
          <w:rFonts w:ascii="Helv" w:hAnsi="Helv" w:cs="Helv"/>
          <w:b/>
          <w:i/>
          <w:color w:val="000000"/>
        </w:rPr>
        <w:t xml:space="preserve">řádek 6.Celkem : </w:t>
      </w:r>
    </w:p>
    <w:p w14:paraId="3881416A" w14:textId="408A7727" w:rsidR="003B5FAF" w:rsidRPr="003D2C4C" w:rsidRDefault="003B5FAF" w:rsidP="00853470">
      <w:pPr>
        <w:overflowPunct/>
        <w:textAlignment w:val="auto"/>
      </w:pPr>
      <w:r>
        <w:rPr>
          <w:rFonts w:ascii="Helv" w:hAnsi="Helv" w:cs="Helv"/>
          <w:color w:val="000000"/>
        </w:rPr>
        <w:t>součet sloupců ze řádku S1, S2, J1, J2, J3</w:t>
      </w:r>
    </w:p>
    <w:p w14:paraId="51B74A36" w14:textId="77777777" w:rsidR="003B5FAF" w:rsidRPr="00B948F1" w:rsidRDefault="003B5FAF" w:rsidP="00D67336">
      <w:pPr>
        <w:pStyle w:val="Nadpis4"/>
      </w:pPr>
      <w:bookmarkStart w:id="867" w:name="_Toc198144344"/>
      <w:r>
        <w:t>Mechanismus vyhodnocení odběru stravy</w:t>
      </w:r>
      <w:bookmarkEnd w:id="867"/>
    </w:p>
    <w:p w14:paraId="7FA6D720" w14:textId="77777777" w:rsidR="003B5FAF" w:rsidRPr="00E737E0" w:rsidRDefault="003B5FAF" w:rsidP="003B5FAF">
      <w:pPr>
        <w:spacing w:before="120" w:after="120"/>
        <w:jc w:val="both"/>
        <w:rPr>
          <w:rFonts w:cs="Arial"/>
          <w:b/>
          <w:color w:val="000000"/>
          <w:u w:val="single"/>
        </w:rPr>
      </w:pPr>
      <w:r w:rsidRPr="00E737E0">
        <w:rPr>
          <w:rFonts w:cs="Arial"/>
          <w:b/>
          <w:color w:val="000000"/>
          <w:u w:val="single"/>
        </w:rPr>
        <w:t>a/ Načtení nároku na stravu (musí být načtené nároky)</w:t>
      </w:r>
    </w:p>
    <w:p w14:paraId="3E97DAD7" w14:textId="77777777" w:rsidR="003B5FAF" w:rsidRDefault="003B5FAF" w:rsidP="003B5FAF">
      <w:pPr>
        <w:spacing w:before="120" w:after="120"/>
        <w:jc w:val="both"/>
        <w:rPr>
          <w:rFonts w:cs="Arial"/>
          <w:color w:val="000000"/>
        </w:rPr>
      </w:pPr>
      <w:r>
        <w:rPr>
          <w:rFonts w:cs="Arial"/>
          <w:color w:val="000000"/>
        </w:rPr>
        <w:t>xNarok   = (celkový nárok na měsíc)</w:t>
      </w:r>
    </w:p>
    <w:p w14:paraId="62B33974" w14:textId="77777777" w:rsidR="003B5FAF" w:rsidRDefault="003B5FAF" w:rsidP="003B5FAF">
      <w:pPr>
        <w:spacing w:before="120" w:after="120"/>
        <w:jc w:val="both"/>
        <w:rPr>
          <w:rFonts w:cs="Arial"/>
          <w:color w:val="000000"/>
        </w:rPr>
      </w:pPr>
      <w:r>
        <w:rPr>
          <w:rFonts w:cs="Arial"/>
          <w:color w:val="000000"/>
        </w:rPr>
        <w:t>xNarokS = (nárok na stravenky za měsíc)</w:t>
      </w:r>
    </w:p>
    <w:p w14:paraId="10AFFEB2" w14:textId="77777777" w:rsidR="003B5FAF" w:rsidRDefault="003B5FAF" w:rsidP="003B5FAF">
      <w:pPr>
        <w:spacing w:before="120" w:after="120"/>
        <w:jc w:val="both"/>
        <w:rPr>
          <w:rFonts w:cs="Arial"/>
          <w:color w:val="000000"/>
        </w:rPr>
      </w:pPr>
      <w:r>
        <w:rPr>
          <w:rFonts w:cs="Arial"/>
          <w:color w:val="000000"/>
        </w:rPr>
        <w:t>xNarokP = (saldo nároku na stravenky z předešlých období)</w:t>
      </w:r>
    </w:p>
    <w:p w14:paraId="4ACAA730" w14:textId="77777777" w:rsidR="003B5FAF" w:rsidRPr="00E737E0" w:rsidRDefault="003B5FAF" w:rsidP="003B5FAF">
      <w:pPr>
        <w:spacing w:before="120" w:after="120"/>
        <w:jc w:val="both"/>
        <w:rPr>
          <w:rFonts w:cs="Arial"/>
          <w:b/>
          <w:color w:val="000000"/>
          <w:u w:val="single"/>
        </w:rPr>
      </w:pPr>
      <w:r w:rsidRPr="00E737E0">
        <w:rPr>
          <w:rFonts w:cs="Arial"/>
          <w:b/>
          <w:color w:val="000000"/>
          <w:u w:val="single"/>
        </w:rPr>
        <w:t>b/ Zpracov</w:t>
      </w:r>
      <w:r>
        <w:rPr>
          <w:rFonts w:cs="Arial"/>
          <w:b/>
          <w:color w:val="000000"/>
          <w:u w:val="single"/>
        </w:rPr>
        <w:t>á</w:t>
      </w:r>
      <w:r w:rsidRPr="00E737E0">
        <w:rPr>
          <w:rFonts w:cs="Arial"/>
          <w:b/>
          <w:color w:val="000000"/>
          <w:u w:val="single"/>
        </w:rPr>
        <w:t>ní Letiště Praha</w:t>
      </w:r>
    </w:p>
    <w:p w14:paraId="5B7CC2F0" w14:textId="391682F4" w:rsidR="003B5FAF" w:rsidRDefault="003B5FAF" w:rsidP="00853470">
      <w:pPr>
        <w:jc w:val="both"/>
        <w:rPr>
          <w:rFonts w:cs="Arial"/>
          <w:color w:val="000000"/>
        </w:rPr>
      </w:pPr>
      <w:r w:rsidRPr="0082359C">
        <w:rPr>
          <w:rFonts w:cs="Arial"/>
          <w:color w:val="000000"/>
        </w:rPr>
        <w:lastRenderedPageBreak/>
        <w:t>Data o odběru stravy od dodavatele Letiště Praha jsou již vyhodnocená a do IS EGJE je importován vyhodnocený příspěvek na odběr stravy a částka, kterou má zaměstnanec k úhradě v aktuálním měsíci ve formě srážky (jedná se o rozdíl mezi</w:t>
      </w:r>
      <w:r>
        <w:rPr>
          <w:rFonts w:cs="Arial"/>
          <w:color w:val="000000"/>
        </w:rPr>
        <w:t> </w:t>
      </w:r>
      <w:r w:rsidRPr="0082359C">
        <w:rPr>
          <w:rFonts w:cs="Arial"/>
          <w:color w:val="000000"/>
        </w:rPr>
        <w:t>celkovou částkou odběru stravy u tohoto dodavatele a výší částky přiznaných pří</w:t>
      </w:r>
      <w:r>
        <w:rPr>
          <w:rFonts w:cs="Arial"/>
          <w:color w:val="000000"/>
        </w:rPr>
        <w:t xml:space="preserve">spěvků). Počet příspěvků na SLM </w:t>
      </w:r>
      <w:r w:rsidRPr="0082359C">
        <w:rPr>
          <w:rFonts w:cs="Arial"/>
          <w:color w:val="000000"/>
        </w:rPr>
        <w:t>558 Stravování Letiště Praha je tak vyhodnocen jako první a je odečten od celkového nároku na stravu.</w:t>
      </w:r>
    </w:p>
    <w:p w14:paraId="5C4F5D9B" w14:textId="77777777" w:rsidR="003B5FAF" w:rsidRDefault="003B5FAF" w:rsidP="00853470">
      <w:pPr>
        <w:jc w:val="both"/>
        <w:rPr>
          <w:rFonts w:cs="Arial"/>
          <w:color w:val="000000"/>
        </w:rPr>
      </w:pPr>
      <w:r>
        <w:rPr>
          <w:rFonts w:cs="Arial"/>
          <w:color w:val="000000"/>
        </w:rPr>
        <w:t>xNarok = xNarok - počet (J1)</w:t>
      </w:r>
    </w:p>
    <w:p w14:paraId="6BC6FD24" w14:textId="77777777" w:rsidR="003B5FAF" w:rsidRDefault="003B5FAF" w:rsidP="00853470">
      <w:pPr>
        <w:jc w:val="both"/>
        <w:rPr>
          <w:rFonts w:cs="Arial"/>
          <w:color w:val="000000"/>
        </w:rPr>
      </w:pPr>
      <w:r>
        <w:rPr>
          <w:rFonts w:cs="Arial"/>
          <w:color w:val="000000"/>
        </w:rPr>
        <w:t xml:space="preserve">Pokud Osb.Uziv2 = NE (zákaz srážky ze mzdy) pak </w:t>
      </w:r>
    </w:p>
    <w:p w14:paraId="4BEA3541" w14:textId="77777777" w:rsidR="003B5FAF" w:rsidRPr="00E96F22" w:rsidRDefault="003B5FAF" w:rsidP="00853470">
      <w:pPr>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0</w:t>
      </w:r>
    </w:p>
    <w:p w14:paraId="7309DD18" w14:textId="77777777" w:rsidR="003B5FAF" w:rsidRDefault="003B5FAF" w:rsidP="00853470">
      <w:pPr>
        <w:ind w:firstLine="708"/>
        <w:jc w:val="both"/>
        <w:rPr>
          <w:rFonts w:cs="Arial"/>
          <w:noProof/>
          <w:color w:val="000000"/>
        </w:rPr>
      </w:pPr>
      <w:r>
        <w:rPr>
          <w:rFonts w:cs="Arial"/>
          <w:noProof/>
          <w:color w:val="000000"/>
        </w:rPr>
        <w:t>s.</w:t>
      </w:r>
      <w:r w:rsidRPr="00E96F22">
        <w:rPr>
          <w:rFonts w:cs="Arial"/>
          <w:noProof/>
          <w:color w:val="000000"/>
        </w:rPr>
        <w:t>do_pokl_zam_priz</w:t>
      </w:r>
      <w:r>
        <w:rPr>
          <w:rFonts w:cs="Arial"/>
          <w:noProof/>
          <w:color w:val="000000"/>
        </w:rPr>
        <w:t xml:space="preserve"> =  </w:t>
      </w:r>
      <w:r w:rsidRPr="007B093B">
        <w:rPr>
          <w:rFonts w:eastAsia="Arial Unicode MS" w:cs="Arial"/>
          <w:noProof/>
          <w:color w:val="000000"/>
          <w:sz w:val="18"/>
          <w:szCs w:val="18"/>
        </w:rPr>
        <w:t>srazka_zam</w:t>
      </w:r>
    </w:p>
    <w:p w14:paraId="5C73E3CB" w14:textId="77777777" w:rsidR="003B5FAF" w:rsidRDefault="003B5FAF" w:rsidP="00853470">
      <w:pPr>
        <w:ind w:left="-708" w:firstLine="708"/>
        <w:jc w:val="both"/>
        <w:rPr>
          <w:rFonts w:cs="Arial"/>
          <w:noProof/>
          <w:color w:val="000000"/>
        </w:rPr>
      </w:pPr>
      <w:r>
        <w:rPr>
          <w:rFonts w:cs="Arial"/>
          <w:noProof/>
          <w:color w:val="000000"/>
        </w:rPr>
        <w:t xml:space="preserve">jinak </w:t>
      </w:r>
    </w:p>
    <w:p w14:paraId="64F6C92C" w14:textId="77777777" w:rsidR="003B5FAF" w:rsidRPr="00E96F22" w:rsidRDefault="003B5FAF" w:rsidP="00853470">
      <w:pPr>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w:t>
      </w:r>
      <w:r w:rsidRPr="007B093B">
        <w:rPr>
          <w:rFonts w:eastAsia="Arial Unicode MS" w:cs="Arial"/>
          <w:noProof/>
          <w:color w:val="000000"/>
          <w:sz w:val="18"/>
          <w:szCs w:val="18"/>
        </w:rPr>
        <w:t>srazka_zam</w:t>
      </w:r>
      <w:r>
        <w:rPr>
          <w:rFonts w:cs="Arial"/>
          <w:noProof/>
          <w:color w:val="000000"/>
        </w:rPr>
        <w:t xml:space="preserve"> </w:t>
      </w:r>
    </w:p>
    <w:p w14:paraId="6A90826F" w14:textId="77777777" w:rsidR="003B5FAF" w:rsidRDefault="003B5FAF" w:rsidP="00853470">
      <w:pPr>
        <w:ind w:firstLine="708"/>
        <w:jc w:val="both"/>
        <w:rPr>
          <w:rFonts w:eastAsia="Arial Unicode MS" w:cs="Arial"/>
          <w:noProof/>
          <w:color w:val="000000"/>
          <w:sz w:val="18"/>
          <w:szCs w:val="18"/>
        </w:rPr>
      </w:pPr>
      <w:r>
        <w:rPr>
          <w:rFonts w:cs="Arial"/>
          <w:noProof/>
          <w:color w:val="000000"/>
        </w:rPr>
        <w:t>s.</w:t>
      </w:r>
      <w:r w:rsidRPr="00E96F22">
        <w:rPr>
          <w:rFonts w:cs="Arial"/>
          <w:noProof/>
          <w:color w:val="000000"/>
        </w:rPr>
        <w:t>do_pokl_zam_priz</w:t>
      </w:r>
      <w:r>
        <w:rPr>
          <w:rFonts w:cs="Arial"/>
          <w:noProof/>
          <w:color w:val="000000"/>
        </w:rPr>
        <w:t xml:space="preserve"> =  </w:t>
      </w:r>
      <w:r>
        <w:rPr>
          <w:rFonts w:eastAsia="Arial Unicode MS" w:cs="Arial"/>
          <w:noProof/>
          <w:color w:val="000000"/>
          <w:sz w:val="18"/>
          <w:szCs w:val="18"/>
        </w:rPr>
        <w:t>0</w:t>
      </w:r>
    </w:p>
    <w:p w14:paraId="44E8DA47" w14:textId="77777777" w:rsidR="003B5FAF" w:rsidRDefault="003B5FAF" w:rsidP="00853470">
      <w:pPr>
        <w:ind w:left="708" w:firstLine="708"/>
        <w:jc w:val="both"/>
        <w:rPr>
          <w:rFonts w:cs="Arial"/>
          <w:color w:val="000000"/>
        </w:rPr>
      </w:pPr>
    </w:p>
    <w:p w14:paraId="340ABC98" w14:textId="77777777" w:rsidR="003B5FAF" w:rsidRPr="00E737E0" w:rsidRDefault="003B5FAF" w:rsidP="00853470">
      <w:pPr>
        <w:jc w:val="both"/>
        <w:rPr>
          <w:rFonts w:cs="Arial"/>
          <w:b/>
          <w:color w:val="000000"/>
          <w:u w:val="single"/>
        </w:rPr>
      </w:pPr>
      <w:r>
        <w:rPr>
          <w:rFonts w:cs="Arial"/>
          <w:b/>
          <w:color w:val="000000"/>
          <w:u w:val="single"/>
        </w:rPr>
        <w:t>c</w:t>
      </w:r>
      <w:r w:rsidRPr="00E737E0">
        <w:rPr>
          <w:rFonts w:cs="Arial"/>
          <w:b/>
          <w:color w:val="000000"/>
          <w:u w:val="single"/>
        </w:rPr>
        <w:t>/ Zpracov</w:t>
      </w:r>
      <w:r>
        <w:rPr>
          <w:rFonts w:cs="Arial"/>
          <w:b/>
          <w:color w:val="000000"/>
          <w:u w:val="single"/>
        </w:rPr>
        <w:t>á</w:t>
      </w:r>
      <w:r w:rsidRPr="00E737E0">
        <w:rPr>
          <w:rFonts w:cs="Arial"/>
          <w:b/>
          <w:color w:val="000000"/>
          <w:u w:val="single"/>
        </w:rPr>
        <w:t>ní ODBĚR STRAVENEK</w:t>
      </w:r>
    </w:p>
    <w:p w14:paraId="1AF1F527" w14:textId="77777777" w:rsidR="003B5FAF" w:rsidRDefault="003B5FAF" w:rsidP="00853470">
      <w:pPr>
        <w:jc w:val="both"/>
        <w:rPr>
          <w:rFonts w:cs="Arial"/>
          <w:color w:val="000000"/>
        </w:rPr>
      </w:pPr>
      <w:r>
        <w:rPr>
          <w:rFonts w:cs="Arial"/>
          <w:color w:val="000000"/>
        </w:rPr>
        <w:t>Pokud pro zaměstnance v aktuálním období existuje více záznamů typu S1, tak se před samotním zpracováním nejdříve sečtou a výsledek vyhodnocení se pak ukládá do té věty, která má největší počet příspěvku.</w:t>
      </w:r>
    </w:p>
    <w:p w14:paraId="4F569C27" w14:textId="77777777" w:rsidR="003B5FAF" w:rsidRDefault="003B5FAF" w:rsidP="00853470">
      <w:pPr>
        <w:jc w:val="both"/>
        <w:rPr>
          <w:rFonts w:cs="Arial"/>
          <w:color w:val="000000"/>
        </w:rPr>
      </w:pPr>
      <w:r>
        <w:rPr>
          <w:rFonts w:cs="Arial"/>
          <w:color w:val="000000"/>
        </w:rPr>
        <w:t xml:space="preserve">Pokud pro aktuální období zaměstnanec nečerpal žádné stravenky, pro uložení výsledku se založí „prázdna“ věta S1. </w:t>
      </w:r>
    </w:p>
    <w:p w14:paraId="48B16CD8" w14:textId="77777777" w:rsidR="003B5FAF" w:rsidRDefault="003B5FAF" w:rsidP="00853470">
      <w:pPr>
        <w:jc w:val="both"/>
        <w:rPr>
          <w:rFonts w:cs="Arial"/>
          <w:color w:val="000000"/>
        </w:rPr>
      </w:pPr>
      <w:r w:rsidRPr="0082359C">
        <w:rPr>
          <w:rFonts w:cs="Arial"/>
          <w:color w:val="000000"/>
        </w:rPr>
        <w:t>Vůči zůstatku celkového nároku na stravu se porovnává nárok na stravenky a vypočítá se jejich maximální nárok. Tento nárok je pak porovnán s odběrem stravenek, a</w:t>
      </w:r>
      <w:r>
        <w:rPr>
          <w:rFonts w:cs="Arial"/>
          <w:color w:val="000000"/>
        </w:rPr>
        <w:t> </w:t>
      </w:r>
      <w:r w:rsidRPr="0082359C">
        <w:rPr>
          <w:rFonts w:cs="Arial"/>
          <w:color w:val="000000"/>
        </w:rPr>
        <w:t>to</w:t>
      </w:r>
      <w:r>
        <w:rPr>
          <w:rFonts w:cs="Arial"/>
          <w:color w:val="000000"/>
        </w:rPr>
        <w:t> </w:t>
      </w:r>
      <w:r w:rsidRPr="0082359C">
        <w:rPr>
          <w:rFonts w:cs="Arial"/>
          <w:color w:val="000000"/>
        </w:rPr>
        <w:t>v součtu odebraných stravenek převedených z minulých období a stravenek odebraných pro aktuální období. Jestliže celkový součet odebraných stravenek za</w:t>
      </w:r>
      <w:r>
        <w:rPr>
          <w:rFonts w:cs="Arial"/>
          <w:color w:val="000000"/>
        </w:rPr>
        <w:t> </w:t>
      </w:r>
      <w:r w:rsidRPr="0082359C">
        <w:rPr>
          <w:rFonts w:cs="Arial"/>
          <w:color w:val="000000"/>
        </w:rPr>
        <w:t>aktuální a minulá období je vyšší než maximální nárok stravenek pro</w:t>
      </w:r>
      <w:r>
        <w:rPr>
          <w:rFonts w:cs="Arial"/>
          <w:color w:val="000000"/>
        </w:rPr>
        <w:t> </w:t>
      </w:r>
      <w:r w:rsidRPr="0082359C">
        <w:rPr>
          <w:rFonts w:cs="Arial"/>
          <w:color w:val="000000"/>
        </w:rPr>
        <w:t>aktuální období, pak se tyto přečerpané stravenky převádí do dalšího období, ve</w:t>
      </w:r>
      <w:r>
        <w:rPr>
          <w:rFonts w:cs="Arial"/>
          <w:color w:val="000000"/>
        </w:rPr>
        <w:t> </w:t>
      </w:r>
      <w:r w:rsidRPr="0082359C">
        <w:rPr>
          <w:rFonts w:cs="Arial"/>
          <w:color w:val="000000"/>
        </w:rPr>
        <w:t>kterém může zaměstnanec tyto odebrané stravenky uplatnit vůči</w:t>
      </w:r>
      <w:r>
        <w:rPr>
          <w:rFonts w:cs="Arial"/>
          <w:color w:val="000000"/>
        </w:rPr>
        <w:t> </w:t>
      </w:r>
      <w:r w:rsidRPr="0082359C">
        <w:rPr>
          <w:rFonts w:cs="Arial"/>
          <w:color w:val="000000"/>
        </w:rPr>
        <w:t>vyhodnocenému nároku na</w:t>
      </w:r>
      <w:r>
        <w:rPr>
          <w:rFonts w:cs="Arial"/>
          <w:color w:val="000000"/>
        </w:rPr>
        <w:t> </w:t>
      </w:r>
      <w:r w:rsidRPr="0082359C">
        <w:rPr>
          <w:rFonts w:cs="Arial"/>
          <w:color w:val="000000"/>
        </w:rPr>
        <w:t>stravenky. Převod stravenek lze realizovat v rámci kalendářního roku, resp. do</w:t>
      </w:r>
      <w:r>
        <w:rPr>
          <w:rFonts w:cs="Arial"/>
          <w:color w:val="000000"/>
        </w:rPr>
        <w:t> </w:t>
      </w:r>
      <w:r w:rsidRPr="0082359C">
        <w:rPr>
          <w:rFonts w:cs="Arial"/>
          <w:color w:val="000000"/>
        </w:rPr>
        <w:t>ukončení PV. Stravenky přečerpané k 31.12. běžného roku jsou zaměstnanci sráženy ze mzdy v plné výši (na tyto stravenky nevznikl nárok) na SLM 557 Přečerpané stravné za uplynulý rok.</w:t>
      </w:r>
    </w:p>
    <w:p w14:paraId="59A96ACA" w14:textId="77777777" w:rsidR="003B5FAF" w:rsidRDefault="003B5FAF" w:rsidP="00853470">
      <w:pPr>
        <w:rPr>
          <w:rFonts w:cs="Arial"/>
          <w:color w:val="000000"/>
        </w:rPr>
      </w:pPr>
      <w:r>
        <w:rPr>
          <w:rFonts w:cs="Arial"/>
          <w:color w:val="000000"/>
        </w:rPr>
        <w:t xml:space="preserve">Pokud xNarokS &gt;= xNarok pak </w:t>
      </w:r>
      <w:r>
        <w:rPr>
          <w:rFonts w:cs="Arial"/>
          <w:color w:val="000000"/>
        </w:rPr>
        <w:br/>
      </w:r>
      <w:r>
        <w:rPr>
          <w:rFonts w:cs="Arial"/>
          <w:color w:val="000000"/>
        </w:rPr>
        <w:tab/>
        <w:t xml:space="preserve">(nárok na stravenky za akt. měsíc je větší jako celkový nárok, snížíme ) </w:t>
      </w:r>
    </w:p>
    <w:p w14:paraId="5372BCCB" w14:textId="77777777" w:rsidR="003B5FAF" w:rsidRDefault="003B5FAF" w:rsidP="00853470">
      <w:pPr>
        <w:ind w:firstLine="708"/>
        <w:jc w:val="both"/>
        <w:rPr>
          <w:rFonts w:cs="Arial"/>
          <w:color w:val="000000"/>
        </w:rPr>
      </w:pPr>
      <w:r>
        <w:rPr>
          <w:rFonts w:cs="Arial"/>
          <w:color w:val="000000"/>
        </w:rPr>
        <w:t>xNarokS = xNarok</w:t>
      </w:r>
    </w:p>
    <w:p w14:paraId="73C1A9C9" w14:textId="77777777" w:rsidR="003B5FAF" w:rsidRDefault="003B5FAF" w:rsidP="00853470">
      <w:pPr>
        <w:jc w:val="both"/>
        <w:rPr>
          <w:rFonts w:cs="Arial"/>
          <w:color w:val="000000"/>
        </w:rPr>
      </w:pPr>
    </w:p>
    <w:p w14:paraId="679B6F64" w14:textId="77777777" w:rsidR="003B5FAF" w:rsidRDefault="003B5FAF" w:rsidP="00853470">
      <w:pPr>
        <w:jc w:val="both"/>
        <w:rPr>
          <w:rFonts w:cs="Arial"/>
          <w:color w:val="000000"/>
        </w:rPr>
      </w:pPr>
      <w:r>
        <w:rPr>
          <w:rFonts w:cs="Arial"/>
          <w:color w:val="000000"/>
        </w:rPr>
        <w:t>Zjistíme počet odebraných stravenek:</w:t>
      </w:r>
    </w:p>
    <w:p w14:paraId="510D3468" w14:textId="77777777" w:rsidR="003B5FAF" w:rsidRDefault="003B5FAF" w:rsidP="00853470">
      <w:pPr>
        <w:jc w:val="both"/>
        <w:rPr>
          <w:rFonts w:cs="Arial"/>
          <w:color w:val="000000"/>
        </w:rPr>
      </w:pPr>
      <w:r>
        <w:rPr>
          <w:rFonts w:cs="Arial"/>
          <w:color w:val="000000"/>
        </w:rPr>
        <w:tab/>
        <w:t xml:space="preserve">xS1 = počet (S1) pro zdroj 1, 0 </w:t>
      </w:r>
    </w:p>
    <w:p w14:paraId="02A054E6" w14:textId="77777777" w:rsidR="003B5FAF" w:rsidRDefault="003B5FAF" w:rsidP="00853470">
      <w:pPr>
        <w:jc w:val="both"/>
        <w:rPr>
          <w:rFonts w:cs="Arial"/>
          <w:color w:val="000000"/>
        </w:rPr>
      </w:pPr>
      <w:r>
        <w:rPr>
          <w:rFonts w:cs="Arial"/>
          <w:color w:val="000000"/>
        </w:rPr>
        <w:tab/>
        <w:t>xSa = xS1 + xNarokP  (celkem čerpané stravenky včetně převodu z předešlých období)</w:t>
      </w:r>
    </w:p>
    <w:p w14:paraId="5BE5AA3C" w14:textId="77777777" w:rsidR="003B5FAF" w:rsidRDefault="003B5FAF" w:rsidP="00853470">
      <w:pPr>
        <w:jc w:val="both"/>
        <w:rPr>
          <w:rFonts w:cs="Arial"/>
          <w:color w:val="000000"/>
        </w:rPr>
      </w:pPr>
      <w:r>
        <w:rPr>
          <w:rFonts w:cs="Arial"/>
          <w:color w:val="000000"/>
        </w:rPr>
        <w:t>Vyhodnocení odebraných stravenek vzhledem na nárok na stravenky:</w:t>
      </w:r>
    </w:p>
    <w:p w14:paraId="14C09FDC" w14:textId="77777777" w:rsidR="003B5FAF" w:rsidRDefault="003B5FAF" w:rsidP="00853470">
      <w:pPr>
        <w:jc w:val="both"/>
        <w:rPr>
          <w:rFonts w:cs="Arial"/>
          <w:color w:val="000000"/>
        </w:rPr>
      </w:pPr>
      <w:r>
        <w:rPr>
          <w:rFonts w:cs="Arial"/>
          <w:color w:val="000000"/>
        </w:rPr>
        <w:tab/>
        <w:t>Pokud  xNarokS &gt;= xSa (nárokem jsou pokryté všechny stravenky)</w:t>
      </w:r>
    </w:p>
    <w:p w14:paraId="3CC18028" w14:textId="77777777" w:rsidR="003B5FAF" w:rsidRDefault="003B5FAF" w:rsidP="00853470">
      <w:pPr>
        <w:jc w:val="both"/>
        <w:rPr>
          <w:rFonts w:cs="Arial"/>
          <w:color w:val="000000"/>
        </w:rPr>
      </w:pPr>
      <w:r>
        <w:rPr>
          <w:rFonts w:cs="Arial"/>
          <w:color w:val="000000"/>
        </w:rPr>
        <w:tab/>
      </w:r>
      <w:r>
        <w:rPr>
          <w:rFonts w:cs="Arial"/>
          <w:color w:val="000000"/>
        </w:rPr>
        <w:tab/>
        <w:t>xNarokP = 0</w:t>
      </w:r>
    </w:p>
    <w:p w14:paraId="665E5213" w14:textId="77777777" w:rsidR="003B5FAF" w:rsidRDefault="003B5FAF" w:rsidP="00853470">
      <w:pPr>
        <w:jc w:val="both"/>
        <w:rPr>
          <w:rFonts w:cs="Arial"/>
          <w:color w:val="000000"/>
        </w:rPr>
      </w:pPr>
      <w:r>
        <w:rPr>
          <w:rFonts w:cs="Arial"/>
          <w:color w:val="000000"/>
        </w:rPr>
        <w:tab/>
        <w:t>Pokud  xNarokS &lt; xSa (nárokem ne jsou pokryté všechny stravenky)</w:t>
      </w:r>
    </w:p>
    <w:p w14:paraId="4B7F910C" w14:textId="77777777" w:rsidR="003B5FAF" w:rsidRDefault="003B5FAF" w:rsidP="00853470">
      <w:pPr>
        <w:jc w:val="both"/>
        <w:rPr>
          <w:rFonts w:cs="Arial"/>
          <w:color w:val="000000"/>
        </w:rPr>
      </w:pPr>
      <w:r>
        <w:rPr>
          <w:rFonts w:cs="Arial"/>
          <w:color w:val="000000"/>
        </w:rPr>
        <w:tab/>
      </w:r>
      <w:r>
        <w:rPr>
          <w:rFonts w:cs="Arial"/>
          <w:color w:val="000000"/>
        </w:rPr>
        <w:tab/>
        <w:t>xNarokP = xSa - xNarokS (převod do dalšího období)</w:t>
      </w:r>
    </w:p>
    <w:p w14:paraId="77EC53A5" w14:textId="77777777" w:rsidR="003B5FAF" w:rsidRDefault="003B5FAF" w:rsidP="00853470">
      <w:pPr>
        <w:jc w:val="both"/>
        <w:rPr>
          <w:rFonts w:cs="Arial"/>
          <w:color w:val="000000"/>
        </w:rPr>
      </w:pPr>
      <w:r>
        <w:rPr>
          <w:rFonts w:cs="Arial"/>
          <w:color w:val="000000"/>
        </w:rPr>
        <w:tab/>
      </w:r>
      <w:r>
        <w:rPr>
          <w:rFonts w:cs="Arial"/>
          <w:color w:val="000000"/>
        </w:rPr>
        <w:tab/>
        <w:t xml:space="preserve"> </w:t>
      </w:r>
    </w:p>
    <w:p w14:paraId="4051DC6C" w14:textId="77777777" w:rsidR="003B5FAF" w:rsidRDefault="003B5FAF" w:rsidP="00853470">
      <w:pPr>
        <w:ind w:left="708"/>
        <w:jc w:val="both"/>
        <w:rPr>
          <w:rFonts w:cs="Arial"/>
          <w:color w:val="000000"/>
        </w:rPr>
      </w:pPr>
      <w:r>
        <w:rPr>
          <w:rFonts w:cs="Arial"/>
          <w:color w:val="000000"/>
        </w:rPr>
        <w:t>Pokud je obdobím prosinec, nebo PV končí nebo je povinnost vyúčtovat stravenky (Adm21, Strava, Zálohově poskytnutý nárok = -1)</w:t>
      </w:r>
    </w:p>
    <w:p w14:paraId="1F820243" w14:textId="77777777" w:rsidR="003B5FAF" w:rsidRDefault="003B5FAF" w:rsidP="00853470">
      <w:pPr>
        <w:ind w:left="708"/>
        <w:jc w:val="both"/>
        <w:rPr>
          <w:rFonts w:cs="Arial"/>
          <w:color w:val="000000"/>
        </w:rPr>
      </w:pPr>
      <w:r>
        <w:rPr>
          <w:rFonts w:cs="Arial"/>
          <w:color w:val="000000"/>
        </w:rPr>
        <w:t>a xNarokP &gt; 0 pak</w:t>
      </w:r>
    </w:p>
    <w:p w14:paraId="599D94D0" w14:textId="77777777" w:rsidR="003B5FAF" w:rsidRDefault="003B5FAF" w:rsidP="00853470">
      <w:pPr>
        <w:ind w:left="708"/>
        <w:jc w:val="both"/>
        <w:rPr>
          <w:rFonts w:cs="Arial"/>
          <w:color w:val="000000"/>
        </w:rPr>
      </w:pPr>
      <w:r>
        <w:rPr>
          <w:rFonts w:cs="Arial"/>
          <w:color w:val="000000"/>
        </w:rPr>
        <w:tab/>
        <w:t>založíme novou vetu STRAVA s S2</w:t>
      </w:r>
    </w:p>
    <w:p w14:paraId="0D62CC8D" w14:textId="77777777" w:rsidR="003B5FAF" w:rsidRDefault="003B5FAF" w:rsidP="00853470">
      <w:pPr>
        <w:ind w:left="708"/>
        <w:jc w:val="both"/>
        <w:rPr>
          <w:rFonts w:cs="Arial"/>
          <w:color w:val="000000"/>
        </w:rPr>
      </w:pPr>
      <w:r>
        <w:rPr>
          <w:rFonts w:cs="Arial"/>
          <w:color w:val="000000"/>
        </w:rPr>
        <w:t xml:space="preserve"> </w:t>
      </w:r>
      <w:r>
        <w:rPr>
          <w:rFonts w:cs="Arial"/>
          <w:color w:val="000000"/>
        </w:rPr>
        <w:tab/>
        <w:t>xNarokP = 0</w:t>
      </w:r>
    </w:p>
    <w:p w14:paraId="224E00A9" w14:textId="77777777" w:rsidR="003B5FAF" w:rsidRDefault="003B5FAF" w:rsidP="00853470">
      <w:pPr>
        <w:ind w:left="708"/>
        <w:jc w:val="both"/>
        <w:rPr>
          <w:rFonts w:cs="Arial"/>
          <w:color w:val="000000"/>
        </w:rPr>
      </w:pPr>
    </w:p>
    <w:p w14:paraId="257C1928" w14:textId="77777777" w:rsidR="003B5FAF" w:rsidRDefault="003B5FAF" w:rsidP="00853470">
      <w:pPr>
        <w:jc w:val="both"/>
        <w:rPr>
          <w:rFonts w:cs="Arial"/>
          <w:color w:val="000000"/>
        </w:rPr>
      </w:pPr>
      <w:r>
        <w:rPr>
          <w:rFonts w:cs="Arial"/>
          <w:color w:val="000000"/>
        </w:rPr>
        <w:t>Úprava nároku na příspěvek</w:t>
      </w:r>
    </w:p>
    <w:p w14:paraId="24DDCB21" w14:textId="77777777" w:rsidR="003B5FAF" w:rsidRPr="0082359C" w:rsidRDefault="003B5FAF" w:rsidP="00853470">
      <w:pPr>
        <w:ind w:left="708"/>
        <w:jc w:val="both"/>
        <w:rPr>
          <w:rFonts w:cs="Arial"/>
          <w:color w:val="000000"/>
        </w:rPr>
      </w:pPr>
      <w:r w:rsidRPr="0082359C">
        <w:rPr>
          <w:rFonts w:cs="Arial"/>
          <w:color w:val="000000"/>
        </w:rPr>
        <w:t>Následuje vyhodnocení celkového nároku na stravu snížením o čerpání příspěvků na</w:t>
      </w:r>
      <w:r>
        <w:rPr>
          <w:rFonts w:cs="Arial"/>
          <w:color w:val="000000"/>
        </w:rPr>
        <w:t> </w:t>
      </w:r>
      <w:r w:rsidRPr="0082359C">
        <w:rPr>
          <w:rFonts w:cs="Arial"/>
          <w:color w:val="000000"/>
        </w:rPr>
        <w:t>odběr stravy na SLM 558 a o čerpání příspěvků na odběr stravy na SLM 557.</w:t>
      </w:r>
    </w:p>
    <w:p w14:paraId="6BC68248" w14:textId="77777777" w:rsidR="003B5FAF" w:rsidRDefault="003B5FAF" w:rsidP="00853470">
      <w:pPr>
        <w:jc w:val="both"/>
        <w:rPr>
          <w:rFonts w:cs="Arial"/>
          <w:color w:val="000000"/>
        </w:rPr>
      </w:pPr>
      <w:r>
        <w:rPr>
          <w:rFonts w:cs="Arial"/>
          <w:color w:val="000000"/>
        </w:rPr>
        <w:tab/>
        <w:t xml:space="preserve">xNarok = xNarok - (xSa - xNarokP) </w:t>
      </w:r>
    </w:p>
    <w:p w14:paraId="3981076E" w14:textId="77777777" w:rsidR="003B5FAF" w:rsidRDefault="003B5FAF" w:rsidP="00853470">
      <w:pPr>
        <w:jc w:val="both"/>
        <w:rPr>
          <w:rFonts w:cs="Arial"/>
          <w:color w:val="000000"/>
        </w:rPr>
      </w:pPr>
    </w:p>
    <w:p w14:paraId="2606E9CB" w14:textId="77777777" w:rsidR="003B5FAF" w:rsidRDefault="003B5FAF" w:rsidP="00853470">
      <w:pPr>
        <w:jc w:val="both"/>
        <w:rPr>
          <w:rFonts w:cs="Arial"/>
          <w:color w:val="000000"/>
        </w:rPr>
      </w:pPr>
      <w:r>
        <w:rPr>
          <w:rFonts w:cs="Arial"/>
          <w:color w:val="000000"/>
        </w:rPr>
        <w:t xml:space="preserve">Do vety S1 uložit   </w:t>
      </w:r>
    </w:p>
    <w:p w14:paraId="7243DA9F" w14:textId="70CAF8F7" w:rsidR="003B5FAF" w:rsidRDefault="003B5FAF" w:rsidP="00853470">
      <w:pPr>
        <w:jc w:val="both"/>
        <w:rPr>
          <w:rFonts w:cs="Arial"/>
          <w:color w:val="000000"/>
        </w:rPr>
      </w:pPr>
      <w:r>
        <w:rPr>
          <w:rFonts w:cs="Arial"/>
          <w:color w:val="000000"/>
        </w:rPr>
        <w:tab/>
      </w:r>
      <w:r>
        <w:rPr>
          <w:rFonts w:ascii="Verdana" w:hAnsi="Verdana"/>
          <w:color w:val="000000"/>
          <w:sz w:val="16"/>
          <w:szCs w:val="16"/>
          <w:shd w:val="clear" w:color="auto" w:fill="FFFFFF"/>
        </w:rPr>
        <w:t>počet zůstatek</w:t>
      </w:r>
      <w:r>
        <w:rPr>
          <w:rFonts w:cs="Arial"/>
          <w:color w:val="000000"/>
        </w:rPr>
        <w:t xml:space="preserve">  = xNarokP</w:t>
      </w:r>
    </w:p>
    <w:p w14:paraId="302709B6" w14:textId="594DF10D" w:rsidR="003B5FAF" w:rsidRDefault="003B5FAF" w:rsidP="00853470">
      <w:pPr>
        <w:jc w:val="both"/>
        <w:rPr>
          <w:rFonts w:cs="Arial"/>
          <w:color w:val="000000"/>
        </w:rPr>
      </w:pPr>
      <w:r>
        <w:rPr>
          <w:rFonts w:cs="Arial"/>
          <w:color w:val="000000"/>
        </w:rPr>
        <w:tab/>
      </w:r>
      <w:r>
        <w:rPr>
          <w:rFonts w:eastAsia="Arial Unicode MS" w:cs="Arial"/>
          <w:color w:val="000000"/>
          <w:sz w:val="18"/>
          <w:szCs w:val="18"/>
        </w:rPr>
        <w:t xml:space="preserve">počet </w:t>
      </w:r>
      <w:r w:rsidRPr="007B093B">
        <w:rPr>
          <w:rFonts w:eastAsia="Arial Unicode MS" w:cs="Arial"/>
          <w:color w:val="000000"/>
          <w:sz w:val="18"/>
          <w:szCs w:val="18"/>
        </w:rPr>
        <w:t>přísp</w:t>
      </w:r>
      <w:r>
        <w:rPr>
          <w:rFonts w:eastAsia="Arial Unicode MS" w:cs="Arial"/>
          <w:color w:val="000000"/>
          <w:sz w:val="18"/>
          <w:szCs w:val="18"/>
        </w:rPr>
        <w:t xml:space="preserve"> = </w:t>
      </w:r>
      <w:r>
        <w:rPr>
          <w:rFonts w:cs="Arial"/>
          <w:color w:val="000000"/>
        </w:rPr>
        <w:t>(xSa - xNarokP)</w:t>
      </w:r>
    </w:p>
    <w:p w14:paraId="64AC6002" w14:textId="77777777" w:rsidR="003B5FAF" w:rsidRDefault="003B5FAF" w:rsidP="00853470">
      <w:pPr>
        <w:jc w:val="both"/>
        <w:rPr>
          <w:rFonts w:cs="Arial"/>
          <w:sz w:val="18"/>
          <w:szCs w:val="18"/>
        </w:rPr>
      </w:pPr>
      <w:r>
        <w:rPr>
          <w:rFonts w:cs="Arial"/>
          <w:color w:val="000000"/>
        </w:rPr>
        <w:tab/>
        <w:t xml:space="preserve">pocet2 = </w:t>
      </w:r>
      <w:r w:rsidRPr="007B093B">
        <w:rPr>
          <w:rFonts w:cs="Arial"/>
          <w:sz w:val="18"/>
          <w:szCs w:val="18"/>
        </w:rPr>
        <w:t>nárok stravenky</w:t>
      </w:r>
      <w:r>
        <w:rPr>
          <w:rFonts w:cs="Arial"/>
          <w:sz w:val="18"/>
          <w:szCs w:val="18"/>
        </w:rPr>
        <w:t xml:space="preserve"> (za akt. období)</w:t>
      </w:r>
    </w:p>
    <w:p w14:paraId="43EC2536" w14:textId="77777777" w:rsidR="003B5FAF" w:rsidRDefault="003B5FAF">
      <w:pPr>
        <w:rPr>
          <w:rFonts w:cs="Arial"/>
          <w:color w:val="000000"/>
        </w:rPr>
      </w:pPr>
      <w:r>
        <w:rPr>
          <w:rFonts w:cs="Arial"/>
          <w:color w:val="000000"/>
        </w:rPr>
        <w:tab/>
        <w:t xml:space="preserve">poce3 = </w:t>
      </w:r>
      <w:r w:rsidRPr="00312BF8">
        <w:rPr>
          <w:rFonts w:cs="Arial"/>
          <w:sz w:val="18"/>
          <w:szCs w:val="18"/>
        </w:rPr>
        <w:t>Převod stravenky (z předešlého období)</w:t>
      </w:r>
    </w:p>
    <w:p w14:paraId="555C6574" w14:textId="77777777" w:rsidR="003B5FAF" w:rsidRDefault="003B5FAF" w:rsidP="00853470">
      <w:pPr>
        <w:jc w:val="both"/>
        <w:rPr>
          <w:rFonts w:cs="Arial"/>
          <w:color w:val="000000"/>
        </w:rPr>
      </w:pPr>
      <w:r>
        <w:rPr>
          <w:rFonts w:cs="Arial"/>
          <w:color w:val="000000"/>
        </w:rPr>
        <w:tab/>
      </w:r>
    </w:p>
    <w:p w14:paraId="54ACEF00" w14:textId="77777777" w:rsidR="003B5FAF" w:rsidRPr="009E4CCF" w:rsidRDefault="003B5FAF" w:rsidP="00853470">
      <w:pPr>
        <w:jc w:val="both"/>
        <w:rPr>
          <w:rFonts w:cs="Arial"/>
          <w:b/>
          <w:color w:val="000000"/>
          <w:u w:val="single"/>
        </w:rPr>
      </w:pPr>
      <w:r>
        <w:rPr>
          <w:rFonts w:cs="Arial"/>
          <w:b/>
          <w:color w:val="000000"/>
          <w:u w:val="single"/>
        </w:rPr>
        <w:t>d</w:t>
      </w:r>
      <w:r w:rsidRPr="009E4CCF">
        <w:rPr>
          <w:rFonts w:cs="Arial"/>
          <w:b/>
          <w:color w:val="000000"/>
          <w:u w:val="single"/>
        </w:rPr>
        <w:t>/ Vyhodnocení FBA</w:t>
      </w:r>
    </w:p>
    <w:p w14:paraId="0959C75E" w14:textId="77777777" w:rsidR="003B5FAF" w:rsidRPr="0082359C" w:rsidRDefault="003B5FAF" w:rsidP="00853470">
      <w:pPr>
        <w:jc w:val="both"/>
        <w:rPr>
          <w:rFonts w:cs="Arial"/>
          <w:color w:val="000000"/>
        </w:rPr>
      </w:pPr>
      <w:r w:rsidRPr="0082359C">
        <w:rPr>
          <w:rFonts w:cs="Arial"/>
          <w:color w:val="000000"/>
        </w:rPr>
        <w:lastRenderedPageBreak/>
        <w:t>Poté dojde k výpočtu počtu příspěvků na odběr stravy u dodavatele FBA na</w:t>
      </w:r>
      <w:r>
        <w:rPr>
          <w:rFonts w:cs="Arial"/>
          <w:color w:val="000000"/>
        </w:rPr>
        <w:t> </w:t>
      </w:r>
      <w:r w:rsidRPr="0082359C">
        <w:rPr>
          <w:rFonts w:cs="Arial"/>
          <w:color w:val="000000"/>
        </w:rPr>
        <w:t xml:space="preserve">Letecké škole. </w:t>
      </w:r>
      <w:r>
        <w:rPr>
          <w:rFonts w:cs="Arial"/>
          <w:color w:val="000000"/>
        </w:rPr>
        <w:t xml:space="preserve">Pro výpočet příspěvku se použije pouze částka konzumace v sazbě 15 % DPH. Tato částka </w:t>
      </w:r>
      <w:r w:rsidRPr="0082359C">
        <w:rPr>
          <w:rFonts w:cs="Arial"/>
          <w:color w:val="000000"/>
        </w:rPr>
        <w:t xml:space="preserve">konzumace zaměstnance u tohoto dodavatele v Kč se dělí </w:t>
      </w:r>
      <w:r>
        <w:rPr>
          <w:rFonts w:cs="Arial"/>
          <w:color w:val="000000"/>
        </w:rPr>
        <w:t xml:space="preserve">částkou </w:t>
      </w:r>
      <w:r w:rsidRPr="0082359C">
        <w:rPr>
          <w:rFonts w:cs="Arial"/>
          <w:color w:val="000000"/>
        </w:rPr>
        <w:t>příspěvk</w:t>
      </w:r>
      <w:r>
        <w:rPr>
          <w:rFonts w:cs="Arial"/>
          <w:color w:val="000000"/>
        </w:rPr>
        <w:t>u</w:t>
      </w:r>
      <w:r w:rsidRPr="0082359C">
        <w:rPr>
          <w:rFonts w:cs="Arial"/>
          <w:color w:val="000000"/>
        </w:rPr>
        <w:t xml:space="preserve"> stanoven</w:t>
      </w:r>
      <w:r>
        <w:rPr>
          <w:rFonts w:cs="Arial"/>
          <w:color w:val="000000"/>
        </w:rPr>
        <w:t>ého</w:t>
      </w:r>
      <w:r w:rsidRPr="0082359C">
        <w:rPr>
          <w:rFonts w:cs="Arial"/>
          <w:color w:val="000000"/>
        </w:rPr>
        <w:t xml:space="preserve"> pro tohoto dodavatele na 1 nárok (dle ceníku stravy). Výsledkem je počet příspěvků (a částka příspěvků) na SLM 560 Stravování na</w:t>
      </w:r>
      <w:r>
        <w:rPr>
          <w:rFonts w:cs="Arial"/>
          <w:color w:val="000000"/>
        </w:rPr>
        <w:t> </w:t>
      </w:r>
      <w:r w:rsidRPr="0082359C">
        <w:rPr>
          <w:rFonts w:cs="Arial"/>
          <w:color w:val="000000"/>
        </w:rPr>
        <w:t>LŠ. Rozdíl mezi celkovou částkou odběru stravy u tohoto dodavatele a výší částky přiznaných příspěvků je srážkou zaměstnance v aktuálním měsíci.</w:t>
      </w:r>
      <w:r>
        <w:rPr>
          <w:rFonts w:cs="Arial"/>
          <w:color w:val="000000"/>
        </w:rPr>
        <w:t xml:space="preserve"> Tedy je sražena celá částka konzumace v sazbě 21 % DPH (základ + daň 21 %) a částka konzumace v sazbě 15 % DPH (základ + daň 15 %) snížená o částku poskytnutého příspěvku.</w:t>
      </w:r>
    </w:p>
    <w:p w14:paraId="544217FF" w14:textId="77777777" w:rsidR="003B5FAF" w:rsidRDefault="003B5FAF" w:rsidP="00853470">
      <w:pPr>
        <w:jc w:val="both"/>
        <w:rPr>
          <w:rFonts w:cs="Arial"/>
          <w:color w:val="000000"/>
        </w:rPr>
      </w:pPr>
      <w:r>
        <w:rPr>
          <w:rFonts w:cs="Arial"/>
          <w:color w:val="000000"/>
        </w:rPr>
        <w:t>z věty J2 načteme</w:t>
      </w:r>
    </w:p>
    <w:p w14:paraId="069F69FB" w14:textId="77777777" w:rsidR="003B5FAF" w:rsidRDefault="003B5FAF" w:rsidP="00853470">
      <w:pPr>
        <w:jc w:val="both"/>
        <w:rPr>
          <w:rFonts w:cs="Arial"/>
          <w:noProof/>
          <w:color w:val="000000"/>
        </w:rPr>
      </w:pPr>
      <w:r>
        <w:rPr>
          <w:rFonts w:cs="Arial"/>
          <w:noProof/>
          <w:color w:val="000000"/>
        </w:rPr>
        <w:tab/>
        <w:t>xDPH15 = s.pom2</w:t>
      </w:r>
    </w:p>
    <w:p w14:paraId="2CB17B95" w14:textId="77777777" w:rsidR="003B5FAF" w:rsidRDefault="003B5FAF" w:rsidP="00853470">
      <w:pPr>
        <w:jc w:val="both"/>
        <w:rPr>
          <w:rFonts w:cs="Arial"/>
          <w:noProof/>
          <w:color w:val="000000"/>
        </w:rPr>
      </w:pPr>
      <w:r>
        <w:rPr>
          <w:rFonts w:cs="Arial"/>
          <w:noProof/>
          <w:color w:val="000000"/>
        </w:rPr>
        <w:tab/>
        <w:t>xDPH21 = s.pom3</w:t>
      </w:r>
    </w:p>
    <w:p w14:paraId="2FDEBBDA" w14:textId="77777777" w:rsidR="003B5FAF" w:rsidRDefault="003B5FAF" w:rsidP="00853470">
      <w:pPr>
        <w:jc w:val="both"/>
        <w:rPr>
          <w:rFonts w:cs="Arial"/>
          <w:noProof/>
          <w:color w:val="000000"/>
        </w:rPr>
      </w:pPr>
      <w:r>
        <w:rPr>
          <w:rFonts w:cs="Arial"/>
          <w:noProof/>
          <w:color w:val="000000"/>
        </w:rPr>
        <w:tab/>
        <w:t>xPrispevok = c.</w:t>
      </w:r>
      <w:r w:rsidRPr="00F63AE3">
        <w:rPr>
          <w:noProof/>
        </w:rPr>
        <w:t xml:space="preserve"> </w:t>
      </w:r>
      <w:r w:rsidRPr="00F63AE3">
        <w:rPr>
          <w:rFonts w:cs="Arial"/>
          <w:noProof/>
          <w:color w:val="000000"/>
        </w:rPr>
        <w:t>cena_skut</w:t>
      </w:r>
    </w:p>
    <w:p w14:paraId="0ED960EE" w14:textId="77777777" w:rsidR="003B5FAF" w:rsidRDefault="003B5FAF" w:rsidP="00853470">
      <w:pPr>
        <w:jc w:val="both"/>
        <w:rPr>
          <w:rFonts w:cs="Arial"/>
          <w:noProof/>
          <w:color w:val="000000"/>
        </w:rPr>
      </w:pPr>
      <w:r>
        <w:rPr>
          <w:rFonts w:cs="Arial"/>
          <w:noProof/>
          <w:color w:val="000000"/>
        </w:rPr>
        <w:t>spočtení příspěvku</w:t>
      </w:r>
    </w:p>
    <w:p w14:paraId="44684FEB" w14:textId="77777777" w:rsidR="003B5FAF" w:rsidRDefault="003B5FAF" w:rsidP="00853470">
      <w:pPr>
        <w:jc w:val="both"/>
        <w:rPr>
          <w:rFonts w:cs="Arial"/>
          <w:noProof/>
          <w:color w:val="000000"/>
        </w:rPr>
      </w:pPr>
      <w:r>
        <w:rPr>
          <w:rFonts w:cs="Arial"/>
          <w:noProof/>
          <w:color w:val="000000"/>
        </w:rPr>
        <w:tab/>
        <w:t>xFBA = xDPH15 / xPrispevok - zarovnaní na 1 desetinu</w:t>
      </w:r>
    </w:p>
    <w:p w14:paraId="70CED2D2" w14:textId="77777777" w:rsidR="003B5FAF" w:rsidRDefault="003B5FAF" w:rsidP="00853470">
      <w:pPr>
        <w:jc w:val="both"/>
        <w:rPr>
          <w:rFonts w:cs="Arial"/>
          <w:noProof/>
          <w:color w:val="000000"/>
        </w:rPr>
      </w:pPr>
      <w:r w:rsidRPr="0082359C">
        <w:rPr>
          <w:rFonts w:cs="Arial"/>
          <w:noProof/>
          <w:color w:val="000000"/>
        </w:rPr>
        <w:t>Dochází k dalšímu snížení celkového nároku na stravu snížením o</w:t>
      </w:r>
      <w:r>
        <w:rPr>
          <w:rFonts w:cs="Arial"/>
          <w:noProof/>
          <w:color w:val="000000"/>
        </w:rPr>
        <w:t> </w:t>
      </w:r>
      <w:r w:rsidRPr="0082359C">
        <w:rPr>
          <w:rFonts w:cs="Arial"/>
          <w:noProof/>
          <w:color w:val="000000"/>
        </w:rPr>
        <w:t>čerpání příspěvků na odběr stravy na SLM 560.</w:t>
      </w:r>
    </w:p>
    <w:p w14:paraId="497AA412" w14:textId="77777777" w:rsidR="003B5FAF" w:rsidRDefault="003B5FAF" w:rsidP="00853470">
      <w:pPr>
        <w:jc w:val="both"/>
        <w:rPr>
          <w:rFonts w:cs="Arial"/>
          <w:noProof/>
          <w:color w:val="000000"/>
        </w:rPr>
      </w:pPr>
      <w:r>
        <w:rPr>
          <w:rFonts w:cs="Arial"/>
          <w:noProof/>
          <w:color w:val="000000"/>
        </w:rPr>
        <w:tab/>
        <w:t>Pokud xFBA &lt;= xNarok</w:t>
      </w:r>
    </w:p>
    <w:p w14:paraId="00F52208" w14:textId="77777777" w:rsidR="003B5FAF" w:rsidRDefault="003B5FAF" w:rsidP="00853470">
      <w:pPr>
        <w:jc w:val="both"/>
        <w:rPr>
          <w:rFonts w:cs="Arial"/>
          <w:noProof/>
          <w:color w:val="000000"/>
        </w:rPr>
      </w:pPr>
      <w:r>
        <w:rPr>
          <w:rFonts w:cs="Arial"/>
          <w:noProof/>
          <w:color w:val="000000"/>
        </w:rPr>
        <w:tab/>
      </w:r>
      <w:r>
        <w:rPr>
          <w:rFonts w:cs="Arial"/>
          <w:noProof/>
          <w:color w:val="000000"/>
        </w:rPr>
        <w:tab/>
        <w:t>xNarok = xNarok - xFBA</w:t>
      </w:r>
    </w:p>
    <w:p w14:paraId="57273810" w14:textId="77777777" w:rsidR="003B5FAF" w:rsidRDefault="003B5FAF" w:rsidP="00853470">
      <w:pPr>
        <w:jc w:val="both"/>
        <w:rPr>
          <w:rFonts w:cs="Arial"/>
          <w:noProof/>
          <w:color w:val="000000"/>
        </w:rPr>
      </w:pPr>
      <w:r>
        <w:rPr>
          <w:rFonts w:cs="Arial"/>
          <w:noProof/>
          <w:color w:val="000000"/>
        </w:rPr>
        <w:tab/>
        <w:t>jinak (xFBA &gt; xNarok)   (více jako nárok)</w:t>
      </w:r>
      <w:r>
        <w:rPr>
          <w:rFonts w:cs="Arial"/>
          <w:noProof/>
          <w:color w:val="000000"/>
        </w:rPr>
        <w:tab/>
        <w:t xml:space="preserve">  </w:t>
      </w:r>
    </w:p>
    <w:p w14:paraId="169EAFA2" w14:textId="77777777" w:rsidR="003B5FAF" w:rsidRDefault="003B5FAF" w:rsidP="00853470">
      <w:pPr>
        <w:jc w:val="both"/>
        <w:rPr>
          <w:rFonts w:cs="Arial"/>
          <w:noProof/>
          <w:color w:val="000000"/>
        </w:rPr>
      </w:pPr>
      <w:r>
        <w:rPr>
          <w:rFonts w:cs="Arial"/>
          <w:noProof/>
          <w:color w:val="000000"/>
        </w:rPr>
        <w:tab/>
      </w:r>
      <w:r>
        <w:rPr>
          <w:rFonts w:cs="Arial"/>
          <w:noProof/>
          <w:color w:val="000000"/>
        </w:rPr>
        <w:tab/>
        <w:t>xFBA = xNarok</w:t>
      </w:r>
    </w:p>
    <w:p w14:paraId="60C4956B" w14:textId="77777777" w:rsidR="003B5FAF" w:rsidRDefault="003B5FAF" w:rsidP="00853470">
      <w:pPr>
        <w:jc w:val="both"/>
        <w:rPr>
          <w:rFonts w:cs="Arial"/>
          <w:noProof/>
          <w:color w:val="000000"/>
        </w:rPr>
      </w:pPr>
      <w:r>
        <w:rPr>
          <w:rFonts w:cs="Arial"/>
          <w:noProof/>
          <w:color w:val="000000"/>
        </w:rPr>
        <w:tab/>
      </w:r>
      <w:r>
        <w:rPr>
          <w:rFonts w:cs="Arial"/>
          <w:noProof/>
          <w:color w:val="000000"/>
        </w:rPr>
        <w:tab/>
        <w:t>xNarok = 0</w:t>
      </w:r>
    </w:p>
    <w:p w14:paraId="70A51338" w14:textId="77777777" w:rsidR="003B5FAF" w:rsidRDefault="003B5FAF" w:rsidP="00853470">
      <w:pPr>
        <w:jc w:val="both"/>
        <w:rPr>
          <w:rFonts w:cs="Arial"/>
          <w:noProof/>
          <w:color w:val="000000"/>
        </w:rPr>
      </w:pPr>
      <w:r>
        <w:rPr>
          <w:rFonts w:cs="Arial"/>
          <w:noProof/>
          <w:color w:val="000000"/>
        </w:rPr>
        <w:t xml:space="preserve">Výška příspěvku:  </w:t>
      </w:r>
    </w:p>
    <w:p w14:paraId="07DF3406" w14:textId="77777777" w:rsidR="003B5FAF" w:rsidRDefault="003B5FAF" w:rsidP="00853470">
      <w:pPr>
        <w:jc w:val="both"/>
        <w:rPr>
          <w:rFonts w:cs="Arial"/>
          <w:noProof/>
          <w:color w:val="000000"/>
        </w:rPr>
      </w:pPr>
      <w:r>
        <w:rPr>
          <w:rFonts w:cs="Arial"/>
          <w:noProof/>
          <w:color w:val="000000"/>
        </w:rPr>
        <w:tab/>
        <w:t>Pokud xFBA &gt; 0 pak xFBAPrisp = xFBA * xPrispevok  jinak xFBAPrisp = 0</w:t>
      </w:r>
    </w:p>
    <w:p w14:paraId="18DB7438" w14:textId="77777777" w:rsidR="003B5FAF" w:rsidRDefault="003B5FAF" w:rsidP="00853470">
      <w:pPr>
        <w:jc w:val="both"/>
        <w:rPr>
          <w:rFonts w:cs="Arial"/>
          <w:noProof/>
          <w:color w:val="000000"/>
        </w:rPr>
      </w:pPr>
      <w:r>
        <w:rPr>
          <w:rFonts w:cs="Arial"/>
          <w:noProof/>
          <w:color w:val="000000"/>
        </w:rPr>
        <w:t>Srážka zaměstnance:</w:t>
      </w:r>
    </w:p>
    <w:p w14:paraId="36063800" w14:textId="77777777" w:rsidR="003B5FAF" w:rsidRDefault="003B5FAF" w:rsidP="00853470">
      <w:pPr>
        <w:jc w:val="both"/>
        <w:rPr>
          <w:rFonts w:cs="Arial"/>
          <w:noProof/>
          <w:color w:val="000000"/>
        </w:rPr>
      </w:pPr>
      <w:r>
        <w:rPr>
          <w:rFonts w:cs="Arial"/>
          <w:noProof/>
          <w:color w:val="000000"/>
        </w:rPr>
        <w:tab/>
        <w:t>xFBASraz = (xDPH15 -  xFBAPrisp + xDPH21) - zaokrouhlit na celé koruny nahod</w:t>
      </w:r>
    </w:p>
    <w:p w14:paraId="279F1F8F" w14:textId="77777777" w:rsidR="003B5FAF" w:rsidRDefault="003B5FAF" w:rsidP="00853470">
      <w:pPr>
        <w:ind w:left="708"/>
        <w:jc w:val="both"/>
        <w:rPr>
          <w:rFonts w:cs="Arial"/>
          <w:noProof/>
          <w:color w:val="000000"/>
        </w:rPr>
      </w:pPr>
      <w:r>
        <w:rPr>
          <w:rFonts w:cs="Arial"/>
          <w:noProof/>
          <w:color w:val="000000"/>
        </w:rPr>
        <w:t xml:space="preserve">Pokud Osb.Uziv2 = NE (zákaz srážky ze mzdy) pak </w:t>
      </w:r>
    </w:p>
    <w:p w14:paraId="1E8A7656" w14:textId="77777777" w:rsidR="003B5FAF" w:rsidRPr="00E96F22" w:rsidRDefault="003B5FAF" w:rsidP="00853470">
      <w:pPr>
        <w:ind w:left="708"/>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0</w:t>
      </w:r>
    </w:p>
    <w:p w14:paraId="40EA7C5C" w14:textId="77777777" w:rsidR="003B5FAF" w:rsidRDefault="003B5FAF" w:rsidP="00853470">
      <w:pPr>
        <w:ind w:left="708" w:firstLine="708"/>
        <w:jc w:val="both"/>
        <w:rPr>
          <w:rFonts w:cs="Arial"/>
          <w:noProof/>
          <w:color w:val="000000"/>
        </w:rPr>
      </w:pPr>
      <w:r>
        <w:rPr>
          <w:rFonts w:cs="Arial"/>
          <w:noProof/>
          <w:color w:val="000000"/>
        </w:rPr>
        <w:t>s.</w:t>
      </w:r>
      <w:r w:rsidRPr="00E96F22">
        <w:rPr>
          <w:rFonts w:cs="Arial"/>
          <w:noProof/>
          <w:color w:val="000000"/>
        </w:rPr>
        <w:t>do_pokl_zam_priz</w:t>
      </w:r>
      <w:r>
        <w:rPr>
          <w:rFonts w:cs="Arial"/>
          <w:noProof/>
          <w:color w:val="000000"/>
        </w:rPr>
        <w:t xml:space="preserve"> =  </w:t>
      </w:r>
      <w:r w:rsidRPr="007B093B">
        <w:rPr>
          <w:rFonts w:eastAsia="Arial Unicode MS" w:cs="Arial"/>
          <w:noProof/>
          <w:color w:val="000000"/>
          <w:sz w:val="18"/>
          <w:szCs w:val="18"/>
        </w:rPr>
        <w:t>srazka_zam</w:t>
      </w:r>
    </w:p>
    <w:p w14:paraId="7EB1BB52" w14:textId="77777777" w:rsidR="003B5FAF" w:rsidRDefault="003B5FAF" w:rsidP="00853470">
      <w:pPr>
        <w:ind w:firstLine="708"/>
        <w:jc w:val="both"/>
        <w:rPr>
          <w:rFonts w:cs="Arial"/>
          <w:noProof/>
          <w:color w:val="000000"/>
        </w:rPr>
      </w:pPr>
      <w:r>
        <w:rPr>
          <w:rFonts w:cs="Arial"/>
          <w:noProof/>
          <w:color w:val="000000"/>
        </w:rPr>
        <w:t xml:space="preserve">jinak </w:t>
      </w:r>
    </w:p>
    <w:p w14:paraId="036C3A32" w14:textId="77777777" w:rsidR="003B5FAF" w:rsidRPr="00E96F22" w:rsidRDefault="003B5FAF" w:rsidP="00853470">
      <w:pPr>
        <w:ind w:left="708"/>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w:t>
      </w:r>
      <w:r w:rsidRPr="007B093B">
        <w:rPr>
          <w:rFonts w:eastAsia="Arial Unicode MS" w:cs="Arial"/>
          <w:noProof/>
          <w:color w:val="000000"/>
          <w:sz w:val="18"/>
          <w:szCs w:val="18"/>
        </w:rPr>
        <w:t>srazka_zam</w:t>
      </w:r>
      <w:r w:rsidDel="00C5302E">
        <w:rPr>
          <w:rFonts w:cs="Arial"/>
          <w:noProof/>
          <w:color w:val="000000"/>
        </w:rPr>
        <w:t xml:space="preserve"> </w:t>
      </w:r>
    </w:p>
    <w:p w14:paraId="6A0137F3" w14:textId="065103FB" w:rsidR="003B5FAF" w:rsidRDefault="003B5FAF" w:rsidP="00853470">
      <w:pPr>
        <w:ind w:left="708" w:firstLine="708"/>
        <w:jc w:val="both"/>
        <w:rPr>
          <w:rFonts w:eastAsia="Arial Unicode MS" w:cs="Arial"/>
          <w:noProof/>
          <w:color w:val="000000"/>
          <w:sz w:val="18"/>
          <w:szCs w:val="18"/>
        </w:rPr>
      </w:pPr>
      <w:r>
        <w:rPr>
          <w:rFonts w:cs="Arial"/>
          <w:noProof/>
          <w:color w:val="000000"/>
        </w:rPr>
        <w:t>s.</w:t>
      </w:r>
      <w:r w:rsidRPr="00E96F22">
        <w:rPr>
          <w:rFonts w:cs="Arial"/>
          <w:noProof/>
          <w:color w:val="000000"/>
        </w:rPr>
        <w:t>do_pokl_zam_priz</w:t>
      </w:r>
      <w:r>
        <w:rPr>
          <w:rFonts w:cs="Arial"/>
          <w:noProof/>
          <w:color w:val="000000"/>
        </w:rPr>
        <w:t xml:space="preserve"> =  </w:t>
      </w:r>
      <w:r>
        <w:rPr>
          <w:rFonts w:eastAsia="Arial Unicode MS" w:cs="Arial"/>
          <w:noProof/>
          <w:color w:val="000000"/>
          <w:sz w:val="18"/>
          <w:szCs w:val="18"/>
        </w:rPr>
        <w:t>0</w:t>
      </w:r>
    </w:p>
    <w:p w14:paraId="32A0B53A" w14:textId="5A553B20" w:rsidR="004146C8" w:rsidRDefault="004146C8" w:rsidP="004146C8">
      <w:pPr>
        <w:jc w:val="both"/>
        <w:rPr>
          <w:rFonts w:eastAsia="Arial Unicode MS" w:cs="Arial"/>
          <w:noProof/>
          <w:color w:val="000000"/>
          <w:sz w:val="18"/>
          <w:szCs w:val="18"/>
        </w:rPr>
      </w:pPr>
    </w:p>
    <w:p w14:paraId="12CA184A" w14:textId="5B3E6654" w:rsidR="004146C8" w:rsidRPr="00492AE7" w:rsidRDefault="004146C8" w:rsidP="00492AE7">
      <w:pPr>
        <w:jc w:val="both"/>
        <w:rPr>
          <w:rFonts w:eastAsia="Arial Unicode MS" w:cs="Arial"/>
          <w:b/>
          <w:bCs/>
          <w:noProof/>
          <w:color w:val="000000"/>
          <w:sz w:val="18"/>
          <w:szCs w:val="18"/>
          <w:u w:val="single"/>
        </w:rPr>
      </w:pPr>
      <w:r w:rsidRPr="00492AE7">
        <w:rPr>
          <w:rFonts w:eastAsia="Arial Unicode MS" w:cs="Arial"/>
          <w:b/>
          <w:bCs/>
          <w:noProof/>
          <w:color w:val="000000"/>
          <w:sz w:val="18"/>
          <w:szCs w:val="18"/>
          <w:u w:val="single"/>
        </w:rPr>
        <w:t>v e202005-3 uprava</w:t>
      </w:r>
    </w:p>
    <w:p w14:paraId="11CC276F" w14:textId="77777777" w:rsidR="004146C8" w:rsidRDefault="004146C8" w:rsidP="004146C8">
      <w:pPr>
        <w:rPr>
          <w:rFonts w:cs="Arial"/>
        </w:rPr>
      </w:pPr>
      <w:r w:rsidRPr="00D859FC">
        <w:rPr>
          <w:rFonts w:cs="Arial"/>
        </w:rPr>
        <w:t>Uprav</w:t>
      </w:r>
      <w:r>
        <w:rPr>
          <w:rFonts w:cs="Arial"/>
        </w:rPr>
        <w:t xml:space="preserve">ené </w:t>
      </w:r>
      <w:r w:rsidRPr="00D859FC">
        <w:rPr>
          <w:rFonts w:cs="Arial"/>
        </w:rPr>
        <w:t>rozd</w:t>
      </w:r>
      <w:r>
        <w:rPr>
          <w:rFonts w:cs="Arial"/>
        </w:rPr>
        <w:t>ě</w:t>
      </w:r>
      <w:r w:rsidRPr="00D859FC">
        <w:rPr>
          <w:rFonts w:cs="Arial"/>
        </w:rPr>
        <w:t xml:space="preserve">lení příspěvku IATCC na </w:t>
      </w:r>
      <w:r>
        <w:rPr>
          <w:rFonts w:cs="Arial"/>
        </w:rPr>
        <w:t xml:space="preserve">příspěvek z konzumace </w:t>
      </w:r>
      <w:r w:rsidRPr="00D859FC">
        <w:rPr>
          <w:rFonts w:cs="Arial"/>
        </w:rPr>
        <w:t>10 a 15</w:t>
      </w:r>
      <w:r>
        <w:rPr>
          <w:rFonts w:cs="Arial"/>
        </w:rPr>
        <w:t xml:space="preserve"> </w:t>
      </w:r>
      <w:r w:rsidRPr="00D859FC">
        <w:rPr>
          <w:rFonts w:cs="Arial"/>
        </w:rPr>
        <w:t xml:space="preserve">% </w:t>
      </w:r>
      <w:r>
        <w:rPr>
          <w:rFonts w:cs="Arial"/>
        </w:rPr>
        <w:t>v rámci vyhodnocení odběru stravy.</w:t>
      </w:r>
    </w:p>
    <w:p w14:paraId="60119627" w14:textId="77777777" w:rsidR="004146C8" w:rsidRDefault="004146C8" w:rsidP="004146C8">
      <w:pPr>
        <w:rPr>
          <w:rFonts w:cs="Arial"/>
        </w:rPr>
      </w:pPr>
      <w:r>
        <w:t>Postup výpočtu:</w:t>
      </w:r>
      <w:r>
        <w:br/>
        <w:t>z předešlého výpočtu je stanoven Počet příspěvku pro IATCC - dále Počet</w:t>
      </w:r>
      <w:r>
        <w:br/>
        <w:t>Počet 10 % = celková konzumace v 10 % / příspěvek v 10 % sazbě (akt. 44 Kč) zarovnání na 1 desetinu matematicky</w:t>
      </w:r>
      <w:r>
        <w:br/>
        <w:t>pokud Počet 10 % je větší nebo rovný než Počet</w:t>
      </w:r>
      <w:r>
        <w:br/>
        <w:t>               pak Počet 10 % = Počet a Počet 15 % = 0</w:t>
      </w:r>
      <w:r>
        <w:br/>
        <w:t>pokud Počet 10 % je menší než Počet</w:t>
      </w:r>
      <w:r>
        <w:br/>
        <w:t>               pak Počet 15 % = Počet - Počet 10 %</w:t>
      </w:r>
      <w:r>
        <w:br/>
      </w:r>
      <w:r>
        <w:br/>
        <w:t>Pak Částka v Kč (poskytnuté příspěvky IATCC) = Počet 10 % * 44 +  Počet 15 % * 46</w:t>
      </w:r>
      <w:r>
        <w:br/>
        <w:t xml:space="preserve">               částka bude zaokrouhlená na dvě </w:t>
      </w:r>
      <w:r w:rsidRPr="00233720">
        <w:t>desetinn</w:t>
      </w:r>
      <w:r>
        <w:t xml:space="preserve">á místa, matematický </w:t>
      </w:r>
      <w:r w:rsidRPr="00233720">
        <w:t>model</w:t>
      </w:r>
      <w:r>
        <w:br/>
      </w:r>
      <w:r w:rsidRPr="00233720">
        <w:tab/>
        <w:t>(příklad z výpočtu: 123,244 =&gt; 123,24 ale 123,246 =&gt; 123,25)</w:t>
      </w:r>
      <w:r>
        <w:br/>
      </w:r>
    </w:p>
    <w:p w14:paraId="10546C51" w14:textId="77777777" w:rsidR="004146C8" w:rsidRDefault="004146C8" w:rsidP="00853470">
      <w:pPr>
        <w:ind w:left="708" w:firstLine="708"/>
        <w:jc w:val="both"/>
        <w:rPr>
          <w:rFonts w:eastAsia="Arial Unicode MS" w:cs="Arial"/>
          <w:noProof/>
          <w:color w:val="000000"/>
          <w:sz w:val="18"/>
          <w:szCs w:val="18"/>
        </w:rPr>
      </w:pPr>
    </w:p>
    <w:p w14:paraId="4BCC506D" w14:textId="77777777" w:rsidR="003B5FAF" w:rsidRDefault="003B5FAF" w:rsidP="00853470">
      <w:pPr>
        <w:jc w:val="both"/>
        <w:rPr>
          <w:rFonts w:cs="Arial"/>
          <w:color w:val="000000"/>
        </w:rPr>
      </w:pPr>
      <w:r>
        <w:rPr>
          <w:rFonts w:cs="Arial"/>
          <w:color w:val="000000"/>
        </w:rPr>
        <w:tab/>
      </w:r>
    </w:p>
    <w:p w14:paraId="783635B1" w14:textId="77777777" w:rsidR="003B5FAF" w:rsidRPr="009E4CCF" w:rsidRDefault="003B5FAF" w:rsidP="00853470">
      <w:pPr>
        <w:jc w:val="both"/>
        <w:rPr>
          <w:rFonts w:cs="Arial"/>
          <w:b/>
          <w:color w:val="000000"/>
          <w:u w:val="single"/>
        </w:rPr>
      </w:pPr>
      <w:r>
        <w:rPr>
          <w:rFonts w:cs="Arial"/>
          <w:b/>
          <w:color w:val="000000"/>
          <w:u w:val="single"/>
        </w:rPr>
        <w:t>e</w:t>
      </w:r>
      <w:r w:rsidRPr="009E4CCF">
        <w:rPr>
          <w:rFonts w:cs="Arial"/>
          <w:b/>
          <w:color w:val="000000"/>
          <w:u w:val="single"/>
        </w:rPr>
        <w:t xml:space="preserve">/ Vyhodnocení </w:t>
      </w:r>
      <w:r>
        <w:rPr>
          <w:rFonts w:cs="Arial"/>
          <w:b/>
          <w:color w:val="000000"/>
          <w:u w:val="single"/>
        </w:rPr>
        <w:t>PC</w:t>
      </w:r>
    </w:p>
    <w:p w14:paraId="52B6CE2C" w14:textId="77777777" w:rsidR="003B5FAF" w:rsidRDefault="003B5FAF" w:rsidP="00853470">
      <w:pPr>
        <w:jc w:val="both"/>
        <w:rPr>
          <w:rFonts w:cs="Arial"/>
          <w:color w:val="000000"/>
        </w:rPr>
      </w:pPr>
      <w:r w:rsidRPr="0082359C">
        <w:rPr>
          <w:rFonts w:cs="Arial"/>
          <w:color w:val="000000"/>
        </w:rPr>
        <w:t>Posledním výpočtem je vyhodnocení odběru stravy u dodavatele Perfect Canteen na</w:t>
      </w:r>
      <w:r>
        <w:rPr>
          <w:rFonts w:cs="Arial"/>
          <w:color w:val="000000"/>
        </w:rPr>
        <w:t> </w:t>
      </w:r>
      <w:r w:rsidRPr="0082359C">
        <w:rPr>
          <w:rFonts w:cs="Arial"/>
          <w:color w:val="000000"/>
        </w:rPr>
        <w:t>IATCC Jeneč, a to stejným postupem jako na Letecké škole. Vyhodnocení odběru stravy je prováděno na SLM 559 Stravování v IATCC Jeneč.</w:t>
      </w:r>
    </w:p>
    <w:p w14:paraId="4A104606" w14:textId="77777777" w:rsidR="003B5FAF" w:rsidRDefault="003B5FAF" w:rsidP="00853470">
      <w:pPr>
        <w:jc w:val="both"/>
        <w:rPr>
          <w:rFonts w:cs="Arial"/>
          <w:color w:val="000000"/>
        </w:rPr>
      </w:pPr>
      <w:r>
        <w:rPr>
          <w:rFonts w:cs="Arial"/>
          <w:color w:val="000000"/>
        </w:rPr>
        <w:t>z věty J3 načteme</w:t>
      </w:r>
    </w:p>
    <w:p w14:paraId="6D5B3E6D" w14:textId="77777777" w:rsidR="003B5FAF" w:rsidRDefault="003B5FAF" w:rsidP="00853470">
      <w:pPr>
        <w:jc w:val="both"/>
        <w:rPr>
          <w:rFonts w:cs="Arial"/>
          <w:color w:val="000000"/>
        </w:rPr>
      </w:pPr>
      <w:r>
        <w:rPr>
          <w:rFonts w:cs="Arial"/>
          <w:color w:val="000000"/>
        </w:rPr>
        <w:tab/>
        <w:t>xDPH15 = s.pom2</w:t>
      </w:r>
    </w:p>
    <w:p w14:paraId="6076CB2A" w14:textId="77777777" w:rsidR="003B5FAF" w:rsidRDefault="003B5FAF" w:rsidP="00853470">
      <w:pPr>
        <w:jc w:val="both"/>
        <w:rPr>
          <w:rFonts w:cs="Arial"/>
          <w:color w:val="000000"/>
        </w:rPr>
      </w:pPr>
      <w:r>
        <w:rPr>
          <w:rFonts w:cs="Arial"/>
          <w:color w:val="000000"/>
        </w:rPr>
        <w:tab/>
        <w:t>xDPH21 = s.pom3</w:t>
      </w:r>
    </w:p>
    <w:p w14:paraId="485CF5EE" w14:textId="67E5ED0D" w:rsidR="003B5FAF" w:rsidRDefault="003B5FAF" w:rsidP="00853470">
      <w:pPr>
        <w:jc w:val="both"/>
        <w:rPr>
          <w:rFonts w:cs="Arial"/>
          <w:noProof/>
          <w:color w:val="000000"/>
        </w:rPr>
      </w:pPr>
      <w:r>
        <w:rPr>
          <w:rFonts w:cs="Arial"/>
          <w:noProof/>
          <w:color w:val="000000"/>
        </w:rPr>
        <w:tab/>
        <w:t>xPrispevok = c.</w:t>
      </w:r>
      <w:r w:rsidRPr="00F63AE3">
        <w:rPr>
          <w:noProof/>
        </w:rPr>
        <w:t xml:space="preserve"> </w:t>
      </w:r>
      <w:r w:rsidRPr="00F63AE3">
        <w:rPr>
          <w:rFonts w:cs="Arial"/>
          <w:noProof/>
          <w:color w:val="000000"/>
        </w:rPr>
        <w:t>cena_skut</w:t>
      </w:r>
    </w:p>
    <w:p w14:paraId="7AC3FBD0" w14:textId="4BA05093" w:rsidR="008944A2" w:rsidRDefault="008944A2" w:rsidP="00853470">
      <w:pPr>
        <w:jc w:val="both"/>
        <w:rPr>
          <w:rFonts w:cs="Arial"/>
          <w:noProof/>
          <w:color w:val="000000"/>
        </w:rPr>
      </w:pPr>
    </w:p>
    <w:p w14:paraId="10952382" w14:textId="6F28CC1B" w:rsidR="008944A2" w:rsidRPr="00FA2CF2" w:rsidRDefault="008944A2" w:rsidP="008944A2">
      <w:pPr>
        <w:ind w:left="708"/>
        <w:rPr>
          <w:rFonts w:cs="Arial"/>
        </w:rPr>
      </w:pPr>
      <w:r>
        <w:rPr>
          <w:rFonts w:cs="Arial"/>
        </w:rPr>
        <w:t xml:space="preserve">zarovnání spočteného počtu příspěvků pro LŠ </w:t>
      </w:r>
      <w:r w:rsidRPr="00FA2CF2">
        <w:rPr>
          <w:rFonts w:cs="Arial"/>
        </w:rPr>
        <w:t xml:space="preserve">na celé příspěvky </w:t>
      </w:r>
      <w:r>
        <w:rPr>
          <w:rFonts w:cs="Arial"/>
        </w:rPr>
        <w:t xml:space="preserve">dolu, </w:t>
      </w:r>
      <w:r w:rsidRPr="00FA2CF2">
        <w:rPr>
          <w:rFonts w:cs="Arial"/>
        </w:rPr>
        <w:t>tzn. pokud vyjde příspěvek za des.</w:t>
      </w:r>
      <w:r>
        <w:rPr>
          <w:rFonts w:cs="Arial"/>
        </w:rPr>
        <w:t xml:space="preserve"> </w:t>
      </w:r>
      <w:r w:rsidRPr="00FA2CF2">
        <w:rPr>
          <w:rFonts w:cs="Arial"/>
        </w:rPr>
        <w:t>tečkou 0,00 - 0,99 zaokrouhlování dolů (příklad 4,2 =&gt; 4,0 nebo 4,8 =&gt; 4,0).</w:t>
      </w:r>
    </w:p>
    <w:p w14:paraId="315385FA" w14:textId="77777777" w:rsidR="003B5FAF" w:rsidRDefault="003B5FAF" w:rsidP="00853470">
      <w:pPr>
        <w:jc w:val="both"/>
        <w:rPr>
          <w:rFonts w:cs="Arial"/>
          <w:noProof/>
          <w:color w:val="000000"/>
        </w:rPr>
      </w:pPr>
    </w:p>
    <w:p w14:paraId="6C478B7A" w14:textId="77777777" w:rsidR="003B5FAF" w:rsidRDefault="003B5FAF" w:rsidP="00853470">
      <w:pPr>
        <w:jc w:val="both"/>
        <w:rPr>
          <w:rFonts w:cs="Arial"/>
          <w:noProof/>
          <w:color w:val="000000"/>
        </w:rPr>
      </w:pPr>
      <w:r>
        <w:rPr>
          <w:rFonts w:cs="Arial"/>
          <w:noProof/>
          <w:color w:val="000000"/>
        </w:rPr>
        <w:t>spočtení příspěvku</w:t>
      </w:r>
    </w:p>
    <w:p w14:paraId="0FBEC85A" w14:textId="77777777" w:rsidR="003B5FAF" w:rsidRDefault="003B5FAF" w:rsidP="00853470">
      <w:pPr>
        <w:jc w:val="both"/>
        <w:rPr>
          <w:rFonts w:cs="Arial"/>
          <w:noProof/>
          <w:color w:val="000000"/>
        </w:rPr>
      </w:pPr>
      <w:r>
        <w:rPr>
          <w:rFonts w:cs="Arial"/>
          <w:noProof/>
          <w:color w:val="000000"/>
        </w:rPr>
        <w:tab/>
        <w:t>akceptuje se celý zůstatek nároku</w:t>
      </w:r>
    </w:p>
    <w:p w14:paraId="2518D015" w14:textId="77777777" w:rsidR="003B5FAF" w:rsidRDefault="003B5FAF" w:rsidP="00853470">
      <w:pPr>
        <w:jc w:val="both"/>
        <w:rPr>
          <w:rFonts w:cs="Arial"/>
          <w:noProof/>
          <w:color w:val="000000"/>
        </w:rPr>
      </w:pPr>
    </w:p>
    <w:p w14:paraId="43F36FA0" w14:textId="77777777" w:rsidR="003B5FAF" w:rsidRDefault="003B5FAF" w:rsidP="00853470">
      <w:pPr>
        <w:jc w:val="both"/>
        <w:rPr>
          <w:rFonts w:cs="Arial"/>
          <w:noProof/>
          <w:color w:val="000000"/>
        </w:rPr>
      </w:pPr>
      <w:r w:rsidRPr="0082359C">
        <w:rPr>
          <w:rFonts w:cs="Arial"/>
          <w:noProof/>
          <w:color w:val="000000"/>
        </w:rPr>
        <w:t>Dochází k dalšímu snížení celkového nároku na stravu snížením o</w:t>
      </w:r>
      <w:r>
        <w:rPr>
          <w:rFonts w:cs="Arial"/>
          <w:noProof/>
          <w:color w:val="000000"/>
        </w:rPr>
        <w:t> </w:t>
      </w:r>
      <w:r w:rsidRPr="0082359C">
        <w:rPr>
          <w:rFonts w:cs="Arial"/>
          <w:noProof/>
          <w:color w:val="000000"/>
        </w:rPr>
        <w:t>čerpání příspěvků na odběr stravy na SLM 5</w:t>
      </w:r>
      <w:r>
        <w:rPr>
          <w:rFonts w:cs="Arial"/>
          <w:noProof/>
          <w:color w:val="000000"/>
        </w:rPr>
        <w:t>59</w:t>
      </w:r>
      <w:r w:rsidRPr="0082359C">
        <w:rPr>
          <w:rFonts w:cs="Arial"/>
          <w:noProof/>
          <w:color w:val="000000"/>
        </w:rPr>
        <w:t>.</w:t>
      </w:r>
    </w:p>
    <w:p w14:paraId="6D0E173A" w14:textId="77777777" w:rsidR="003B5FAF" w:rsidRDefault="003B5FAF" w:rsidP="00853470">
      <w:pPr>
        <w:jc w:val="both"/>
        <w:rPr>
          <w:rFonts w:cs="Arial"/>
          <w:noProof/>
          <w:color w:val="000000"/>
        </w:rPr>
      </w:pPr>
      <w:r>
        <w:rPr>
          <w:rFonts w:cs="Arial"/>
          <w:noProof/>
          <w:color w:val="000000"/>
        </w:rPr>
        <w:t xml:space="preserve">Výška příspěvku:  </w:t>
      </w:r>
    </w:p>
    <w:p w14:paraId="509DFE8F" w14:textId="77777777" w:rsidR="003B5FAF" w:rsidRDefault="003B5FAF" w:rsidP="00853470">
      <w:pPr>
        <w:jc w:val="both"/>
        <w:rPr>
          <w:rFonts w:cs="Arial"/>
          <w:noProof/>
          <w:color w:val="000000"/>
        </w:rPr>
      </w:pPr>
      <w:r>
        <w:rPr>
          <w:rFonts w:cs="Arial"/>
          <w:noProof/>
          <w:color w:val="000000"/>
        </w:rPr>
        <w:tab/>
        <w:t xml:space="preserve">xFBA = </w:t>
      </w:r>
      <w:r>
        <w:rPr>
          <w:noProof/>
        </w:rPr>
        <w:t>xNarok</w:t>
      </w:r>
    </w:p>
    <w:p w14:paraId="583BA2C4" w14:textId="77777777" w:rsidR="003B5FAF" w:rsidRDefault="003B5FAF" w:rsidP="00853470">
      <w:pPr>
        <w:jc w:val="both"/>
        <w:rPr>
          <w:rFonts w:cs="Arial"/>
          <w:noProof/>
          <w:color w:val="000000"/>
        </w:rPr>
      </w:pPr>
      <w:r>
        <w:rPr>
          <w:rFonts w:cs="Arial"/>
          <w:noProof/>
          <w:color w:val="000000"/>
        </w:rPr>
        <w:tab/>
        <w:t>Pokud xFBA &gt; 0 pak xFBAPrisp = xFBA * xPrispevok  jinak xFBAPrisp = 0</w:t>
      </w:r>
    </w:p>
    <w:p w14:paraId="02E02BD9" w14:textId="77777777" w:rsidR="003B5FAF" w:rsidRDefault="003B5FAF" w:rsidP="00853470">
      <w:pPr>
        <w:jc w:val="both"/>
        <w:rPr>
          <w:rFonts w:cs="Arial"/>
          <w:noProof/>
          <w:color w:val="000000"/>
        </w:rPr>
      </w:pPr>
      <w:r>
        <w:rPr>
          <w:rFonts w:cs="Arial"/>
          <w:noProof/>
          <w:color w:val="000000"/>
        </w:rPr>
        <w:t>Srážka zaměstnance:</w:t>
      </w:r>
    </w:p>
    <w:p w14:paraId="6CFED3DC" w14:textId="77777777" w:rsidR="003B5FAF" w:rsidRDefault="003B5FAF" w:rsidP="00853470">
      <w:pPr>
        <w:jc w:val="both"/>
        <w:rPr>
          <w:rFonts w:cs="Arial"/>
          <w:noProof/>
          <w:color w:val="000000"/>
        </w:rPr>
      </w:pPr>
      <w:r>
        <w:rPr>
          <w:rFonts w:cs="Arial"/>
          <w:noProof/>
          <w:color w:val="000000"/>
        </w:rPr>
        <w:tab/>
        <w:t xml:space="preserve">xFBASraz = xDPH15 -  xFBAPrisp </w:t>
      </w:r>
    </w:p>
    <w:p w14:paraId="07128954" w14:textId="77777777" w:rsidR="003B5FAF" w:rsidRDefault="003B5FAF" w:rsidP="00853470">
      <w:pPr>
        <w:jc w:val="both"/>
        <w:rPr>
          <w:rFonts w:cs="Arial"/>
          <w:noProof/>
          <w:color w:val="000000"/>
        </w:rPr>
      </w:pPr>
      <w:r>
        <w:rPr>
          <w:rFonts w:cs="Arial"/>
          <w:noProof/>
          <w:color w:val="000000"/>
        </w:rPr>
        <w:tab/>
        <w:t>Pokud  xFBASraz &lt; 0 pak xFBASraz = 0</w:t>
      </w:r>
    </w:p>
    <w:p w14:paraId="6D2AFD02" w14:textId="77777777" w:rsidR="003B5FAF" w:rsidRDefault="003B5FAF" w:rsidP="00853470">
      <w:pPr>
        <w:jc w:val="both"/>
        <w:rPr>
          <w:rFonts w:cs="Arial"/>
          <w:noProof/>
          <w:color w:val="000000"/>
        </w:rPr>
      </w:pPr>
      <w:r>
        <w:rPr>
          <w:rFonts w:cs="Arial"/>
          <w:noProof/>
          <w:color w:val="000000"/>
        </w:rPr>
        <w:tab/>
        <w:t>xFBASraz = xFBASraz +xDPH21) - zaokrouhlit na celé koruny nahor</w:t>
      </w:r>
    </w:p>
    <w:p w14:paraId="253916FC" w14:textId="77777777" w:rsidR="003B5FAF" w:rsidRDefault="003B5FAF" w:rsidP="00853470">
      <w:pPr>
        <w:ind w:left="708"/>
        <w:jc w:val="both"/>
        <w:rPr>
          <w:rFonts w:cs="Arial"/>
          <w:noProof/>
          <w:color w:val="000000"/>
        </w:rPr>
      </w:pPr>
      <w:r>
        <w:rPr>
          <w:rFonts w:cs="Arial"/>
          <w:noProof/>
          <w:color w:val="000000"/>
        </w:rPr>
        <w:t xml:space="preserve">Pokud Osb.Uziv2 = NE (zákaz srážky ze mzdy) pak </w:t>
      </w:r>
    </w:p>
    <w:p w14:paraId="1A3392B2" w14:textId="77777777" w:rsidR="003B5FAF" w:rsidRPr="00E96F22" w:rsidRDefault="003B5FAF" w:rsidP="00853470">
      <w:pPr>
        <w:ind w:left="708"/>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0</w:t>
      </w:r>
    </w:p>
    <w:p w14:paraId="478F85A3" w14:textId="77777777" w:rsidR="003B5FAF" w:rsidRDefault="003B5FAF" w:rsidP="00853470">
      <w:pPr>
        <w:ind w:left="708" w:firstLine="708"/>
        <w:jc w:val="both"/>
        <w:rPr>
          <w:rFonts w:cs="Arial"/>
          <w:noProof/>
          <w:color w:val="000000"/>
        </w:rPr>
      </w:pPr>
      <w:r>
        <w:rPr>
          <w:rFonts w:cs="Arial"/>
          <w:noProof/>
          <w:color w:val="000000"/>
        </w:rPr>
        <w:t>s.</w:t>
      </w:r>
      <w:r w:rsidRPr="00E96F22">
        <w:rPr>
          <w:rFonts w:cs="Arial"/>
          <w:noProof/>
          <w:color w:val="000000"/>
        </w:rPr>
        <w:t>do_pokl_zam_priz</w:t>
      </w:r>
      <w:r>
        <w:rPr>
          <w:rFonts w:cs="Arial"/>
          <w:noProof/>
          <w:color w:val="000000"/>
        </w:rPr>
        <w:t xml:space="preserve"> =  </w:t>
      </w:r>
      <w:r w:rsidRPr="007B093B">
        <w:rPr>
          <w:rFonts w:eastAsia="Arial Unicode MS" w:cs="Arial"/>
          <w:noProof/>
          <w:color w:val="000000"/>
          <w:sz w:val="18"/>
          <w:szCs w:val="18"/>
        </w:rPr>
        <w:t>srazka_zam</w:t>
      </w:r>
    </w:p>
    <w:p w14:paraId="6806A949" w14:textId="77777777" w:rsidR="003B5FAF" w:rsidRDefault="003B5FAF" w:rsidP="00853470">
      <w:pPr>
        <w:ind w:firstLine="708"/>
        <w:jc w:val="both"/>
        <w:rPr>
          <w:rFonts w:cs="Arial"/>
          <w:noProof/>
          <w:color w:val="000000"/>
        </w:rPr>
      </w:pPr>
      <w:r>
        <w:rPr>
          <w:rFonts w:cs="Arial"/>
          <w:noProof/>
          <w:color w:val="000000"/>
        </w:rPr>
        <w:t xml:space="preserve">jinak </w:t>
      </w:r>
    </w:p>
    <w:p w14:paraId="62994503" w14:textId="77777777" w:rsidR="003B5FAF" w:rsidRPr="00E96F22" w:rsidRDefault="003B5FAF" w:rsidP="00853470">
      <w:pPr>
        <w:ind w:left="708"/>
        <w:jc w:val="both"/>
        <w:rPr>
          <w:rFonts w:cs="Arial"/>
          <w:noProof/>
          <w:color w:val="000000"/>
        </w:rPr>
      </w:pPr>
      <w:r>
        <w:rPr>
          <w:rFonts w:cs="Arial"/>
          <w:noProof/>
          <w:color w:val="000000"/>
        </w:rPr>
        <w:tab/>
        <w:t>s.</w:t>
      </w:r>
      <w:r w:rsidRPr="00E96F22">
        <w:rPr>
          <w:rFonts w:cs="Arial"/>
          <w:noProof/>
          <w:color w:val="000000"/>
        </w:rPr>
        <w:t>srazka_zam_prizn</w:t>
      </w:r>
      <w:r>
        <w:rPr>
          <w:rFonts w:cs="Arial"/>
          <w:noProof/>
          <w:color w:val="000000"/>
        </w:rPr>
        <w:t xml:space="preserve"> = </w:t>
      </w:r>
      <w:r w:rsidRPr="007B093B">
        <w:rPr>
          <w:rFonts w:eastAsia="Arial Unicode MS" w:cs="Arial"/>
          <w:noProof/>
          <w:color w:val="000000"/>
          <w:sz w:val="18"/>
          <w:szCs w:val="18"/>
        </w:rPr>
        <w:t>srazka_zam</w:t>
      </w:r>
      <w:r>
        <w:rPr>
          <w:rFonts w:cs="Arial"/>
          <w:noProof/>
          <w:color w:val="000000"/>
        </w:rPr>
        <w:t xml:space="preserve"> </w:t>
      </w:r>
    </w:p>
    <w:p w14:paraId="2CF968B8" w14:textId="77777777" w:rsidR="003B5FAF" w:rsidRDefault="003B5FAF" w:rsidP="00853470">
      <w:pPr>
        <w:ind w:left="708" w:firstLine="708"/>
        <w:jc w:val="both"/>
        <w:rPr>
          <w:rFonts w:eastAsia="Arial Unicode MS" w:cs="Arial"/>
          <w:noProof/>
          <w:color w:val="000000"/>
          <w:sz w:val="18"/>
          <w:szCs w:val="18"/>
        </w:rPr>
      </w:pPr>
      <w:r>
        <w:rPr>
          <w:rFonts w:cs="Arial"/>
          <w:noProof/>
          <w:color w:val="000000"/>
        </w:rPr>
        <w:t>s.</w:t>
      </w:r>
      <w:r w:rsidRPr="00E96F22">
        <w:rPr>
          <w:rFonts w:cs="Arial"/>
          <w:noProof/>
          <w:color w:val="000000"/>
        </w:rPr>
        <w:t>do_pokl_zam_priz</w:t>
      </w:r>
      <w:r>
        <w:rPr>
          <w:rFonts w:cs="Arial"/>
          <w:noProof/>
          <w:color w:val="000000"/>
        </w:rPr>
        <w:t xml:space="preserve"> =  0</w:t>
      </w:r>
    </w:p>
    <w:p w14:paraId="77333282" w14:textId="77777777" w:rsidR="003B5FAF" w:rsidRPr="0082359C" w:rsidRDefault="003B5FAF" w:rsidP="00853470">
      <w:pPr>
        <w:jc w:val="both"/>
        <w:rPr>
          <w:rFonts w:cs="Arial"/>
          <w:noProof/>
          <w:color w:val="000000"/>
        </w:rPr>
      </w:pPr>
    </w:p>
    <w:p w14:paraId="02259300" w14:textId="77777777" w:rsidR="003B5FAF" w:rsidRDefault="003B5FAF" w:rsidP="00D67336">
      <w:pPr>
        <w:pStyle w:val="Nadpis4"/>
      </w:pPr>
      <w:bookmarkStart w:id="868" w:name="_Toc198144345"/>
      <w:r>
        <w:t>Generování srážek za odběr stravy do podkladů pro mzdy</w:t>
      </w:r>
      <w:bookmarkEnd w:id="868"/>
    </w:p>
    <w:p w14:paraId="76851E85" w14:textId="77777777" w:rsidR="003B5FAF" w:rsidRDefault="003B5FAF" w:rsidP="003B5FAF">
      <w:pPr>
        <w:suppressAutoHyphens/>
        <w:jc w:val="both"/>
        <w:rPr>
          <w:rFonts w:cs="Arial"/>
          <w:color w:val="000000"/>
        </w:rPr>
      </w:pPr>
      <w:r>
        <w:rPr>
          <w:rFonts w:cs="Arial"/>
          <w:color w:val="000000"/>
        </w:rPr>
        <w:t xml:space="preserve">Na závěr vyhodnocení odběru stravy se generují řádky do Vyp01, Ext. vstupy řádky se SLM typu „úhrada za stravu“. </w:t>
      </w:r>
    </w:p>
    <w:p w14:paraId="6BF0C502" w14:textId="77777777" w:rsidR="003B5FAF" w:rsidRDefault="003B5FAF" w:rsidP="003B5FAF">
      <w:pPr>
        <w:suppressAutoHyphens/>
        <w:jc w:val="both"/>
        <w:rPr>
          <w:rFonts w:cs="Arial"/>
          <w:color w:val="000000"/>
        </w:rPr>
      </w:pPr>
      <w:r>
        <w:rPr>
          <w:rFonts w:cs="Arial"/>
          <w:color w:val="000000"/>
        </w:rPr>
        <w:t xml:space="preserve">Řádky se generují ze záznamu stravy s Kód jídla = S2, J1, J2 a J3 z položky Srážka ze mzdy nebo Do pokladny </w:t>
      </w:r>
    </w:p>
    <w:p w14:paraId="0EC2D5D7" w14:textId="77777777" w:rsidR="003B5FAF" w:rsidRDefault="003B5FAF" w:rsidP="003B5FAF">
      <w:pPr>
        <w:suppressAutoHyphens/>
        <w:jc w:val="both"/>
        <w:rPr>
          <w:rFonts w:cs="Arial"/>
          <w:color w:val="000000"/>
        </w:rPr>
      </w:pPr>
      <w:r>
        <w:rPr>
          <w:rFonts w:cs="Arial"/>
          <w:color w:val="000000"/>
        </w:rPr>
        <w:t>Použité jsou dvě sady SLM:</w:t>
      </w:r>
    </w:p>
    <w:p w14:paraId="6392532C" w14:textId="77777777" w:rsidR="003B5FAF" w:rsidRDefault="003B5FAF" w:rsidP="003B5FAF">
      <w:pPr>
        <w:suppressAutoHyphens/>
        <w:ind w:left="708"/>
        <w:jc w:val="both"/>
        <w:rPr>
          <w:rFonts w:cs="Arial"/>
          <w:color w:val="000000"/>
        </w:rPr>
      </w:pPr>
      <w:r>
        <w:rPr>
          <w:rFonts w:cs="Arial"/>
          <w:color w:val="000000"/>
        </w:rPr>
        <w:t>a/ sada SLM pro srážku ze mzdy</w:t>
      </w:r>
    </w:p>
    <w:p w14:paraId="7F8DB66B" w14:textId="77777777" w:rsidR="003B5FAF" w:rsidRDefault="003B5FAF" w:rsidP="003B5FAF">
      <w:pPr>
        <w:ind w:left="1416"/>
      </w:pPr>
      <w:r>
        <w:t>z S2 - SLM 557 - Přečerpané stravné za uplynulý rok,</w:t>
      </w:r>
      <w:r>
        <w:br/>
        <w:t>z J1 - SLM 558 - Stravování Letiště Praha, s. p.,</w:t>
      </w:r>
      <w:r>
        <w:br/>
        <w:t>z J2 - SLM 559 - Stravování v IATCC Jeneč,</w:t>
      </w:r>
      <w:r>
        <w:br/>
        <w:t>z J3 - SLM 560 - Stravování na LŠ.</w:t>
      </w:r>
    </w:p>
    <w:p w14:paraId="7A9C153D" w14:textId="77777777" w:rsidR="003B5FAF" w:rsidRDefault="003B5FAF" w:rsidP="003B5FAF">
      <w:pPr>
        <w:suppressAutoHyphens/>
        <w:ind w:left="708"/>
        <w:jc w:val="both"/>
        <w:rPr>
          <w:rFonts w:cs="Arial"/>
          <w:color w:val="000000"/>
        </w:rPr>
      </w:pPr>
    </w:p>
    <w:p w14:paraId="50E7B46E" w14:textId="77777777" w:rsidR="003B5FAF" w:rsidRDefault="003B5FAF" w:rsidP="003B5FAF">
      <w:pPr>
        <w:suppressAutoHyphens/>
        <w:ind w:left="708"/>
        <w:jc w:val="both"/>
        <w:rPr>
          <w:rFonts w:cs="Arial"/>
          <w:color w:val="000000"/>
        </w:rPr>
      </w:pPr>
      <w:r>
        <w:rPr>
          <w:rFonts w:cs="Arial"/>
          <w:color w:val="000000"/>
        </w:rPr>
        <w:t xml:space="preserve">b/ sada SLM pro úhradu v pokladně </w:t>
      </w:r>
    </w:p>
    <w:p w14:paraId="6401AFC2" w14:textId="77777777" w:rsidR="003B5FAF" w:rsidRDefault="003B5FAF" w:rsidP="003B5FAF">
      <w:pPr>
        <w:ind w:left="1416"/>
      </w:pPr>
      <w:r w:rsidRPr="00312BF8">
        <w:t>z S2 - SLM ?57 - Přečerpané stravné za uplynulý rok,</w:t>
      </w:r>
      <w:r w:rsidRPr="00312BF8">
        <w:br/>
        <w:t>z J1 - SLM ?58 - Stravování Letiště Praha, s. p.,</w:t>
      </w:r>
      <w:r w:rsidRPr="00312BF8">
        <w:br/>
        <w:t>z J2 - SLM ?59 - Stravování v IATCC Jeneč,</w:t>
      </w:r>
      <w:r w:rsidRPr="00312BF8">
        <w:br/>
        <w:t>z J3 - SLM ?60 - Stravování na LŠ.</w:t>
      </w:r>
    </w:p>
    <w:p w14:paraId="2FC0907A" w14:textId="77777777" w:rsidR="003B5FAF" w:rsidRDefault="003B5FAF" w:rsidP="003B5FAF">
      <w:pPr>
        <w:suppressAutoHyphens/>
        <w:jc w:val="both"/>
        <w:rPr>
          <w:rFonts w:cs="Arial"/>
          <w:color w:val="000000"/>
        </w:rPr>
      </w:pPr>
      <w:r>
        <w:rPr>
          <w:rFonts w:cs="Arial"/>
          <w:color w:val="000000"/>
        </w:rPr>
        <w:t xml:space="preserve"> </w:t>
      </w:r>
    </w:p>
    <w:p w14:paraId="09735A7C" w14:textId="77777777" w:rsidR="003B5FAF" w:rsidRDefault="003B5FAF" w:rsidP="003B5FAF">
      <w:pPr>
        <w:suppressAutoHyphens/>
        <w:jc w:val="both"/>
        <w:rPr>
          <w:rFonts w:cs="Arial"/>
          <w:color w:val="000000"/>
        </w:rPr>
      </w:pPr>
      <w:r w:rsidRPr="00407996">
        <w:rPr>
          <w:rFonts w:cs="Arial"/>
          <w:color w:val="000000"/>
        </w:rPr>
        <w:t>Pro vyhodnocení srážky zaměstnance a přenos této srážky do mezd bude PV, které</w:t>
      </w:r>
      <w:r>
        <w:rPr>
          <w:rFonts w:cs="Arial"/>
          <w:color w:val="000000"/>
        </w:rPr>
        <w:t> </w:t>
      </w:r>
      <w:r w:rsidRPr="00407996">
        <w:rPr>
          <w:rFonts w:cs="Arial"/>
          <w:color w:val="000000"/>
        </w:rPr>
        <w:t xml:space="preserve">nemá mít prováděnou srážku ze mzdy za stravu, označeno na formuláři Osb02 - Základní údaje - osoba, na záložce Uživatelské údaje 1, v uživatelské položce 2 hodnotou "Ne". </w:t>
      </w:r>
    </w:p>
    <w:p w14:paraId="2963096F" w14:textId="77777777" w:rsidR="003B5FAF" w:rsidRDefault="003B5FAF" w:rsidP="003B5FAF">
      <w:pPr>
        <w:suppressAutoHyphens/>
        <w:jc w:val="both"/>
        <w:rPr>
          <w:rFonts w:cs="Arial"/>
          <w:color w:val="FF0000"/>
        </w:rPr>
      </w:pPr>
    </w:p>
    <w:p w14:paraId="576DBE9D" w14:textId="77777777" w:rsidR="003B5FAF" w:rsidRDefault="003B5FAF" w:rsidP="003B5FAF">
      <w:pPr>
        <w:suppressAutoHyphens/>
        <w:jc w:val="both"/>
        <w:rPr>
          <w:rFonts w:cs="Arial"/>
          <w:color w:val="FF0000"/>
        </w:rPr>
      </w:pPr>
      <w:r>
        <w:rPr>
          <w:rFonts w:cs="Arial"/>
          <w:color w:val="FF0000"/>
        </w:rPr>
        <w:t>Poznámka: nevyplněná hodnota odkazovaného parametru na Osb02  se považuje za Ano.</w:t>
      </w:r>
    </w:p>
    <w:p w14:paraId="28367E54" w14:textId="77777777" w:rsidR="003B5FAF" w:rsidRDefault="003B5FAF" w:rsidP="003B5FAF">
      <w:pPr>
        <w:pStyle w:val="Nadpis3"/>
      </w:pPr>
      <w:bookmarkStart w:id="869" w:name="_Toc198144346"/>
      <w:r>
        <w:t>Kontrola protokolů a provedení dohodnutých kontrol</w:t>
      </w:r>
      <w:bookmarkEnd w:id="869"/>
    </w:p>
    <w:p w14:paraId="4D992891" w14:textId="77777777" w:rsidR="003B5FAF" w:rsidRDefault="003B5FAF" w:rsidP="003B5FAF">
      <w:r>
        <w:t>Po ukončení vyhodnocení, oprávněný uživatel nejdříve zkontroluje protokol a podle jeho obsahu, odstraní závažné chyby (nebo zabezpečí jejích odstranění) a zopakuje vyhodnocení.</w:t>
      </w:r>
    </w:p>
    <w:p w14:paraId="07B62A88" w14:textId="77777777" w:rsidR="003B5FAF" w:rsidRDefault="003B5FAF" w:rsidP="003B5FAF">
      <w:r>
        <w:t xml:space="preserve"> </w:t>
      </w:r>
    </w:p>
    <w:p w14:paraId="728A4D70" w14:textId="77777777" w:rsidR="003B5FAF" w:rsidRDefault="003B5FAF" w:rsidP="003B5FAF">
      <w:r>
        <w:t>Provede dohodnuté kontroly a podle výsledku kontrol řídí odstranění hlášených problémů nebo (pokud není hlášený žádný problém) pokračuje ve zpracování</w:t>
      </w:r>
    </w:p>
    <w:p w14:paraId="3EC9BE12" w14:textId="77777777" w:rsidR="003B5FAF" w:rsidRDefault="003B5FAF" w:rsidP="003B5FAF"/>
    <w:p w14:paraId="5C8D8018" w14:textId="77777777" w:rsidR="003B5FAF" w:rsidRPr="006438F4" w:rsidRDefault="003B5FAF" w:rsidP="003B5FAF">
      <w:r>
        <w:t>Pro namátkově kontroly je možné použít formulář Dcs02.</w:t>
      </w:r>
    </w:p>
    <w:p w14:paraId="3B780477" w14:textId="77777777" w:rsidR="003B5FAF" w:rsidRDefault="003B5FAF" w:rsidP="00A50F7E">
      <w:r>
        <w:t>Uzavře evidenci docházky (stravy) a informuje mzdovou účtárnu o ukončení vyhodnocení stravy</w:t>
      </w:r>
    </w:p>
    <w:p w14:paraId="06502AB7" w14:textId="2CED890B" w:rsidR="003B5FAF" w:rsidRPr="00BC7A9C" w:rsidRDefault="003B5FAF" w:rsidP="003B5FAF"/>
    <w:p w14:paraId="4C836E05" w14:textId="77777777" w:rsidR="003B5FAF" w:rsidRDefault="003B5FAF" w:rsidP="003B5FAF">
      <w:pPr>
        <w:pStyle w:val="Nadpis3"/>
      </w:pPr>
      <w:bookmarkStart w:id="870" w:name="_Toc198144347"/>
      <w:r>
        <w:t>Generuje předepsané sestavy</w:t>
      </w:r>
      <w:bookmarkEnd w:id="870"/>
    </w:p>
    <w:p w14:paraId="692090DA" w14:textId="77777777" w:rsidR="003B5FAF" w:rsidRPr="007955C9" w:rsidRDefault="003B5FAF" w:rsidP="003B5FAF">
      <w:r>
        <w:t xml:space="preserve">Podle stanoveného postupu a rozpisu vygeneruje předepsané sestavy a postoupí je k určeným uživatelům, resp. informuje oprávněné uživatele o ukončení vyhodnocení stravy. </w:t>
      </w:r>
    </w:p>
    <w:p w14:paraId="2161EFA3" w14:textId="77777777" w:rsidR="003B5FAF" w:rsidRPr="00ED1811" w:rsidRDefault="003B5FAF" w:rsidP="00D67336">
      <w:pPr>
        <w:pStyle w:val="Nadpis4"/>
      </w:pPr>
      <w:bookmarkStart w:id="871" w:name="_Toc198144348"/>
      <w:r w:rsidRPr="00ED1811">
        <w:lastRenderedPageBreak/>
        <w:t>Dcs30frlp - Přehled čerpání poukázek za období</w:t>
      </w:r>
      <w:bookmarkEnd w:id="871"/>
    </w:p>
    <w:p w14:paraId="50484D20" w14:textId="1E2575F6" w:rsidR="003B5FAF" w:rsidRPr="00ED1811" w:rsidRDefault="003B5FAF" w:rsidP="003B5FAF">
      <w:r w:rsidRPr="00ED1811">
        <w:t>Sestava zobrazuje počet ks nároků, čerpání poukázek Ticket restaurant a jejich převod do dalšího období. Zobrazuje za období a za střediska FKSP seznam zaměstnanců a jejich čerpání poukázek. Slouží finanční účtárně, dalším oddělením zejm. pro účely kontroly vydaných stravenek.</w:t>
      </w:r>
    </w:p>
    <w:p w14:paraId="00C3A4C3" w14:textId="77777777" w:rsidR="003B5FAF" w:rsidRPr="00ED1811" w:rsidRDefault="003B5FAF" w:rsidP="00D67336">
      <w:pPr>
        <w:pStyle w:val="Nadpis4"/>
      </w:pPr>
      <w:bookmarkStart w:id="872" w:name="_Toc198144349"/>
      <w:r w:rsidRPr="00ED1811">
        <w:t>Dcs31frlp - Přehled čerpání příspěvků na stravování zaměstnanců</w:t>
      </w:r>
      <w:bookmarkEnd w:id="872"/>
    </w:p>
    <w:p w14:paraId="6C948209"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částky čerpání příspěvků zaměstnanců na stravování v členění dle sazby DPH odběru stravy.</w:t>
      </w:r>
    </w:p>
    <w:p w14:paraId="184D9221" w14:textId="1D1969D6"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p>
    <w:p w14:paraId="51B20099" w14:textId="77777777" w:rsidR="00246639" w:rsidRPr="00492AE7" w:rsidRDefault="00246639" w:rsidP="003B5FAF">
      <w:pPr>
        <w:tabs>
          <w:tab w:val="left" w:pos="-720"/>
          <w:tab w:val="left" w:pos="0"/>
          <w:tab w:val="left" w:pos="720"/>
          <w:tab w:val="left" w:pos="1440"/>
          <w:tab w:val="left" w:pos="2160"/>
          <w:tab w:val="left" w:pos="2880"/>
          <w:tab w:val="left" w:pos="3600"/>
          <w:tab w:val="left" w:pos="4320"/>
        </w:tabs>
        <w:overflowPunct/>
        <w:textAlignment w:val="auto"/>
        <w:rPr>
          <w:b/>
          <w:bCs/>
          <w:u w:val="single"/>
        </w:rPr>
      </w:pPr>
      <w:r w:rsidRPr="00492AE7">
        <w:rPr>
          <w:b/>
          <w:bCs/>
          <w:u w:val="single"/>
        </w:rPr>
        <w:t>Úprava v e202005-1, změna DPH:</w:t>
      </w:r>
    </w:p>
    <w:p w14:paraId="7A4E6B65" w14:textId="77777777" w:rsidR="00246639" w:rsidRDefault="00246639" w:rsidP="00246639">
      <w:pPr>
        <w:ind w:left="708"/>
      </w:pPr>
      <w:r>
        <w:t>Doplněné sloupce:</w:t>
      </w:r>
    </w:p>
    <w:p w14:paraId="2D7AEB6B" w14:textId="77777777" w:rsidR="00246639" w:rsidRDefault="00246639" w:rsidP="00246639">
      <w:pPr>
        <w:ind w:left="708"/>
      </w:pPr>
      <w:r>
        <w:t>Odběr stravy v daň. sazbě 10%</w:t>
      </w:r>
    </w:p>
    <w:p w14:paraId="5FA626BC" w14:textId="77777777" w:rsidR="00246639" w:rsidRDefault="00246639" w:rsidP="00246639">
      <w:pPr>
        <w:ind w:left="708"/>
      </w:pPr>
      <w:r>
        <w:t>Počet příspěvku 10%</w:t>
      </w:r>
    </w:p>
    <w:p w14:paraId="0428E35A" w14:textId="77777777" w:rsidR="00246639" w:rsidRDefault="00246639" w:rsidP="00246639">
      <w:pPr>
        <w:ind w:left="708"/>
      </w:pPr>
      <w:r>
        <w:t xml:space="preserve">Výše příspěvku 10% </w:t>
      </w:r>
    </w:p>
    <w:p w14:paraId="2FA69A23" w14:textId="77777777" w:rsidR="00246639" w:rsidRPr="004F4C5B" w:rsidRDefault="00246639" w:rsidP="00246639">
      <w:pPr>
        <w:ind w:left="708"/>
      </w:pPr>
      <w:r>
        <w:t>včetně součtu za FKSP a Stravovací lokalitu</w:t>
      </w:r>
    </w:p>
    <w:p w14:paraId="72FDF7DA" w14:textId="631FB00E" w:rsidR="00246639" w:rsidRPr="00ED1811" w:rsidRDefault="00246639" w:rsidP="003B5FAF">
      <w:pPr>
        <w:tabs>
          <w:tab w:val="left" w:pos="-720"/>
          <w:tab w:val="left" w:pos="0"/>
          <w:tab w:val="left" w:pos="720"/>
          <w:tab w:val="left" w:pos="1440"/>
          <w:tab w:val="left" w:pos="2160"/>
          <w:tab w:val="left" w:pos="2880"/>
          <w:tab w:val="left" w:pos="3600"/>
          <w:tab w:val="left" w:pos="4320"/>
        </w:tabs>
        <w:overflowPunct/>
        <w:textAlignment w:val="auto"/>
      </w:pPr>
      <w:r>
        <w:t xml:space="preserve"> </w:t>
      </w:r>
    </w:p>
    <w:p w14:paraId="72EBA891" w14:textId="77777777" w:rsidR="003B5FAF" w:rsidRPr="00ED1811" w:rsidRDefault="003B5FAF" w:rsidP="00D67336">
      <w:pPr>
        <w:pStyle w:val="Nadpis4"/>
      </w:pPr>
      <w:bookmarkStart w:id="873" w:name="_Toc198144350"/>
      <w:r w:rsidRPr="00ED1811">
        <w:t>Dcs32frlp - Detailní rozpis konzumace zaměstnance</w:t>
      </w:r>
      <w:bookmarkEnd w:id="873"/>
    </w:p>
    <w:p w14:paraId="2CE71E85" w14:textId="2ED31B91"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podrobný rozpis odebrané stravy po dnech a odebraných položkách stravy, včetně množství a částky, částky čerpání příspěvků na stravování za zaměstnance v rámci zvoleného období a v jednotlivých stravovacích zařízeních - Perfect Canteen v IATCC Jeneč a FBA na Letecké škole.</w:t>
      </w:r>
    </w:p>
    <w:p w14:paraId="73D54EC2" w14:textId="593B5472" w:rsidR="00246639" w:rsidRDefault="00246639" w:rsidP="003B5FAF">
      <w:pPr>
        <w:tabs>
          <w:tab w:val="left" w:pos="-720"/>
          <w:tab w:val="left" w:pos="0"/>
          <w:tab w:val="left" w:pos="720"/>
          <w:tab w:val="left" w:pos="1440"/>
          <w:tab w:val="left" w:pos="2160"/>
          <w:tab w:val="left" w:pos="2880"/>
          <w:tab w:val="left" w:pos="3600"/>
          <w:tab w:val="left" w:pos="4320"/>
        </w:tabs>
        <w:overflowPunct/>
        <w:textAlignment w:val="auto"/>
      </w:pPr>
    </w:p>
    <w:p w14:paraId="42EE90BC" w14:textId="77777777" w:rsidR="00246639" w:rsidRPr="008068CA" w:rsidRDefault="00246639" w:rsidP="00246639">
      <w:pPr>
        <w:tabs>
          <w:tab w:val="left" w:pos="-720"/>
          <w:tab w:val="left" w:pos="0"/>
          <w:tab w:val="left" w:pos="720"/>
          <w:tab w:val="left" w:pos="1440"/>
          <w:tab w:val="left" w:pos="2160"/>
          <w:tab w:val="left" w:pos="2880"/>
          <w:tab w:val="left" w:pos="3600"/>
          <w:tab w:val="left" w:pos="4320"/>
        </w:tabs>
        <w:overflowPunct/>
        <w:textAlignment w:val="auto"/>
        <w:rPr>
          <w:b/>
          <w:bCs/>
          <w:u w:val="single"/>
        </w:rPr>
      </w:pPr>
      <w:r w:rsidRPr="008068CA">
        <w:rPr>
          <w:b/>
          <w:bCs/>
          <w:u w:val="single"/>
        </w:rPr>
        <w:t>Úprava v e202005-1, změna DPH:</w:t>
      </w:r>
    </w:p>
    <w:p w14:paraId="34DAC0C4" w14:textId="77777777" w:rsidR="00246639" w:rsidRDefault="00246639" w:rsidP="00246639">
      <w:pPr>
        <w:ind w:left="708"/>
      </w:pPr>
      <w:r>
        <w:t>Doplnění sloupce Úhrada v daňové sazbě 10 %.</w:t>
      </w:r>
    </w:p>
    <w:p w14:paraId="4721FBBD" w14:textId="77777777" w:rsidR="00246639" w:rsidRDefault="00246639" w:rsidP="00246639">
      <w:pPr>
        <w:ind w:left="708"/>
      </w:pPr>
      <w:r>
        <w:t>Úprava rekapitulace za OSČPV - sazba 10 % a celkový součet</w:t>
      </w:r>
    </w:p>
    <w:p w14:paraId="54238FE0" w14:textId="235BF167" w:rsidR="00246639" w:rsidRDefault="00246639" w:rsidP="003B5FAF">
      <w:pPr>
        <w:tabs>
          <w:tab w:val="left" w:pos="-720"/>
          <w:tab w:val="left" w:pos="0"/>
          <w:tab w:val="left" w:pos="720"/>
          <w:tab w:val="left" w:pos="1440"/>
          <w:tab w:val="left" w:pos="2160"/>
          <w:tab w:val="left" w:pos="2880"/>
          <w:tab w:val="left" w:pos="3600"/>
          <w:tab w:val="left" w:pos="4320"/>
        </w:tabs>
        <w:overflowPunct/>
        <w:textAlignment w:val="auto"/>
      </w:pPr>
    </w:p>
    <w:p w14:paraId="1948CC98" w14:textId="77777777" w:rsidR="00246639" w:rsidRPr="00ED1811" w:rsidRDefault="00246639" w:rsidP="003B5FAF">
      <w:pPr>
        <w:tabs>
          <w:tab w:val="left" w:pos="-720"/>
          <w:tab w:val="left" w:pos="0"/>
          <w:tab w:val="left" w:pos="720"/>
          <w:tab w:val="left" w:pos="1440"/>
          <w:tab w:val="left" w:pos="2160"/>
          <w:tab w:val="left" w:pos="2880"/>
          <w:tab w:val="left" w:pos="3600"/>
          <w:tab w:val="left" w:pos="4320"/>
        </w:tabs>
        <w:overflowPunct/>
        <w:textAlignment w:val="auto"/>
      </w:pPr>
    </w:p>
    <w:p w14:paraId="398A8E03" w14:textId="77777777" w:rsidR="003B5FAF" w:rsidRPr="00ED1811" w:rsidRDefault="003B5FAF" w:rsidP="00D67336">
      <w:pPr>
        <w:pStyle w:val="Nadpis4"/>
      </w:pPr>
      <w:bookmarkStart w:id="874" w:name="_Toc198144351"/>
      <w:r w:rsidRPr="00ED1811">
        <w:t>Dcs33frlp - Přehled čerpání příspěvků na stravování od počátku roku</w:t>
      </w:r>
      <w:bookmarkEnd w:id="874"/>
    </w:p>
    <w:p w14:paraId="1376DDB0"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počet ks nároků, čerpání poukázek Ticket Restaurant a jejich převod do dalšího období po jednotlivých měsících za jednoho zaměstnance.</w:t>
      </w:r>
    </w:p>
    <w:p w14:paraId="32077B65" w14:textId="78F5F37F" w:rsidR="003B5FAF" w:rsidRPr="00ED1811" w:rsidRDefault="003B5FAF" w:rsidP="00853470">
      <w:pPr>
        <w:tabs>
          <w:tab w:val="left" w:pos="-720"/>
          <w:tab w:val="left" w:pos="0"/>
          <w:tab w:val="left" w:pos="720"/>
          <w:tab w:val="left" w:pos="1440"/>
          <w:tab w:val="left" w:pos="2160"/>
          <w:tab w:val="left" w:pos="2880"/>
          <w:tab w:val="left" w:pos="3600"/>
          <w:tab w:val="left" w:pos="4320"/>
        </w:tabs>
        <w:overflowPunct/>
        <w:textAlignment w:val="auto"/>
      </w:pPr>
      <w:r w:rsidRPr="00ED1811">
        <w:t>Sestava slouží finanční účtárně, dalším oddělením zejm. pro účely kontroly po jednotlivých zaměstnancích a jednotlivých měsících, jak odebírali stravenky, jaký měli nárok a kolik jim zůstává na konci roku.</w:t>
      </w:r>
    </w:p>
    <w:p w14:paraId="6415AC0E" w14:textId="77777777" w:rsidR="003B5FAF" w:rsidRPr="00ED1811" w:rsidRDefault="003B5FAF" w:rsidP="00D67336">
      <w:pPr>
        <w:pStyle w:val="Nadpis4"/>
      </w:pPr>
      <w:bookmarkStart w:id="875" w:name="_Toc198144352"/>
      <w:r w:rsidRPr="00ED1811">
        <w:t>Dcs34frlp - Výpočet příspěvků zaměstnance na stravování</w:t>
      </w:r>
      <w:bookmarkEnd w:id="875"/>
    </w:p>
    <w:p w14:paraId="2E76712D"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počet nároků, kusy a částky odebrané stravy a stravenek, čerpání příspěvků na stravování a rekapitulaci pro srážky ze mzdy.</w:t>
      </w:r>
    </w:p>
    <w:p w14:paraId="10CA06AE" w14:textId="2A75093C" w:rsidR="003B5FAF" w:rsidRDefault="003B5FAF" w:rsidP="00853470">
      <w:pPr>
        <w:tabs>
          <w:tab w:val="left" w:pos="-720"/>
          <w:tab w:val="left" w:pos="0"/>
          <w:tab w:val="left" w:pos="720"/>
          <w:tab w:val="left" w:pos="1440"/>
          <w:tab w:val="left" w:pos="2160"/>
          <w:tab w:val="left" w:pos="2880"/>
          <w:tab w:val="left" w:pos="3600"/>
          <w:tab w:val="left" w:pos="4320"/>
        </w:tabs>
        <w:overflowPunct/>
        <w:textAlignment w:val="auto"/>
      </w:pPr>
      <w:r w:rsidRPr="00ED1811">
        <w:t>Sestava je určená pro zaměstnance a slouží rovněž jako podklad pro vyúčtování se zaměstnanci, kterým se nesráží strava ve mzdě.</w:t>
      </w:r>
    </w:p>
    <w:p w14:paraId="66F01571" w14:textId="321F14F7" w:rsidR="0022151C" w:rsidRDefault="0022151C" w:rsidP="00853470">
      <w:pPr>
        <w:tabs>
          <w:tab w:val="left" w:pos="-720"/>
          <w:tab w:val="left" w:pos="0"/>
          <w:tab w:val="left" w:pos="720"/>
          <w:tab w:val="left" w:pos="1440"/>
          <w:tab w:val="left" w:pos="2160"/>
          <w:tab w:val="left" w:pos="2880"/>
          <w:tab w:val="left" w:pos="3600"/>
          <w:tab w:val="left" w:pos="4320"/>
        </w:tabs>
        <w:overflowPunct/>
        <w:textAlignment w:val="auto"/>
      </w:pPr>
    </w:p>
    <w:p w14:paraId="6D741547" w14:textId="338C2F71" w:rsidR="0022151C" w:rsidRDefault="0022151C" w:rsidP="00853470">
      <w:pPr>
        <w:tabs>
          <w:tab w:val="left" w:pos="-720"/>
          <w:tab w:val="left" w:pos="0"/>
          <w:tab w:val="left" w:pos="720"/>
          <w:tab w:val="left" w:pos="1440"/>
          <w:tab w:val="left" w:pos="2160"/>
          <w:tab w:val="left" w:pos="2880"/>
          <w:tab w:val="left" w:pos="3600"/>
          <w:tab w:val="left" w:pos="4320"/>
        </w:tabs>
        <w:overflowPunct/>
        <w:textAlignment w:val="auto"/>
      </w:pPr>
      <w:r w:rsidRPr="003F4CEB">
        <w:rPr>
          <w:rFonts w:cs="Arial"/>
        </w:rPr>
        <w:t xml:space="preserve">28.01.20 </w:t>
      </w:r>
      <w:r w:rsidRPr="003F4CEB">
        <w:rPr>
          <w:rFonts w:cs="Arial"/>
        </w:rPr>
        <w:br/>
        <w:t>Dopln</w:t>
      </w:r>
      <w:r>
        <w:rPr>
          <w:rFonts w:cs="Arial"/>
        </w:rPr>
        <w:t xml:space="preserve">ěné </w:t>
      </w:r>
      <w:r w:rsidRPr="003F4CEB">
        <w:rPr>
          <w:rFonts w:cs="Arial"/>
        </w:rPr>
        <w:t>nové řádky</w:t>
      </w:r>
      <w:r>
        <w:rPr>
          <w:rFonts w:cs="Arial"/>
        </w:rPr>
        <w:t xml:space="preserve">: </w:t>
      </w:r>
      <w:r w:rsidRPr="003F4CEB">
        <w:rPr>
          <w:rFonts w:cs="Arial"/>
        </w:rPr>
        <w:br/>
      </w:r>
      <w:r>
        <w:rPr>
          <w:rFonts w:cs="Arial"/>
        </w:rPr>
        <w:tab/>
      </w:r>
      <w:r w:rsidRPr="003F4CEB">
        <w:rPr>
          <w:rFonts w:cs="Arial"/>
        </w:rPr>
        <w:t xml:space="preserve">Převod poukázek z předešlého období &lt;p02a&gt; </w:t>
      </w:r>
      <w:r w:rsidRPr="003F4CEB">
        <w:rPr>
          <w:rFonts w:cs="Arial"/>
        </w:rPr>
        <w:br/>
      </w:r>
      <w:r>
        <w:rPr>
          <w:rFonts w:cs="Arial"/>
        </w:rPr>
        <w:tab/>
      </w:r>
      <w:r w:rsidRPr="003F4CEB">
        <w:rPr>
          <w:rFonts w:cs="Arial"/>
        </w:rPr>
        <w:t>vybráno v akt.</w:t>
      </w:r>
      <w:r>
        <w:rPr>
          <w:rFonts w:cs="Arial"/>
        </w:rPr>
        <w:t xml:space="preserve"> </w:t>
      </w:r>
      <w:r w:rsidRPr="003F4CEB">
        <w:rPr>
          <w:rFonts w:cs="Arial"/>
        </w:rPr>
        <w:t xml:space="preserve">období &lt;p02b&gt; </w:t>
      </w:r>
      <w:r w:rsidRPr="003F4CEB">
        <w:rPr>
          <w:rFonts w:cs="Arial"/>
        </w:rPr>
        <w:br/>
      </w:r>
      <w:r>
        <w:rPr>
          <w:rFonts w:cs="Arial"/>
        </w:rPr>
        <w:tab/>
      </w:r>
      <w:r w:rsidRPr="003F4CEB">
        <w:rPr>
          <w:rFonts w:cs="Arial"/>
        </w:rPr>
        <w:t xml:space="preserve">Převod poukázek do dalšího období &lt;p02c&gt; </w:t>
      </w:r>
      <w:r w:rsidRPr="003F4CEB">
        <w:rPr>
          <w:rFonts w:cs="Arial"/>
        </w:rPr>
        <w:br/>
      </w:r>
    </w:p>
    <w:p w14:paraId="3BA0FDA9" w14:textId="7BC536D4" w:rsidR="0022151C" w:rsidRDefault="0022151C" w:rsidP="0022151C">
      <w:pPr>
        <w:rPr>
          <w:rFonts w:cs="Arial"/>
        </w:rPr>
      </w:pPr>
      <w:r w:rsidRPr="003F4CEB">
        <w:rPr>
          <w:rFonts w:cs="Arial"/>
        </w:rPr>
        <w:t xml:space="preserve">05.02.20 </w:t>
      </w:r>
      <w:r w:rsidRPr="003F4CEB">
        <w:rPr>
          <w:rFonts w:cs="Arial"/>
        </w:rPr>
        <w:br/>
      </w:r>
      <w:r>
        <w:rPr>
          <w:rFonts w:cs="Arial"/>
        </w:rPr>
        <w:t>P</w:t>
      </w:r>
      <w:r w:rsidRPr="003F4CEB">
        <w:rPr>
          <w:rFonts w:cs="Arial"/>
        </w:rPr>
        <w:t>oložku Zbytek k úhradě za LŠ a IATCC), zobrazím</w:t>
      </w:r>
      <w:r>
        <w:rPr>
          <w:rFonts w:cs="Arial"/>
        </w:rPr>
        <w:t>e</w:t>
      </w:r>
      <w:r w:rsidRPr="003F4CEB">
        <w:rPr>
          <w:rFonts w:cs="Arial"/>
        </w:rPr>
        <w:t xml:space="preserve"> pouze pokud je kladná, pokud je záporná zobrazíme 0 </w:t>
      </w:r>
    </w:p>
    <w:p w14:paraId="57D56AB6" w14:textId="316BB716" w:rsidR="00246639" w:rsidRDefault="00246639" w:rsidP="0022151C">
      <w:pPr>
        <w:rPr>
          <w:rFonts w:cs="Arial"/>
        </w:rPr>
      </w:pPr>
    </w:p>
    <w:p w14:paraId="32443C68" w14:textId="77777777" w:rsidR="00246639" w:rsidRPr="008068CA" w:rsidRDefault="00246639" w:rsidP="00246639">
      <w:pPr>
        <w:tabs>
          <w:tab w:val="left" w:pos="-720"/>
          <w:tab w:val="left" w:pos="0"/>
          <w:tab w:val="left" w:pos="720"/>
          <w:tab w:val="left" w:pos="1440"/>
          <w:tab w:val="left" w:pos="2160"/>
          <w:tab w:val="left" w:pos="2880"/>
          <w:tab w:val="left" w:pos="3600"/>
          <w:tab w:val="left" w:pos="4320"/>
        </w:tabs>
        <w:overflowPunct/>
        <w:textAlignment w:val="auto"/>
        <w:rPr>
          <w:b/>
          <w:bCs/>
          <w:u w:val="single"/>
        </w:rPr>
      </w:pPr>
      <w:r w:rsidRPr="008068CA">
        <w:rPr>
          <w:b/>
          <w:bCs/>
          <w:u w:val="single"/>
        </w:rPr>
        <w:t>Úprava v e202005-1, změna DPH:</w:t>
      </w:r>
    </w:p>
    <w:p w14:paraId="6510C039" w14:textId="77777777" w:rsidR="00246639" w:rsidRDefault="00246639" w:rsidP="00246639">
      <w:pPr>
        <w:ind w:left="708"/>
      </w:pPr>
      <w:r>
        <w:t>Nahrazení popisky „částka v Kč“ textem „Srážka LP v Kč“</w:t>
      </w:r>
    </w:p>
    <w:p w14:paraId="4EAB2EBC" w14:textId="77777777" w:rsidR="00246639" w:rsidRDefault="00246639" w:rsidP="00246639">
      <w:pPr>
        <w:ind w:left="708"/>
      </w:pPr>
      <w:r>
        <w:t>Oprava textu „…LŠ a IACC“ na „…LŠ a IATCC“</w:t>
      </w:r>
    </w:p>
    <w:p w14:paraId="182CCEF2" w14:textId="77777777" w:rsidR="00246639" w:rsidRDefault="00246639" w:rsidP="00246639">
      <w:pPr>
        <w:ind w:left="708"/>
      </w:pPr>
      <w:r>
        <w:t>V sekci „Celková skutečná konzumace…“ doplnit řádek</w:t>
      </w:r>
    </w:p>
    <w:p w14:paraId="0A0BDBEE" w14:textId="77777777" w:rsidR="00246639" w:rsidRDefault="00246639" w:rsidP="00246639">
      <w:pPr>
        <w:ind w:left="708"/>
      </w:pPr>
      <w:r>
        <w:tab/>
        <w:t>v daňové sazbě 10 %: - umístit před řádek s „v daňové sazbě 15 %:“</w:t>
      </w:r>
    </w:p>
    <w:p w14:paraId="0400EDEA" w14:textId="0AB9A3EB" w:rsidR="00246639" w:rsidRDefault="00246639" w:rsidP="00246639">
      <w:pPr>
        <w:ind w:left="708"/>
      </w:pPr>
      <w:r>
        <w:tab/>
        <w:t>naplnění položek řádku odpovídajícími hodnotami z</w:t>
      </w:r>
      <w:r w:rsidR="008944A2">
        <w:t> </w:t>
      </w:r>
      <w:r>
        <w:t>výpočtu</w:t>
      </w:r>
    </w:p>
    <w:p w14:paraId="0124DC58" w14:textId="0ED2333C" w:rsidR="008944A2" w:rsidRDefault="008944A2" w:rsidP="00246639">
      <w:pPr>
        <w:ind w:left="708"/>
      </w:pPr>
    </w:p>
    <w:p w14:paraId="09854BE4" w14:textId="464B3E4E" w:rsidR="008944A2" w:rsidRDefault="008944A2" w:rsidP="00492AE7">
      <w:pPr>
        <w:ind w:left="708"/>
        <w:rPr>
          <w:rFonts w:cs="Arial"/>
        </w:rPr>
      </w:pPr>
      <w:r w:rsidRPr="00233720">
        <w:rPr>
          <w:rFonts w:cs="Arial"/>
        </w:rPr>
        <w:t>pod řádek Částka v Kč nové řádky</w:t>
      </w:r>
      <w:r w:rsidRPr="00233720">
        <w:rPr>
          <w:rFonts w:cs="Arial"/>
        </w:rPr>
        <w:br/>
        <w:t>z toho příspěvek z 10 % konzumace         Částka 10 % (= Počet 10 % * 44 zaok. 2 des)</w:t>
      </w:r>
      <w:r w:rsidRPr="00233720">
        <w:rPr>
          <w:rFonts w:cs="Arial"/>
        </w:rPr>
        <w:br/>
        <w:t>z toho příspěvek z 15 % konzumace         Částka v Kč - Částka 10 %</w:t>
      </w:r>
    </w:p>
    <w:p w14:paraId="31043580" w14:textId="77777777" w:rsidR="008944A2" w:rsidRDefault="008944A2" w:rsidP="00246639">
      <w:pPr>
        <w:ind w:left="708"/>
      </w:pPr>
    </w:p>
    <w:p w14:paraId="32B3E32E" w14:textId="77777777" w:rsidR="00246639" w:rsidRDefault="00246639" w:rsidP="00246639">
      <w:pPr>
        <w:ind w:left="708"/>
      </w:pPr>
      <w:r>
        <w:t xml:space="preserve">V sekci „Poskytnuté příspěvky …“ </w:t>
      </w:r>
    </w:p>
    <w:p w14:paraId="3A1F25E4" w14:textId="77777777" w:rsidR="00246639" w:rsidRDefault="00246639" w:rsidP="00246639">
      <w:pPr>
        <w:ind w:left="708"/>
      </w:pPr>
      <w:r>
        <w:tab/>
        <w:t>upravit název na „Poskytnuté příspěvky na stravování v daňové sazbě 10 a 15 %:“</w:t>
      </w:r>
    </w:p>
    <w:p w14:paraId="57FD6EEC" w14:textId="77777777" w:rsidR="00246639" w:rsidRDefault="00246639" w:rsidP="00246639">
      <w:pPr>
        <w:ind w:left="708"/>
      </w:pPr>
      <w:r>
        <w:tab/>
        <w:t>upravit výpočet položek sekce</w:t>
      </w:r>
    </w:p>
    <w:p w14:paraId="30953E6F" w14:textId="77777777" w:rsidR="00246639" w:rsidRDefault="00246639" w:rsidP="00246639">
      <w:pPr>
        <w:ind w:left="708"/>
      </w:pPr>
      <w:r>
        <w:tab/>
        <w:t>upravit legendu podle dodaného vzoru:</w:t>
      </w:r>
    </w:p>
    <w:p w14:paraId="6888F4F9" w14:textId="77777777" w:rsidR="00246639" w:rsidRDefault="00246639" w:rsidP="00246639">
      <w:pPr>
        <w:ind w:left="708"/>
      </w:pPr>
      <w:r>
        <w:tab/>
        <w:t>Příspěvek na stravu činí v Kč (včetně DPH):</w:t>
      </w:r>
    </w:p>
    <w:p w14:paraId="692AEDB0" w14:textId="77777777" w:rsidR="00246639" w:rsidRDefault="00246639" w:rsidP="00246639">
      <w:pPr>
        <w:ind w:left="708"/>
      </w:pPr>
      <w:r>
        <w:tab/>
      </w:r>
      <w:r>
        <w:tab/>
        <w:t xml:space="preserve">Pro LŠ: </w:t>
      </w:r>
      <w:r>
        <w:tab/>
      </w:r>
      <w:r>
        <w:tab/>
        <w:t>80.00</w:t>
      </w:r>
      <w:r>
        <w:tab/>
      </w:r>
      <w:r>
        <w:tab/>
      </w:r>
    </w:p>
    <w:p w14:paraId="2EED7518" w14:textId="77777777" w:rsidR="00246639" w:rsidRDefault="00246639" w:rsidP="00246639">
      <w:pPr>
        <w:ind w:left="1416" w:firstLine="708"/>
      </w:pPr>
      <w:r>
        <w:t>Pro IATCC:  44,00 (10 % DPH)</w:t>
      </w:r>
      <w:r>
        <w:tab/>
      </w:r>
      <w:r>
        <w:tab/>
        <w:t>46,00 (15 % DPH)</w:t>
      </w:r>
    </w:p>
    <w:p w14:paraId="66B1F2BB" w14:textId="77777777" w:rsidR="00246639" w:rsidRDefault="00246639" w:rsidP="00246639">
      <w:pPr>
        <w:ind w:left="1416" w:firstLine="708"/>
      </w:pPr>
      <w:r>
        <w:t xml:space="preserve">Pro Letiště Praha: </w:t>
      </w:r>
      <w:r>
        <w:tab/>
        <w:t>110,00 (10 % DPH)</w:t>
      </w:r>
    </w:p>
    <w:p w14:paraId="0C5BA136" w14:textId="77777777" w:rsidR="00246639" w:rsidRDefault="00246639" w:rsidP="0022151C">
      <w:pPr>
        <w:rPr>
          <w:rFonts w:cs="Arial"/>
        </w:rPr>
      </w:pPr>
    </w:p>
    <w:p w14:paraId="26A58417" w14:textId="77777777" w:rsidR="0022151C" w:rsidRPr="00ED1811" w:rsidRDefault="0022151C" w:rsidP="00853470">
      <w:pPr>
        <w:tabs>
          <w:tab w:val="left" w:pos="-720"/>
          <w:tab w:val="left" w:pos="0"/>
          <w:tab w:val="left" w:pos="720"/>
          <w:tab w:val="left" w:pos="1440"/>
          <w:tab w:val="left" w:pos="2160"/>
          <w:tab w:val="left" w:pos="2880"/>
          <w:tab w:val="left" w:pos="3600"/>
          <w:tab w:val="left" w:pos="4320"/>
        </w:tabs>
        <w:overflowPunct/>
        <w:textAlignment w:val="auto"/>
      </w:pPr>
    </w:p>
    <w:p w14:paraId="316EF450" w14:textId="77777777" w:rsidR="003B5FAF" w:rsidRPr="00ED1811" w:rsidRDefault="003B5FAF" w:rsidP="00D67336">
      <w:pPr>
        <w:pStyle w:val="Nadpis4"/>
      </w:pPr>
      <w:bookmarkStart w:id="876" w:name="_Toc198144353"/>
      <w:r w:rsidRPr="00ED1811">
        <w:t>Dcs35frlp - Výpis srážek za stravování do mezd/pokladn</w:t>
      </w:r>
      <w:r>
        <w:t>y</w:t>
      </w:r>
      <w:bookmarkEnd w:id="876"/>
    </w:p>
    <w:p w14:paraId="089F7642"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v členění dle SLM seznam zaměstnanců a jejich srážek za stravu, které jsou importovány/přenášeny z vyhodnocení stravy do mezd nebo mají být uhrazené u pokladny.</w:t>
      </w:r>
    </w:p>
    <w:p w14:paraId="5913F206" w14:textId="114E7E2C" w:rsidR="003B5FAF" w:rsidRDefault="003B5FAF" w:rsidP="00853470">
      <w:pPr>
        <w:tabs>
          <w:tab w:val="left" w:pos="-720"/>
          <w:tab w:val="left" w:pos="0"/>
          <w:tab w:val="left" w:pos="720"/>
          <w:tab w:val="left" w:pos="1440"/>
          <w:tab w:val="left" w:pos="2160"/>
          <w:tab w:val="left" w:pos="2880"/>
          <w:tab w:val="left" w:pos="3600"/>
          <w:tab w:val="left" w:pos="4320"/>
        </w:tabs>
        <w:overflowPunct/>
        <w:textAlignment w:val="auto"/>
      </w:pPr>
      <w:r w:rsidRPr="00ED1811">
        <w:t>Sestava slouží mzdové účtárně pro přehled a kontrolu sražených částek za stravu.</w:t>
      </w:r>
    </w:p>
    <w:p w14:paraId="0B4B29E4" w14:textId="77777777" w:rsidR="0085124D" w:rsidRPr="00ED1811" w:rsidRDefault="0085124D" w:rsidP="00853470">
      <w:pPr>
        <w:tabs>
          <w:tab w:val="left" w:pos="-720"/>
          <w:tab w:val="left" w:pos="0"/>
          <w:tab w:val="left" w:pos="720"/>
          <w:tab w:val="left" w:pos="1440"/>
          <w:tab w:val="left" w:pos="2160"/>
          <w:tab w:val="left" w:pos="2880"/>
          <w:tab w:val="left" w:pos="3600"/>
          <w:tab w:val="left" w:pos="4320"/>
        </w:tabs>
        <w:overflowPunct/>
        <w:textAlignment w:val="auto"/>
      </w:pPr>
    </w:p>
    <w:p w14:paraId="6D38AD8A" w14:textId="77777777" w:rsidR="003B5FAF" w:rsidRPr="00ED1811" w:rsidRDefault="003B5FAF" w:rsidP="00D67336">
      <w:pPr>
        <w:pStyle w:val="Nadpis4"/>
      </w:pPr>
      <w:bookmarkStart w:id="877" w:name="_Toc198144354"/>
      <w:r w:rsidRPr="00ED1811">
        <w:t>Dcs36frlp - Vznik nároku na stravování za práci přesčas</w:t>
      </w:r>
      <w:bookmarkEnd w:id="877"/>
    </w:p>
    <w:p w14:paraId="07FAD544" w14:textId="6643D046" w:rsidR="00330F13" w:rsidRDefault="00330F13" w:rsidP="00330F13">
      <w:pPr>
        <w:tabs>
          <w:tab w:val="left" w:pos="-720"/>
          <w:tab w:val="left" w:pos="0"/>
          <w:tab w:val="left" w:pos="720"/>
          <w:tab w:val="left" w:pos="1440"/>
          <w:tab w:val="left" w:pos="2160"/>
          <w:tab w:val="left" w:pos="2880"/>
          <w:tab w:val="left" w:pos="3600"/>
          <w:tab w:val="left" w:pos="4320"/>
        </w:tabs>
      </w:pPr>
      <w:bookmarkStart w:id="878" w:name="_Hlk47438514"/>
      <w:bookmarkStart w:id="879" w:name="_Hlk44579627"/>
      <w:r w:rsidRPr="006E4F13">
        <w:t>1026642</w:t>
      </w:r>
    </w:p>
    <w:bookmarkEnd w:id="878"/>
    <w:p w14:paraId="3CD45584" w14:textId="77777777" w:rsidR="00330F13" w:rsidRPr="00ED1811" w:rsidRDefault="00330F13" w:rsidP="00330F13">
      <w:pPr>
        <w:tabs>
          <w:tab w:val="left" w:pos="-720"/>
          <w:tab w:val="left" w:pos="0"/>
          <w:tab w:val="left" w:pos="720"/>
          <w:tab w:val="left" w:pos="1440"/>
          <w:tab w:val="left" w:pos="2160"/>
          <w:tab w:val="left" w:pos="2880"/>
          <w:tab w:val="left" w:pos="3600"/>
          <w:tab w:val="left" w:pos="4320"/>
        </w:tabs>
      </w:pPr>
      <w:r w:rsidRPr="00ED1811">
        <w:t xml:space="preserve">Sestava zobrazuje za období z parametru přehled počtu nároků na stravu za práci přesčas. </w:t>
      </w:r>
    </w:p>
    <w:p w14:paraId="38E16B31" w14:textId="77777777" w:rsidR="00330F13" w:rsidRDefault="00330F13" w:rsidP="00330F13">
      <w:pPr>
        <w:tabs>
          <w:tab w:val="left" w:pos="-720"/>
          <w:tab w:val="left" w:pos="0"/>
          <w:tab w:val="left" w:pos="720"/>
          <w:tab w:val="left" w:pos="1440"/>
          <w:tab w:val="left" w:pos="2160"/>
          <w:tab w:val="left" w:pos="2880"/>
          <w:tab w:val="left" w:pos="3600"/>
          <w:tab w:val="left" w:pos="4320"/>
        </w:tabs>
      </w:pPr>
      <w:r w:rsidRPr="00ED1811">
        <w:t>Nárok je uveden v počtu kusů přiznaných a odebraných příspěvků z FKSP a v částce příspěvku z FKSP bez DPH. Sestava slouží finančním účetním pro identifikaci částky</w:t>
      </w:r>
      <w:r>
        <w:t>, kterou</w:t>
      </w:r>
      <w:r w:rsidRPr="00ED1811">
        <w:t xml:space="preserve"> nelze v účetnictví zahrnout do nákladů (vzhledem ke vzniku nároku za dobu odpracovanou přesčas).</w:t>
      </w:r>
    </w:p>
    <w:p w14:paraId="3ADA0028" w14:textId="77777777" w:rsidR="00330F13" w:rsidRDefault="00330F13" w:rsidP="00330F13">
      <w:pPr>
        <w:tabs>
          <w:tab w:val="left" w:pos="-720"/>
          <w:tab w:val="left" w:pos="0"/>
          <w:tab w:val="left" w:pos="720"/>
          <w:tab w:val="left" w:pos="1440"/>
          <w:tab w:val="left" w:pos="2160"/>
          <w:tab w:val="left" w:pos="2880"/>
          <w:tab w:val="left" w:pos="3600"/>
          <w:tab w:val="left" w:pos="4320"/>
        </w:tabs>
      </w:pPr>
      <w:r>
        <w:t>Sestava čte data z formuláře Dcs02, záložka Nárok na přísp. a to pouze záznamy s nastavením Kód jídla = NARP.</w:t>
      </w:r>
    </w:p>
    <w:p w14:paraId="5844D1B3" w14:textId="77777777" w:rsidR="00330F13" w:rsidRDefault="00330F13" w:rsidP="00330F13">
      <w:pPr>
        <w:tabs>
          <w:tab w:val="left" w:pos="-720"/>
          <w:tab w:val="left" w:pos="0"/>
          <w:tab w:val="left" w:pos="720"/>
          <w:tab w:val="left" w:pos="1440"/>
          <w:tab w:val="left" w:pos="2160"/>
          <w:tab w:val="left" w:pos="2880"/>
          <w:tab w:val="left" w:pos="3600"/>
          <w:tab w:val="left" w:pos="4320"/>
        </w:tabs>
      </w:pPr>
      <w:r>
        <w:t>Záznamy se do formuláře načtou pomocí importní sestavy Imp49frlp (viz popis výše).</w:t>
      </w:r>
    </w:p>
    <w:p w14:paraId="632DB1B1" w14:textId="77777777" w:rsidR="00330F13" w:rsidRDefault="00330F13" w:rsidP="00330F13">
      <w:pPr>
        <w:tabs>
          <w:tab w:val="left" w:pos="-720"/>
          <w:tab w:val="left" w:pos="0"/>
          <w:tab w:val="left" w:pos="720"/>
          <w:tab w:val="left" w:pos="1440"/>
          <w:tab w:val="left" w:pos="2160"/>
          <w:tab w:val="left" w:pos="2880"/>
          <w:tab w:val="left" w:pos="3600"/>
          <w:tab w:val="left" w:pos="4320"/>
        </w:tabs>
      </w:pPr>
    </w:p>
    <w:p w14:paraId="6B06C231" w14:textId="77777777" w:rsidR="00330F13" w:rsidRPr="007D6096" w:rsidRDefault="00330F13" w:rsidP="00330F13">
      <w:pPr>
        <w:tabs>
          <w:tab w:val="left" w:pos="-720"/>
          <w:tab w:val="left" w:pos="0"/>
          <w:tab w:val="left" w:pos="720"/>
          <w:tab w:val="left" w:pos="1440"/>
          <w:tab w:val="left" w:pos="2160"/>
          <w:tab w:val="left" w:pos="2880"/>
          <w:tab w:val="left" w:pos="3600"/>
          <w:tab w:val="left" w:pos="4320"/>
        </w:tabs>
        <w:rPr>
          <w:b/>
          <w:bCs/>
          <w:u w:val="single"/>
        </w:rPr>
      </w:pPr>
      <w:r w:rsidRPr="007D6096">
        <w:rPr>
          <w:b/>
          <w:bCs/>
          <w:u w:val="single"/>
        </w:rPr>
        <w:t>Parametry sestavy:</w:t>
      </w:r>
    </w:p>
    <w:p w14:paraId="7D54CB68" w14:textId="77777777" w:rsidR="00330F13" w:rsidRDefault="00330F13" w:rsidP="00330F13">
      <w:pPr>
        <w:tabs>
          <w:tab w:val="left" w:pos="-720"/>
          <w:tab w:val="left" w:pos="0"/>
          <w:tab w:val="left" w:pos="720"/>
          <w:tab w:val="left" w:pos="1440"/>
          <w:tab w:val="left" w:pos="2160"/>
          <w:tab w:val="left" w:pos="2880"/>
          <w:tab w:val="left" w:pos="3600"/>
          <w:tab w:val="left" w:pos="4320"/>
        </w:tabs>
      </w:pPr>
      <w:r>
        <w:t xml:space="preserve">Standardní parametry: Období, Výběrová osa, Zaměstnanec </w:t>
      </w:r>
    </w:p>
    <w:p w14:paraId="390C4D7E" w14:textId="77777777" w:rsidR="00330F13" w:rsidRDefault="00330F13" w:rsidP="00330F13">
      <w:pPr>
        <w:tabs>
          <w:tab w:val="left" w:pos="-720"/>
          <w:tab w:val="left" w:pos="0"/>
          <w:tab w:val="left" w:pos="720"/>
          <w:tab w:val="left" w:pos="1440"/>
          <w:tab w:val="left" w:pos="2160"/>
          <w:tab w:val="left" w:pos="2880"/>
          <w:tab w:val="left" w:pos="3600"/>
          <w:tab w:val="left" w:pos="4320"/>
        </w:tabs>
      </w:pPr>
    </w:p>
    <w:p w14:paraId="2805A63A" w14:textId="77777777" w:rsidR="00330F13" w:rsidRDefault="00330F13" w:rsidP="00330F13">
      <w:pPr>
        <w:tabs>
          <w:tab w:val="left" w:pos="-720"/>
          <w:tab w:val="left" w:pos="0"/>
          <w:tab w:val="left" w:pos="720"/>
          <w:tab w:val="left" w:pos="1440"/>
          <w:tab w:val="left" w:pos="2160"/>
          <w:tab w:val="left" w:pos="2880"/>
          <w:tab w:val="left" w:pos="3600"/>
          <w:tab w:val="left" w:pos="4320"/>
        </w:tabs>
      </w:pPr>
      <w:r>
        <w:t xml:space="preserve">Další: </w:t>
      </w:r>
    </w:p>
    <w:p w14:paraId="7BC6D589" w14:textId="77777777" w:rsidR="00330F13" w:rsidRDefault="00330F13" w:rsidP="00330F13">
      <w:pPr>
        <w:tabs>
          <w:tab w:val="left" w:pos="-720"/>
          <w:tab w:val="left" w:pos="0"/>
          <w:tab w:val="left" w:pos="720"/>
          <w:tab w:val="left" w:pos="1440"/>
          <w:tab w:val="left" w:pos="2160"/>
          <w:tab w:val="left" w:pos="2880"/>
          <w:tab w:val="left" w:pos="3600"/>
          <w:tab w:val="left" w:pos="4320"/>
        </w:tabs>
      </w:pPr>
      <w:r>
        <w:t xml:space="preserve">Stravovací lokalita - omezení sestavy na data jedné stravovací lokality, pokud není parametr vyplněn, </w:t>
      </w:r>
      <w:r>
        <w:tab/>
        <w:t>tak se pracuje se všemi lokalitami</w:t>
      </w:r>
    </w:p>
    <w:p w14:paraId="15FADA24" w14:textId="77777777" w:rsidR="00330F13" w:rsidRDefault="00330F13" w:rsidP="00330F13">
      <w:pPr>
        <w:tabs>
          <w:tab w:val="left" w:pos="-720"/>
          <w:tab w:val="left" w:pos="0"/>
          <w:tab w:val="left" w:pos="720"/>
          <w:tab w:val="left" w:pos="1440"/>
          <w:tab w:val="left" w:pos="2160"/>
          <w:tab w:val="left" w:pos="2880"/>
          <w:tab w:val="left" w:pos="3600"/>
          <w:tab w:val="left" w:pos="4320"/>
        </w:tabs>
      </w:pPr>
    </w:p>
    <w:p w14:paraId="538F43CF" w14:textId="77777777" w:rsidR="00330F13" w:rsidRPr="007D6096" w:rsidRDefault="00330F13" w:rsidP="00330F13">
      <w:pPr>
        <w:tabs>
          <w:tab w:val="left" w:pos="-720"/>
          <w:tab w:val="left" w:pos="0"/>
          <w:tab w:val="left" w:pos="720"/>
          <w:tab w:val="left" w:pos="1440"/>
          <w:tab w:val="left" w:pos="2160"/>
          <w:tab w:val="left" w:pos="2880"/>
          <w:tab w:val="left" w:pos="3600"/>
          <w:tab w:val="left" w:pos="4320"/>
        </w:tabs>
        <w:rPr>
          <w:b/>
          <w:bCs/>
          <w:u w:val="single"/>
        </w:rPr>
      </w:pPr>
      <w:r w:rsidRPr="007D6096">
        <w:rPr>
          <w:b/>
          <w:bCs/>
          <w:u w:val="single"/>
        </w:rPr>
        <w:t>Obsah sestavy:</w:t>
      </w:r>
    </w:p>
    <w:p w14:paraId="3A2946E6" w14:textId="77777777" w:rsidR="00330F13" w:rsidRPr="00ED1811" w:rsidRDefault="00330F13" w:rsidP="00330F13">
      <w:pPr>
        <w:tabs>
          <w:tab w:val="left" w:pos="-720"/>
          <w:tab w:val="left" w:pos="0"/>
          <w:tab w:val="left" w:pos="720"/>
          <w:tab w:val="left" w:pos="1440"/>
          <w:tab w:val="left" w:pos="2160"/>
          <w:tab w:val="left" w:pos="2880"/>
          <w:tab w:val="left" w:pos="3600"/>
          <w:tab w:val="left" w:pos="4320"/>
        </w:tabs>
      </w:pPr>
    </w:p>
    <w:p w14:paraId="5C91B234" w14:textId="77777777" w:rsidR="00330F13" w:rsidRDefault="00330F13" w:rsidP="00330F13">
      <w:pPr>
        <w:pStyle w:val="Zkladntext"/>
      </w:pPr>
      <w:r>
        <w:t>Sestava je organizovaná podle zařazení PV na Stravovací lokalitu  a FKSP.</w:t>
      </w:r>
    </w:p>
    <w:p w14:paraId="5C6E6E20" w14:textId="77777777" w:rsidR="00330F13" w:rsidRDefault="00330F13" w:rsidP="00330F13">
      <w:pPr>
        <w:pStyle w:val="Zkladntext"/>
      </w:pPr>
      <w:r>
        <w:t>Každý každou Stravovací lokalitu se vytváří samostatní blok za každou FKSP.</w:t>
      </w:r>
    </w:p>
    <w:p w14:paraId="1383976C" w14:textId="77777777" w:rsidR="00330F13" w:rsidRDefault="00330F13" w:rsidP="00330F13">
      <w:pPr>
        <w:pStyle w:val="Zkladntext"/>
      </w:pPr>
      <w:r>
        <w:t xml:space="preserve">Každý blok i podblok za Stravovací lokalitu / FKSP má hlavičku (která obsahuje identifikaci FKSP a Lokality) a patičku (která obsahuje součet počtu a částky) </w:t>
      </w:r>
    </w:p>
    <w:p w14:paraId="3A54BCE3" w14:textId="77777777" w:rsidR="00330F13" w:rsidRDefault="00330F13" w:rsidP="00330F13">
      <w:pPr>
        <w:pStyle w:val="Zkladntext"/>
      </w:pPr>
      <w:r>
        <w:t xml:space="preserve">Stravovací lokalita </w:t>
      </w:r>
      <w:r>
        <w:tab/>
        <w:t>- str. č. 32, přirazená k PV v poslední den období</w:t>
      </w:r>
    </w:p>
    <w:p w14:paraId="5FDF2236" w14:textId="77777777" w:rsidR="00330F13" w:rsidRDefault="00330F13" w:rsidP="00330F13">
      <w:pPr>
        <w:pStyle w:val="Zkladntext"/>
      </w:pPr>
      <w:r>
        <w:t xml:space="preserve">FKSP </w:t>
      </w:r>
      <w:r>
        <w:tab/>
      </w:r>
      <w:r>
        <w:tab/>
      </w:r>
      <w:r>
        <w:tab/>
        <w:t>- str. č. 24, přirazená k PV v poslední den období</w:t>
      </w:r>
    </w:p>
    <w:p w14:paraId="0E3051FA" w14:textId="77777777" w:rsidR="00330F13" w:rsidRDefault="00330F13" w:rsidP="00330F13">
      <w:pPr>
        <w:pStyle w:val="Zkladntext"/>
      </w:pPr>
    </w:p>
    <w:p w14:paraId="6EC5ADEC" w14:textId="77777777" w:rsidR="00330F13" w:rsidRDefault="00330F13" w:rsidP="00330F13">
      <w:pPr>
        <w:pStyle w:val="Zkladntext"/>
      </w:pPr>
    </w:p>
    <w:p w14:paraId="30AE293A" w14:textId="77777777" w:rsidR="00330F13" w:rsidRDefault="00330F13" w:rsidP="00330F13">
      <w:pPr>
        <w:pStyle w:val="Zkladntext"/>
      </w:pPr>
      <w:r>
        <w:t>Každý blok je seřazen podle Lokalita, FKSP, Příjmení a jméno.</w:t>
      </w:r>
    </w:p>
    <w:p w14:paraId="24705E87" w14:textId="77777777" w:rsidR="00330F13" w:rsidRDefault="00330F13" w:rsidP="00330F13">
      <w:pPr>
        <w:pStyle w:val="Zkladntext"/>
      </w:pPr>
    </w:p>
    <w:p w14:paraId="05E72D53" w14:textId="77777777" w:rsidR="00330F13" w:rsidRPr="00BD7844" w:rsidRDefault="00330F13" w:rsidP="00330F13">
      <w:pPr>
        <w:pStyle w:val="Zkladntext"/>
        <w:rPr>
          <w:b/>
          <w:bCs/>
          <w:u w:val="single"/>
        </w:rPr>
      </w:pPr>
      <w:r w:rsidRPr="00BD7844">
        <w:rPr>
          <w:b/>
          <w:bCs/>
          <w:u w:val="single"/>
        </w:rPr>
        <w:t>Detailní řádek:</w:t>
      </w:r>
    </w:p>
    <w:p w14:paraId="10C2792F" w14:textId="77777777" w:rsidR="00330F13" w:rsidRDefault="00330F13" w:rsidP="00330F13">
      <w:pPr>
        <w:pStyle w:val="Zkladntext"/>
      </w:pPr>
      <w:r>
        <w:t xml:space="preserve">OSČPV </w:t>
      </w:r>
      <w:r>
        <w:tab/>
      </w:r>
      <w:r>
        <w:tab/>
        <w:t>- identifikace zaměstnance</w:t>
      </w:r>
    </w:p>
    <w:p w14:paraId="0FAFC41D" w14:textId="77777777" w:rsidR="00330F13" w:rsidRDefault="00330F13" w:rsidP="00330F13">
      <w:pPr>
        <w:pStyle w:val="Zkladntext"/>
      </w:pPr>
      <w:r>
        <w:t xml:space="preserve">Zaměstnance </w:t>
      </w:r>
      <w:r>
        <w:tab/>
      </w:r>
      <w:r>
        <w:tab/>
        <w:t>- příjmení a jméno</w:t>
      </w:r>
    </w:p>
    <w:p w14:paraId="65033D50" w14:textId="09138B05" w:rsidR="00330F13" w:rsidRDefault="00330F13" w:rsidP="00330F13">
      <w:pPr>
        <w:pStyle w:val="Zkladntext"/>
      </w:pPr>
      <w:r>
        <w:t>Org. jednotka</w:t>
      </w:r>
      <w:r>
        <w:tab/>
      </w:r>
      <w:r>
        <w:tab/>
        <w:t>- str. č. 2, přiřazená k PV v poslední den období</w:t>
      </w:r>
    </w:p>
    <w:p w14:paraId="4854096B" w14:textId="77777777" w:rsidR="00330F13" w:rsidRDefault="00330F13" w:rsidP="00330F13">
      <w:pPr>
        <w:pStyle w:val="Zkladntext"/>
      </w:pPr>
      <w:r>
        <w:t>Počet příspěvků</w:t>
      </w:r>
      <w:r>
        <w:tab/>
        <w:t xml:space="preserve">- Počet jídel ze záložky Nárok na příspěvek, záznam NARP (N11) </w:t>
      </w:r>
    </w:p>
    <w:p w14:paraId="5AFA222A" w14:textId="77777777" w:rsidR="00330F13" w:rsidRDefault="00330F13" w:rsidP="00330F13">
      <w:pPr>
        <w:pStyle w:val="Zkladntext"/>
      </w:pPr>
      <w:r>
        <w:t>Příspěvek v Kč</w:t>
      </w:r>
      <w:r>
        <w:tab/>
      </w:r>
      <w:r>
        <w:tab/>
        <w:t>- Dotace zaměstnavatele ze záložky Nárok na příspěvek, záznam NARP (N11)</w:t>
      </w:r>
    </w:p>
    <w:bookmarkEnd w:id="879"/>
    <w:p w14:paraId="48FD8C5C" w14:textId="77777777" w:rsidR="00330F13" w:rsidRPr="007628D7" w:rsidRDefault="00330F13" w:rsidP="00330F13">
      <w:pPr>
        <w:pStyle w:val="Zkladntext"/>
      </w:pPr>
    </w:p>
    <w:p w14:paraId="4DC1033B" w14:textId="77777777" w:rsidR="00330F13" w:rsidRPr="00ED1811" w:rsidRDefault="00330F13" w:rsidP="00853470">
      <w:pPr>
        <w:tabs>
          <w:tab w:val="left" w:pos="-720"/>
          <w:tab w:val="left" w:pos="0"/>
          <w:tab w:val="left" w:pos="720"/>
          <w:tab w:val="left" w:pos="1440"/>
          <w:tab w:val="left" w:pos="2160"/>
          <w:tab w:val="left" w:pos="2880"/>
          <w:tab w:val="left" w:pos="3600"/>
          <w:tab w:val="left" w:pos="4320"/>
        </w:tabs>
        <w:overflowPunct/>
        <w:textAlignment w:val="auto"/>
      </w:pPr>
    </w:p>
    <w:p w14:paraId="78ED1403" w14:textId="77777777" w:rsidR="003B5FAF" w:rsidRPr="00ED1811" w:rsidRDefault="003B5FAF" w:rsidP="00D67336">
      <w:pPr>
        <w:pStyle w:val="Nadpis4"/>
      </w:pPr>
      <w:bookmarkStart w:id="880" w:name="_Toc198144355"/>
      <w:r w:rsidRPr="00ED1811">
        <w:t>Dcs37frlp - Odběr teplé stravy v období ve stravovací lokalitě</w:t>
      </w:r>
      <w:bookmarkEnd w:id="880"/>
    </w:p>
    <w:p w14:paraId="5088D183" w14:textId="37D13E65" w:rsidR="003B5FAF" w:rsidRDefault="003B5FAF" w:rsidP="003B5FAF">
      <w:r w:rsidRPr="00ED1811">
        <w:t>Sestava zobrazuje seznam zaměstnanců s počtem odebraných jídel a částkou příspěvku z FKSP, je členěná dle jednotlivých středisek FKSP a druhu účelu.</w:t>
      </w:r>
    </w:p>
    <w:p w14:paraId="71538CF1" w14:textId="2ECA511C" w:rsidR="0022151C" w:rsidRPr="00ED1811" w:rsidRDefault="0022151C" w:rsidP="003B5FAF">
      <w:r>
        <w:rPr>
          <w:rFonts w:cs="Arial"/>
        </w:rPr>
        <w:t>Z</w:t>
      </w:r>
      <w:r w:rsidRPr="003F4CEB">
        <w:rPr>
          <w:rFonts w:cs="Arial"/>
        </w:rPr>
        <w:t>obrazovat pouze řádky u kterých je nenulová alespoň jedna položka Počet, Srážka, Pokladna</w:t>
      </w:r>
      <w:r w:rsidRPr="003F4CEB">
        <w:rPr>
          <w:rFonts w:cs="Arial"/>
        </w:rPr>
        <w:br/>
      </w:r>
    </w:p>
    <w:p w14:paraId="2BDA6CDA" w14:textId="77777777" w:rsidR="003B5FAF" w:rsidRPr="0085124D" w:rsidRDefault="003B5FAF" w:rsidP="00D67336">
      <w:pPr>
        <w:pStyle w:val="Nadpis4"/>
      </w:pPr>
      <w:bookmarkStart w:id="881" w:name="_Toc198144356"/>
      <w:r w:rsidRPr="0085124D">
        <w:t>Dcs38frlp - Odběr poukázek na pokladnách za období</w:t>
      </w:r>
      <w:bookmarkEnd w:id="881"/>
    </w:p>
    <w:p w14:paraId="7DB628C9" w14:textId="4C0FF97E" w:rsidR="003B5FAF" w:rsidRDefault="003B5FAF" w:rsidP="003B5FAF">
      <w:r w:rsidRPr="00ED1811">
        <w:t>Sestava zobrazuje údaje o odebraných stravenkách</w:t>
      </w:r>
      <w:r w:rsidR="00F643F1">
        <w:t xml:space="preserve"> (po importu Imp50frlp)</w:t>
      </w:r>
      <w:r w:rsidRPr="00ED1811">
        <w:t xml:space="preserve"> a příspěvcích na odebranou stravu za období v členění na jednotlivá střediska FKSP.</w:t>
      </w:r>
      <w:r>
        <w:t xml:space="preserve"> </w:t>
      </w:r>
    </w:p>
    <w:p w14:paraId="6A772AE8" w14:textId="78B5F2D9" w:rsidR="00A72DC6" w:rsidRDefault="00A72DC6" w:rsidP="003B5FAF"/>
    <w:p w14:paraId="77327699" w14:textId="747A87C9" w:rsidR="00A72DC6" w:rsidRPr="00ED1811" w:rsidRDefault="00A72DC6" w:rsidP="003B5FAF">
      <w:r w:rsidRPr="003F4CEB">
        <w:rPr>
          <w:rFonts w:cs="Arial"/>
        </w:rPr>
        <w:t>PV, kt</w:t>
      </w:r>
      <w:r>
        <w:rPr>
          <w:rFonts w:cs="Arial"/>
        </w:rPr>
        <w:t>e</w:t>
      </w:r>
      <w:r w:rsidRPr="003F4CEB">
        <w:rPr>
          <w:rFonts w:cs="Arial"/>
        </w:rPr>
        <w:t>ré nemaj</w:t>
      </w:r>
      <w:r>
        <w:rPr>
          <w:rFonts w:cs="Arial"/>
        </w:rPr>
        <w:t>í</w:t>
      </w:r>
      <w:r w:rsidRPr="003F4CEB">
        <w:rPr>
          <w:rFonts w:cs="Arial"/>
        </w:rPr>
        <w:t xml:space="preserve"> v</w:t>
      </w:r>
      <w:r>
        <w:rPr>
          <w:rFonts w:cs="Arial"/>
        </w:rPr>
        <w:t>az</w:t>
      </w:r>
      <w:r w:rsidRPr="003F4CEB">
        <w:rPr>
          <w:rFonts w:cs="Arial"/>
        </w:rPr>
        <w:t xml:space="preserve">bu na FKSP - zobrazuje </w:t>
      </w:r>
      <w:r>
        <w:rPr>
          <w:rFonts w:cs="Arial"/>
        </w:rPr>
        <w:t>j</w:t>
      </w:r>
      <w:r w:rsidRPr="003F4CEB">
        <w:rPr>
          <w:rFonts w:cs="Arial"/>
        </w:rPr>
        <w:t>ako FKSP "Nezařazeno"</w:t>
      </w:r>
      <w:r>
        <w:rPr>
          <w:rFonts w:cs="Arial"/>
        </w:rPr>
        <w:t xml:space="preserve"> (FKSP = 000000)</w:t>
      </w:r>
      <w:r w:rsidRPr="003F4CEB">
        <w:rPr>
          <w:rFonts w:cs="Arial"/>
        </w:rPr>
        <w:t>.</w:t>
      </w:r>
    </w:p>
    <w:p w14:paraId="5047B1B6" w14:textId="77777777" w:rsidR="003B5FAF" w:rsidRPr="0085124D" w:rsidRDefault="003B5FAF" w:rsidP="00D67336">
      <w:pPr>
        <w:pStyle w:val="Nadpis4"/>
      </w:pPr>
      <w:bookmarkStart w:id="882" w:name="_Toc198144357"/>
      <w:r w:rsidRPr="0085124D">
        <w:t>Dcs39frlp - Převedené poukázky ke konci období</w:t>
      </w:r>
      <w:bookmarkEnd w:id="882"/>
    </w:p>
    <w:p w14:paraId="69797559"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zobrazuje počet ks nároků, čerpání poukázek Ticket restaurant a jejich převod do dalšího období.</w:t>
      </w:r>
    </w:p>
    <w:p w14:paraId="1E354DFE" w14:textId="1A18A69F" w:rsidR="003B5FAF" w:rsidRPr="00ED1811" w:rsidRDefault="003B5FAF" w:rsidP="00853470">
      <w:pPr>
        <w:tabs>
          <w:tab w:val="left" w:pos="-720"/>
          <w:tab w:val="left" w:pos="0"/>
          <w:tab w:val="left" w:pos="720"/>
          <w:tab w:val="left" w:pos="1440"/>
          <w:tab w:val="left" w:pos="2160"/>
          <w:tab w:val="left" w:pos="2880"/>
          <w:tab w:val="left" w:pos="3600"/>
          <w:tab w:val="left" w:pos="4320"/>
        </w:tabs>
        <w:overflowPunct/>
        <w:textAlignment w:val="auto"/>
      </w:pPr>
      <w:r w:rsidRPr="00ED1811">
        <w:t>Sestava slouží finanční účtárně, zejm. pro účely kontroly po jednotlivých zaměstnancích, kolik jim zůstává stravenek k 31.12. odebraných v průběhu roku navíc nad nárok, tj. které nemohli vyčerpat a které nevrátili do pokladny, dále pro stanovení srážky ze mzdy či úhrady částky na pokladně.</w:t>
      </w:r>
    </w:p>
    <w:p w14:paraId="7DFDDB2B" w14:textId="77777777" w:rsidR="003B5FAF" w:rsidRDefault="003B5FAF" w:rsidP="00D67336">
      <w:pPr>
        <w:pStyle w:val="Nadpis4"/>
      </w:pPr>
      <w:bookmarkStart w:id="883" w:name="_Toc198144358"/>
      <w:r w:rsidRPr="00ED1811">
        <w:t>Dcs40frlp - Fakturace odběru stravy za období</w:t>
      </w:r>
      <w:bookmarkEnd w:id="883"/>
    </w:p>
    <w:p w14:paraId="0ECDEEEB" w14:textId="77777777" w:rsidR="003B5FAF" w:rsidRPr="00ED1811"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Pro každé středisko FKSP sestava udává rekapitu</w:t>
      </w:r>
      <w:r>
        <w:t>l</w:t>
      </w:r>
      <w:r w:rsidRPr="00ED1811">
        <w:t>aci výdajů za odebranou stravu na Letišti Praha</w:t>
      </w:r>
      <w:r>
        <w:t>,</w:t>
      </w:r>
      <w:r w:rsidRPr="00ED1811">
        <w:t xml:space="preserve"> ve které jsou rozloženy podle příslušné sazby D</w:t>
      </w:r>
      <w:r>
        <w:t>PH</w:t>
      </w:r>
      <w:r w:rsidRPr="00ED1811">
        <w:t>. Pro každé středisko FKSP dále sestava uvádí celkovou výši srážky.</w:t>
      </w:r>
    </w:p>
    <w:p w14:paraId="0D536F3D" w14:textId="2903014E"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rsidRPr="00ED1811">
        <w:t>Sestava dále poskytuje kontrolní součty a informaci o předpokládané výši fakturace, celkovou výši srážek za zaměstnance a rozdíl mezi předpokladem fakturace a srážkou za zaměstnanc</w:t>
      </w:r>
      <w:r>
        <w:t>e</w:t>
      </w:r>
      <w:r w:rsidRPr="00ED1811">
        <w:t>.</w:t>
      </w:r>
    </w:p>
    <w:p w14:paraId="7355D9C3" w14:textId="3F8FF22B" w:rsidR="00A72DC6" w:rsidRDefault="00A72DC6" w:rsidP="003B5FAF">
      <w:pPr>
        <w:tabs>
          <w:tab w:val="left" w:pos="-720"/>
          <w:tab w:val="left" w:pos="0"/>
          <w:tab w:val="left" w:pos="720"/>
          <w:tab w:val="left" w:pos="1440"/>
          <w:tab w:val="left" w:pos="2160"/>
          <w:tab w:val="left" w:pos="2880"/>
          <w:tab w:val="left" w:pos="3600"/>
          <w:tab w:val="left" w:pos="4320"/>
        </w:tabs>
        <w:overflowPunct/>
        <w:textAlignment w:val="auto"/>
      </w:pPr>
    </w:p>
    <w:p w14:paraId="54DF1DAC" w14:textId="1A8EB52F" w:rsidR="003B5FAF" w:rsidRDefault="00A72DC6" w:rsidP="003B5FAF">
      <w:pPr>
        <w:tabs>
          <w:tab w:val="left" w:pos="-720"/>
          <w:tab w:val="left" w:pos="0"/>
          <w:tab w:val="left" w:pos="720"/>
          <w:tab w:val="left" w:pos="1440"/>
          <w:tab w:val="left" w:pos="2160"/>
          <w:tab w:val="left" w:pos="2880"/>
          <w:tab w:val="left" w:pos="3600"/>
          <w:tab w:val="left" w:pos="4320"/>
        </w:tabs>
        <w:overflowPunct/>
        <w:textAlignment w:val="auto"/>
      </w:pPr>
      <w:r w:rsidRPr="003F4CEB">
        <w:rPr>
          <w:rFonts w:cs="Arial"/>
        </w:rPr>
        <w:t>PV, kt</w:t>
      </w:r>
      <w:r>
        <w:rPr>
          <w:rFonts w:cs="Arial"/>
        </w:rPr>
        <w:t>e</w:t>
      </w:r>
      <w:r w:rsidRPr="003F4CEB">
        <w:rPr>
          <w:rFonts w:cs="Arial"/>
        </w:rPr>
        <w:t>ré nemaj</w:t>
      </w:r>
      <w:r>
        <w:rPr>
          <w:rFonts w:cs="Arial"/>
        </w:rPr>
        <w:t>í</w:t>
      </w:r>
      <w:r w:rsidRPr="003F4CEB">
        <w:rPr>
          <w:rFonts w:cs="Arial"/>
        </w:rPr>
        <w:t xml:space="preserve"> v</w:t>
      </w:r>
      <w:r>
        <w:rPr>
          <w:rFonts w:cs="Arial"/>
        </w:rPr>
        <w:t>az</w:t>
      </w:r>
      <w:r w:rsidRPr="003F4CEB">
        <w:rPr>
          <w:rFonts w:cs="Arial"/>
        </w:rPr>
        <w:t xml:space="preserve">bu na FKSP - zobrazuje </w:t>
      </w:r>
      <w:r>
        <w:rPr>
          <w:rFonts w:cs="Arial"/>
        </w:rPr>
        <w:t>j</w:t>
      </w:r>
      <w:r w:rsidRPr="003F4CEB">
        <w:rPr>
          <w:rFonts w:cs="Arial"/>
        </w:rPr>
        <w:t>ako FKSP "Nezařazeno".</w:t>
      </w:r>
      <w:r w:rsidRPr="003F4CEB">
        <w:rPr>
          <w:rFonts w:cs="Arial"/>
        </w:rPr>
        <w:br/>
      </w:r>
    </w:p>
    <w:p w14:paraId="0E823743" w14:textId="77777777" w:rsidR="003B5FAF" w:rsidRDefault="003B5FAF" w:rsidP="003B5FAF">
      <w:pPr>
        <w:pStyle w:val="Nadpis3"/>
      </w:pPr>
      <w:bookmarkStart w:id="884" w:name="_Toc198144359"/>
      <w:r>
        <w:t>Aktivace a konfigurace systému vyhodnocení stravy</w:t>
      </w:r>
      <w:bookmarkEnd w:id="884"/>
    </w:p>
    <w:p w14:paraId="348ECEC5" w14:textId="77777777" w:rsidR="003B5FAF" w:rsidRDefault="003B5FAF" w:rsidP="003B5FAF">
      <w:r>
        <w:t xml:space="preserve">Při aktivaci systému je potřeba provést všechny nastavení podle níže uvedených okruhů. Při běžném provozu, před spuštěním vyhodnocení stravy, musí být aktualizované číselníky a nastavení PV podle potřeby. </w:t>
      </w:r>
    </w:p>
    <w:p w14:paraId="659F35B4" w14:textId="77777777" w:rsidR="003B5FAF" w:rsidRPr="00CD2053" w:rsidRDefault="003B5FAF" w:rsidP="00D67336">
      <w:pPr>
        <w:pStyle w:val="Nadpis4"/>
      </w:pPr>
      <w:bookmarkStart w:id="885" w:name="_Toc198144360"/>
      <w:r w:rsidRPr="00CD2053">
        <w:t>Nastavení typu vyhodnocení stravy zaměstnance</w:t>
      </w:r>
      <w:bookmarkEnd w:id="885"/>
    </w:p>
    <w:p w14:paraId="27DC27F0" w14:textId="77777777" w:rsidR="003B5FAF" w:rsidRDefault="003B5FAF" w:rsidP="003B5FAF">
      <w:r>
        <w:t>Vyhodnocení stravy pro zaměstnance se provádí podle nastavení položky Typ nároku na stravu. Tato položka může být nastavená na formuláři:</w:t>
      </w:r>
    </w:p>
    <w:p w14:paraId="43F4EB18" w14:textId="77777777" w:rsidR="003B5FAF" w:rsidRDefault="003B5FAF" w:rsidP="002A387B">
      <w:pPr>
        <w:numPr>
          <w:ilvl w:val="0"/>
          <w:numId w:val="23"/>
        </w:numPr>
      </w:pPr>
      <w:r>
        <w:t>Adm21/Adm22, záložka Strava - nastavení pro všechny PV nebo pro PV z určené SJ</w:t>
      </w:r>
    </w:p>
    <w:p w14:paraId="25EBC772" w14:textId="77777777" w:rsidR="003B5FAF" w:rsidRDefault="003B5FAF" w:rsidP="002A387B">
      <w:pPr>
        <w:numPr>
          <w:ilvl w:val="0"/>
          <w:numId w:val="23"/>
        </w:numPr>
      </w:pPr>
      <w:r>
        <w:t>Opv01, Režim - nastavení pro jedno PV</w:t>
      </w:r>
    </w:p>
    <w:p w14:paraId="614F1E14" w14:textId="77777777" w:rsidR="003B5FAF" w:rsidRPr="00CD2053" w:rsidRDefault="003B5FAF" w:rsidP="003B5FAF">
      <w:pPr>
        <w:ind w:left="720"/>
      </w:pPr>
      <w:r>
        <w:t xml:space="preserve">      </w:t>
      </w:r>
    </w:p>
    <w:p w14:paraId="3341D1EA" w14:textId="77777777" w:rsidR="003B5FAF" w:rsidRDefault="003B5FAF" w:rsidP="003B5FAF">
      <w:r>
        <w:t xml:space="preserve">Položky nastavit na: </w:t>
      </w:r>
    </w:p>
    <w:p w14:paraId="7F1EC004" w14:textId="77777777" w:rsidR="003B5FAF" w:rsidRDefault="003B5FAF" w:rsidP="003B5FAF">
      <w:r>
        <w:tab/>
      </w:r>
      <w:r w:rsidRPr="009D73EB">
        <w:t>0 - Bez zpracování stravy</w:t>
      </w:r>
      <w:r>
        <w:t xml:space="preserve"> </w:t>
      </w:r>
    </w:p>
    <w:p w14:paraId="59B95AA1" w14:textId="77777777" w:rsidR="003B5FAF" w:rsidRDefault="003B5FAF" w:rsidP="003B5FAF">
      <w:r>
        <w:tab/>
      </w:r>
      <w:r>
        <w:tab/>
        <w:t>Pro zaměstnance bez vyhodnocení stravy</w:t>
      </w:r>
    </w:p>
    <w:p w14:paraId="36D6B206" w14:textId="77777777" w:rsidR="003B5FAF" w:rsidRDefault="003B5FAF" w:rsidP="003B5FAF">
      <w:pPr>
        <w:ind w:firstLine="708"/>
      </w:pPr>
      <w:r w:rsidRPr="009D73EB">
        <w:t>30</w:t>
      </w:r>
      <w:r>
        <w:t>3</w:t>
      </w:r>
      <w:r w:rsidRPr="009D73EB">
        <w:t xml:space="preserve"> - Nárok z </w:t>
      </w:r>
      <w:r>
        <w:t>mezd</w:t>
      </w:r>
      <w:r w:rsidRPr="009D73EB">
        <w:t>, vstupy z aktuálního období</w:t>
      </w:r>
      <w:r>
        <w:t xml:space="preserve"> (ŘLP)</w:t>
      </w:r>
    </w:p>
    <w:p w14:paraId="65785A5B" w14:textId="77777777" w:rsidR="003B5FAF" w:rsidRDefault="003B5FAF" w:rsidP="003B5FAF">
      <w:r>
        <w:tab/>
      </w:r>
      <w:r>
        <w:tab/>
        <w:t>Pro zaměstnance s vyhodnocením stravy v režimu ŘLP</w:t>
      </w:r>
    </w:p>
    <w:p w14:paraId="552F4E84" w14:textId="77777777" w:rsidR="003B5FAF" w:rsidRDefault="003B5FAF" w:rsidP="003B5FAF"/>
    <w:p w14:paraId="12E408A7" w14:textId="77777777" w:rsidR="003B5FAF" w:rsidRDefault="003B5FAF" w:rsidP="003B5FAF">
      <w:r>
        <w:t>Doporučené nastavení:</w:t>
      </w:r>
    </w:p>
    <w:p w14:paraId="512CBB52" w14:textId="77777777" w:rsidR="003B5FAF" w:rsidRDefault="003B5FAF" w:rsidP="002A387B">
      <w:pPr>
        <w:numPr>
          <w:ilvl w:val="0"/>
          <w:numId w:val="24"/>
        </w:numPr>
      </w:pPr>
      <w:r>
        <w:t xml:space="preserve">Adm21/Adm22, Typ nároku na stravu = 303 </w:t>
      </w:r>
    </w:p>
    <w:p w14:paraId="3C1B0BA9" w14:textId="77777777" w:rsidR="003B5FAF" w:rsidRDefault="003B5FAF" w:rsidP="002A387B">
      <w:pPr>
        <w:numPr>
          <w:ilvl w:val="0"/>
          <w:numId w:val="24"/>
        </w:numPr>
      </w:pPr>
      <w:r>
        <w:t>Opv01, Režim, PV je dostupné v docházce = 0</w:t>
      </w:r>
    </w:p>
    <w:p w14:paraId="749B282F" w14:textId="77777777" w:rsidR="003B5FAF" w:rsidRDefault="003B5FAF" w:rsidP="002A387B">
      <w:pPr>
        <w:numPr>
          <w:ilvl w:val="0"/>
          <w:numId w:val="24"/>
        </w:numPr>
      </w:pPr>
      <w:r>
        <w:t>Opv01, Režim, Převod doch. do mezd = Ano</w:t>
      </w:r>
    </w:p>
    <w:p w14:paraId="7F619273" w14:textId="77777777" w:rsidR="003B5FAF" w:rsidRDefault="003B5FAF" w:rsidP="002A387B">
      <w:pPr>
        <w:numPr>
          <w:ilvl w:val="0"/>
          <w:numId w:val="24"/>
        </w:numPr>
      </w:pPr>
      <w:r>
        <w:t xml:space="preserve">Opv01, Režim, Typ nároku na stravu = </w:t>
      </w:r>
    </w:p>
    <w:p w14:paraId="5D3C3DE3" w14:textId="77777777" w:rsidR="003B5FAF" w:rsidRDefault="003B5FAF" w:rsidP="003B5FAF">
      <w:pPr>
        <w:ind w:left="360"/>
      </w:pPr>
      <w:r>
        <w:tab/>
      </w:r>
      <w:r>
        <w:tab/>
        <w:t>= 303 - pro zaměstnance s vyhodnocením stravy</w:t>
      </w:r>
    </w:p>
    <w:p w14:paraId="6B1F0DE5" w14:textId="77777777" w:rsidR="003B5FAF" w:rsidRDefault="003B5FAF" w:rsidP="003B5FAF">
      <w:pPr>
        <w:ind w:left="360"/>
      </w:pPr>
      <w:r>
        <w:tab/>
      </w:r>
      <w:r>
        <w:tab/>
        <w:t xml:space="preserve">= 0 - pro zaměstnance bez vyhodnocení stravy </w:t>
      </w:r>
    </w:p>
    <w:p w14:paraId="3AFC45A5" w14:textId="77777777" w:rsidR="003B5FAF" w:rsidRPr="00CD2053" w:rsidRDefault="003B5FAF" w:rsidP="00D67336">
      <w:pPr>
        <w:pStyle w:val="Nadpis4"/>
      </w:pPr>
      <w:bookmarkStart w:id="886" w:name="_Toc198144361"/>
      <w:r w:rsidRPr="00CD2053">
        <w:lastRenderedPageBreak/>
        <w:t xml:space="preserve">Nastavení </w:t>
      </w:r>
      <w:r>
        <w:t>způsobu úhrady nadlimitního odběr</w:t>
      </w:r>
      <w:r w:rsidRPr="00CD2053">
        <w:t>u</w:t>
      </w:r>
      <w:bookmarkEnd w:id="886"/>
      <w:r w:rsidRPr="00CD2053">
        <w:t xml:space="preserve"> </w:t>
      </w:r>
    </w:p>
    <w:p w14:paraId="7B08A1B5" w14:textId="77777777" w:rsidR="003B5FAF" w:rsidRDefault="003B5FAF" w:rsidP="003B5FAF">
      <w:r>
        <w:t>Standardně se úhrada nadlimitního odběru realizuje srážkou ze mzdy v rámci zpracování mezd. Pokud u zaměstnance není možné z libovolného důvodu provést srážku ze mzdy, tento nadlimitní odběr musí zaměstnanec uhradit v určené pokladně.</w:t>
      </w:r>
    </w:p>
    <w:p w14:paraId="153083A2" w14:textId="77777777" w:rsidR="003B5FAF" w:rsidRDefault="003B5FAF" w:rsidP="003B5FAF">
      <w:r>
        <w:t xml:space="preserve">Pokud </w:t>
      </w:r>
      <w:r w:rsidRPr="00312BF8">
        <w:t>??? (kdo)</w:t>
      </w:r>
      <w:r>
        <w:t xml:space="preserve">  zjistí libovolnou příčinu, která neumožňuje realizovat srážku ze mzdy, pro dotčené PV nastaví: </w:t>
      </w:r>
    </w:p>
    <w:p w14:paraId="0136A078" w14:textId="77777777" w:rsidR="003B5FAF" w:rsidRPr="00DD3358" w:rsidRDefault="003B5FAF" w:rsidP="003B5FAF">
      <w:pPr>
        <w:rPr>
          <w:rFonts w:ascii="struSL" w:hAnsi="struSL"/>
          <w:b/>
          <w:bCs/>
          <w:sz w:val="32"/>
          <w:szCs w:val="32"/>
        </w:rPr>
      </w:pPr>
      <w:r w:rsidRPr="00407996">
        <w:rPr>
          <w:rFonts w:cs="Arial"/>
          <w:color w:val="000000"/>
        </w:rPr>
        <w:t>Osb02</w:t>
      </w:r>
      <w:r>
        <w:rPr>
          <w:rFonts w:cs="Arial"/>
          <w:color w:val="000000"/>
        </w:rPr>
        <w:t xml:space="preserve">, </w:t>
      </w:r>
      <w:r w:rsidRPr="00407996">
        <w:rPr>
          <w:rFonts w:cs="Arial"/>
          <w:color w:val="000000"/>
        </w:rPr>
        <w:t xml:space="preserve">na záložce Uživatelské údaje 1, </w:t>
      </w:r>
      <w:r>
        <w:rPr>
          <w:rFonts w:cs="Arial"/>
          <w:color w:val="000000"/>
        </w:rPr>
        <w:t xml:space="preserve">položka </w:t>
      </w:r>
      <w:r>
        <w:rPr>
          <w:rFonts w:cs="Arial"/>
        </w:rPr>
        <w:t>Provádět srážku ze mzdy za stravu</w:t>
      </w:r>
      <w:r>
        <w:rPr>
          <w:rFonts w:cs="Arial"/>
          <w:color w:val="000000"/>
        </w:rPr>
        <w:t xml:space="preserve"> </w:t>
      </w:r>
      <w:r w:rsidRPr="0047103C">
        <w:rPr>
          <w:rFonts w:cs="Arial"/>
          <w:color w:val="000000"/>
        </w:rPr>
        <w:t>(Uživ. 02)</w:t>
      </w:r>
      <w:r w:rsidRPr="00407996">
        <w:rPr>
          <w:rFonts w:cs="Arial"/>
          <w:color w:val="000000"/>
        </w:rPr>
        <w:t xml:space="preserve"> </w:t>
      </w:r>
      <w:r>
        <w:rPr>
          <w:rFonts w:cs="Arial"/>
          <w:color w:val="000000"/>
        </w:rPr>
        <w:t xml:space="preserve">= </w:t>
      </w:r>
      <w:r w:rsidRPr="00407996">
        <w:rPr>
          <w:rFonts w:cs="Arial"/>
          <w:color w:val="000000"/>
        </w:rPr>
        <w:t>"Ne"</w:t>
      </w:r>
    </w:p>
    <w:p w14:paraId="27B6BB11" w14:textId="77777777" w:rsidR="003B5FAF" w:rsidRPr="00C03997" w:rsidRDefault="003B5FAF" w:rsidP="003B5FAF"/>
    <w:p w14:paraId="503B06B3" w14:textId="7A5FC4AB" w:rsidR="003B5FAF" w:rsidRDefault="003B5FAF" w:rsidP="003B5FAF">
      <w:r w:rsidRPr="00C03997">
        <w:t>Pozor: Po ukončení příčin, které vedl</w:t>
      </w:r>
      <w:r>
        <w:t>y</w:t>
      </w:r>
      <w:r w:rsidRPr="00C03997">
        <w:t xml:space="preserve"> k zastavení srážek ze mzdy, je nutné aktualizovat nastavení.</w:t>
      </w:r>
    </w:p>
    <w:p w14:paraId="037CECF7" w14:textId="77777777" w:rsidR="003B5FAF" w:rsidRDefault="003B5FAF" w:rsidP="00D67336">
      <w:pPr>
        <w:pStyle w:val="Nadpis4"/>
      </w:pPr>
      <w:bookmarkStart w:id="887" w:name="_Toc198144362"/>
      <w:r>
        <w:t>Nastavení číselníku Slm01</w:t>
      </w:r>
      <w:bookmarkEnd w:id="887"/>
    </w:p>
    <w:p w14:paraId="6A9B7920" w14:textId="77777777" w:rsidR="003B5FAF" w:rsidRDefault="003B5FAF" w:rsidP="003B5FAF">
      <w:r>
        <w:t>Založení SLM pro srážku ze mzdy a pro úhradu na pokladně.</w:t>
      </w:r>
    </w:p>
    <w:p w14:paraId="69829FB5" w14:textId="77777777" w:rsidR="003B5FAF" w:rsidRDefault="003B5FAF" w:rsidP="003B5FAF">
      <w:r>
        <w:t>Pro srážku ze Mzdy:</w:t>
      </w:r>
    </w:p>
    <w:p w14:paraId="5335CFD9" w14:textId="77777777" w:rsidR="003B5FAF" w:rsidRDefault="003B5FAF" w:rsidP="003B5FAF">
      <w:pPr>
        <w:ind w:left="708"/>
      </w:pPr>
      <w:r>
        <w:t>SLM 557 (4306) - Přečerpané stravné za uplynulý rok,</w:t>
      </w:r>
      <w:r>
        <w:br/>
        <w:t>SLM 558 (4306) - Stravování Letiště Praha, s. p.,</w:t>
      </w:r>
      <w:r>
        <w:br/>
        <w:t>SLM 559 (4306) - Stravování v IATCC Jeneč,</w:t>
      </w:r>
      <w:r>
        <w:br/>
        <w:t>SLM 560 (4306) - Stravování na LŠ.</w:t>
      </w:r>
    </w:p>
    <w:p w14:paraId="5273A3A7" w14:textId="77777777" w:rsidR="003B5FAF" w:rsidRDefault="003B5FAF" w:rsidP="003B5FAF">
      <w:r>
        <w:t xml:space="preserve"> </w:t>
      </w:r>
    </w:p>
    <w:p w14:paraId="395A261E" w14:textId="77777777" w:rsidR="003B5FAF" w:rsidRDefault="003B5FAF" w:rsidP="003B5FAF">
      <w:r>
        <w:t>Pro úhradu na pokladně:</w:t>
      </w:r>
    </w:p>
    <w:p w14:paraId="748CA49F" w14:textId="4708DD51" w:rsidR="003B5FAF" w:rsidRPr="00C03997" w:rsidRDefault="003B5FAF" w:rsidP="00853470">
      <w:pPr>
        <w:ind w:left="708"/>
      </w:pPr>
      <w:r>
        <w:t>SLM 51557 (5102) - Přečerpané stravné za uplynulý rok,</w:t>
      </w:r>
      <w:r>
        <w:br/>
        <w:t>SLM 51558 (5102) - Stravování Letiště Praha, s. p.,</w:t>
      </w:r>
      <w:r>
        <w:br/>
        <w:t>SLM 51559 (5102) - Stravování v IATCC Jeneč,</w:t>
      </w:r>
      <w:r>
        <w:br/>
        <w:t xml:space="preserve">SLM 51560 (5102) - Stravování na LŠ. </w:t>
      </w:r>
    </w:p>
    <w:p w14:paraId="529458AE" w14:textId="77777777" w:rsidR="003B5FAF" w:rsidRDefault="003B5FAF" w:rsidP="00D67336">
      <w:pPr>
        <w:pStyle w:val="Nadpis4"/>
      </w:pPr>
      <w:bookmarkStart w:id="888" w:name="_Toc198144363"/>
      <w:r>
        <w:t>Nastavení Str32 - Lokality pro stravu</w:t>
      </w:r>
      <w:bookmarkEnd w:id="888"/>
    </w:p>
    <w:p w14:paraId="201ADADD" w14:textId="77777777" w:rsidR="003B5FAF" w:rsidRDefault="003B5FAF" w:rsidP="003B5FAF">
      <w:r>
        <w:t>Nastavení struktury č.32, použít formulář Str32</w:t>
      </w:r>
    </w:p>
    <w:p w14:paraId="414B06FC" w14:textId="77777777" w:rsidR="003B5FAF" w:rsidRDefault="003B5FAF" w:rsidP="003B5FAF">
      <w:pPr>
        <w:ind w:left="708"/>
      </w:pPr>
    </w:p>
    <w:tbl>
      <w:tblPr>
        <w:tblW w:w="2960" w:type="dxa"/>
        <w:tblInd w:w="705" w:type="dxa"/>
        <w:tblCellMar>
          <w:left w:w="70" w:type="dxa"/>
          <w:right w:w="70" w:type="dxa"/>
        </w:tblCellMar>
        <w:tblLook w:val="04A0" w:firstRow="1" w:lastRow="0" w:firstColumn="1" w:lastColumn="0" w:noHBand="0" w:noVBand="1"/>
      </w:tblPr>
      <w:tblGrid>
        <w:gridCol w:w="1020"/>
        <w:gridCol w:w="1940"/>
      </w:tblGrid>
      <w:tr w:rsidR="003B5FAF" w:rsidRPr="0063594E" w14:paraId="031F1F22" w14:textId="77777777" w:rsidTr="00381CD0">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BBF3"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Kód</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ED24148"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Název</w:t>
            </w:r>
          </w:p>
        </w:tc>
      </w:tr>
      <w:tr w:rsidR="003B5FAF" w:rsidRPr="0063594E" w14:paraId="040033F0"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BFA02C3"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PC</w:t>
            </w:r>
          </w:p>
        </w:tc>
        <w:tc>
          <w:tcPr>
            <w:tcW w:w="1940" w:type="dxa"/>
            <w:tcBorders>
              <w:top w:val="nil"/>
              <w:left w:val="nil"/>
              <w:bottom w:val="single" w:sz="4" w:space="0" w:color="auto"/>
              <w:right w:val="single" w:sz="4" w:space="0" w:color="auto"/>
            </w:tcBorders>
            <w:shd w:val="clear" w:color="auto" w:fill="auto"/>
            <w:noWrap/>
            <w:vAlign w:val="bottom"/>
            <w:hideMark/>
          </w:tcPr>
          <w:p w14:paraId="2148E183"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IATCC Jeneč</w:t>
            </w:r>
          </w:p>
        </w:tc>
      </w:tr>
      <w:tr w:rsidR="003B5FAF" w:rsidRPr="0063594E" w14:paraId="7B0B7994"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6D52D65"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10</w:t>
            </w:r>
          </w:p>
        </w:tc>
        <w:tc>
          <w:tcPr>
            <w:tcW w:w="1940" w:type="dxa"/>
            <w:tcBorders>
              <w:top w:val="nil"/>
              <w:left w:val="nil"/>
              <w:bottom w:val="single" w:sz="4" w:space="0" w:color="auto"/>
              <w:right w:val="single" w:sz="4" w:space="0" w:color="auto"/>
            </w:tcBorders>
            <w:shd w:val="clear" w:color="auto" w:fill="auto"/>
            <w:noWrap/>
            <w:vAlign w:val="bottom"/>
            <w:hideMark/>
          </w:tcPr>
          <w:p w14:paraId="0B3B3FCE"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Albrechtice</w:t>
            </w:r>
          </w:p>
        </w:tc>
      </w:tr>
      <w:tr w:rsidR="003B5FAF" w:rsidRPr="0063594E" w14:paraId="5DFDC198"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244285E"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FBA</w:t>
            </w:r>
          </w:p>
        </w:tc>
        <w:tc>
          <w:tcPr>
            <w:tcW w:w="1940" w:type="dxa"/>
            <w:tcBorders>
              <w:top w:val="nil"/>
              <w:left w:val="nil"/>
              <w:bottom w:val="single" w:sz="4" w:space="0" w:color="auto"/>
              <w:right w:val="single" w:sz="4" w:space="0" w:color="auto"/>
            </w:tcBorders>
            <w:shd w:val="clear" w:color="auto" w:fill="auto"/>
            <w:noWrap/>
            <w:vAlign w:val="bottom"/>
            <w:hideMark/>
          </w:tcPr>
          <w:p w14:paraId="0BCD4C88"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Letecká škola</w:t>
            </w:r>
          </w:p>
        </w:tc>
      </w:tr>
      <w:tr w:rsidR="003B5FAF" w:rsidRPr="0063594E" w14:paraId="50B9388D"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F8B9ED"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TR</w:t>
            </w:r>
          </w:p>
        </w:tc>
        <w:tc>
          <w:tcPr>
            <w:tcW w:w="1940" w:type="dxa"/>
            <w:tcBorders>
              <w:top w:val="nil"/>
              <w:left w:val="nil"/>
              <w:bottom w:val="single" w:sz="4" w:space="0" w:color="auto"/>
              <w:right w:val="single" w:sz="4" w:space="0" w:color="auto"/>
            </w:tcBorders>
            <w:shd w:val="clear" w:color="auto" w:fill="auto"/>
            <w:noWrap/>
            <w:vAlign w:val="bottom"/>
            <w:hideMark/>
          </w:tcPr>
          <w:p w14:paraId="6301A238"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Ticket Restaurant</w:t>
            </w:r>
          </w:p>
        </w:tc>
      </w:tr>
      <w:tr w:rsidR="003B5FAF" w:rsidRPr="0063594E" w14:paraId="3833C430"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CBB5CE0"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RLP</w:t>
            </w:r>
          </w:p>
        </w:tc>
        <w:tc>
          <w:tcPr>
            <w:tcW w:w="1940" w:type="dxa"/>
            <w:tcBorders>
              <w:top w:val="nil"/>
              <w:left w:val="nil"/>
              <w:bottom w:val="single" w:sz="4" w:space="0" w:color="auto"/>
              <w:right w:val="single" w:sz="4" w:space="0" w:color="auto"/>
            </w:tcBorders>
            <w:shd w:val="clear" w:color="auto" w:fill="auto"/>
            <w:noWrap/>
            <w:vAlign w:val="bottom"/>
            <w:hideMark/>
          </w:tcPr>
          <w:p w14:paraId="6AE6ED8A"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Letiště Praha</w:t>
            </w:r>
          </w:p>
        </w:tc>
      </w:tr>
      <w:tr w:rsidR="003B5FAF" w:rsidRPr="0063594E" w14:paraId="1A8E91A8"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FA456C"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LBR</w:t>
            </w:r>
          </w:p>
        </w:tc>
        <w:tc>
          <w:tcPr>
            <w:tcW w:w="1940" w:type="dxa"/>
            <w:tcBorders>
              <w:top w:val="nil"/>
              <w:left w:val="nil"/>
              <w:bottom w:val="single" w:sz="4" w:space="0" w:color="auto"/>
              <w:right w:val="single" w:sz="4" w:space="0" w:color="auto"/>
            </w:tcBorders>
            <w:shd w:val="clear" w:color="auto" w:fill="auto"/>
            <w:noWrap/>
            <w:vAlign w:val="bottom"/>
            <w:hideMark/>
          </w:tcPr>
          <w:p w14:paraId="00460DDD"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Letiště Brno</w:t>
            </w:r>
          </w:p>
        </w:tc>
      </w:tr>
      <w:tr w:rsidR="003B5FAF" w:rsidRPr="0063594E" w14:paraId="6BAB4B48"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76A09D"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LOS</w:t>
            </w:r>
          </w:p>
        </w:tc>
        <w:tc>
          <w:tcPr>
            <w:tcW w:w="1940" w:type="dxa"/>
            <w:tcBorders>
              <w:top w:val="nil"/>
              <w:left w:val="nil"/>
              <w:bottom w:val="single" w:sz="4" w:space="0" w:color="auto"/>
              <w:right w:val="single" w:sz="4" w:space="0" w:color="auto"/>
            </w:tcBorders>
            <w:shd w:val="clear" w:color="auto" w:fill="auto"/>
            <w:noWrap/>
            <w:vAlign w:val="bottom"/>
            <w:hideMark/>
          </w:tcPr>
          <w:p w14:paraId="63FC9349"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Letiště Ostrava</w:t>
            </w:r>
          </w:p>
        </w:tc>
      </w:tr>
      <w:tr w:rsidR="003B5FAF" w:rsidRPr="0063594E" w14:paraId="230D788E"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73FB59"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LKV</w:t>
            </w:r>
          </w:p>
        </w:tc>
        <w:tc>
          <w:tcPr>
            <w:tcW w:w="1940" w:type="dxa"/>
            <w:tcBorders>
              <w:top w:val="nil"/>
              <w:left w:val="nil"/>
              <w:bottom w:val="single" w:sz="4" w:space="0" w:color="auto"/>
              <w:right w:val="single" w:sz="4" w:space="0" w:color="auto"/>
            </w:tcBorders>
            <w:shd w:val="clear" w:color="auto" w:fill="auto"/>
            <w:noWrap/>
            <w:vAlign w:val="bottom"/>
            <w:hideMark/>
          </w:tcPr>
          <w:p w14:paraId="6D7E5846"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Letiště Karlovy Vary</w:t>
            </w:r>
          </w:p>
        </w:tc>
      </w:tr>
      <w:tr w:rsidR="003B5FAF" w:rsidRPr="0063594E" w14:paraId="730A2373"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D6B4A1"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RLBP</w:t>
            </w:r>
          </w:p>
        </w:tc>
        <w:tc>
          <w:tcPr>
            <w:tcW w:w="1940" w:type="dxa"/>
            <w:tcBorders>
              <w:top w:val="nil"/>
              <w:left w:val="nil"/>
              <w:bottom w:val="single" w:sz="4" w:space="0" w:color="auto"/>
              <w:right w:val="single" w:sz="4" w:space="0" w:color="auto"/>
            </w:tcBorders>
            <w:shd w:val="clear" w:color="auto" w:fill="auto"/>
            <w:noWrap/>
            <w:vAlign w:val="bottom"/>
            <w:hideMark/>
          </w:tcPr>
          <w:p w14:paraId="05DC648D"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RLB Písek</w:t>
            </w:r>
          </w:p>
        </w:tc>
      </w:tr>
      <w:tr w:rsidR="003B5FAF" w:rsidRPr="0063594E" w14:paraId="0DD6F0E8" w14:textId="77777777" w:rsidTr="00381CD0">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6FEF5C0"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RLBBK</w:t>
            </w:r>
          </w:p>
        </w:tc>
        <w:tc>
          <w:tcPr>
            <w:tcW w:w="1940" w:type="dxa"/>
            <w:tcBorders>
              <w:top w:val="nil"/>
              <w:left w:val="nil"/>
              <w:bottom w:val="single" w:sz="4" w:space="0" w:color="auto"/>
              <w:right w:val="single" w:sz="4" w:space="0" w:color="auto"/>
            </w:tcBorders>
            <w:shd w:val="clear" w:color="auto" w:fill="auto"/>
            <w:noWrap/>
            <w:vAlign w:val="bottom"/>
            <w:hideMark/>
          </w:tcPr>
          <w:p w14:paraId="5E26B412"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RLB Buchtův Kopec</w:t>
            </w:r>
          </w:p>
        </w:tc>
      </w:tr>
    </w:tbl>
    <w:p w14:paraId="6A8B7878" w14:textId="77777777" w:rsidR="003B5FAF" w:rsidRDefault="003B5FAF" w:rsidP="00D67336">
      <w:pPr>
        <w:pStyle w:val="Nadpis4"/>
      </w:pPr>
      <w:bookmarkStart w:id="889" w:name="_Toc198144364"/>
      <w:r>
        <w:t>Nastavení JPC - Stravovací skupina (pd_strava_skup)</w:t>
      </w:r>
      <w:bookmarkEnd w:id="889"/>
    </w:p>
    <w:p w14:paraId="03998F28" w14:textId="77777777" w:rsidR="003B5FAF" w:rsidRDefault="003B5FAF" w:rsidP="003B5FAF">
      <w:r>
        <w:t>JPC číselník pd_strava_skup je v oblasti vyhodnocení stravy použit pro identifikaci pokladen (je souběžný se strukturou 23).</w:t>
      </w:r>
    </w:p>
    <w:p w14:paraId="351592CD" w14:textId="77777777" w:rsidR="003B5FAF" w:rsidRDefault="003B5FAF" w:rsidP="003B5FAF">
      <w:pPr>
        <w:ind w:left="708"/>
      </w:pPr>
    </w:p>
    <w:tbl>
      <w:tblPr>
        <w:tblW w:w="6140" w:type="dxa"/>
        <w:tblInd w:w="705" w:type="dxa"/>
        <w:tblCellMar>
          <w:left w:w="70" w:type="dxa"/>
          <w:right w:w="70" w:type="dxa"/>
        </w:tblCellMar>
        <w:tblLook w:val="04A0" w:firstRow="1" w:lastRow="0" w:firstColumn="1" w:lastColumn="0" w:noHBand="0" w:noVBand="1"/>
      </w:tblPr>
      <w:tblGrid>
        <w:gridCol w:w="2080"/>
        <w:gridCol w:w="2760"/>
        <w:gridCol w:w="1300"/>
      </w:tblGrid>
      <w:tr w:rsidR="003B5FAF" w:rsidRPr="0063594E" w14:paraId="32F764BE" w14:textId="77777777" w:rsidTr="00381CD0">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D8ED4"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Hodnota (numerická)</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784D1203"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Název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FB8E35E"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Kód hodnoty</w:t>
            </w:r>
          </w:p>
        </w:tc>
      </w:tr>
      <w:tr w:rsidR="003B5FAF" w:rsidRPr="0063594E" w14:paraId="1605F12E"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7E08D76"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1</w:t>
            </w:r>
          </w:p>
        </w:tc>
        <w:tc>
          <w:tcPr>
            <w:tcW w:w="2760" w:type="dxa"/>
            <w:tcBorders>
              <w:top w:val="nil"/>
              <w:left w:val="nil"/>
              <w:bottom w:val="single" w:sz="4" w:space="0" w:color="auto"/>
              <w:right w:val="single" w:sz="4" w:space="0" w:color="auto"/>
            </w:tcBorders>
            <w:shd w:val="clear" w:color="auto" w:fill="auto"/>
            <w:noWrap/>
            <w:vAlign w:val="bottom"/>
            <w:hideMark/>
          </w:tcPr>
          <w:p w14:paraId="5C9FC9CC"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Pokladna LŠ FBA č.1</w:t>
            </w:r>
          </w:p>
        </w:tc>
        <w:tc>
          <w:tcPr>
            <w:tcW w:w="1300" w:type="dxa"/>
            <w:tcBorders>
              <w:top w:val="nil"/>
              <w:left w:val="nil"/>
              <w:bottom w:val="single" w:sz="4" w:space="0" w:color="auto"/>
              <w:right w:val="single" w:sz="4" w:space="0" w:color="auto"/>
            </w:tcBorders>
            <w:shd w:val="clear" w:color="auto" w:fill="auto"/>
            <w:noWrap/>
            <w:vAlign w:val="bottom"/>
            <w:hideMark/>
          </w:tcPr>
          <w:p w14:paraId="790D8075"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P1</w:t>
            </w:r>
          </w:p>
        </w:tc>
      </w:tr>
      <w:tr w:rsidR="003B5FAF" w:rsidRPr="0063594E" w14:paraId="53E663CE"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D02421B"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2</w:t>
            </w:r>
          </w:p>
        </w:tc>
        <w:tc>
          <w:tcPr>
            <w:tcW w:w="2760" w:type="dxa"/>
            <w:tcBorders>
              <w:top w:val="nil"/>
              <w:left w:val="nil"/>
              <w:bottom w:val="single" w:sz="4" w:space="0" w:color="auto"/>
              <w:right w:val="single" w:sz="4" w:space="0" w:color="auto"/>
            </w:tcBorders>
            <w:shd w:val="clear" w:color="auto" w:fill="auto"/>
            <w:noWrap/>
            <w:vAlign w:val="bottom"/>
            <w:hideMark/>
          </w:tcPr>
          <w:p w14:paraId="5AAF0230"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Pokladna LŠ FBA č.2</w:t>
            </w:r>
          </w:p>
        </w:tc>
        <w:tc>
          <w:tcPr>
            <w:tcW w:w="1300" w:type="dxa"/>
            <w:tcBorders>
              <w:top w:val="nil"/>
              <w:left w:val="nil"/>
              <w:bottom w:val="single" w:sz="4" w:space="0" w:color="auto"/>
              <w:right w:val="single" w:sz="4" w:space="0" w:color="auto"/>
            </w:tcBorders>
            <w:shd w:val="clear" w:color="auto" w:fill="auto"/>
            <w:noWrap/>
            <w:vAlign w:val="bottom"/>
            <w:hideMark/>
          </w:tcPr>
          <w:p w14:paraId="06F3D95C"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P2</w:t>
            </w:r>
          </w:p>
        </w:tc>
      </w:tr>
      <w:tr w:rsidR="003B5FAF" w:rsidRPr="0063594E" w14:paraId="3A39C6A9"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8FB751"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3</w:t>
            </w:r>
          </w:p>
        </w:tc>
        <w:tc>
          <w:tcPr>
            <w:tcW w:w="2760" w:type="dxa"/>
            <w:tcBorders>
              <w:top w:val="nil"/>
              <w:left w:val="nil"/>
              <w:bottom w:val="single" w:sz="4" w:space="0" w:color="auto"/>
              <w:right w:val="single" w:sz="4" w:space="0" w:color="auto"/>
            </w:tcBorders>
            <w:shd w:val="clear" w:color="auto" w:fill="auto"/>
            <w:noWrap/>
            <w:vAlign w:val="bottom"/>
            <w:hideMark/>
          </w:tcPr>
          <w:p w14:paraId="4C788454"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Pokladna IATCC Kavárna</w:t>
            </w:r>
          </w:p>
        </w:tc>
        <w:tc>
          <w:tcPr>
            <w:tcW w:w="1300" w:type="dxa"/>
            <w:tcBorders>
              <w:top w:val="nil"/>
              <w:left w:val="nil"/>
              <w:bottom w:val="single" w:sz="4" w:space="0" w:color="auto"/>
              <w:right w:val="single" w:sz="4" w:space="0" w:color="auto"/>
            </w:tcBorders>
            <w:shd w:val="clear" w:color="auto" w:fill="auto"/>
            <w:noWrap/>
            <w:vAlign w:val="bottom"/>
            <w:hideMark/>
          </w:tcPr>
          <w:p w14:paraId="4679658E"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K1</w:t>
            </w:r>
          </w:p>
        </w:tc>
      </w:tr>
      <w:tr w:rsidR="003B5FAF" w:rsidRPr="0063594E" w14:paraId="18AEDFC2"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5872593"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4</w:t>
            </w:r>
          </w:p>
        </w:tc>
        <w:tc>
          <w:tcPr>
            <w:tcW w:w="2760" w:type="dxa"/>
            <w:tcBorders>
              <w:top w:val="nil"/>
              <w:left w:val="nil"/>
              <w:bottom w:val="single" w:sz="4" w:space="0" w:color="auto"/>
              <w:right w:val="single" w:sz="4" w:space="0" w:color="auto"/>
            </w:tcBorders>
            <w:shd w:val="clear" w:color="auto" w:fill="auto"/>
            <w:noWrap/>
            <w:vAlign w:val="bottom"/>
            <w:hideMark/>
          </w:tcPr>
          <w:p w14:paraId="3CB94C9F"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Pokladna IATCC Jídelna</w:t>
            </w:r>
          </w:p>
        </w:tc>
        <w:tc>
          <w:tcPr>
            <w:tcW w:w="1300" w:type="dxa"/>
            <w:tcBorders>
              <w:top w:val="nil"/>
              <w:left w:val="nil"/>
              <w:bottom w:val="single" w:sz="4" w:space="0" w:color="auto"/>
              <w:right w:val="single" w:sz="4" w:space="0" w:color="auto"/>
            </w:tcBorders>
            <w:shd w:val="clear" w:color="auto" w:fill="auto"/>
            <w:noWrap/>
            <w:vAlign w:val="bottom"/>
            <w:hideMark/>
          </w:tcPr>
          <w:p w14:paraId="2BBD4FE5"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J1</w:t>
            </w:r>
          </w:p>
        </w:tc>
      </w:tr>
      <w:tr w:rsidR="003B5FAF" w:rsidRPr="0063594E" w14:paraId="3FE024B7"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7CAC79B"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5</w:t>
            </w:r>
          </w:p>
        </w:tc>
        <w:tc>
          <w:tcPr>
            <w:tcW w:w="2760" w:type="dxa"/>
            <w:tcBorders>
              <w:top w:val="nil"/>
              <w:left w:val="nil"/>
              <w:bottom w:val="single" w:sz="4" w:space="0" w:color="auto"/>
              <w:right w:val="single" w:sz="4" w:space="0" w:color="auto"/>
            </w:tcBorders>
            <w:shd w:val="clear" w:color="auto" w:fill="auto"/>
            <w:noWrap/>
            <w:vAlign w:val="bottom"/>
            <w:hideMark/>
          </w:tcPr>
          <w:p w14:paraId="09584CA5"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Ceniny-TR-IATCC</w:t>
            </w:r>
          </w:p>
        </w:tc>
        <w:tc>
          <w:tcPr>
            <w:tcW w:w="1300" w:type="dxa"/>
            <w:tcBorders>
              <w:top w:val="nil"/>
              <w:left w:val="nil"/>
              <w:bottom w:val="single" w:sz="4" w:space="0" w:color="auto"/>
              <w:right w:val="single" w:sz="4" w:space="0" w:color="auto"/>
            </w:tcBorders>
            <w:shd w:val="clear" w:color="auto" w:fill="auto"/>
            <w:noWrap/>
            <w:vAlign w:val="bottom"/>
            <w:hideMark/>
          </w:tcPr>
          <w:p w14:paraId="1B81066C"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C1</w:t>
            </w:r>
          </w:p>
        </w:tc>
      </w:tr>
      <w:tr w:rsidR="003B5FAF" w:rsidRPr="0063594E" w14:paraId="587BCCE1"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4ED6543"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6</w:t>
            </w:r>
          </w:p>
        </w:tc>
        <w:tc>
          <w:tcPr>
            <w:tcW w:w="2760" w:type="dxa"/>
            <w:tcBorders>
              <w:top w:val="nil"/>
              <w:left w:val="nil"/>
              <w:bottom w:val="single" w:sz="4" w:space="0" w:color="auto"/>
              <w:right w:val="single" w:sz="4" w:space="0" w:color="auto"/>
            </w:tcBorders>
            <w:shd w:val="clear" w:color="auto" w:fill="auto"/>
            <w:noWrap/>
            <w:vAlign w:val="bottom"/>
            <w:hideMark/>
          </w:tcPr>
          <w:p w14:paraId="72527A94"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Ceniny-TR-LŠ</w:t>
            </w:r>
          </w:p>
        </w:tc>
        <w:tc>
          <w:tcPr>
            <w:tcW w:w="1300" w:type="dxa"/>
            <w:tcBorders>
              <w:top w:val="nil"/>
              <w:left w:val="nil"/>
              <w:bottom w:val="single" w:sz="4" w:space="0" w:color="auto"/>
              <w:right w:val="single" w:sz="4" w:space="0" w:color="auto"/>
            </w:tcBorders>
            <w:shd w:val="clear" w:color="auto" w:fill="auto"/>
            <w:noWrap/>
            <w:vAlign w:val="bottom"/>
            <w:hideMark/>
          </w:tcPr>
          <w:p w14:paraId="6135654B"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C2</w:t>
            </w:r>
          </w:p>
        </w:tc>
      </w:tr>
      <w:tr w:rsidR="003B5FAF" w:rsidRPr="0063594E" w14:paraId="70D95A46"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06FBD64"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7</w:t>
            </w:r>
          </w:p>
        </w:tc>
        <w:tc>
          <w:tcPr>
            <w:tcW w:w="2760" w:type="dxa"/>
            <w:tcBorders>
              <w:top w:val="nil"/>
              <w:left w:val="nil"/>
              <w:bottom w:val="single" w:sz="4" w:space="0" w:color="auto"/>
              <w:right w:val="single" w:sz="4" w:space="0" w:color="auto"/>
            </w:tcBorders>
            <w:shd w:val="clear" w:color="auto" w:fill="auto"/>
            <w:noWrap/>
            <w:vAlign w:val="bottom"/>
            <w:hideMark/>
          </w:tcPr>
          <w:p w14:paraId="79C15D26"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 TR-Buchtův kopec</w:t>
            </w:r>
          </w:p>
        </w:tc>
        <w:tc>
          <w:tcPr>
            <w:tcW w:w="1300" w:type="dxa"/>
            <w:tcBorders>
              <w:top w:val="nil"/>
              <w:left w:val="nil"/>
              <w:bottom w:val="single" w:sz="4" w:space="0" w:color="auto"/>
              <w:right w:val="single" w:sz="4" w:space="0" w:color="auto"/>
            </w:tcBorders>
            <w:shd w:val="clear" w:color="auto" w:fill="auto"/>
            <w:noWrap/>
            <w:vAlign w:val="bottom"/>
            <w:hideMark/>
          </w:tcPr>
          <w:p w14:paraId="0A1F6103"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C3</w:t>
            </w:r>
          </w:p>
        </w:tc>
      </w:tr>
      <w:tr w:rsidR="003B5FAF" w:rsidRPr="0063594E" w14:paraId="3222711B"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D691362"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lastRenderedPageBreak/>
              <w:t>8</w:t>
            </w:r>
          </w:p>
        </w:tc>
        <w:tc>
          <w:tcPr>
            <w:tcW w:w="2760" w:type="dxa"/>
            <w:tcBorders>
              <w:top w:val="nil"/>
              <w:left w:val="nil"/>
              <w:bottom w:val="single" w:sz="4" w:space="0" w:color="auto"/>
              <w:right w:val="single" w:sz="4" w:space="0" w:color="auto"/>
            </w:tcBorders>
            <w:shd w:val="clear" w:color="auto" w:fill="auto"/>
            <w:noWrap/>
            <w:vAlign w:val="bottom"/>
            <w:hideMark/>
          </w:tcPr>
          <w:p w14:paraId="23197C6E"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Ceniny-TR-pokladna Brno</w:t>
            </w:r>
          </w:p>
        </w:tc>
        <w:tc>
          <w:tcPr>
            <w:tcW w:w="1300" w:type="dxa"/>
            <w:tcBorders>
              <w:top w:val="nil"/>
              <w:left w:val="nil"/>
              <w:bottom w:val="single" w:sz="4" w:space="0" w:color="auto"/>
              <w:right w:val="single" w:sz="4" w:space="0" w:color="auto"/>
            </w:tcBorders>
            <w:shd w:val="clear" w:color="auto" w:fill="auto"/>
            <w:noWrap/>
            <w:vAlign w:val="bottom"/>
            <w:hideMark/>
          </w:tcPr>
          <w:p w14:paraId="23C75C08"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C4</w:t>
            </w:r>
          </w:p>
        </w:tc>
      </w:tr>
      <w:tr w:rsidR="003B5FAF" w:rsidRPr="0063594E" w14:paraId="285ACBDE"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E59D63F"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9</w:t>
            </w:r>
          </w:p>
        </w:tc>
        <w:tc>
          <w:tcPr>
            <w:tcW w:w="2760" w:type="dxa"/>
            <w:tcBorders>
              <w:top w:val="nil"/>
              <w:left w:val="nil"/>
              <w:bottom w:val="single" w:sz="4" w:space="0" w:color="auto"/>
              <w:right w:val="single" w:sz="4" w:space="0" w:color="auto"/>
            </w:tcBorders>
            <w:shd w:val="clear" w:color="auto" w:fill="auto"/>
            <w:noWrap/>
            <w:vAlign w:val="bottom"/>
            <w:hideMark/>
          </w:tcPr>
          <w:p w14:paraId="077D2CFF"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Ceniny-TR-pokladna Ostrava</w:t>
            </w:r>
          </w:p>
        </w:tc>
        <w:tc>
          <w:tcPr>
            <w:tcW w:w="1300" w:type="dxa"/>
            <w:tcBorders>
              <w:top w:val="nil"/>
              <w:left w:val="nil"/>
              <w:bottom w:val="single" w:sz="4" w:space="0" w:color="auto"/>
              <w:right w:val="single" w:sz="4" w:space="0" w:color="auto"/>
            </w:tcBorders>
            <w:shd w:val="clear" w:color="auto" w:fill="auto"/>
            <w:noWrap/>
            <w:vAlign w:val="bottom"/>
            <w:hideMark/>
          </w:tcPr>
          <w:p w14:paraId="6833DAB9"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C5</w:t>
            </w:r>
          </w:p>
        </w:tc>
      </w:tr>
      <w:tr w:rsidR="003B5FAF" w:rsidRPr="0063594E" w14:paraId="3A639026" w14:textId="77777777" w:rsidTr="00381CD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E4BC343" w14:textId="77777777" w:rsidR="003B5FAF" w:rsidRPr="0063594E" w:rsidRDefault="003B5FAF" w:rsidP="00381CD0">
            <w:pPr>
              <w:overflowPunct/>
              <w:autoSpaceDE/>
              <w:autoSpaceDN/>
              <w:adjustRightInd/>
              <w:jc w:val="right"/>
              <w:textAlignment w:val="auto"/>
              <w:rPr>
                <w:rFonts w:ascii="Calibri" w:hAnsi="Calibri" w:cs="Calibri"/>
                <w:color w:val="000000"/>
                <w:sz w:val="22"/>
                <w:szCs w:val="22"/>
              </w:rPr>
            </w:pPr>
            <w:r w:rsidRPr="0063594E">
              <w:rPr>
                <w:rFonts w:ascii="Calibri" w:hAnsi="Calibri" w:cs="Calibri"/>
                <w:color w:val="000000"/>
                <w:sz w:val="22"/>
                <w:szCs w:val="22"/>
              </w:rPr>
              <w:t>10</w:t>
            </w:r>
          </w:p>
        </w:tc>
        <w:tc>
          <w:tcPr>
            <w:tcW w:w="2760" w:type="dxa"/>
            <w:tcBorders>
              <w:top w:val="nil"/>
              <w:left w:val="nil"/>
              <w:bottom w:val="single" w:sz="4" w:space="0" w:color="auto"/>
              <w:right w:val="single" w:sz="4" w:space="0" w:color="auto"/>
            </w:tcBorders>
            <w:shd w:val="clear" w:color="auto" w:fill="auto"/>
            <w:noWrap/>
            <w:vAlign w:val="bottom"/>
            <w:hideMark/>
          </w:tcPr>
          <w:p w14:paraId="7B8EC358"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Ceniny-TR-pokladna K.Vary</w:t>
            </w:r>
          </w:p>
        </w:tc>
        <w:tc>
          <w:tcPr>
            <w:tcW w:w="1300" w:type="dxa"/>
            <w:tcBorders>
              <w:top w:val="nil"/>
              <w:left w:val="nil"/>
              <w:bottom w:val="single" w:sz="4" w:space="0" w:color="auto"/>
              <w:right w:val="single" w:sz="4" w:space="0" w:color="auto"/>
            </w:tcBorders>
            <w:shd w:val="clear" w:color="auto" w:fill="auto"/>
            <w:noWrap/>
            <w:vAlign w:val="bottom"/>
            <w:hideMark/>
          </w:tcPr>
          <w:p w14:paraId="2EE8F74A" w14:textId="77777777" w:rsidR="003B5FAF" w:rsidRPr="0063594E" w:rsidRDefault="003B5FAF" w:rsidP="00381CD0">
            <w:pPr>
              <w:overflowPunct/>
              <w:autoSpaceDE/>
              <w:autoSpaceDN/>
              <w:adjustRightInd/>
              <w:textAlignment w:val="auto"/>
              <w:rPr>
                <w:rFonts w:ascii="Calibri" w:hAnsi="Calibri" w:cs="Calibri"/>
                <w:color w:val="000000"/>
                <w:sz w:val="22"/>
                <w:szCs w:val="22"/>
              </w:rPr>
            </w:pPr>
            <w:r w:rsidRPr="0063594E">
              <w:rPr>
                <w:rFonts w:ascii="Calibri" w:hAnsi="Calibri" w:cs="Calibri"/>
                <w:color w:val="000000"/>
                <w:sz w:val="22"/>
                <w:szCs w:val="22"/>
              </w:rPr>
              <w:t>C6</w:t>
            </w:r>
          </w:p>
        </w:tc>
      </w:tr>
    </w:tbl>
    <w:p w14:paraId="189DD979" w14:textId="77777777" w:rsidR="003B5FAF" w:rsidRPr="0063594E" w:rsidRDefault="003B5FAF" w:rsidP="003B5FAF">
      <w:pPr>
        <w:ind w:left="708"/>
      </w:pPr>
    </w:p>
    <w:p w14:paraId="7AACBE5C" w14:textId="77777777" w:rsidR="003B5FAF" w:rsidRPr="0063594E" w:rsidRDefault="003B5FAF" w:rsidP="003B5FAF">
      <w:pPr>
        <w:ind w:left="708"/>
      </w:pPr>
    </w:p>
    <w:p w14:paraId="500FD398" w14:textId="77777777" w:rsidR="003B5FAF" w:rsidRDefault="003B5FAF" w:rsidP="00D67336">
      <w:pPr>
        <w:pStyle w:val="Nadpis4"/>
        <w:sectPr w:rsidR="003B5FAF">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709" w:footer="709" w:gutter="0"/>
          <w:cols w:space="708"/>
          <w:docGrid w:linePitch="360"/>
        </w:sectPr>
      </w:pPr>
    </w:p>
    <w:p w14:paraId="0A3557F2" w14:textId="77777777" w:rsidR="003B5FAF" w:rsidRDefault="003B5FAF" w:rsidP="00D67336">
      <w:pPr>
        <w:pStyle w:val="Nadpis4"/>
      </w:pPr>
      <w:bookmarkStart w:id="890" w:name="_Toc198144365"/>
      <w:r>
        <w:lastRenderedPageBreak/>
        <w:t>Nastavení číselníku strava Dcs04</w:t>
      </w:r>
      <w:bookmarkEnd w:id="890"/>
    </w:p>
    <w:p w14:paraId="3B7B9DB4" w14:textId="77777777" w:rsidR="003B5FAF" w:rsidRDefault="003B5FAF" w:rsidP="003B5FAF">
      <w:r>
        <w:t xml:space="preserve">Číselník Dcs04 slouží pro vyhodnocení stravy jako základní číselník. Při aktivaci systému naplnit podle tabulky. </w:t>
      </w:r>
    </w:p>
    <w:p w14:paraId="105DE47A" w14:textId="77777777"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r>
        <w:t>V provozu je nutná aktualizaci při každé změně.</w:t>
      </w:r>
    </w:p>
    <w:p w14:paraId="7D12C6E0" w14:textId="77777777"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p>
    <w:tbl>
      <w:tblPr>
        <w:tblW w:w="14260" w:type="dxa"/>
        <w:tblInd w:w="-3" w:type="dxa"/>
        <w:tblCellMar>
          <w:left w:w="70" w:type="dxa"/>
          <w:right w:w="70" w:type="dxa"/>
        </w:tblCellMar>
        <w:tblLook w:val="04A0" w:firstRow="1" w:lastRow="0" w:firstColumn="1" w:lastColumn="0" w:noHBand="0" w:noVBand="1"/>
      </w:tblPr>
      <w:tblGrid>
        <w:gridCol w:w="3070"/>
        <w:gridCol w:w="1134"/>
        <w:gridCol w:w="1016"/>
        <w:gridCol w:w="924"/>
        <w:gridCol w:w="1016"/>
        <w:gridCol w:w="924"/>
        <w:gridCol w:w="1885"/>
        <w:gridCol w:w="2023"/>
        <w:gridCol w:w="1006"/>
        <w:gridCol w:w="1262"/>
      </w:tblGrid>
      <w:tr w:rsidR="003B5FAF" w:rsidRPr="0004625B" w14:paraId="706CC8D3" w14:textId="77777777" w:rsidTr="00381CD0">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4862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F7C172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016" w:type="dxa"/>
            <w:tcBorders>
              <w:top w:val="single" w:sz="4" w:space="0" w:color="auto"/>
              <w:left w:val="nil"/>
              <w:bottom w:val="single" w:sz="4" w:space="0" w:color="auto"/>
              <w:right w:val="single" w:sz="4" w:space="0" w:color="auto"/>
            </w:tcBorders>
            <w:shd w:val="clear" w:color="auto" w:fill="auto"/>
            <w:noWrap/>
            <w:vAlign w:val="bottom"/>
          </w:tcPr>
          <w:p w14:paraId="4690425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924" w:type="dxa"/>
            <w:tcBorders>
              <w:top w:val="single" w:sz="4" w:space="0" w:color="auto"/>
              <w:left w:val="nil"/>
              <w:bottom w:val="single" w:sz="4" w:space="0" w:color="auto"/>
              <w:right w:val="single" w:sz="4" w:space="0" w:color="auto"/>
            </w:tcBorders>
            <w:shd w:val="clear" w:color="auto" w:fill="auto"/>
            <w:noWrap/>
            <w:vAlign w:val="bottom"/>
          </w:tcPr>
          <w:p w14:paraId="274D553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016" w:type="dxa"/>
            <w:tcBorders>
              <w:top w:val="single" w:sz="4" w:space="0" w:color="auto"/>
              <w:left w:val="nil"/>
              <w:bottom w:val="single" w:sz="4" w:space="0" w:color="auto"/>
              <w:right w:val="single" w:sz="4" w:space="0" w:color="auto"/>
            </w:tcBorders>
            <w:shd w:val="clear" w:color="auto" w:fill="auto"/>
            <w:noWrap/>
            <w:vAlign w:val="bottom"/>
          </w:tcPr>
          <w:p w14:paraId="5CCB5B3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924" w:type="dxa"/>
            <w:tcBorders>
              <w:top w:val="single" w:sz="4" w:space="0" w:color="auto"/>
              <w:left w:val="nil"/>
              <w:bottom w:val="single" w:sz="4" w:space="0" w:color="auto"/>
              <w:right w:val="single" w:sz="4" w:space="0" w:color="auto"/>
            </w:tcBorders>
            <w:shd w:val="clear" w:color="auto" w:fill="auto"/>
            <w:noWrap/>
            <w:vAlign w:val="bottom"/>
          </w:tcPr>
          <w:p w14:paraId="0076982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885" w:type="dxa"/>
            <w:tcBorders>
              <w:top w:val="single" w:sz="4" w:space="0" w:color="auto"/>
              <w:left w:val="nil"/>
              <w:bottom w:val="single" w:sz="4" w:space="0" w:color="auto"/>
              <w:right w:val="single" w:sz="4" w:space="0" w:color="auto"/>
            </w:tcBorders>
            <w:shd w:val="clear" w:color="auto" w:fill="auto"/>
            <w:noWrap/>
            <w:vAlign w:val="bottom"/>
          </w:tcPr>
          <w:p w14:paraId="60B80E3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2023" w:type="dxa"/>
            <w:tcBorders>
              <w:top w:val="single" w:sz="4" w:space="0" w:color="auto"/>
              <w:left w:val="nil"/>
              <w:bottom w:val="single" w:sz="4" w:space="0" w:color="auto"/>
              <w:right w:val="single" w:sz="4" w:space="0" w:color="auto"/>
            </w:tcBorders>
            <w:shd w:val="clear" w:color="auto" w:fill="auto"/>
            <w:noWrap/>
            <w:vAlign w:val="bottom"/>
          </w:tcPr>
          <w:p w14:paraId="100581F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006" w:type="dxa"/>
            <w:tcBorders>
              <w:top w:val="single" w:sz="4" w:space="0" w:color="auto"/>
              <w:left w:val="nil"/>
              <w:bottom w:val="single" w:sz="4" w:space="0" w:color="auto"/>
              <w:right w:val="single" w:sz="4" w:space="0" w:color="auto"/>
            </w:tcBorders>
            <w:shd w:val="clear" w:color="auto" w:fill="auto"/>
            <w:noWrap/>
            <w:vAlign w:val="bottom"/>
          </w:tcPr>
          <w:p w14:paraId="3E56971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262" w:type="dxa"/>
            <w:tcBorders>
              <w:top w:val="single" w:sz="4" w:space="0" w:color="auto"/>
              <w:left w:val="nil"/>
              <w:bottom w:val="single" w:sz="4" w:space="0" w:color="auto"/>
              <w:right w:val="single" w:sz="4" w:space="0" w:color="auto"/>
            </w:tcBorders>
            <w:shd w:val="clear" w:color="auto" w:fill="auto"/>
            <w:noWrap/>
            <w:vAlign w:val="bottom"/>
          </w:tcPr>
          <w:p w14:paraId="1AEF7BC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r>
      <w:tr w:rsidR="003B5FAF" w:rsidRPr="0004625B" w14:paraId="48A806B2"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18613BB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Číslo správní jednotky</w:t>
            </w:r>
          </w:p>
        </w:tc>
        <w:tc>
          <w:tcPr>
            <w:tcW w:w="1134" w:type="dxa"/>
            <w:tcBorders>
              <w:top w:val="nil"/>
              <w:left w:val="nil"/>
              <w:bottom w:val="single" w:sz="4" w:space="0" w:color="auto"/>
              <w:right w:val="single" w:sz="4" w:space="0" w:color="auto"/>
            </w:tcBorders>
            <w:shd w:val="clear" w:color="auto" w:fill="auto"/>
            <w:noWrap/>
            <w:vAlign w:val="bottom"/>
            <w:hideMark/>
          </w:tcPr>
          <w:p w14:paraId="653BC4A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40F3FBD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6B11DB7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71C8AE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0D0A1F6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5864926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25526D2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6631B61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1C24BE5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37FA1CB7"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7115BFB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Kód jídla</w:t>
            </w:r>
          </w:p>
        </w:tc>
        <w:tc>
          <w:tcPr>
            <w:tcW w:w="1134" w:type="dxa"/>
            <w:tcBorders>
              <w:top w:val="nil"/>
              <w:left w:val="nil"/>
              <w:bottom w:val="single" w:sz="4" w:space="0" w:color="auto"/>
              <w:right w:val="single" w:sz="4" w:space="0" w:color="auto"/>
            </w:tcBorders>
            <w:shd w:val="clear" w:color="auto" w:fill="auto"/>
            <w:noWrap/>
            <w:vAlign w:val="bottom"/>
            <w:hideMark/>
          </w:tcPr>
          <w:p w14:paraId="6A69B72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RLP</w:t>
            </w:r>
          </w:p>
        </w:tc>
        <w:tc>
          <w:tcPr>
            <w:tcW w:w="1016" w:type="dxa"/>
            <w:tcBorders>
              <w:top w:val="nil"/>
              <w:left w:val="nil"/>
              <w:bottom w:val="single" w:sz="4" w:space="0" w:color="auto"/>
              <w:right w:val="single" w:sz="4" w:space="0" w:color="auto"/>
            </w:tcBorders>
            <w:shd w:val="clear" w:color="auto" w:fill="auto"/>
            <w:noWrap/>
            <w:vAlign w:val="bottom"/>
            <w:hideMark/>
          </w:tcPr>
          <w:p w14:paraId="74A38EC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FBA</w:t>
            </w:r>
          </w:p>
        </w:tc>
        <w:tc>
          <w:tcPr>
            <w:tcW w:w="924" w:type="dxa"/>
            <w:tcBorders>
              <w:top w:val="nil"/>
              <w:left w:val="nil"/>
              <w:bottom w:val="single" w:sz="4" w:space="0" w:color="auto"/>
              <w:right w:val="single" w:sz="4" w:space="0" w:color="auto"/>
            </w:tcBorders>
            <w:shd w:val="clear" w:color="auto" w:fill="auto"/>
            <w:noWrap/>
            <w:vAlign w:val="bottom"/>
            <w:hideMark/>
          </w:tcPr>
          <w:p w14:paraId="41A8888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FBAD</w:t>
            </w:r>
          </w:p>
        </w:tc>
        <w:tc>
          <w:tcPr>
            <w:tcW w:w="1016" w:type="dxa"/>
            <w:tcBorders>
              <w:top w:val="nil"/>
              <w:left w:val="nil"/>
              <w:bottom w:val="single" w:sz="4" w:space="0" w:color="auto"/>
              <w:right w:val="single" w:sz="4" w:space="0" w:color="auto"/>
            </w:tcBorders>
            <w:shd w:val="clear" w:color="auto" w:fill="auto"/>
            <w:noWrap/>
            <w:vAlign w:val="bottom"/>
            <w:hideMark/>
          </w:tcPr>
          <w:p w14:paraId="798AC48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PC</w:t>
            </w:r>
          </w:p>
        </w:tc>
        <w:tc>
          <w:tcPr>
            <w:tcW w:w="924" w:type="dxa"/>
            <w:tcBorders>
              <w:top w:val="nil"/>
              <w:left w:val="nil"/>
              <w:bottom w:val="single" w:sz="4" w:space="0" w:color="auto"/>
              <w:right w:val="single" w:sz="4" w:space="0" w:color="auto"/>
            </w:tcBorders>
            <w:shd w:val="clear" w:color="auto" w:fill="auto"/>
            <w:noWrap/>
            <w:vAlign w:val="bottom"/>
            <w:hideMark/>
          </w:tcPr>
          <w:p w14:paraId="5BA1C02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PCD</w:t>
            </w:r>
          </w:p>
        </w:tc>
        <w:tc>
          <w:tcPr>
            <w:tcW w:w="1885" w:type="dxa"/>
            <w:tcBorders>
              <w:top w:val="nil"/>
              <w:left w:val="nil"/>
              <w:bottom w:val="single" w:sz="4" w:space="0" w:color="auto"/>
              <w:right w:val="single" w:sz="4" w:space="0" w:color="auto"/>
            </w:tcBorders>
            <w:shd w:val="clear" w:color="auto" w:fill="auto"/>
            <w:noWrap/>
            <w:vAlign w:val="bottom"/>
            <w:hideMark/>
          </w:tcPr>
          <w:p w14:paraId="6754E3F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NAR</w:t>
            </w:r>
          </w:p>
        </w:tc>
        <w:tc>
          <w:tcPr>
            <w:tcW w:w="2023" w:type="dxa"/>
            <w:tcBorders>
              <w:top w:val="nil"/>
              <w:left w:val="nil"/>
              <w:bottom w:val="single" w:sz="4" w:space="0" w:color="auto"/>
              <w:right w:val="single" w:sz="4" w:space="0" w:color="auto"/>
            </w:tcBorders>
            <w:shd w:val="clear" w:color="auto" w:fill="auto"/>
            <w:noWrap/>
            <w:vAlign w:val="bottom"/>
            <w:hideMark/>
          </w:tcPr>
          <w:p w14:paraId="3EB97D9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NARP</w:t>
            </w:r>
          </w:p>
        </w:tc>
        <w:tc>
          <w:tcPr>
            <w:tcW w:w="1006" w:type="dxa"/>
            <w:tcBorders>
              <w:top w:val="nil"/>
              <w:left w:val="nil"/>
              <w:bottom w:val="single" w:sz="4" w:space="0" w:color="auto"/>
              <w:right w:val="single" w:sz="4" w:space="0" w:color="auto"/>
            </w:tcBorders>
            <w:shd w:val="clear" w:color="auto" w:fill="auto"/>
            <w:noWrap/>
            <w:vAlign w:val="bottom"/>
            <w:hideMark/>
          </w:tcPr>
          <w:p w14:paraId="6D1449B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S1</w:t>
            </w:r>
          </w:p>
        </w:tc>
        <w:tc>
          <w:tcPr>
            <w:tcW w:w="1262" w:type="dxa"/>
            <w:tcBorders>
              <w:top w:val="nil"/>
              <w:left w:val="nil"/>
              <w:bottom w:val="single" w:sz="4" w:space="0" w:color="auto"/>
              <w:right w:val="single" w:sz="4" w:space="0" w:color="auto"/>
            </w:tcBorders>
            <w:shd w:val="clear" w:color="auto" w:fill="auto"/>
            <w:noWrap/>
            <w:vAlign w:val="bottom"/>
            <w:hideMark/>
          </w:tcPr>
          <w:p w14:paraId="3E5E053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S2</w:t>
            </w:r>
          </w:p>
        </w:tc>
      </w:tr>
      <w:tr w:rsidR="003B5FAF" w:rsidRPr="0004625B" w14:paraId="00AB3148"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112C723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Kód doplňkový</w:t>
            </w:r>
          </w:p>
        </w:tc>
        <w:tc>
          <w:tcPr>
            <w:tcW w:w="1134" w:type="dxa"/>
            <w:tcBorders>
              <w:top w:val="nil"/>
              <w:left w:val="nil"/>
              <w:bottom w:val="single" w:sz="4" w:space="0" w:color="auto"/>
              <w:right w:val="single" w:sz="4" w:space="0" w:color="auto"/>
            </w:tcBorders>
            <w:shd w:val="clear" w:color="auto" w:fill="auto"/>
            <w:noWrap/>
            <w:vAlign w:val="bottom"/>
            <w:hideMark/>
          </w:tcPr>
          <w:p w14:paraId="7127A59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J1</w:t>
            </w:r>
          </w:p>
        </w:tc>
        <w:tc>
          <w:tcPr>
            <w:tcW w:w="1016" w:type="dxa"/>
            <w:tcBorders>
              <w:top w:val="nil"/>
              <w:left w:val="nil"/>
              <w:bottom w:val="single" w:sz="4" w:space="0" w:color="auto"/>
              <w:right w:val="single" w:sz="4" w:space="0" w:color="auto"/>
            </w:tcBorders>
            <w:shd w:val="clear" w:color="auto" w:fill="auto"/>
            <w:noWrap/>
            <w:vAlign w:val="bottom"/>
            <w:hideMark/>
          </w:tcPr>
          <w:p w14:paraId="19086F5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J2</w:t>
            </w:r>
          </w:p>
        </w:tc>
        <w:tc>
          <w:tcPr>
            <w:tcW w:w="924" w:type="dxa"/>
            <w:tcBorders>
              <w:top w:val="nil"/>
              <w:left w:val="nil"/>
              <w:bottom w:val="single" w:sz="4" w:space="0" w:color="auto"/>
              <w:right w:val="single" w:sz="4" w:space="0" w:color="auto"/>
            </w:tcBorders>
            <w:shd w:val="clear" w:color="auto" w:fill="auto"/>
            <w:noWrap/>
            <w:vAlign w:val="bottom"/>
            <w:hideMark/>
          </w:tcPr>
          <w:p w14:paraId="73A536F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J21</w:t>
            </w:r>
          </w:p>
        </w:tc>
        <w:tc>
          <w:tcPr>
            <w:tcW w:w="1016" w:type="dxa"/>
            <w:tcBorders>
              <w:top w:val="nil"/>
              <w:left w:val="nil"/>
              <w:bottom w:val="single" w:sz="4" w:space="0" w:color="auto"/>
              <w:right w:val="single" w:sz="4" w:space="0" w:color="auto"/>
            </w:tcBorders>
            <w:shd w:val="clear" w:color="auto" w:fill="auto"/>
            <w:noWrap/>
            <w:vAlign w:val="bottom"/>
            <w:hideMark/>
          </w:tcPr>
          <w:p w14:paraId="243BCA4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J3</w:t>
            </w:r>
          </w:p>
        </w:tc>
        <w:tc>
          <w:tcPr>
            <w:tcW w:w="924" w:type="dxa"/>
            <w:tcBorders>
              <w:top w:val="nil"/>
              <w:left w:val="nil"/>
              <w:bottom w:val="single" w:sz="4" w:space="0" w:color="auto"/>
              <w:right w:val="single" w:sz="4" w:space="0" w:color="auto"/>
            </w:tcBorders>
            <w:shd w:val="clear" w:color="auto" w:fill="auto"/>
            <w:noWrap/>
            <w:vAlign w:val="bottom"/>
            <w:hideMark/>
          </w:tcPr>
          <w:p w14:paraId="24CBC02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J31</w:t>
            </w:r>
          </w:p>
        </w:tc>
        <w:tc>
          <w:tcPr>
            <w:tcW w:w="1885" w:type="dxa"/>
            <w:tcBorders>
              <w:top w:val="nil"/>
              <w:left w:val="nil"/>
              <w:bottom w:val="single" w:sz="4" w:space="0" w:color="auto"/>
              <w:right w:val="single" w:sz="4" w:space="0" w:color="auto"/>
            </w:tcBorders>
            <w:shd w:val="clear" w:color="auto" w:fill="auto"/>
            <w:noWrap/>
            <w:vAlign w:val="bottom"/>
            <w:hideMark/>
          </w:tcPr>
          <w:p w14:paraId="3797D1D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N1</w:t>
            </w:r>
          </w:p>
        </w:tc>
        <w:tc>
          <w:tcPr>
            <w:tcW w:w="2023" w:type="dxa"/>
            <w:tcBorders>
              <w:top w:val="nil"/>
              <w:left w:val="nil"/>
              <w:bottom w:val="single" w:sz="4" w:space="0" w:color="auto"/>
              <w:right w:val="single" w:sz="4" w:space="0" w:color="auto"/>
            </w:tcBorders>
            <w:shd w:val="clear" w:color="auto" w:fill="auto"/>
            <w:noWrap/>
            <w:vAlign w:val="bottom"/>
            <w:hideMark/>
          </w:tcPr>
          <w:p w14:paraId="565A02F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N11</w:t>
            </w:r>
          </w:p>
        </w:tc>
        <w:tc>
          <w:tcPr>
            <w:tcW w:w="1006" w:type="dxa"/>
            <w:tcBorders>
              <w:top w:val="nil"/>
              <w:left w:val="nil"/>
              <w:bottom w:val="single" w:sz="4" w:space="0" w:color="auto"/>
              <w:right w:val="single" w:sz="4" w:space="0" w:color="auto"/>
            </w:tcBorders>
            <w:shd w:val="clear" w:color="auto" w:fill="auto"/>
            <w:noWrap/>
            <w:vAlign w:val="bottom"/>
            <w:hideMark/>
          </w:tcPr>
          <w:p w14:paraId="5631949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S1</w:t>
            </w:r>
          </w:p>
        </w:tc>
        <w:tc>
          <w:tcPr>
            <w:tcW w:w="1262" w:type="dxa"/>
            <w:tcBorders>
              <w:top w:val="nil"/>
              <w:left w:val="nil"/>
              <w:bottom w:val="single" w:sz="4" w:space="0" w:color="auto"/>
              <w:right w:val="single" w:sz="4" w:space="0" w:color="auto"/>
            </w:tcBorders>
            <w:shd w:val="clear" w:color="auto" w:fill="auto"/>
            <w:noWrap/>
            <w:vAlign w:val="bottom"/>
            <w:hideMark/>
          </w:tcPr>
          <w:p w14:paraId="471EB8F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S2</w:t>
            </w:r>
          </w:p>
        </w:tc>
      </w:tr>
      <w:tr w:rsidR="003B5FAF" w:rsidRPr="0004625B" w14:paraId="77560D7B"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428E3E3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Název</w:t>
            </w:r>
          </w:p>
        </w:tc>
        <w:tc>
          <w:tcPr>
            <w:tcW w:w="1134" w:type="dxa"/>
            <w:tcBorders>
              <w:top w:val="nil"/>
              <w:left w:val="nil"/>
              <w:bottom w:val="single" w:sz="4" w:space="0" w:color="auto"/>
              <w:right w:val="single" w:sz="4" w:space="0" w:color="auto"/>
            </w:tcBorders>
            <w:shd w:val="clear" w:color="auto" w:fill="auto"/>
            <w:noWrap/>
            <w:vAlign w:val="bottom"/>
            <w:hideMark/>
          </w:tcPr>
          <w:p w14:paraId="65F4CFF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Letiště Praha</w:t>
            </w:r>
          </w:p>
        </w:tc>
        <w:tc>
          <w:tcPr>
            <w:tcW w:w="1016" w:type="dxa"/>
            <w:tcBorders>
              <w:top w:val="nil"/>
              <w:left w:val="nil"/>
              <w:bottom w:val="single" w:sz="4" w:space="0" w:color="auto"/>
              <w:right w:val="single" w:sz="4" w:space="0" w:color="auto"/>
            </w:tcBorders>
            <w:shd w:val="clear" w:color="auto" w:fill="auto"/>
            <w:noWrap/>
            <w:vAlign w:val="bottom"/>
            <w:hideMark/>
          </w:tcPr>
          <w:p w14:paraId="7BDC21A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Letecká škola - součet</w:t>
            </w:r>
          </w:p>
        </w:tc>
        <w:tc>
          <w:tcPr>
            <w:tcW w:w="924" w:type="dxa"/>
            <w:tcBorders>
              <w:top w:val="nil"/>
              <w:left w:val="nil"/>
              <w:bottom w:val="single" w:sz="4" w:space="0" w:color="auto"/>
              <w:right w:val="single" w:sz="4" w:space="0" w:color="auto"/>
            </w:tcBorders>
            <w:shd w:val="clear" w:color="auto" w:fill="auto"/>
            <w:noWrap/>
            <w:vAlign w:val="bottom"/>
            <w:hideMark/>
          </w:tcPr>
          <w:p w14:paraId="47050B5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Letecká škola - detail</w:t>
            </w:r>
          </w:p>
        </w:tc>
        <w:tc>
          <w:tcPr>
            <w:tcW w:w="1016" w:type="dxa"/>
            <w:tcBorders>
              <w:top w:val="nil"/>
              <w:left w:val="nil"/>
              <w:bottom w:val="single" w:sz="4" w:space="0" w:color="auto"/>
              <w:right w:val="single" w:sz="4" w:space="0" w:color="auto"/>
            </w:tcBorders>
            <w:shd w:val="clear" w:color="auto" w:fill="auto"/>
            <w:noWrap/>
            <w:vAlign w:val="bottom"/>
            <w:hideMark/>
          </w:tcPr>
          <w:p w14:paraId="27900D0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IATCC - součet</w:t>
            </w:r>
          </w:p>
        </w:tc>
        <w:tc>
          <w:tcPr>
            <w:tcW w:w="924" w:type="dxa"/>
            <w:tcBorders>
              <w:top w:val="nil"/>
              <w:left w:val="nil"/>
              <w:bottom w:val="single" w:sz="4" w:space="0" w:color="auto"/>
              <w:right w:val="single" w:sz="4" w:space="0" w:color="auto"/>
            </w:tcBorders>
            <w:shd w:val="clear" w:color="auto" w:fill="auto"/>
            <w:noWrap/>
            <w:vAlign w:val="bottom"/>
            <w:hideMark/>
          </w:tcPr>
          <w:p w14:paraId="5C51716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IATCC - detail</w:t>
            </w:r>
          </w:p>
        </w:tc>
        <w:tc>
          <w:tcPr>
            <w:tcW w:w="1885" w:type="dxa"/>
            <w:tcBorders>
              <w:top w:val="nil"/>
              <w:left w:val="nil"/>
              <w:bottom w:val="single" w:sz="4" w:space="0" w:color="auto"/>
              <w:right w:val="single" w:sz="4" w:space="0" w:color="auto"/>
            </w:tcBorders>
            <w:shd w:val="clear" w:color="auto" w:fill="auto"/>
            <w:noWrap/>
            <w:vAlign w:val="bottom"/>
            <w:hideMark/>
          </w:tcPr>
          <w:p w14:paraId="3B7879C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Nárok na příspěvky na stravu a stravenky</w:t>
            </w:r>
          </w:p>
        </w:tc>
        <w:tc>
          <w:tcPr>
            <w:tcW w:w="2023" w:type="dxa"/>
            <w:tcBorders>
              <w:top w:val="nil"/>
              <w:left w:val="nil"/>
              <w:bottom w:val="single" w:sz="4" w:space="0" w:color="auto"/>
              <w:right w:val="single" w:sz="4" w:space="0" w:color="auto"/>
            </w:tcBorders>
            <w:shd w:val="clear" w:color="auto" w:fill="auto"/>
            <w:noWrap/>
            <w:vAlign w:val="bottom"/>
            <w:hideMark/>
          </w:tcPr>
          <w:p w14:paraId="17E4765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xml:space="preserve">Nárok </w:t>
            </w:r>
            <w:r>
              <w:rPr>
                <w:rFonts w:ascii="Calibri" w:hAnsi="Calibri" w:cs="Calibri"/>
                <w:color w:val="000000"/>
                <w:sz w:val="22"/>
                <w:szCs w:val="22"/>
              </w:rPr>
              <w:t xml:space="preserve">příspěvků </w:t>
            </w:r>
            <w:r w:rsidRPr="0004625B">
              <w:rPr>
                <w:rFonts w:ascii="Calibri" w:hAnsi="Calibri" w:cs="Calibri"/>
                <w:color w:val="000000"/>
                <w:sz w:val="22"/>
                <w:szCs w:val="22"/>
              </w:rPr>
              <w:t>na stravenky z</w:t>
            </w:r>
            <w:r>
              <w:rPr>
                <w:rFonts w:ascii="Calibri" w:hAnsi="Calibri" w:cs="Calibri"/>
                <w:color w:val="000000"/>
                <w:sz w:val="22"/>
                <w:szCs w:val="22"/>
              </w:rPr>
              <w:t> </w:t>
            </w:r>
            <w:r w:rsidRPr="0004625B">
              <w:rPr>
                <w:rFonts w:ascii="Calibri" w:hAnsi="Calibri" w:cs="Calibri"/>
                <w:color w:val="000000"/>
                <w:sz w:val="22"/>
                <w:szCs w:val="22"/>
              </w:rPr>
              <w:t>přesčasů</w:t>
            </w:r>
          </w:p>
        </w:tc>
        <w:tc>
          <w:tcPr>
            <w:tcW w:w="1006" w:type="dxa"/>
            <w:tcBorders>
              <w:top w:val="nil"/>
              <w:left w:val="nil"/>
              <w:bottom w:val="single" w:sz="4" w:space="0" w:color="auto"/>
              <w:right w:val="single" w:sz="4" w:space="0" w:color="auto"/>
            </w:tcBorders>
            <w:shd w:val="clear" w:color="auto" w:fill="auto"/>
            <w:noWrap/>
            <w:vAlign w:val="bottom"/>
            <w:hideMark/>
          </w:tcPr>
          <w:p w14:paraId="329D10D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Čerpané</w:t>
            </w:r>
            <w:r>
              <w:rPr>
                <w:rFonts w:ascii="Calibri" w:hAnsi="Calibri" w:cs="Calibri"/>
                <w:color w:val="000000"/>
                <w:sz w:val="22"/>
                <w:szCs w:val="22"/>
              </w:rPr>
              <w:t xml:space="preserve"> </w:t>
            </w:r>
            <w:r w:rsidRPr="0004625B">
              <w:rPr>
                <w:rFonts w:ascii="Calibri" w:hAnsi="Calibri" w:cs="Calibri"/>
                <w:color w:val="000000"/>
                <w:sz w:val="22"/>
                <w:szCs w:val="22"/>
              </w:rPr>
              <w:t>/vrácené stravenky</w:t>
            </w:r>
          </w:p>
        </w:tc>
        <w:tc>
          <w:tcPr>
            <w:tcW w:w="1262" w:type="dxa"/>
            <w:tcBorders>
              <w:top w:val="nil"/>
              <w:left w:val="nil"/>
              <w:bottom w:val="single" w:sz="4" w:space="0" w:color="auto"/>
              <w:right w:val="single" w:sz="4" w:space="0" w:color="auto"/>
            </w:tcBorders>
            <w:shd w:val="clear" w:color="auto" w:fill="auto"/>
            <w:noWrap/>
            <w:vAlign w:val="bottom"/>
            <w:hideMark/>
          </w:tcPr>
          <w:p w14:paraId="4E9CFB0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Přečerpané stravenky - úhrada</w:t>
            </w:r>
          </w:p>
        </w:tc>
      </w:tr>
      <w:tr w:rsidR="003B5FAF" w:rsidRPr="0004625B" w14:paraId="14C47181"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B5029C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Typ jídla</w:t>
            </w:r>
          </w:p>
        </w:tc>
        <w:tc>
          <w:tcPr>
            <w:tcW w:w="1134" w:type="dxa"/>
            <w:tcBorders>
              <w:top w:val="nil"/>
              <w:left w:val="nil"/>
              <w:bottom w:val="single" w:sz="4" w:space="0" w:color="auto"/>
              <w:right w:val="single" w:sz="4" w:space="0" w:color="auto"/>
            </w:tcBorders>
            <w:shd w:val="clear" w:color="auto" w:fill="auto"/>
            <w:noWrap/>
            <w:vAlign w:val="bottom"/>
            <w:hideMark/>
          </w:tcPr>
          <w:p w14:paraId="0D5EDDE8"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w:t>
            </w:r>
          </w:p>
        </w:tc>
        <w:tc>
          <w:tcPr>
            <w:tcW w:w="1016" w:type="dxa"/>
            <w:tcBorders>
              <w:top w:val="nil"/>
              <w:left w:val="nil"/>
              <w:bottom w:val="single" w:sz="4" w:space="0" w:color="auto"/>
              <w:right w:val="single" w:sz="4" w:space="0" w:color="auto"/>
            </w:tcBorders>
            <w:shd w:val="clear" w:color="auto" w:fill="auto"/>
            <w:noWrap/>
            <w:vAlign w:val="bottom"/>
            <w:hideMark/>
          </w:tcPr>
          <w:p w14:paraId="0B73CC60"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w:t>
            </w:r>
          </w:p>
        </w:tc>
        <w:tc>
          <w:tcPr>
            <w:tcW w:w="924" w:type="dxa"/>
            <w:tcBorders>
              <w:top w:val="nil"/>
              <w:left w:val="nil"/>
              <w:bottom w:val="single" w:sz="4" w:space="0" w:color="auto"/>
              <w:right w:val="single" w:sz="4" w:space="0" w:color="auto"/>
            </w:tcBorders>
            <w:shd w:val="clear" w:color="auto" w:fill="auto"/>
            <w:noWrap/>
            <w:vAlign w:val="bottom"/>
            <w:hideMark/>
          </w:tcPr>
          <w:p w14:paraId="7474301A"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w:t>
            </w:r>
          </w:p>
        </w:tc>
        <w:tc>
          <w:tcPr>
            <w:tcW w:w="1016" w:type="dxa"/>
            <w:tcBorders>
              <w:top w:val="nil"/>
              <w:left w:val="nil"/>
              <w:bottom w:val="single" w:sz="4" w:space="0" w:color="auto"/>
              <w:right w:val="single" w:sz="4" w:space="0" w:color="auto"/>
            </w:tcBorders>
            <w:shd w:val="clear" w:color="auto" w:fill="auto"/>
            <w:noWrap/>
            <w:vAlign w:val="bottom"/>
            <w:hideMark/>
          </w:tcPr>
          <w:p w14:paraId="28663C40"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w:t>
            </w:r>
          </w:p>
        </w:tc>
        <w:tc>
          <w:tcPr>
            <w:tcW w:w="924" w:type="dxa"/>
            <w:tcBorders>
              <w:top w:val="nil"/>
              <w:left w:val="nil"/>
              <w:bottom w:val="single" w:sz="4" w:space="0" w:color="auto"/>
              <w:right w:val="single" w:sz="4" w:space="0" w:color="auto"/>
            </w:tcBorders>
            <w:shd w:val="clear" w:color="auto" w:fill="auto"/>
            <w:noWrap/>
            <w:vAlign w:val="bottom"/>
            <w:hideMark/>
          </w:tcPr>
          <w:p w14:paraId="75221ED1"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w:t>
            </w:r>
          </w:p>
        </w:tc>
        <w:tc>
          <w:tcPr>
            <w:tcW w:w="1885" w:type="dxa"/>
            <w:tcBorders>
              <w:top w:val="nil"/>
              <w:left w:val="nil"/>
              <w:bottom w:val="single" w:sz="4" w:space="0" w:color="auto"/>
              <w:right w:val="single" w:sz="4" w:space="0" w:color="auto"/>
            </w:tcBorders>
            <w:shd w:val="clear" w:color="auto" w:fill="auto"/>
            <w:noWrap/>
            <w:vAlign w:val="bottom"/>
            <w:hideMark/>
          </w:tcPr>
          <w:p w14:paraId="39052147"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w:t>
            </w:r>
          </w:p>
        </w:tc>
        <w:tc>
          <w:tcPr>
            <w:tcW w:w="2023" w:type="dxa"/>
            <w:tcBorders>
              <w:top w:val="nil"/>
              <w:left w:val="nil"/>
              <w:bottom w:val="single" w:sz="4" w:space="0" w:color="auto"/>
              <w:right w:val="single" w:sz="4" w:space="0" w:color="auto"/>
            </w:tcBorders>
            <w:shd w:val="clear" w:color="auto" w:fill="auto"/>
            <w:noWrap/>
            <w:vAlign w:val="bottom"/>
            <w:hideMark/>
          </w:tcPr>
          <w:p w14:paraId="14DA6342"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w:t>
            </w:r>
          </w:p>
        </w:tc>
        <w:tc>
          <w:tcPr>
            <w:tcW w:w="1006" w:type="dxa"/>
            <w:tcBorders>
              <w:top w:val="nil"/>
              <w:left w:val="nil"/>
              <w:bottom w:val="single" w:sz="4" w:space="0" w:color="auto"/>
              <w:right w:val="single" w:sz="4" w:space="0" w:color="auto"/>
            </w:tcBorders>
            <w:shd w:val="clear" w:color="auto" w:fill="auto"/>
            <w:noWrap/>
            <w:vAlign w:val="bottom"/>
            <w:hideMark/>
          </w:tcPr>
          <w:p w14:paraId="191E92E0"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5</w:t>
            </w:r>
          </w:p>
        </w:tc>
        <w:tc>
          <w:tcPr>
            <w:tcW w:w="1262" w:type="dxa"/>
            <w:tcBorders>
              <w:top w:val="nil"/>
              <w:left w:val="nil"/>
              <w:bottom w:val="single" w:sz="4" w:space="0" w:color="auto"/>
              <w:right w:val="single" w:sz="4" w:space="0" w:color="auto"/>
            </w:tcBorders>
            <w:shd w:val="clear" w:color="auto" w:fill="auto"/>
            <w:noWrap/>
            <w:vAlign w:val="bottom"/>
            <w:hideMark/>
          </w:tcPr>
          <w:p w14:paraId="44F5622F"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5</w:t>
            </w:r>
          </w:p>
        </w:tc>
      </w:tr>
      <w:tr w:rsidR="003B5FAF" w:rsidRPr="0004625B" w14:paraId="6666FC1E"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4F431FD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Stravovací lokalita</w:t>
            </w:r>
          </w:p>
        </w:tc>
        <w:tc>
          <w:tcPr>
            <w:tcW w:w="1134" w:type="dxa"/>
            <w:tcBorders>
              <w:top w:val="nil"/>
              <w:left w:val="nil"/>
              <w:bottom w:val="single" w:sz="4" w:space="0" w:color="auto"/>
              <w:right w:val="single" w:sz="4" w:space="0" w:color="auto"/>
            </w:tcBorders>
            <w:shd w:val="clear" w:color="auto" w:fill="auto"/>
            <w:noWrap/>
            <w:vAlign w:val="bottom"/>
            <w:hideMark/>
          </w:tcPr>
          <w:p w14:paraId="5D28EA2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RLP - Letiště Praha</w:t>
            </w:r>
          </w:p>
        </w:tc>
        <w:tc>
          <w:tcPr>
            <w:tcW w:w="1016" w:type="dxa"/>
            <w:tcBorders>
              <w:top w:val="nil"/>
              <w:left w:val="nil"/>
              <w:bottom w:val="single" w:sz="4" w:space="0" w:color="auto"/>
              <w:right w:val="single" w:sz="4" w:space="0" w:color="auto"/>
            </w:tcBorders>
            <w:shd w:val="clear" w:color="auto" w:fill="auto"/>
            <w:noWrap/>
            <w:vAlign w:val="bottom"/>
            <w:hideMark/>
          </w:tcPr>
          <w:p w14:paraId="05AC71E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FBA - Letecká škola</w:t>
            </w:r>
          </w:p>
        </w:tc>
        <w:tc>
          <w:tcPr>
            <w:tcW w:w="924" w:type="dxa"/>
            <w:tcBorders>
              <w:top w:val="nil"/>
              <w:left w:val="nil"/>
              <w:bottom w:val="single" w:sz="4" w:space="0" w:color="auto"/>
              <w:right w:val="single" w:sz="4" w:space="0" w:color="auto"/>
            </w:tcBorders>
            <w:shd w:val="clear" w:color="auto" w:fill="auto"/>
            <w:noWrap/>
            <w:vAlign w:val="bottom"/>
            <w:hideMark/>
          </w:tcPr>
          <w:p w14:paraId="43997AB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FBA - Letecká škola</w:t>
            </w:r>
          </w:p>
        </w:tc>
        <w:tc>
          <w:tcPr>
            <w:tcW w:w="1016" w:type="dxa"/>
            <w:tcBorders>
              <w:top w:val="nil"/>
              <w:left w:val="nil"/>
              <w:bottom w:val="single" w:sz="4" w:space="0" w:color="auto"/>
              <w:right w:val="single" w:sz="4" w:space="0" w:color="auto"/>
            </w:tcBorders>
            <w:shd w:val="clear" w:color="auto" w:fill="auto"/>
            <w:noWrap/>
            <w:vAlign w:val="bottom"/>
            <w:hideMark/>
          </w:tcPr>
          <w:p w14:paraId="7204836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PC - IATCC Jeneč</w:t>
            </w:r>
          </w:p>
        </w:tc>
        <w:tc>
          <w:tcPr>
            <w:tcW w:w="924" w:type="dxa"/>
            <w:tcBorders>
              <w:top w:val="nil"/>
              <w:left w:val="nil"/>
              <w:bottom w:val="single" w:sz="4" w:space="0" w:color="auto"/>
              <w:right w:val="single" w:sz="4" w:space="0" w:color="auto"/>
            </w:tcBorders>
            <w:shd w:val="clear" w:color="auto" w:fill="auto"/>
            <w:noWrap/>
            <w:vAlign w:val="bottom"/>
            <w:hideMark/>
          </w:tcPr>
          <w:p w14:paraId="3231317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PC - IATCC Jeneč</w:t>
            </w:r>
          </w:p>
        </w:tc>
        <w:tc>
          <w:tcPr>
            <w:tcW w:w="1885" w:type="dxa"/>
            <w:tcBorders>
              <w:top w:val="nil"/>
              <w:left w:val="nil"/>
              <w:bottom w:val="single" w:sz="4" w:space="0" w:color="auto"/>
              <w:right w:val="single" w:sz="4" w:space="0" w:color="auto"/>
            </w:tcBorders>
            <w:shd w:val="clear" w:color="auto" w:fill="auto"/>
            <w:noWrap/>
            <w:vAlign w:val="bottom"/>
            <w:hideMark/>
          </w:tcPr>
          <w:p w14:paraId="2442E38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351F178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04D6179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2454DB1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1BEBAEB5"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17E2EC2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Platí od</w:t>
            </w:r>
          </w:p>
        </w:tc>
        <w:tc>
          <w:tcPr>
            <w:tcW w:w="1134" w:type="dxa"/>
            <w:tcBorders>
              <w:top w:val="nil"/>
              <w:left w:val="nil"/>
              <w:bottom w:val="single" w:sz="4" w:space="0" w:color="auto"/>
              <w:right w:val="single" w:sz="4" w:space="0" w:color="auto"/>
            </w:tcBorders>
            <w:shd w:val="clear" w:color="auto" w:fill="auto"/>
            <w:noWrap/>
            <w:vAlign w:val="bottom"/>
            <w:hideMark/>
          </w:tcPr>
          <w:p w14:paraId="778A8B87" w14:textId="77777777" w:rsidR="003B5FAF" w:rsidRPr="0004625B" w:rsidRDefault="003B5FAF" w:rsidP="00381CD0">
            <w:pPr>
              <w:overflowPunct/>
              <w:autoSpaceDE/>
              <w:autoSpaceDN/>
              <w:adjustRightInd/>
              <w:jc w:val="center"/>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1016" w:type="dxa"/>
            <w:tcBorders>
              <w:top w:val="nil"/>
              <w:left w:val="nil"/>
              <w:bottom w:val="single" w:sz="4" w:space="0" w:color="auto"/>
              <w:right w:val="single" w:sz="4" w:space="0" w:color="auto"/>
            </w:tcBorders>
            <w:shd w:val="clear" w:color="auto" w:fill="auto"/>
            <w:noWrap/>
            <w:vAlign w:val="bottom"/>
            <w:hideMark/>
          </w:tcPr>
          <w:p w14:paraId="1917A172"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924" w:type="dxa"/>
            <w:tcBorders>
              <w:top w:val="nil"/>
              <w:left w:val="nil"/>
              <w:bottom w:val="single" w:sz="4" w:space="0" w:color="auto"/>
              <w:right w:val="single" w:sz="4" w:space="0" w:color="auto"/>
            </w:tcBorders>
            <w:shd w:val="clear" w:color="auto" w:fill="auto"/>
            <w:noWrap/>
            <w:vAlign w:val="bottom"/>
            <w:hideMark/>
          </w:tcPr>
          <w:p w14:paraId="3A995F5E"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1016" w:type="dxa"/>
            <w:tcBorders>
              <w:top w:val="nil"/>
              <w:left w:val="nil"/>
              <w:bottom w:val="single" w:sz="4" w:space="0" w:color="auto"/>
              <w:right w:val="single" w:sz="4" w:space="0" w:color="auto"/>
            </w:tcBorders>
            <w:shd w:val="clear" w:color="auto" w:fill="auto"/>
            <w:noWrap/>
            <w:vAlign w:val="bottom"/>
            <w:hideMark/>
          </w:tcPr>
          <w:p w14:paraId="28EC6188" w14:textId="77777777" w:rsidR="003B5FAF" w:rsidRPr="0004625B" w:rsidRDefault="003B5FAF" w:rsidP="00381CD0">
            <w:pPr>
              <w:overflowPunct/>
              <w:autoSpaceDE/>
              <w:autoSpaceDN/>
              <w:adjustRightInd/>
              <w:jc w:val="center"/>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924" w:type="dxa"/>
            <w:tcBorders>
              <w:top w:val="nil"/>
              <w:left w:val="nil"/>
              <w:bottom w:val="single" w:sz="4" w:space="0" w:color="auto"/>
              <w:right w:val="single" w:sz="4" w:space="0" w:color="auto"/>
            </w:tcBorders>
            <w:shd w:val="clear" w:color="auto" w:fill="auto"/>
            <w:noWrap/>
            <w:vAlign w:val="bottom"/>
            <w:hideMark/>
          </w:tcPr>
          <w:p w14:paraId="0F6663B8"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1885" w:type="dxa"/>
            <w:tcBorders>
              <w:top w:val="nil"/>
              <w:left w:val="nil"/>
              <w:bottom w:val="single" w:sz="4" w:space="0" w:color="auto"/>
              <w:right w:val="single" w:sz="4" w:space="0" w:color="auto"/>
            </w:tcBorders>
            <w:shd w:val="clear" w:color="auto" w:fill="auto"/>
            <w:noWrap/>
            <w:vAlign w:val="bottom"/>
            <w:hideMark/>
          </w:tcPr>
          <w:p w14:paraId="660C3DFE"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2023" w:type="dxa"/>
            <w:tcBorders>
              <w:top w:val="nil"/>
              <w:left w:val="nil"/>
              <w:bottom w:val="single" w:sz="4" w:space="0" w:color="auto"/>
              <w:right w:val="single" w:sz="4" w:space="0" w:color="auto"/>
            </w:tcBorders>
            <w:shd w:val="clear" w:color="auto" w:fill="auto"/>
            <w:noWrap/>
            <w:vAlign w:val="bottom"/>
            <w:hideMark/>
          </w:tcPr>
          <w:p w14:paraId="7EB3234B"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1006" w:type="dxa"/>
            <w:tcBorders>
              <w:top w:val="nil"/>
              <w:left w:val="nil"/>
              <w:bottom w:val="single" w:sz="4" w:space="0" w:color="auto"/>
              <w:right w:val="single" w:sz="4" w:space="0" w:color="auto"/>
            </w:tcBorders>
            <w:shd w:val="clear" w:color="auto" w:fill="auto"/>
            <w:noWrap/>
            <w:vAlign w:val="bottom"/>
            <w:hideMark/>
          </w:tcPr>
          <w:p w14:paraId="395DF546"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c>
          <w:tcPr>
            <w:tcW w:w="1262" w:type="dxa"/>
            <w:tcBorders>
              <w:top w:val="nil"/>
              <w:left w:val="nil"/>
              <w:bottom w:val="single" w:sz="4" w:space="0" w:color="auto"/>
              <w:right w:val="single" w:sz="4" w:space="0" w:color="auto"/>
            </w:tcBorders>
            <w:shd w:val="clear" w:color="auto" w:fill="auto"/>
            <w:noWrap/>
            <w:vAlign w:val="bottom"/>
            <w:hideMark/>
          </w:tcPr>
          <w:p w14:paraId="6497502D"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1.1.1910</w:t>
            </w:r>
          </w:p>
        </w:tc>
      </w:tr>
      <w:tr w:rsidR="003B5FAF" w:rsidRPr="0004625B" w14:paraId="62589533"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B9A1FD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Platí do</w:t>
            </w:r>
          </w:p>
        </w:tc>
        <w:tc>
          <w:tcPr>
            <w:tcW w:w="1134" w:type="dxa"/>
            <w:tcBorders>
              <w:top w:val="nil"/>
              <w:left w:val="nil"/>
              <w:bottom w:val="single" w:sz="4" w:space="0" w:color="auto"/>
              <w:right w:val="single" w:sz="4" w:space="0" w:color="auto"/>
            </w:tcBorders>
            <w:shd w:val="clear" w:color="auto" w:fill="auto"/>
            <w:noWrap/>
            <w:vAlign w:val="bottom"/>
            <w:hideMark/>
          </w:tcPr>
          <w:p w14:paraId="22C5070D" w14:textId="77777777" w:rsidR="003B5FAF" w:rsidRPr="0004625B" w:rsidRDefault="003B5FAF" w:rsidP="00381CD0">
            <w:pPr>
              <w:overflowPunct/>
              <w:autoSpaceDE/>
              <w:autoSpaceDN/>
              <w:adjustRightInd/>
              <w:jc w:val="center"/>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1016" w:type="dxa"/>
            <w:tcBorders>
              <w:top w:val="nil"/>
              <w:left w:val="nil"/>
              <w:bottom w:val="single" w:sz="4" w:space="0" w:color="auto"/>
              <w:right w:val="single" w:sz="4" w:space="0" w:color="auto"/>
            </w:tcBorders>
            <w:shd w:val="clear" w:color="auto" w:fill="auto"/>
            <w:noWrap/>
            <w:vAlign w:val="bottom"/>
            <w:hideMark/>
          </w:tcPr>
          <w:p w14:paraId="7BAC462D"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924" w:type="dxa"/>
            <w:tcBorders>
              <w:top w:val="nil"/>
              <w:left w:val="nil"/>
              <w:bottom w:val="single" w:sz="4" w:space="0" w:color="auto"/>
              <w:right w:val="single" w:sz="4" w:space="0" w:color="auto"/>
            </w:tcBorders>
            <w:shd w:val="clear" w:color="auto" w:fill="auto"/>
            <w:noWrap/>
            <w:vAlign w:val="bottom"/>
            <w:hideMark/>
          </w:tcPr>
          <w:p w14:paraId="1B0D1EFE"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1016" w:type="dxa"/>
            <w:tcBorders>
              <w:top w:val="nil"/>
              <w:left w:val="nil"/>
              <w:bottom w:val="single" w:sz="4" w:space="0" w:color="auto"/>
              <w:right w:val="single" w:sz="4" w:space="0" w:color="auto"/>
            </w:tcBorders>
            <w:shd w:val="clear" w:color="auto" w:fill="auto"/>
            <w:noWrap/>
            <w:vAlign w:val="bottom"/>
            <w:hideMark/>
          </w:tcPr>
          <w:p w14:paraId="616AA673" w14:textId="77777777" w:rsidR="003B5FAF" w:rsidRPr="0004625B" w:rsidRDefault="003B5FAF" w:rsidP="00381CD0">
            <w:pPr>
              <w:overflowPunct/>
              <w:autoSpaceDE/>
              <w:autoSpaceDN/>
              <w:adjustRightInd/>
              <w:jc w:val="center"/>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924" w:type="dxa"/>
            <w:tcBorders>
              <w:top w:val="nil"/>
              <w:left w:val="nil"/>
              <w:bottom w:val="single" w:sz="4" w:space="0" w:color="auto"/>
              <w:right w:val="single" w:sz="4" w:space="0" w:color="auto"/>
            </w:tcBorders>
            <w:shd w:val="clear" w:color="auto" w:fill="auto"/>
            <w:noWrap/>
            <w:vAlign w:val="bottom"/>
            <w:hideMark/>
          </w:tcPr>
          <w:p w14:paraId="5380821C"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1885" w:type="dxa"/>
            <w:tcBorders>
              <w:top w:val="nil"/>
              <w:left w:val="nil"/>
              <w:bottom w:val="single" w:sz="4" w:space="0" w:color="auto"/>
              <w:right w:val="single" w:sz="4" w:space="0" w:color="auto"/>
            </w:tcBorders>
            <w:shd w:val="clear" w:color="auto" w:fill="auto"/>
            <w:noWrap/>
            <w:vAlign w:val="bottom"/>
            <w:hideMark/>
          </w:tcPr>
          <w:p w14:paraId="040C6170"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2023" w:type="dxa"/>
            <w:tcBorders>
              <w:top w:val="nil"/>
              <w:left w:val="nil"/>
              <w:bottom w:val="single" w:sz="4" w:space="0" w:color="auto"/>
              <w:right w:val="single" w:sz="4" w:space="0" w:color="auto"/>
            </w:tcBorders>
            <w:shd w:val="clear" w:color="auto" w:fill="auto"/>
            <w:noWrap/>
            <w:vAlign w:val="bottom"/>
            <w:hideMark/>
          </w:tcPr>
          <w:p w14:paraId="6A02C36D"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1006" w:type="dxa"/>
            <w:tcBorders>
              <w:top w:val="nil"/>
              <w:left w:val="nil"/>
              <w:bottom w:val="single" w:sz="4" w:space="0" w:color="auto"/>
              <w:right w:val="single" w:sz="4" w:space="0" w:color="auto"/>
            </w:tcBorders>
            <w:shd w:val="clear" w:color="auto" w:fill="auto"/>
            <w:noWrap/>
            <w:vAlign w:val="bottom"/>
            <w:hideMark/>
          </w:tcPr>
          <w:p w14:paraId="07102037"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c>
          <w:tcPr>
            <w:tcW w:w="1262" w:type="dxa"/>
            <w:tcBorders>
              <w:top w:val="nil"/>
              <w:left w:val="nil"/>
              <w:bottom w:val="single" w:sz="4" w:space="0" w:color="auto"/>
              <w:right w:val="single" w:sz="4" w:space="0" w:color="auto"/>
            </w:tcBorders>
            <w:shd w:val="clear" w:color="auto" w:fill="auto"/>
            <w:noWrap/>
            <w:vAlign w:val="bottom"/>
            <w:hideMark/>
          </w:tcPr>
          <w:p w14:paraId="10B09BE0"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3.3.3333</w:t>
            </w:r>
          </w:p>
        </w:tc>
      </w:tr>
      <w:tr w:rsidR="003B5FAF" w:rsidRPr="0004625B" w14:paraId="0CD52D93"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7B60A18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Skutečná cena</w:t>
            </w:r>
          </w:p>
        </w:tc>
        <w:tc>
          <w:tcPr>
            <w:tcW w:w="1134" w:type="dxa"/>
            <w:tcBorders>
              <w:top w:val="nil"/>
              <w:left w:val="nil"/>
              <w:bottom w:val="single" w:sz="4" w:space="0" w:color="auto"/>
              <w:right w:val="single" w:sz="4" w:space="0" w:color="auto"/>
            </w:tcBorders>
            <w:shd w:val="clear" w:color="auto" w:fill="auto"/>
            <w:noWrap/>
            <w:vAlign w:val="bottom"/>
            <w:hideMark/>
          </w:tcPr>
          <w:p w14:paraId="4522071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r>
              <w:rPr>
                <w:rFonts w:ascii="Calibri" w:hAnsi="Calibri" w:cs="Calibri"/>
                <w:color w:val="000000"/>
                <w:sz w:val="22"/>
                <w:szCs w:val="22"/>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4576129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80</w:t>
            </w: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5DB3BE2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53940C0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46</w:t>
            </w: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719E6B8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658F944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50381BDE" w14:textId="5054A431" w:rsidR="003B5FAF" w:rsidRPr="0004625B" w:rsidRDefault="003B5FAF" w:rsidP="00D96C66">
            <w:pPr>
              <w:overflowPunct/>
              <w:autoSpaceDE/>
              <w:autoSpaceDN/>
              <w:adjustRightInd/>
              <w:ind w:left="708"/>
              <w:textAlignment w:val="auto"/>
              <w:rPr>
                <w:rFonts w:ascii="Calibri" w:hAnsi="Calibri" w:cs="Calibri"/>
                <w:color w:val="000000"/>
                <w:sz w:val="22"/>
                <w:szCs w:val="22"/>
              </w:rPr>
            </w:pPr>
            <w:r w:rsidRPr="0004625B">
              <w:rPr>
                <w:rFonts w:ascii="Calibri" w:hAnsi="Calibri" w:cs="Calibri"/>
                <w:color w:val="000000"/>
                <w:sz w:val="22"/>
                <w:szCs w:val="22"/>
              </w:rPr>
              <w:t> </w:t>
            </w:r>
            <w:r w:rsidR="00E12C22">
              <w:rPr>
                <w:rFonts w:ascii="Calibri" w:hAnsi="Calibri" w:cs="Calibri"/>
                <w:color w:val="000000"/>
                <w:sz w:val="22"/>
                <w:szCs w:val="22"/>
              </w:rPr>
              <w:t>100,000</w:t>
            </w:r>
          </w:p>
        </w:tc>
        <w:tc>
          <w:tcPr>
            <w:tcW w:w="1006" w:type="dxa"/>
            <w:tcBorders>
              <w:top w:val="nil"/>
              <w:left w:val="nil"/>
              <w:bottom w:val="single" w:sz="4" w:space="0" w:color="auto"/>
              <w:right w:val="single" w:sz="4" w:space="0" w:color="auto"/>
            </w:tcBorders>
            <w:shd w:val="clear" w:color="auto" w:fill="auto"/>
            <w:noWrap/>
            <w:vAlign w:val="bottom"/>
            <w:hideMark/>
          </w:tcPr>
          <w:p w14:paraId="1391F6B5"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100,000</w:t>
            </w:r>
          </w:p>
        </w:tc>
        <w:tc>
          <w:tcPr>
            <w:tcW w:w="1262" w:type="dxa"/>
            <w:tcBorders>
              <w:top w:val="nil"/>
              <w:left w:val="nil"/>
              <w:bottom w:val="single" w:sz="4" w:space="0" w:color="auto"/>
              <w:right w:val="single" w:sz="4" w:space="0" w:color="auto"/>
            </w:tcBorders>
            <w:shd w:val="clear" w:color="auto" w:fill="auto"/>
            <w:noWrap/>
            <w:vAlign w:val="bottom"/>
            <w:hideMark/>
          </w:tcPr>
          <w:p w14:paraId="61B2362C"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100,000</w:t>
            </w:r>
          </w:p>
        </w:tc>
      </w:tr>
      <w:tr w:rsidR="003B5FAF" w:rsidRPr="0004625B" w14:paraId="6FC5F0CD"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69420FF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Cena stravenky, první</w:t>
            </w:r>
          </w:p>
        </w:tc>
        <w:tc>
          <w:tcPr>
            <w:tcW w:w="1134" w:type="dxa"/>
            <w:tcBorders>
              <w:top w:val="nil"/>
              <w:left w:val="nil"/>
              <w:bottom w:val="single" w:sz="4" w:space="0" w:color="auto"/>
              <w:right w:val="single" w:sz="4" w:space="0" w:color="auto"/>
            </w:tcBorders>
            <w:shd w:val="clear" w:color="auto" w:fill="auto"/>
            <w:noWrap/>
            <w:vAlign w:val="bottom"/>
            <w:hideMark/>
          </w:tcPr>
          <w:p w14:paraId="266BF72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16F4C33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46F21C7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513A513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454A012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431BC13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1ACF1DD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16B96F72"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c>
          <w:tcPr>
            <w:tcW w:w="1262" w:type="dxa"/>
            <w:tcBorders>
              <w:top w:val="nil"/>
              <w:left w:val="nil"/>
              <w:bottom w:val="single" w:sz="4" w:space="0" w:color="auto"/>
              <w:right w:val="single" w:sz="4" w:space="0" w:color="auto"/>
            </w:tcBorders>
            <w:shd w:val="clear" w:color="auto" w:fill="auto"/>
            <w:noWrap/>
            <w:vAlign w:val="bottom"/>
            <w:hideMark/>
          </w:tcPr>
          <w:p w14:paraId="62F518D1"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100,000</w:t>
            </w:r>
          </w:p>
        </w:tc>
      </w:tr>
      <w:tr w:rsidR="003B5FAF" w:rsidRPr="0004625B" w14:paraId="1441A741"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17B3D16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Cena stravenky, druhá</w:t>
            </w:r>
          </w:p>
        </w:tc>
        <w:tc>
          <w:tcPr>
            <w:tcW w:w="1134" w:type="dxa"/>
            <w:tcBorders>
              <w:top w:val="nil"/>
              <w:left w:val="nil"/>
              <w:bottom w:val="single" w:sz="4" w:space="0" w:color="auto"/>
              <w:right w:val="single" w:sz="4" w:space="0" w:color="auto"/>
            </w:tcBorders>
            <w:shd w:val="clear" w:color="auto" w:fill="auto"/>
            <w:noWrap/>
            <w:vAlign w:val="bottom"/>
            <w:hideMark/>
          </w:tcPr>
          <w:p w14:paraId="68740EB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476651B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3B597FE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738D3B2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0C24214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611CE12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2BF7736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4F124FFE"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c>
          <w:tcPr>
            <w:tcW w:w="1262" w:type="dxa"/>
            <w:tcBorders>
              <w:top w:val="nil"/>
              <w:left w:val="nil"/>
              <w:bottom w:val="single" w:sz="4" w:space="0" w:color="auto"/>
              <w:right w:val="single" w:sz="4" w:space="0" w:color="auto"/>
            </w:tcBorders>
            <w:shd w:val="clear" w:color="auto" w:fill="auto"/>
            <w:noWrap/>
            <w:vAlign w:val="bottom"/>
            <w:hideMark/>
          </w:tcPr>
          <w:p w14:paraId="0C939181"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r>
      <w:tr w:rsidR="003B5FAF" w:rsidRPr="0004625B" w14:paraId="3FE1565B"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5BA349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Procento přísp. zaměstnavatele</w:t>
            </w:r>
          </w:p>
        </w:tc>
        <w:tc>
          <w:tcPr>
            <w:tcW w:w="1134" w:type="dxa"/>
            <w:tcBorders>
              <w:top w:val="nil"/>
              <w:left w:val="nil"/>
              <w:bottom w:val="single" w:sz="4" w:space="0" w:color="auto"/>
              <w:right w:val="single" w:sz="4" w:space="0" w:color="auto"/>
            </w:tcBorders>
            <w:shd w:val="clear" w:color="auto" w:fill="auto"/>
            <w:noWrap/>
            <w:vAlign w:val="bottom"/>
            <w:hideMark/>
          </w:tcPr>
          <w:p w14:paraId="438065B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FCBD82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3A31325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0C65982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308A50B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4546E90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4C65762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6B725EC7"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100,0000</w:t>
            </w:r>
          </w:p>
        </w:tc>
        <w:tc>
          <w:tcPr>
            <w:tcW w:w="1262" w:type="dxa"/>
            <w:tcBorders>
              <w:top w:val="nil"/>
              <w:left w:val="nil"/>
              <w:bottom w:val="single" w:sz="4" w:space="0" w:color="auto"/>
              <w:right w:val="single" w:sz="4" w:space="0" w:color="auto"/>
            </w:tcBorders>
            <w:shd w:val="clear" w:color="auto" w:fill="auto"/>
            <w:noWrap/>
            <w:vAlign w:val="bottom"/>
            <w:hideMark/>
          </w:tcPr>
          <w:p w14:paraId="1DAAE35E"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0,0000</w:t>
            </w:r>
          </w:p>
        </w:tc>
      </w:tr>
      <w:tr w:rsidR="003B5FAF" w:rsidRPr="0004625B" w14:paraId="4AF6D00E"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42BAA64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Dotace zaměstnavatele</w:t>
            </w:r>
          </w:p>
        </w:tc>
        <w:tc>
          <w:tcPr>
            <w:tcW w:w="1134" w:type="dxa"/>
            <w:tcBorders>
              <w:top w:val="nil"/>
              <w:left w:val="nil"/>
              <w:bottom w:val="single" w:sz="4" w:space="0" w:color="auto"/>
              <w:right w:val="single" w:sz="4" w:space="0" w:color="auto"/>
            </w:tcBorders>
            <w:shd w:val="clear" w:color="auto" w:fill="auto"/>
            <w:noWrap/>
            <w:vAlign w:val="bottom"/>
            <w:hideMark/>
          </w:tcPr>
          <w:p w14:paraId="419658A7" w14:textId="77777777" w:rsidR="003B5FAF" w:rsidRPr="00492AE7" w:rsidRDefault="003B5FAF" w:rsidP="00381CD0">
            <w:pPr>
              <w:overflowPunct/>
              <w:autoSpaceDE/>
              <w:autoSpaceDN/>
              <w:adjustRightInd/>
              <w:textAlignment w:val="auto"/>
              <w:rPr>
                <w:rFonts w:ascii="Calibri" w:hAnsi="Calibri" w:cs="Calibri"/>
                <w:strike/>
                <w:color w:val="000000"/>
                <w:sz w:val="22"/>
                <w:szCs w:val="22"/>
              </w:rPr>
            </w:pPr>
            <w:r w:rsidRPr="00492AE7">
              <w:rPr>
                <w:rFonts w:ascii="Calibri" w:hAnsi="Calibri" w:cs="Calibri"/>
                <w:strike/>
                <w:color w:val="000000"/>
                <w:sz w:val="22"/>
                <w:szCs w:val="22"/>
              </w:rPr>
              <w:t> 100</w:t>
            </w:r>
          </w:p>
          <w:p w14:paraId="0D8A5ECB" w14:textId="032274B8" w:rsidR="008944A2" w:rsidRPr="0004625B" w:rsidRDefault="008944A2"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110</w:t>
            </w:r>
          </w:p>
        </w:tc>
        <w:tc>
          <w:tcPr>
            <w:tcW w:w="1016" w:type="dxa"/>
            <w:tcBorders>
              <w:top w:val="nil"/>
              <w:left w:val="nil"/>
              <w:bottom w:val="single" w:sz="4" w:space="0" w:color="auto"/>
              <w:right w:val="single" w:sz="4" w:space="0" w:color="auto"/>
            </w:tcBorders>
            <w:shd w:val="clear" w:color="auto" w:fill="auto"/>
            <w:noWrap/>
            <w:vAlign w:val="bottom"/>
            <w:hideMark/>
          </w:tcPr>
          <w:p w14:paraId="1063598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r>
              <w:rPr>
                <w:rFonts w:ascii="Calibri" w:hAnsi="Calibri" w:cs="Calibri"/>
                <w:color w:val="000000"/>
                <w:sz w:val="22"/>
                <w:szCs w:val="22"/>
              </w:rPr>
              <w:t>80</w:t>
            </w:r>
          </w:p>
        </w:tc>
        <w:tc>
          <w:tcPr>
            <w:tcW w:w="924" w:type="dxa"/>
            <w:tcBorders>
              <w:top w:val="nil"/>
              <w:left w:val="nil"/>
              <w:bottom w:val="single" w:sz="4" w:space="0" w:color="auto"/>
              <w:right w:val="single" w:sz="4" w:space="0" w:color="auto"/>
            </w:tcBorders>
            <w:shd w:val="clear" w:color="auto" w:fill="auto"/>
            <w:noWrap/>
            <w:vAlign w:val="bottom"/>
            <w:hideMark/>
          </w:tcPr>
          <w:p w14:paraId="4E6E6A5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102818D" w14:textId="36E3C1EF" w:rsidR="003B5FAF" w:rsidRPr="00492AE7" w:rsidRDefault="003B5FAF" w:rsidP="00381CD0">
            <w:pPr>
              <w:overflowPunct/>
              <w:autoSpaceDE/>
              <w:autoSpaceDN/>
              <w:adjustRightInd/>
              <w:textAlignment w:val="auto"/>
              <w:rPr>
                <w:rFonts w:ascii="Calibri" w:hAnsi="Calibri" w:cs="Calibri"/>
                <w:strike/>
                <w:color w:val="000000"/>
                <w:sz w:val="22"/>
                <w:szCs w:val="22"/>
              </w:rPr>
            </w:pPr>
            <w:r w:rsidRPr="00492AE7">
              <w:rPr>
                <w:rFonts w:ascii="Calibri" w:hAnsi="Calibri" w:cs="Calibri"/>
                <w:strike/>
                <w:color w:val="000000"/>
                <w:sz w:val="22"/>
                <w:szCs w:val="22"/>
              </w:rPr>
              <w:t> 4</w:t>
            </w:r>
            <w:r w:rsidR="008944A2" w:rsidRPr="00492AE7">
              <w:rPr>
                <w:rFonts w:ascii="Calibri" w:hAnsi="Calibri" w:cs="Calibri"/>
                <w:strike/>
                <w:color w:val="000000"/>
                <w:sz w:val="22"/>
                <w:szCs w:val="22"/>
              </w:rPr>
              <w:t>6</w:t>
            </w:r>
          </w:p>
          <w:p w14:paraId="7CF213FE" w14:textId="045F352E" w:rsidR="008944A2" w:rsidRPr="0004625B" w:rsidRDefault="008944A2"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44</w:t>
            </w:r>
          </w:p>
        </w:tc>
        <w:tc>
          <w:tcPr>
            <w:tcW w:w="924" w:type="dxa"/>
            <w:tcBorders>
              <w:top w:val="nil"/>
              <w:left w:val="nil"/>
              <w:bottom w:val="single" w:sz="4" w:space="0" w:color="auto"/>
              <w:right w:val="single" w:sz="4" w:space="0" w:color="auto"/>
            </w:tcBorders>
            <w:shd w:val="clear" w:color="auto" w:fill="auto"/>
            <w:noWrap/>
            <w:vAlign w:val="bottom"/>
            <w:hideMark/>
          </w:tcPr>
          <w:p w14:paraId="6DF604A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121DBE4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1A1A9A5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09A0CE6F"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100,000</w:t>
            </w:r>
          </w:p>
        </w:tc>
        <w:tc>
          <w:tcPr>
            <w:tcW w:w="1262" w:type="dxa"/>
            <w:tcBorders>
              <w:top w:val="nil"/>
              <w:left w:val="nil"/>
              <w:bottom w:val="single" w:sz="4" w:space="0" w:color="auto"/>
              <w:right w:val="single" w:sz="4" w:space="0" w:color="auto"/>
            </w:tcBorders>
            <w:shd w:val="clear" w:color="auto" w:fill="auto"/>
            <w:noWrap/>
            <w:vAlign w:val="bottom"/>
            <w:hideMark/>
          </w:tcPr>
          <w:p w14:paraId="791C3A55"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r>
      <w:tr w:rsidR="003B5FAF" w:rsidRPr="0004625B" w14:paraId="424C9A2F"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7998889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Dotace zaměstnavatele, další</w:t>
            </w:r>
          </w:p>
        </w:tc>
        <w:tc>
          <w:tcPr>
            <w:tcW w:w="1134" w:type="dxa"/>
            <w:tcBorders>
              <w:top w:val="nil"/>
              <w:left w:val="nil"/>
              <w:bottom w:val="single" w:sz="4" w:space="0" w:color="auto"/>
              <w:right w:val="single" w:sz="4" w:space="0" w:color="auto"/>
            </w:tcBorders>
            <w:shd w:val="clear" w:color="auto" w:fill="auto"/>
            <w:noWrap/>
            <w:vAlign w:val="bottom"/>
            <w:hideMark/>
          </w:tcPr>
          <w:p w14:paraId="6BBE05F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73F6C1C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5C75817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2F430F5" w14:textId="5C60921F"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r w:rsidR="008944A2">
              <w:rPr>
                <w:rFonts w:ascii="Calibri" w:hAnsi="Calibri" w:cs="Calibri"/>
                <w:color w:val="000000"/>
                <w:sz w:val="22"/>
                <w:szCs w:val="22"/>
              </w:rPr>
              <w:t>46</w:t>
            </w:r>
          </w:p>
        </w:tc>
        <w:tc>
          <w:tcPr>
            <w:tcW w:w="924" w:type="dxa"/>
            <w:tcBorders>
              <w:top w:val="nil"/>
              <w:left w:val="nil"/>
              <w:bottom w:val="single" w:sz="4" w:space="0" w:color="auto"/>
              <w:right w:val="single" w:sz="4" w:space="0" w:color="auto"/>
            </w:tcBorders>
            <w:shd w:val="clear" w:color="auto" w:fill="auto"/>
            <w:noWrap/>
            <w:vAlign w:val="bottom"/>
            <w:hideMark/>
          </w:tcPr>
          <w:p w14:paraId="0D06FD7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6036D5F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32BB116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4D96E6B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311D0B7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077F1FD9"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FC3D66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Příspěvek soc.</w:t>
            </w:r>
            <w:r>
              <w:rPr>
                <w:rFonts w:ascii="Calibri" w:hAnsi="Calibri" w:cs="Calibri"/>
                <w:color w:val="000000"/>
                <w:sz w:val="22"/>
                <w:szCs w:val="22"/>
              </w:rPr>
              <w:t xml:space="preserve"> </w:t>
            </w:r>
            <w:r w:rsidRPr="0004625B">
              <w:rPr>
                <w:rFonts w:ascii="Calibri" w:hAnsi="Calibri" w:cs="Calibri"/>
                <w:color w:val="000000"/>
                <w:sz w:val="22"/>
                <w:szCs w:val="22"/>
              </w:rPr>
              <w:t>fondu</w:t>
            </w:r>
          </w:p>
        </w:tc>
        <w:tc>
          <w:tcPr>
            <w:tcW w:w="1134" w:type="dxa"/>
            <w:tcBorders>
              <w:top w:val="nil"/>
              <w:left w:val="nil"/>
              <w:bottom w:val="single" w:sz="4" w:space="0" w:color="auto"/>
              <w:right w:val="single" w:sz="4" w:space="0" w:color="auto"/>
            </w:tcBorders>
            <w:shd w:val="clear" w:color="auto" w:fill="auto"/>
            <w:noWrap/>
            <w:vAlign w:val="bottom"/>
            <w:hideMark/>
          </w:tcPr>
          <w:p w14:paraId="6704819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32EC275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28AF0CC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5E89062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49BDEF4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1691E40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75E54A2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785A150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32E49D9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09C5EB58"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32F587D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Příspěvek odborů</w:t>
            </w:r>
          </w:p>
        </w:tc>
        <w:tc>
          <w:tcPr>
            <w:tcW w:w="1134" w:type="dxa"/>
            <w:tcBorders>
              <w:top w:val="nil"/>
              <w:left w:val="nil"/>
              <w:bottom w:val="single" w:sz="4" w:space="0" w:color="auto"/>
              <w:right w:val="single" w:sz="4" w:space="0" w:color="auto"/>
            </w:tcBorders>
            <w:shd w:val="clear" w:color="auto" w:fill="auto"/>
            <w:noWrap/>
            <w:vAlign w:val="bottom"/>
            <w:hideMark/>
          </w:tcPr>
          <w:p w14:paraId="106861C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0F7BC4A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1A33AE0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4BA741D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6A94C68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68909CC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0EDA7A0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6E88E15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1439D5A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6F966680"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8E23EA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Srážka - zaměstnanec</w:t>
            </w:r>
          </w:p>
        </w:tc>
        <w:tc>
          <w:tcPr>
            <w:tcW w:w="1134" w:type="dxa"/>
            <w:tcBorders>
              <w:top w:val="nil"/>
              <w:left w:val="nil"/>
              <w:bottom w:val="single" w:sz="4" w:space="0" w:color="auto"/>
              <w:right w:val="single" w:sz="4" w:space="0" w:color="auto"/>
            </w:tcBorders>
            <w:shd w:val="clear" w:color="auto" w:fill="auto"/>
            <w:noWrap/>
            <w:vAlign w:val="bottom"/>
            <w:hideMark/>
          </w:tcPr>
          <w:p w14:paraId="6A8947A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F8FC9F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3A439D7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4EFD83F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6EBBDC5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37FFDD8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6DE15BD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798CB62B"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c>
          <w:tcPr>
            <w:tcW w:w="1262" w:type="dxa"/>
            <w:tcBorders>
              <w:top w:val="nil"/>
              <w:left w:val="nil"/>
              <w:bottom w:val="single" w:sz="4" w:space="0" w:color="auto"/>
              <w:right w:val="single" w:sz="4" w:space="0" w:color="auto"/>
            </w:tcBorders>
            <w:shd w:val="clear" w:color="auto" w:fill="auto"/>
            <w:noWrap/>
            <w:vAlign w:val="bottom"/>
            <w:hideMark/>
          </w:tcPr>
          <w:p w14:paraId="26358E07" w14:textId="77777777" w:rsidR="003B5FAF" w:rsidRPr="0004625B" w:rsidRDefault="003B5FAF" w:rsidP="00381CD0">
            <w:pPr>
              <w:overflowPunct/>
              <w:autoSpaceDE/>
              <w:autoSpaceDN/>
              <w:adjustRightInd/>
              <w:jc w:val="right"/>
              <w:textAlignment w:val="auto"/>
              <w:rPr>
                <w:rFonts w:ascii="Calibri" w:hAnsi="Calibri" w:cs="Calibri"/>
                <w:color w:val="000000"/>
                <w:sz w:val="22"/>
                <w:szCs w:val="22"/>
              </w:rPr>
            </w:pPr>
            <w:r w:rsidRPr="0004625B">
              <w:rPr>
                <w:rFonts w:ascii="Calibri" w:hAnsi="Calibri" w:cs="Calibri"/>
                <w:color w:val="000000"/>
                <w:sz w:val="22"/>
                <w:szCs w:val="22"/>
              </w:rPr>
              <w:t>0,000</w:t>
            </w:r>
          </w:p>
        </w:tc>
      </w:tr>
      <w:tr w:rsidR="003B5FAF" w:rsidRPr="0004625B" w14:paraId="2214AD87"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77E73309"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Kontrola na ceník</w:t>
            </w:r>
          </w:p>
        </w:tc>
        <w:tc>
          <w:tcPr>
            <w:tcW w:w="1134" w:type="dxa"/>
            <w:tcBorders>
              <w:top w:val="nil"/>
              <w:left w:val="nil"/>
              <w:bottom w:val="single" w:sz="4" w:space="0" w:color="auto"/>
              <w:right w:val="single" w:sz="4" w:space="0" w:color="auto"/>
            </w:tcBorders>
            <w:shd w:val="clear" w:color="auto" w:fill="auto"/>
            <w:noWrap/>
            <w:vAlign w:val="bottom"/>
            <w:hideMark/>
          </w:tcPr>
          <w:p w14:paraId="7B9DC7E4"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6F0A7E1F"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009554B1"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7BDEAD4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924" w:type="dxa"/>
            <w:tcBorders>
              <w:top w:val="nil"/>
              <w:left w:val="nil"/>
              <w:bottom w:val="single" w:sz="4" w:space="0" w:color="auto"/>
              <w:right w:val="single" w:sz="4" w:space="0" w:color="auto"/>
            </w:tcBorders>
            <w:shd w:val="clear" w:color="auto" w:fill="auto"/>
            <w:noWrap/>
            <w:vAlign w:val="bottom"/>
            <w:hideMark/>
          </w:tcPr>
          <w:p w14:paraId="28AAE96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3FC984B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30F527F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480AED25"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66388A0B"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r>
      <w:tr w:rsidR="003B5FAF" w:rsidRPr="0004625B" w14:paraId="635A85B9"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0E51CC3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SLM, srážka ze mzdy (účet)</w:t>
            </w:r>
          </w:p>
        </w:tc>
        <w:tc>
          <w:tcPr>
            <w:tcW w:w="1134" w:type="dxa"/>
            <w:tcBorders>
              <w:top w:val="nil"/>
              <w:left w:val="nil"/>
              <w:bottom w:val="single" w:sz="4" w:space="0" w:color="auto"/>
              <w:right w:val="single" w:sz="4" w:space="0" w:color="auto"/>
            </w:tcBorders>
            <w:shd w:val="clear" w:color="auto" w:fill="auto"/>
            <w:noWrap/>
            <w:vAlign w:val="bottom"/>
            <w:hideMark/>
          </w:tcPr>
          <w:p w14:paraId="731522D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558</w:t>
            </w:r>
          </w:p>
        </w:tc>
        <w:tc>
          <w:tcPr>
            <w:tcW w:w="1016" w:type="dxa"/>
            <w:tcBorders>
              <w:top w:val="nil"/>
              <w:left w:val="nil"/>
              <w:bottom w:val="single" w:sz="4" w:space="0" w:color="auto"/>
              <w:right w:val="single" w:sz="4" w:space="0" w:color="auto"/>
            </w:tcBorders>
            <w:shd w:val="clear" w:color="auto" w:fill="auto"/>
            <w:noWrap/>
            <w:vAlign w:val="bottom"/>
            <w:hideMark/>
          </w:tcPr>
          <w:p w14:paraId="0CE6746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5</w:t>
            </w:r>
            <w:r>
              <w:rPr>
                <w:rFonts w:ascii="Calibri" w:hAnsi="Calibri" w:cs="Calibri"/>
                <w:color w:val="000000"/>
                <w:sz w:val="22"/>
                <w:szCs w:val="22"/>
              </w:rPr>
              <w:t>560</w:t>
            </w:r>
          </w:p>
        </w:tc>
        <w:tc>
          <w:tcPr>
            <w:tcW w:w="924" w:type="dxa"/>
            <w:tcBorders>
              <w:top w:val="nil"/>
              <w:left w:val="nil"/>
              <w:bottom w:val="single" w:sz="4" w:space="0" w:color="auto"/>
              <w:right w:val="single" w:sz="4" w:space="0" w:color="auto"/>
            </w:tcBorders>
            <w:shd w:val="clear" w:color="auto" w:fill="auto"/>
            <w:noWrap/>
            <w:vAlign w:val="bottom"/>
            <w:hideMark/>
          </w:tcPr>
          <w:p w14:paraId="000CC5F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0513B588"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559</w:t>
            </w:r>
          </w:p>
        </w:tc>
        <w:tc>
          <w:tcPr>
            <w:tcW w:w="924" w:type="dxa"/>
            <w:tcBorders>
              <w:top w:val="nil"/>
              <w:left w:val="nil"/>
              <w:bottom w:val="single" w:sz="4" w:space="0" w:color="auto"/>
              <w:right w:val="single" w:sz="4" w:space="0" w:color="auto"/>
            </w:tcBorders>
            <w:shd w:val="clear" w:color="auto" w:fill="auto"/>
            <w:noWrap/>
            <w:vAlign w:val="bottom"/>
          </w:tcPr>
          <w:p w14:paraId="6027CE3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885" w:type="dxa"/>
            <w:tcBorders>
              <w:top w:val="nil"/>
              <w:left w:val="nil"/>
              <w:bottom w:val="single" w:sz="4" w:space="0" w:color="auto"/>
              <w:right w:val="single" w:sz="4" w:space="0" w:color="auto"/>
            </w:tcBorders>
            <w:shd w:val="clear" w:color="auto" w:fill="auto"/>
            <w:noWrap/>
            <w:vAlign w:val="bottom"/>
            <w:hideMark/>
          </w:tcPr>
          <w:p w14:paraId="721FEB9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4D9F04E2"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688B2EF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3E94890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557</w:t>
            </w:r>
          </w:p>
        </w:tc>
      </w:tr>
      <w:tr w:rsidR="003B5FAF" w:rsidRPr="0004625B" w14:paraId="1EED46EE" w14:textId="77777777" w:rsidTr="00381CD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hideMark/>
          </w:tcPr>
          <w:p w14:paraId="22C8E76C"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SLM, srážka ze mzdy (hotově)</w:t>
            </w:r>
          </w:p>
        </w:tc>
        <w:tc>
          <w:tcPr>
            <w:tcW w:w="1134" w:type="dxa"/>
            <w:tcBorders>
              <w:top w:val="nil"/>
              <w:left w:val="nil"/>
              <w:bottom w:val="single" w:sz="4" w:space="0" w:color="auto"/>
              <w:right w:val="single" w:sz="4" w:space="0" w:color="auto"/>
            </w:tcBorders>
            <w:shd w:val="clear" w:color="auto" w:fill="auto"/>
            <w:noWrap/>
            <w:vAlign w:val="bottom"/>
            <w:hideMark/>
          </w:tcPr>
          <w:p w14:paraId="1062CC3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51558</w:t>
            </w:r>
          </w:p>
        </w:tc>
        <w:tc>
          <w:tcPr>
            <w:tcW w:w="1016" w:type="dxa"/>
            <w:tcBorders>
              <w:top w:val="nil"/>
              <w:left w:val="nil"/>
              <w:bottom w:val="single" w:sz="4" w:space="0" w:color="auto"/>
              <w:right w:val="single" w:sz="4" w:space="0" w:color="auto"/>
            </w:tcBorders>
            <w:shd w:val="clear" w:color="auto" w:fill="auto"/>
            <w:noWrap/>
            <w:vAlign w:val="bottom"/>
            <w:hideMark/>
          </w:tcPr>
          <w:p w14:paraId="39411360"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51560</w:t>
            </w:r>
          </w:p>
        </w:tc>
        <w:tc>
          <w:tcPr>
            <w:tcW w:w="924" w:type="dxa"/>
            <w:tcBorders>
              <w:top w:val="nil"/>
              <w:left w:val="nil"/>
              <w:bottom w:val="single" w:sz="4" w:space="0" w:color="auto"/>
              <w:right w:val="single" w:sz="4" w:space="0" w:color="auto"/>
            </w:tcBorders>
            <w:shd w:val="clear" w:color="auto" w:fill="auto"/>
            <w:noWrap/>
            <w:vAlign w:val="bottom"/>
            <w:hideMark/>
          </w:tcPr>
          <w:p w14:paraId="109128F6"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16" w:type="dxa"/>
            <w:tcBorders>
              <w:top w:val="nil"/>
              <w:left w:val="nil"/>
              <w:bottom w:val="single" w:sz="4" w:space="0" w:color="auto"/>
              <w:right w:val="single" w:sz="4" w:space="0" w:color="auto"/>
            </w:tcBorders>
            <w:shd w:val="clear" w:color="auto" w:fill="auto"/>
            <w:noWrap/>
            <w:vAlign w:val="bottom"/>
            <w:hideMark/>
          </w:tcPr>
          <w:p w14:paraId="2BDD2C1A"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51559</w:t>
            </w:r>
          </w:p>
        </w:tc>
        <w:tc>
          <w:tcPr>
            <w:tcW w:w="924" w:type="dxa"/>
            <w:tcBorders>
              <w:top w:val="nil"/>
              <w:left w:val="nil"/>
              <w:bottom w:val="single" w:sz="4" w:space="0" w:color="auto"/>
              <w:right w:val="single" w:sz="4" w:space="0" w:color="auto"/>
            </w:tcBorders>
            <w:shd w:val="clear" w:color="auto" w:fill="auto"/>
            <w:noWrap/>
            <w:vAlign w:val="bottom"/>
            <w:hideMark/>
          </w:tcPr>
          <w:p w14:paraId="5EF1A6E7" w14:textId="77777777" w:rsidR="003B5FAF" w:rsidRPr="0004625B" w:rsidRDefault="003B5FAF" w:rsidP="00381CD0">
            <w:pPr>
              <w:overflowPunct/>
              <w:autoSpaceDE/>
              <w:autoSpaceDN/>
              <w:adjustRightInd/>
              <w:textAlignment w:val="auto"/>
              <w:rPr>
                <w:rFonts w:ascii="Calibri" w:hAnsi="Calibri" w:cs="Calibri"/>
                <w:color w:val="000000"/>
                <w:sz w:val="22"/>
                <w:szCs w:val="22"/>
              </w:rPr>
            </w:pPr>
          </w:p>
        </w:tc>
        <w:tc>
          <w:tcPr>
            <w:tcW w:w="1885" w:type="dxa"/>
            <w:tcBorders>
              <w:top w:val="nil"/>
              <w:left w:val="nil"/>
              <w:bottom w:val="single" w:sz="4" w:space="0" w:color="auto"/>
              <w:right w:val="single" w:sz="4" w:space="0" w:color="auto"/>
            </w:tcBorders>
            <w:shd w:val="clear" w:color="auto" w:fill="auto"/>
            <w:noWrap/>
            <w:vAlign w:val="bottom"/>
            <w:hideMark/>
          </w:tcPr>
          <w:p w14:paraId="779CD45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2023" w:type="dxa"/>
            <w:tcBorders>
              <w:top w:val="nil"/>
              <w:left w:val="nil"/>
              <w:bottom w:val="single" w:sz="4" w:space="0" w:color="auto"/>
              <w:right w:val="single" w:sz="4" w:space="0" w:color="auto"/>
            </w:tcBorders>
            <w:shd w:val="clear" w:color="auto" w:fill="auto"/>
            <w:noWrap/>
            <w:vAlign w:val="bottom"/>
            <w:hideMark/>
          </w:tcPr>
          <w:p w14:paraId="568BFBEE"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534CB4F3"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sidRPr="0004625B">
              <w:rPr>
                <w:rFonts w:ascii="Calibri" w:hAnsi="Calibri" w:cs="Calibri"/>
                <w:color w:val="000000"/>
                <w:sz w:val="22"/>
                <w:szCs w:val="22"/>
              </w:rPr>
              <w:t> </w:t>
            </w:r>
          </w:p>
        </w:tc>
        <w:tc>
          <w:tcPr>
            <w:tcW w:w="1262" w:type="dxa"/>
            <w:tcBorders>
              <w:top w:val="nil"/>
              <w:left w:val="nil"/>
              <w:bottom w:val="single" w:sz="4" w:space="0" w:color="auto"/>
              <w:right w:val="single" w:sz="4" w:space="0" w:color="auto"/>
            </w:tcBorders>
            <w:shd w:val="clear" w:color="auto" w:fill="auto"/>
            <w:noWrap/>
            <w:vAlign w:val="bottom"/>
            <w:hideMark/>
          </w:tcPr>
          <w:p w14:paraId="40C69FCD" w14:textId="77777777" w:rsidR="003B5FAF" w:rsidRPr="0004625B" w:rsidRDefault="003B5FAF" w:rsidP="00381CD0">
            <w:pPr>
              <w:overflowPunct/>
              <w:autoSpaceDE/>
              <w:autoSpaceDN/>
              <w:adjustRightInd/>
              <w:textAlignment w:val="auto"/>
              <w:rPr>
                <w:rFonts w:ascii="Calibri" w:hAnsi="Calibri" w:cs="Calibri"/>
                <w:color w:val="000000"/>
                <w:sz w:val="22"/>
                <w:szCs w:val="22"/>
              </w:rPr>
            </w:pPr>
            <w:r>
              <w:rPr>
                <w:rFonts w:ascii="Calibri" w:hAnsi="Calibri" w:cs="Calibri"/>
                <w:color w:val="000000"/>
                <w:sz w:val="22"/>
                <w:szCs w:val="22"/>
              </w:rPr>
              <w:t>51557</w:t>
            </w:r>
          </w:p>
        </w:tc>
      </w:tr>
    </w:tbl>
    <w:p w14:paraId="0FC6C891" w14:textId="77777777" w:rsidR="003B5FAF" w:rsidRDefault="003B5FAF" w:rsidP="003B5FAF">
      <w:pPr>
        <w:tabs>
          <w:tab w:val="left" w:pos="-720"/>
          <w:tab w:val="left" w:pos="0"/>
          <w:tab w:val="left" w:pos="720"/>
          <w:tab w:val="left" w:pos="1440"/>
          <w:tab w:val="left" w:pos="2160"/>
          <w:tab w:val="left" w:pos="2880"/>
          <w:tab w:val="left" w:pos="3600"/>
          <w:tab w:val="left" w:pos="4320"/>
        </w:tabs>
        <w:overflowPunct/>
        <w:textAlignment w:val="auto"/>
      </w:pPr>
    </w:p>
    <w:p w14:paraId="58092DAE" w14:textId="77777777" w:rsidR="003B5FAF" w:rsidRDefault="003B5FAF" w:rsidP="003B5FAF">
      <w:pPr>
        <w:pStyle w:val="Nadpis3"/>
        <w:sectPr w:rsidR="003B5FAF" w:rsidSect="00381CD0">
          <w:pgSz w:w="16838" w:h="11906" w:orient="landscape"/>
          <w:pgMar w:top="1418" w:right="1418" w:bottom="1418" w:left="1418" w:header="709" w:footer="709" w:gutter="0"/>
          <w:cols w:space="708"/>
          <w:docGrid w:linePitch="360"/>
        </w:sectPr>
      </w:pPr>
    </w:p>
    <w:p w14:paraId="732A3F3B" w14:textId="77777777" w:rsidR="003B5FAF" w:rsidRDefault="003B5FAF" w:rsidP="003B5FAF">
      <w:pPr>
        <w:pStyle w:val="Nadpis3"/>
      </w:pPr>
      <w:bookmarkStart w:id="891" w:name="_Toc198144366"/>
      <w:r>
        <w:lastRenderedPageBreak/>
        <w:t>Popis importních souborů</w:t>
      </w:r>
      <w:bookmarkEnd w:id="891"/>
    </w:p>
    <w:p w14:paraId="36C89E2A" w14:textId="77777777" w:rsidR="003B5FAF" w:rsidRDefault="003B5FAF" w:rsidP="00D67336">
      <w:pPr>
        <w:pStyle w:val="Nadpis4"/>
      </w:pPr>
      <w:bookmarkStart w:id="892" w:name="_Toc198144367"/>
      <w:r w:rsidRPr="00783A08">
        <w:t>Letiste_Praha_Stravenky-</w:t>
      </w:r>
      <w:r>
        <w:t>RRMM</w:t>
      </w:r>
      <w:r w:rsidRPr="00783A08">
        <w:t>.txt</w:t>
      </w:r>
      <w:bookmarkEnd w:id="892"/>
    </w:p>
    <w:p w14:paraId="4968821B" w14:textId="77777777" w:rsidR="003B5FAF" w:rsidRDefault="003B5FAF" w:rsidP="003B5FAF">
      <w:pPr>
        <w:rPr>
          <w:b/>
          <w:u w:val="single"/>
        </w:rPr>
      </w:pPr>
      <w:r>
        <w:rPr>
          <w:b/>
          <w:u w:val="single"/>
        </w:rPr>
        <w:object w:dxaOrig="1508" w:dyaOrig="984" w14:anchorId="31D8E788">
          <v:shape id="_x0000_i1026" type="#_x0000_t75" style="width:78.2pt;height:48.15pt" o:ole="">
            <v:imagedata r:id="rId36" o:title=""/>
          </v:shape>
          <o:OLEObject Type="Embed" ProgID="Package" ShapeID="_x0000_i1026" DrawAspect="Icon" ObjectID="_1808756878" r:id="rId37"/>
        </w:object>
      </w:r>
    </w:p>
    <w:p w14:paraId="49541F46" w14:textId="77777777" w:rsidR="003B5FAF" w:rsidRPr="00783A08" w:rsidRDefault="003B5FAF" w:rsidP="002A387B">
      <w:pPr>
        <w:pStyle w:val="Odstavecseseznamem"/>
        <w:numPr>
          <w:ilvl w:val="0"/>
          <w:numId w:val="27"/>
        </w:numPr>
        <w:spacing w:after="160" w:line="259" w:lineRule="auto"/>
      </w:pPr>
      <w:r>
        <w:t>import pro vyhodnocení čerpaných nároků u tohoto dodavatele</w:t>
      </w:r>
    </w:p>
    <w:p w14:paraId="3B4095A0" w14:textId="77777777" w:rsidR="003B5FAF" w:rsidRDefault="003B5FAF" w:rsidP="003B5FAF">
      <w:r>
        <w:t>Řádek 1 a další = data zaměstnanců</w:t>
      </w:r>
    </w:p>
    <w:p w14:paraId="37B8E2C2" w14:textId="77777777" w:rsidR="003B5FAF" w:rsidRDefault="003B5FAF" w:rsidP="003B5FAF">
      <w:r>
        <w:t>Sloupce:</w:t>
      </w:r>
    </w:p>
    <w:p w14:paraId="4ADFF8D4" w14:textId="77777777" w:rsidR="003B5FAF" w:rsidRDefault="003B5FAF" w:rsidP="00312BF8">
      <w:r w:rsidRPr="00CC4837">
        <w:t>1-31</w:t>
      </w:r>
      <w:r w:rsidRPr="00CC4837">
        <w:tab/>
      </w:r>
      <w:r>
        <w:t>Příjmení, jméno, titul</w:t>
      </w:r>
    </w:p>
    <w:p w14:paraId="0D59BA61" w14:textId="77777777" w:rsidR="003B5FAF" w:rsidRDefault="003B5FAF" w:rsidP="00312BF8">
      <w:r>
        <w:t>32-34</w:t>
      </w:r>
      <w:r>
        <w:tab/>
        <w:t>ŘLP (kód organizace v SW Kredit)</w:t>
      </w:r>
    </w:p>
    <w:p w14:paraId="464FDB27" w14:textId="77777777" w:rsidR="003B5FAF" w:rsidRDefault="003B5FAF" w:rsidP="00312BF8">
      <w:r>
        <w:t>53-63</w:t>
      </w:r>
      <w:r>
        <w:tab/>
        <w:t>Rodné číslo zaměstnance</w:t>
      </w:r>
    </w:p>
    <w:p w14:paraId="00973EB0" w14:textId="77777777" w:rsidR="003B5FAF" w:rsidRDefault="003B5FAF" w:rsidP="00312BF8">
      <w:r>
        <w:t>65-70</w:t>
      </w:r>
      <w:r>
        <w:tab/>
        <w:t>OSČ (pro OSČ použito 6 znaků, pokud má OSČ menší počet znaků, pak chybějící znaky zleva nahrazeny znakem „0“; př.: OSČ 591 v souboru ve tvaru 000591)</w:t>
      </w:r>
    </w:p>
    <w:p w14:paraId="454C9F68" w14:textId="77777777" w:rsidR="003B5FAF" w:rsidRDefault="003B5FAF" w:rsidP="00312BF8">
      <w:r>
        <w:t>importovat</w:t>
      </w:r>
    </w:p>
    <w:p w14:paraId="278C3ED6" w14:textId="77777777" w:rsidR="003B5FAF" w:rsidRDefault="003B5FAF" w:rsidP="00312BF8">
      <w:r>
        <w:t>72-75</w:t>
      </w:r>
      <w:r>
        <w:tab/>
        <w:t>Počet dotací (počet příspěvků uplatněných u Letiště Praha; počet odběrů stravy; vždy v celých číslech)</w:t>
      </w:r>
    </w:p>
    <w:p w14:paraId="4A5365D1" w14:textId="77777777" w:rsidR="003B5FAF" w:rsidRDefault="003B5FAF" w:rsidP="00312BF8">
      <w:r>
        <w:t>importovat</w:t>
      </w:r>
    </w:p>
    <w:p w14:paraId="7C75E71A" w14:textId="77777777" w:rsidR="003B5FAF" w:rsidRDefault="003B5FAF" w:rsidP="00312BF8">
      <w:r>
        <w:t>v rámci vyhodnocení stravy se odečte od celkového nároku na stravu počet dotovaných jídel na Letišti Praha</w:t>
      </w:r>
    </w:p>
    <w:p w14:paraId="522FCB07" w14:textId="77777777" w:rsidR="003B5FAF" w:rsidRDefault="003B5FAF" w:rsidP="00312BF8">
      <w:r>
        <w:t>76-84</w:t>
      </w:r>
      <w:r>
        <w:tab/>
        <w:t>Srážka zaměstnance zaokrouhlená na koruny dolů</w:t>
      </w:r>
    </w:p>
    <w:p w14:paraId="0E8CABAE" w14:textId="77777777" w:rsidR="003B5FAF" w:rsidRDefault="003B5FAF" w:rsidP="00312BF8">
      <w:r>
        <w:t>importovat na SLM 558 (příp. na paralelní evidenční SLM, pokud PV nemá povolenou srážku ze mzdy)</w:t>
      </w:r>
    </w:p>
    <w:p w14:paraId="45A2E769" w14:textId="77777777" w:rsidR="003B5FAF" w:rsidRDefault="003B5FAF" w:rsidP="00312BF8">
      <w:r>
        <w:t>86-87</w:t>
      </w:r>
      <w:r>
        <w:tab/>
        <w:t>Číslo stravovací skupiny (číslo ŘLP zaměstnanců v SW Kredit; konstanta 21)</w:t>
      </w:r>
    </w:p>
    <w:p w14:paraId="15947FA3" w14:textId="77777777" w:rsidR="003B5FAF" w:rsidRDefault="003B5FAF" w:rsidP="00312BF8">
      <w:r>
        <w:t>92-111</w:t>
      </w:r>
      <w:r>
        <w:tab/>
        <w:t>Část názvu ŘLP</w:t>
      </w:r>
    </w:p>
    <w:p w14:paraId="7CF1578B" w14:textId="77777777" w:rsidR="003B5FAF" w:rsidRDefault="003B5FAF" w:rsidP="00312BF8">
      <w:r>
        <w:t>113-118</w:t>
      </w:r>
      <w:r>
        <w:tab/>
        <w:t>Období (ve formátu RRRRMM)</w:t>
      </w:r>
    </w:p>
    <w:p w14:paraId="51B86CB3" w14:textId="77777777" w:rsidR="003B5FAF" w:rsidRDefault="003B5FAF" w:rsidP="00312BF8">
      <w:r>
        <w:t>importovat</w:t>
      </w:r>
    </w:p>
    <w:p w14:paraId="2B2EFCF3" w14:textId="77777777" w:rsidR="003B5FAF" w:rsidRDefault="003B5FAF" w:rsidP="00312BF8">
      <w:r>
        <w:t>pro identifikaci období</w:t>
      </w:r>
    </w:p>
    <w:p w14:paraId="44AABBA9" w14:textId="77777777" w:rsidR="003B5FAF" w:rsidRPr="00450A49" w:rsidRDefault="003B5FAF" w:rsidP="00D67336">
      <w:pPr>
        <w:pStyle w:val="Nadpis4"/>
      </w:pPr>
      <w:bookmarkStart w:id="893" w:name="_Toc198144368"/>
      <w:r w:rsidRPr="00450A49">
        <w:t>Dodavatel FBA, DRRRRMM.TXT</w:t>
      </w:r>
      <w:bookmarkEnd w:id="893"/>
    </w:p>
    <w:p w14:paraId="64EE23E0" w14:textId="77777777" w:rsidR="003B5FAF" w:rsidRDefault="003B5FAF" w:rsidP="003B5FAF">
      <w:pPr>
        <w:rPr>
          <w:b/>
          <w:u w:val="single"/>
        </w:rPr>
      </w:pPr>
      <w:r w:rsidRPr="00433A45">
        <w:rPr>
          <w:b/>
          <w:u w:val="single"/>
        </w:rPr>
        <w:t>FBA_D201901 (1).</w:t>
      </w:r>
      <w:r w:rsidRPr="00864C4E">
        <w:rPr>
          <w:b/>
          <w:u w:val="single"/>
        </w:rPr>
        <w:t>txt   = skutečná název od dodavatele: D201901.TXT</w:t>
      </w:r>
    </w:p>
    <w:p w14:paraId="1EE32E48" w14:textId="77777777" w:rsidR="003B5FAF" w:rsidRPr="00433A45" w:rsidRDefault="003B5FAF" w:rsidP="003B5FAF">
      <w:pPr>
        <w:rPr>
          <w:b/>
          <w:u w:val="single"/>
        </w:rPr>
      </w:pPr>
      <w:r>
        <w:rPr>
          <w:b/>
          <w:u w:val="single"/>
        </w:rPr>
        <w:object w:dxaOrig="1508" w:dyaOrig="984" w14:anchorId="693718FB">
          <v:shape id="_x0000_i1027" type="#_x0000_t75" style="width:78.2pt;height:48.15pt" o:ole="">
            <v:imagedata r:id="rId38" o:title=""/>
          </v:shape>
          <o:OLEObject Type="Embed" ProgID="Package" ShapeID="_x0000_i1027" DrawAspect="Icon" ObjectID="_1808756879" r:id="rId39"/>
        </w:object>
      </w:r>
    </w:p>
    <w:p w14:paraId="0C7334D6" w14:textId="77777777" w:rsidR="003B5FAF" w:rsidRDefault="003B5FAF" w:rsidP="00312BF8">
      <w:r>
        <w:t>Podrobný přehled o odběru stravy – pro sestavu STR/02</w:t>
      </w:r>
    </w:p>
    <w:p w14:paraId="3ABE9D74" w14:textId="77777777" w:rsidR="003B5FAF" w:rsidRDefault="003B5FAF" w:rsidP="003B5FAF">
      <w:r>
        <w:t>Řádky:</w:t>
      </w:r>
    </w:p>
    <w:p w14:paraId="3DAB4F52" w14:textId="77777777" w:rsidR="003B5FAF" w:rsidRDefault="003B5FAF" w:rsidP="003B5FAF">
      <w:r>
        <w:t>Řádek 1 = popis sloupců</w:t>
      </w:r>
    </w:p>
    <w:p w14:paraId="700ED101" w14:textId="77777777" w:rsidR="003B5FAF" w:rsidRDefault="003B5FAF" w:rsidP="003B5FAF">
      <w:r>
        <w:t>Řádek 2 = oddělovač („=“)</w:t>
      </w:r>
    </w:p>
    <w:p w14:paraId="037519DD" w14:textId="77777777" w:rsidR="003B5FAF" w:rsidRDefault="003B5FAF" w:rsidP="003B5FAF">
      <w:r>
        <w:t>Řádek 3 a další = data zaměstnanců</w:t>
      </w:r>
    </w:p>
    <w:p w14:paraId="3E6DE88F" w14:textId="77777777" w:rsidR="003B5FAF" w:rsidRDefault="003B5FAF" w:rsidP="003B5FAF">
      <w:r>
        <w:t>Sloupce:</w:t>
      </w:r>
    </w:p>
    <w:p w14:paraId="197F9569" w14:textId="77777777" w:rsidR="003B5FAF" w:rsidRDefault="003B5FAF" w:rsidP="00312BF8">
      <w:r>
        <w:t>1-6</w:t>
      </w:r>
      <w:r>
        <w:tab/>
        <w:t>OSČ (pro OSČ použito 6 znaků, pokud má OSČ menší počet znaků, pak chybějící znaky zleva nahrazeny znakem „0“; př.: OSČ 591 v souboru ve tvaru 000591)</w:t>
      </w:r>
    </w:p>
    <w:p w14:paraId="4E93A05B" w14:textId="77777777" w:rsidR="003B5FAF" w:rsidRDefault="003B5FAF" w:rsidP="00312BF8">
      <w:r>
        <w:t>8-44</w:t>
      </w:r>
      <w:r>
        <w:tab/>
        <w:t>Příjemní, jméno, titul</w:t>
      </w:r>
    </w:p>
    <w:p w14:paraId="107B9A47" w14:textId="77777777" w:rsidR="003B5FAF" w:rsidRDefault="003B5FAF" w:rsidP="00312BF8">
      <w:r>
        <w:t>45-46</w:t>
      </w:r>
      <w:r>
        <w:tab/>
        <w:t>Pokladna (kód pokladny, na které proběhl výdej stravy; údaj zobrazován v sestavě STR/02)</w:t>
      </w:r>
    </w:p>
    <w:p w14:paraId="70DA59C0" w14:textId="77777777" w:rsidR="003B5FAF" w:rsidRDefault="003B5FAF" w:rsidP="00312BF8">
      <w:r>
        <w:t>48-98</w:t>
      </w:r>
      <w:r>
        <w:tab/>
        <w:t>Název (textové pole s názvy pokrmů; údaj zobrazován v sestavě STR/02)</w:t>
      </w:r>
    </w:p>
    <w:p w14:paraId="03B2114A" w14:textId="77777777" w:rsidR="003B5FAF" w:rsidRDefault="003B5FAF" w:rsidP="00312BF8">
      <w:r>
        <w:t>99</w:t>
      </w:r>
      <w:r>
        <w:tab/>
        <w:t>Skupina DPH</w:t>
      </w:r>
    </w:p>
    <w:p w14:paraId="614E0525" w14:textId="77777777" w:rsidR="003B5FAF" w:rsidRDefault="003B5FAF" w:rsidP="00312BF8">
      <w:r>
        <w:t>pokud ve sloupci 99 hodnota = 1, pak sazba DPH = 15 %, resp. cena ve sloupci 130-140 je v sazbě 15 %</w:t>
      </w:r>
    </w:p>
    <w:p w14:paraId="09283E4D" w14:textId="77777777" w:rsidR="003B5FAF" w:rsidRDefault="003B5FAF" w:rsidP="00312BF8">
      <w:r>
        <w:t>pokud ve sloupci 99 hodnota = 2, pak sazba DPH = 21 %, resp. cena ve sloupci 130-140 je v sazbě 21 %</w:t>
      </w:r>
    </w:p>
    <w:p w14:paraId="67EACBFD" w14:textId="77777777" w:rsidR="003B5FAF" w:rsidRDefault="003B5FAF" w:rsidP="00312BF8">
      <w:r>
        <w:t>101-116</w:t>
      </w:r>
      <w:r>
        <w:tab/>
        <w:t>Datum a Čas (ve formátu DD</w:t>
      </w:r>
      <w:r w:rsidRPr="001230F1">
        <w:t>.</w:t>
      </w:r>
      <w:r>
        <w:t>MM</w:t>
      </w:r>
      <w:r w:rsidRPr="001230F1">
        <w:t>.</w:t>
      </w:r>
      <w:r>
        <w:t>RRRR mezera hh:mm:ss</w:t>
      </w:r>
    </w:p>
    <w:p w14:paraId="35A095B5" w14:textId="77777777" w:rsidR="003B5FAF" w:rsidRDefault="003B5FAF" w:rsidP="00312BF8">
      <w:r>
        <w:t>118-129</w:t>
      </w:r>
      <w:r>
        <w:tab/>
        <w:t>Množství (počet odebraných kusů v řádku)</w:t>
      </w:r>
    </w:p>
    <w:p w14:paraId="6C9C10B3" w14:textId="77777777" w:rsidR="003B5FAF" w:rsidRDefault="003B5FAF" w:rsidP="00312BF8">
      <w:r>
        <w:t>130-140</w:t>
      </w:r>
      <w:r>
        <w:tab/>
        <w:t>Cena s DPH</w:t>
      </w:r>
    </w:p>
    <w:p w14:paraId="3A399BF6" w14:textId="77777777" w:rsidR="003B5FAF" w:rsidRDefault="003B5FAF" w:rsidP="003B5FAF">
      <w:pPr>
        <w:tabs>
          <w:tab w:val="left" w:pos="993"/>
        </w:tabs>
      </w:pPr>
    </w:p>
    <w:p w14:paraId="4F210CCD" w14:textId="77777777" w:rsidR="003B5FAF" w:rsidRPr="00450A49" w:rsidRDefault="003B5FAF" w:rsidP="00D67336">
      <w:pPr>
        <w:pStyle w:val="Nadpis4"/>
      </w:pPr>
      <w:bookmarkStart w:id="894" w:name="_Toc198144369"/>
      <w:r w:rsidRPr="00450A49">
        <w:lastRenderedPageBreak/>
        <w:t xml:space="preserve">Dodavatel FBA, </w:t>
      </w:r>
      <w:r>
        <w:t>C</w:t>
      </w:r>
      <w:r w:rsidRPr="00450A49">
        <w:t>RRRRMM.TXT</w:t>
      </w:r>
      <w:bookmarkEnd w:id="894"/>
    </w:p>
    <w:p w14:paraId="41F4E58C" w14:textId="77777777" w:rsidR="003B5FAF" w:rsidRDefault="003B5FAF" w:rsidP="003B5FAF">
      <w:pPr>
        <w:tabs>
          <w:tab w:val="left" w:pos="993"/>
        </w:tabs>
        <w:rPr>
          <w:b/>
          <w:u w:val="single"/>
        </w:rPr>
      </w:pPr>
      <w:r w:rsidRPr="009B7382">
        <w:rPr>
          <w:b/>
          <w:u w:val="single"/>
        </w:rPr>
        <w:t>FBA_D201901 (2).txt = skutečný název od dodavatele C201901.TXT</w:t>
      </w:r>
    </w:p>
    <w:p w14:paraId="6B16F3DD" w14:textId="77777777" w:rsidR="003B5FAF" w:rsidRPr="00433A45" w:rsidRDefault="003B5FAF" w:rsidP="003B5FAF">
      <w:pPr>
        <w:tabs>
          <w:tab w:val="left" w:pos="993"/>
        </w:tabs>
        <w:rPr>
          <w:b/>
          <w:u w:val="single"/>
        </w:rPr>
      </w:pPr>
      <w:r>
        <w:rPr>
          <w:b/>
          <w:u w:val="single"/>
        </w:rPr>
        <w:object w:dxaOrig="1508" w:dyaOrig="984" w14:anchorId="01C64774">
          <v:shape id="_x0000_i1028" type="#_x0000_t75" style="width:78.2pt;height:48.15pt" o:ole="">
            <v:imagedata r:id="rId40" o:title=""/>
          </v:shape>
          <o:OLEObject Type="Embed" ProgID="Package" ShapeID="_x0000_i1028" DrawAspect="Icon" ObjectID="_1808756880" r:id="rId41"/>
        </w:object>
      </w:r>
    </w:p>
    <w:p w14:paraId="6A96547A" w14:textId="77777777" w:rsidR="003B5FAF" w:rsidRPr="00312BF8" w:rsidRDefault="003B5FAF" w:rsidP="002A387B">
      <w:pPr>
        <w:pStyle w:val="Odstavecseseznamem"/>
        <w:numPr>
          <w:ilvl w:val="0"/>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import pro vyhodnocení odebrané stravy vůči nárokům</w:t>
      </w:r>
    </w:p>
    <w:p w14:paraId="2433BB71" w14:textId="77777777" w:rsidR="003B5FAF" w:rsidRDefault="003B5FAF" w:rsidP="003B5FAF">
      <w:r>
        <w:t>Řádky:</w:t>
      </w:r>
    </w:p>
    <w:p w14:paraId="6FAA9FD6" w14:textId="77777777" w:rsidR="003B5FAF" w:rsidRDefault="003B5FAF" w:rsidP="003B5FAF">
      <w:r>
        <w:t>Řádek 1 = popis sloupců</w:t>
      </w:r>
    </w:p>
    <w:p w14:paraId="7FC2C103" w14:textId="77777777" w:rsidR="003B5FAF" w:rsidRDefault="003B5FAF" w:rsidP="003B5FAF">
      <w:r>
        <w:t>Řádek 2 = oddělovač („=“)</w:t>
      </w:r>
    </w:p>
    <w:p w14:paraId="6D737C0F" w14:textId="77777777" w:rsidR="003B5FAF" w:rsidRDefault="003B5FAF" w:rsidP="003B5FAF">
      <w:r>
        <w:t>Řádek 3 a další = data zaměstnanců</w:t>
      </w:r>
    </w:p>
    <w:p w14:paraId="026B41EA" w14:textId="77777777" w:rsidR="003B5FAF" w:rsidRDefault="003B5FAF" w:rsidP="003B5FAF">
      <w:r>
        <w:t>Sloupce:</w:t>
      </w:r>
    </w:p>
    <w:p w14:paraId="67CC683A" w14:textId="77777777" w:rsidR="003B5FAF" w:rsidRDefault="003B5FAF" w:rsidP="003B5FAF">
      <w:pPr>
        <w:tabs>
          <w:tab w:val="left" w:pos="993"/>
        </w:tabs>
        <w:ind w:left="992" w:hanging="992"/>
      </w:pPr>
      <w:r>
        <w:t>1-6</w:t>
      </w:r>
      <w:r>
        <w:tab/>
        <w:t>OSČ (pro OSČ použito 6 znaků, pokud má OSČ menší počet znaků, pak chybějící znaky zleva nahrazeny znakem „0“; př.: OSČ 591 v souboru ve tvaru 000591)</w:t>
      </w:r>
    </w:p>
    <w:p w14:paraId="27C75815" w14:textId="77777777" w:rsidR="003B5FAF" w:rsidRDefault="003B5FAF" w:rsidP="003B5FAF">
      <w:pPr>
        <w:tabs>
          <w:tab w:val="left" w:pos="993"/>
        </w:tabs>
      </w:pPr>
      <w:r>
        <w:t>8-44</w:t>
      </w:r>
      <w:r>
        <w:tab/>
        <w:t>Příjemní, jméno, titul</w:t>
      </w:r>
    </w:p>
    <w:p w14:paraId="258AF466" w14:textId="77777777" w:rsidR="003B5FAF" w:rsidRDefault="003B5FAF" w:rsidP="003B5FAF">
      <w:pPr>
        <w:tabs>
          <w:tab w:val="left" w:pos="993"/>
        </w:tabs>
      </w:pPr>
      <w:r w:rsidRPr="007A7688">
        <w:t>45-46</w:t>
      </w:r>
      <w:r w:rsidRPr="007A7688">
        <w:tab/>
        <w:t>Počet příspěvků (počet odebrané stravy) – POKLADNÍ SYSTÉM – ÚDAJ DODAVATELE; neimportuje se</w:t>
      </w:r>
      <w:r>
        <w:t>, nepoužívá se pro výpočet počtu příspěvků</w:t>
      </w:r>
    </w:p>
    <w:p w14:paraId="5ECEAD91" w14:textId="77777777" w:rsidR="003B5FAF" w:rsidRDefault="003B5FAF" w:rsidP="003B5FAF">
      <w:pPr>
        <w:tabs>
          <w:tab w:val="left" w:pos="993"/>
        </w:tabs>
      </w:pPr>
      <w:r>
        <w:t>47-57</w:t>
      </w:r>
      <w:r>
        <w:tab/>
        <w:t>Celková cena za odebranou stravu za měsíc</w:t>
      </w:r>
    </w:p>
    <w:p w14:paraId="39E57C93" w14:textId="77777777" w:rsidR="003B5FAF" w:rsidRDefault="003B5FAF" w:rsidP="003B5FAF">
      <w:pPr>
        <w:tabs>
          <w:tab w:val="left" w:pos="993"/>
        </w:tabs>
      </w:pPr>
      <w:r>
        <w:t>58-68</w:t>
      </w:r>
      <w:r>
        <w:tab/>
        <w:t>Cena za odebranou stravu za měsíc v sazbě 15 % DPH</w:t>
      </w:r>
    </w:p>
    <w:p w14:paraId="33E8F8A2"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po odečtení čerpaných příspěvků při odběru stravy na Letiště Praha a na stravenky od nároků již není žádný zůstatek nároků (zůstatek nároků pro aktuální měsíc = 0, nároky jsou vyčerpány na Letiště Praha a odběrem stravenek), pak celá částka v sazbě 15 % DPH bude sražena zaměstnanci</w:t>
      </w:r>
    </w:p>
    <w:p w14:paraId="0B97218B"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po odečtení čerpaných příspěvků při odběru stravy na Letiště Praha a čerpaných příspěvků na stravenky z celkového nároků, je zůstatek nároků větší než 0, pak lze provést výpočet počtu příspěvků pro LŠ:</w:t>
      </w:r>
    </w:p>
    <w:p w14:paraId="3FEE77EF" w14:textId="77777777" w:rsidR="003B5FAF" w:rsidRPr="00312BF8" w:rsidRDefault="003B5FAF" w:rsidP="003B5FAF">
      <w:pPr>
        <w:pStyle w:val="Odstavecseseznamem"/>
        <w:tabs>
          <w:tab w:val="left" w:pos="993"/>
        </w:tabs>
        <w:ind w:left="1440"/>
        <w:rPr>
          <w:rFonts w:ascii="Arial" w:eastAsia="Times New Roman" w:hAnsi="Arial"/>
          <w:sz w:val="20"/>
          <w:szCs w:val="20"/>
          <w:lang w:eastAsia="cs-CZ"/>
        </w:rPr>
      </w:pPr>
    </w:p>
    <w:p w14:paraId="3A7BECA2"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 rámci vyhodnocení stravy celá částka v sazbě 15 % DPH se dělí příspěvkem 80,- Kč (včetně DPH) a počet těchto osmdesátikorunových příspěvků se „umořuje“ do výše celkové částky v této sazbě a současně do výše zůstatku nároků na příspěvek</w:t>
      </w:r>
    </w:p>
    <w:p w14:paraId="3F31D067"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výsledkem je počet kusů příspěvků (na dvě desetinná místa) a částka těchto příspěvků</w:t>
      </w:r>
    </w:p>
    <w:p w14:paraId="7514D92E"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je celá částka v sazbě 15 % DPH vyšší než částka nárokových příspěvků, rozdíl je srážkou zaměstnance</w:t>
      </w:r>
    </w:p>
    <w:p w14:paraId="3BDCAAC7" w14:textId="77777777" w:rsidR="003B5FAF" w:rsidRPr="00312BF8" w:rsidRDefault="003B5FAF" w:rsidP="003B5FAF">
      <w:pPr>
        <w:pStyle w:val="Odstavecseseznamem"/>
        <w:tabs>
          <w:tab w:val="left" w:pos="993"/>
        </w:tabs>
        <w:ind w:left="1440"/>
        <w:rPr>
          <w:rFonts w:ascii="Arial" w:eastAsia="Times New Roman" w:hAnsi="Arial"/>
          <w:sz w:val="20"/>
          <w:szCs w:val="20"/>
          <w:lang w:eastAsia="cs-CZ"/>
        </w:rPr>
      </w:pPr>
    </w:p>
    <w:p w14:paraId="1B9071E2"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příspěvek je potřeba rozložit – pro účely sestavy STR/08_Fakturace:</w:t>
      </w:r>
    </w:p>
    <w:p w14:paraId="0F6D998F"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55 % z částky příspěvku bez DPH = dotace zaměstnavatele</w:t>
      </w:r>
    </w:p>
    <w:p w14:paraId="7AA8CE19"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45 % z částky příspěvku bez DPH = příspěvek z fondu FKSP z kmenového střediska FKSP (přiřazení na středisko FKSP</w:t>
      </w:r>
    </w:p>
    <w:p w14:paraId="38F79C67"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srážku je potřeba rozložit – pro účely sestavy STR/08 – Fakturace:</w:t>
      </w:r>
    </w:p>
    <w:p w14:paraId="0E37F70F"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základu daně</w:t>
      </w:r>
    </w:p>
    <w:p w14:paraId="140DB38C"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DPH</w:t>
      </w:r>
    </w:p>
    <w:p w14:paraId="6CADC511"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zaokrouhlení</w:t>
      </w:r>
    </w:p>
    <w:p w14:paraId="616E1AC1" w14:textId="77777777" w:rsidR="003B5FAF" w:rsidRDefault="003B5FAF" w:rsidP="003B5FAF">
      <w:pPr>
        <w:tabs>
          <w:tab w:val="left" w:pos="993"/>
        </w:tabs>
      </w:pPr>
      <w:r>
        <w:t>69-79</w:t>
      </w:r>
      <w:r>
        <w:tab/>
        <w:t>Cena za odebranou stravu za měsíc v sazbě 21 % DPH</w:t>
      </w:r>
    </w:p>
    <w:p w14:paraId="5805486F"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 rámci vyhodnocení stravy celá částka v sazbě 21 % DPH bude sražena zaměstnanci</w:t>
      </w:r>
    </w:p>
    <w:p w14:paraId="5DB8C0DC"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srážku je potřeba rozložit – pro účely sestavy STR/08_FAKTURACE:</w:t>
      </w:r>
    </w:p>
    <w:p w14:paraId="13CB9F67"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základu daně</w:t>
      </w:r>
    </w:p>
    <w:p w14:paraId="05AEDFFA"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DPH</w:t>
      </w:r>
    </w:p>
    <w:p w14:paraId="20D33E15" w14:textId="46884FF1"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 xml:space="preserve">zaokrouhlení </w:t>
      </w:r>
      <w:r w:rsidRPr="00312BF8">
        <w:rPr>
          <w:rFonts w:ascii="Arial" w:eastAsia="Times New Roman" w:hAnsi="Arial"/>
          <w:sz w:val="20"/>
          <w:szCs w:val="20"/>
          <w:lang w:eastAsia="cs-CZ"/>
        </w:rPr>
        <w:tab/>
      </w:r>
      <w:r w:rsidRPr="00312BF8">
        <w:rPr>
          <w:rFonts w:ascii="Arial" w:eastAsia="Times New Roman" w:hAnsi="Arial"/>
          <w:sz w:val="20"/>
          <w:szCs w:val="20"/>
          <w:lang w:eastAsia="cs-CZ"/>
        </w:rPr>
        <w:tab/>
      </w:r>
      <w:r w:rsidRPr="00312BF8">
        <w:rPr>
          <w:rFonts w:ascii="Arial" w:eastAsia="Times New Roman" w:hAnsi="Arial"/>
          <w:sz w:val="20"/>
          <w:szCs w:val="20"/>
          <w:lang w:eastAsia="cs-CZ"/>
        </w:rPr>
        <w:tab/>
        <w:t xml:space="preserve"> </w:t>
      </w:r>
    </w:p>
    <w:p w14:paraId="6301714F" w14:textId="77777777" w:rsidR="003B5FAF" w:rsidRDefault="003B5FAF" w:rsidP="00D67336">
      <w:pPr>
        <w:pStyle w:val="Nadpis4"/>
      </w:pPr>
      <w:r w:rsidRPr="00312BF8">
        <w:rPr>
          <w:b w:val="0"/>
          <w:bCs w:val="0"/>
          <w:sz w:val="20"/>
          <w:szCs w:val="20"/>
        </w:rPr>
        <w:br w:type="page"/>
      </w:r>
      <w:bookmarkStart w:id="895" w:name="_Toc198144370"/>
      <w:r w:rsidRPr="00450A49">
        <w:lastRenderedPageBreak/>
        <w:t xml:space="preserve">Dodavatel </w:t>
      </w:r>
      <w:r>
        <w:t>PC</w:t>
      </w:r>
      <w:r w:rsidRPr="00450A49">
        <w:t xml:space="preserve">, </w:t>
      </w:r>
      <w:r>
        <w:t>PC_PRRMM00N</w:t>
      </w:r>
      <w:r w:rsidRPr="00450A49">
        <w:t>.</w:t>
      </w:r>
      <w:r>
        <w:t>TXT</w:t>
      </w:r>
      <w:bookmarkEnd w:id="895"/>
    </w:p>
    <w:p w14:paraId="4964E10E" w14:textId="77777777" w:rsidR="003B5FAF" w:rsidRDefault="003B5FAF" w:rsidP="003B5FAF">
      <w:pPr>
        <w:tabs>
          <w:tab w:val="left" w:pos="993"/>
        </w:tabs>
        <w:rPr>
          <w:b/>
          <w:u w:val="single"/>
        </w:rPr>
      </w:pPr>
      <w:r w:rsidRPr="00D822BB">
        <w:rPr>
          <w:b/>
          <w:u w:val="single"/>
        </w:rPr>
        <w:t>PC_P1901001.txt</w:t>
      </w:r>
    </w:p>
    <w:p w14:paraId="3E1AAB81" w14:textId="77777777" w:rsidR="003B5FAF" w:rsidRPr="00D822BB" w:rsidRDefault="003B5FAF" w:rsidP="003B5FAF">
      <w:pPr>
        <w:tabs>
          <w:tab w:val="left" w:pos="993"/>
        </w:tabs>
        <w:rPr>
          <w:b/>
          <w:u w:val="single"/>
        </w:rPr>
      </w:pPr>
      <w:r>
        <w:rPr>
          <w:b/>
          <w:u w:val="single"/>
        </w:rPr>
        <w:object w:dxaOrig="1508" w:dyaOrig="984" w14:anchorId="2EAFE0B1">
          <v:shape id="_x0000_i1029" type="#_x0000_t75" style="width:78.2pt;height:48.15pt" o:ole="">
            <v:imagedata r:id="rId42" o:title=""/>
          </v:shape>
          <o:OLEObject Type="Embed" ProgID="Package" ShapeID="_x0000_i1029" DrawAspect="Icon" ObjectID="_1808756881" r:id="rId43"/>
        </w:object>
      </w:r>
      <w:r>
        <w:rPr>
          <w:b/>
          <w:u w:val="single"/>
        </w:rPr>
        <w:object w:dxaOrig="1508" w:dyaOrig="984" w14:anchorId="2C4BBEF2">
          <v:shape id="_x0000_i1030" type="#_x0000_t75" style="width:78.2pt;height:48.15pt" o:ole="">
            <v:imagedata r:id="rId44" o:title=""/>
          </v:shape>
          <o:OLEObject Type="Embed" ProgID="Package" ShapeID="_x0000_i1030" DrawAspect="Icon" ObjectID="_1808756882" r:id="rId45"/>
        </w:object>
      </w:r>
    </w:p>
    <w:p w14:paraId="20325067" w14:textId="77777777" w:rsidR="003B5FAF" w:rsidRPr="00312BF8" w:rsidRDefault="003B5FAF" w:rsidP="002A387B">
      <w:pPr>
        <w:pStyle w:val="Odstavecseseznamem"/>
        <w:numPr>
          <w:ilvl w:val="0"/>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import pro vyhodnocení odebrané stravy vůči nárokům</w:t>
      </w:r>
    </w:p>
    <w:p w14:paraId="45433F68" w14:textId="77777777" w:rsidR="003B5FAF" w:rsidRDefault="003B5FAF" w:rsidP="003B5FAF">
      <w:r>
        <w:t>Řádky:</w:t>
      </w:r>
    </w:p>
    <w:p w14:paraId="3FE45744" w14:textId="77777777" w:rsidR="003B5FAF" w:rsidRDefault="003B5FAF" w:rsidP="003B5FAF">
      <w:r>
        <w:t>Řádek 1 = popis sloupců</w:t>
      </w:r>
    </w:p>
    <w:p w14:paraId="35F4A76B" w14:textId="77777777" w:rsidR="003B5FAF" w:rsidRDefault="003B5FAF" w:rsidP="003B5FAF">
      <w:r>
        <w:t>Řádek 2 a další = data zaměstnanců</w:t>
      </w:r>
    </w:p>
    <w:p w14:paraId="05C773F0" w14:textId="77777777" w:rsidR="003B5FAF" w:rsidRDefault="003B5FAF" w:rsidP="003B5FAF">
      <w:r>
        <w:t>Sloupce:</w:t>
      </w:r>
    </w:p>
    <w:p w14:paraId="4FB77D47" w14:textId="77777777" w:rsidR="003B5FAF" w:rsidRDefault="003B5FAF" w:rsidP="003B5FAF">
      <w:pPr>
        <w:tabs>
          <w:tab w:val="left" w:pos="993"/>
        </w:tabs>
      </w:pPr>
      <w:r>
        <w:t>1-7</w:t>
      </w:r>
      <w:r>
        <w:tab/>
        <w:t>OSČ</w:t>
      </w:r>
    </w:p>
    <w:p w14:paraId="4D4DE462" w14:textId="77777777" w:rsidR="003B5FAF" w:rsidRDefault="003B5FAF" w:rsidP="003B5FAF">
      <w:pPr>
        <w:tabs>
          <w:tab w:val="left" w:pos="993"/>
        </w:tabs>
      </w:pPr>
      <w:r>
        <w:t>8-32</w:t>
      </w:r>
      <w:r>
        <w:tab/>
        <w:t>Jméno</w:t>
      </w:r>
    </w:p>
    <w:p w14:paraId="403F6A67" w14:textId="77777777" w:rsidR="003B5FAF" w:rsidRPr="00D822BB" w:rsidRDefault="003B5FAF" w:rsidP="003B5FAF">
      <w:pPr>
        <w:tabs>
          <w:tab w:val="left" w:pos="993"/>
        </w:tabs>
      </w:pPr>
      <w:r>
        <w:t>33-59</w:t>
      </w:r>
      <w:r>
        <w:tab/>
        <w:t>Příjmení</w:t>
      </w:r>
    </w:p>
    <w:p w14:paraId="5BE1D359" w14:textId="77777777" w:rsidR="003B5FAF" w:rsidRDefault="003B5FAF" w:rsidP="003B5FAF">
      <w:pPr>
        <w:tabs>
          <w:tab w:val="left" w:pos="993"/>
        </w:tabs>
      </w:pPr>
      <w:r>
        <w:t>60-68</w:t>
      </w:r>
      <w:r>
        <w:tab/>
        <w:t>Celková cena za odebranou stravu za měsíc zaokrouhlená matematicky na celé koruny</w:t>
      </w:r>
    </w:p>
    <w:p w14:paraId="0175E6AF"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 xml:space="preserve"> součet sloupců (69až83) + (84až98) + (99až113) zaokrouhlený matematicky na celé koruny</w:t>
      </w:r>
    </w:p>
    <w:p w14:paraId="231F89E3" w14:textId="77777777" w:rsidR="003B5FAF" w:rsidRDefault="003B5FAF" w:rsidP="003B5FAF">
      <w:pPr>
        <w:tabs>
          <w:tab w:val="left" w:pos="993"/>
        </w:tabs>
      </w:pPr>
      <w:r>
        <w:t>69-83</w:t>
      </w:r>
      <w:r>
        <w:tab/>
        <w:t>Cena za odebranou stravu za měsíc v sazbě 0 % DPH</w:t>
      </w:r>
    </w:p>
    <w:p w14:paraId="0BF999CB"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předpokládáme, že 0 % DPH není účtováno a jakýkoliv nákup u dodavatele je v sazbě 15 %, resp. 21 % DPH</w:t>
      </w:r>
    </w:p>
    <w:p w14:paraId="018DB4F0" w14:textId="77777777" w:rsidR="003B5FAF" w:rsidRDefault="003B5FAF" w:rsidP="003B5FAF">
      <w:pPr>
        <w:tabs>
          <w:tab w:val="left" w:pos="993"/>
        </w:tabs>
      </w:pPr>
      <w:r>
        <w:t>84-98</w:t>
      </w:r>
      <w:r>
        <w:tab/>
        <w:t>Cena za odebranou stravu za měsíc v sazbě 15 % DPH</w:t>
      </w:r>
    </w:p>
    <w:p w14:paraId="34630F27"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po odečtení čerpaných příspěvků při odběru stravy na Letiště Praha a na stravenky a následně při odběru stravy u FBA od nároků již není žádný zůstatek nároků (zůstatek nároků pro aktuální měsíc = 0, nároky jsou vyčerpány odběrem stravy na Letiště Praha a odběrem stravenek a odběrem stravy v FBA), pak celá částka v sazbě 15 % DPH bude sražena zaměstnanci</w:t>
      </w:r>
    </w:p>
    <w:p w14:paraId="57491097"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po odečtení čerpaných příspěvků při odběru stravy na Letiště Praha a na stravenky a následně při odběru stravy u FBA od nároků je zůstatek nároků, pak lze provést výpočet počtu příspěvků:</w:t>
      </w:r>
    </w:p>
    <w:p w14:paraId="290E4E25" w14:textId="77777777" w:rsidR="003B5FAF" w:rsidRPr="00312BF8" w:rsidRDefault="003B5FAF" w:rsidP="003B5FAF">
      <w:pPr>
        <w:pStyle w:val="Odstavecseseznamem"/>
        <w:tabs>
          <w:tab w:val="left" w:pos="993"/>
        </w:tabs>
        <w:ind w:left="1440"/>
        <w:rPr>
          <w:rFonts w:ascii="Arial" w:eastAsia="Times New Roman" w:hAnsi="Arial"/>
          <w:sz w:val="20"/>
          <w:szCs w:val="20"/>
          <w:lang w:eastAsia="cs-CZ"/>
        </w:rPr>
      </w:pPr>
    </w:p>
    <w:p w14:paraId="24D89A64" w14:textId="356683C6"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 rámci vyhodnocení stravy celá částka v sazbě 15 % DPH se dělí příspěvkem 40,- Kč (bez DPH), tedy příspěvkem 46,- Kč (včetně DPH) a počet těchto čtyřiceti šestikorunových příspěvků se „umořuje“ do výše celkové částky v této sazbě a současně do výše zůstatku nároků na příspěvek</w:t>
      </w:r>
    </w:p>
    <w:p w14:paraId="24A7A39B"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výsledkem je počet kusů příspěvků (na dvě desetinná místa) a částka těchto příspěvků</w:t>
      </w:r>
    </w:p>
    <w:p w14:paraId="4E3C2A67"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pokud je celá částka v sazbě 15 % DPH vyšší než částka nárokových příspěvků, rozdíl je srážkou zaměstnance</w:t>
      </w:r>
    </w:p>
    <w:p w14:paraId="75339AFD" w14:textId="77777777" w:rsidR="003B5FAF" w:rsidRPr="00312BF8" w:rsidRDefault="003B5FAF" w:rsidP="003B5FAF">
      <w:pPr>
        <w:pStyle w:val="Odstavecseseznamem"/>
        <w:tabs>
          <w:tab w:val="left" w:pos="993"/>
        </w:tabs>
        <w:ind w:left="1440"/>
        <w:rPr>
          <w:rFonts w:ascii="Arial" w:eastAsia="Times New Roman" w:hAnsi="Arial"/>
          <w:sz w:val="20"/>
          <w:szCs w:val="20"/>
          <w:lang w:eastAsia="cs-CZ"/>
        </w:rPr>
      </w:pPr>
    </w:p>
    <w:p w14:paraId="57CDD97D"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příspěvek je potřeba rozložit – pro účely sestavy STR/08_FAKTURACE:</w:t>
      </w:r>
    </w:p>
    <w:p w14:paraId="0F1D7ABD"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0 % z částky příspěvku bez DPH = dotace zaměstnavatele</w:t>
      </w:r>
    </w:p>
    <w:p w14:paraId="78FA4E78"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 xml:space="preserve">100 % z částky příspěvku bez DPH = příspěvek z fondu FKSP z kmenového střediska FKSP (přiřazení na středisko FKSP </w:t>
      </w:r>
    </w:p>
    <w:p w14:paraId="35A13912"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srážku je potřeba rozložit – pro účely sestavy STR/08_FAKTURACE:</w:t>
      </w:r>
    </w:p>
    <w:p w14:paraId="05173B8A"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základu daně</w:t>
      </w:r>
    </w:p>
    <w:p w14:paraId="6753C1FF"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DPH</w:t>
      </w:r>
    </w:p>
    <w:p w14:paraId="13463B91"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zaokrouhlení</w:t>
      </w:r>
    </w:p>
    <w:p w14:paraId="0867DAAF" w14:textId="77777777" w:rsidR="003B5FAF" w:rsidRDefault="003B5FAF" w:rsidP="003B5FAF">
      <w:pPr>
        <w:tabs>
          <w:tab w:val="left" w:pos="993"/>
        </w:tabs>
      </w:pPr>
      <w:r>
        <w:t>99-113</w:t>
      </w:r>
      <w:r>
        <w:tab/>
        <w:t>Cena za odebranou stravu za měsíc v sazbě 21 % DPH</w:t>
      </w:r>
    </w:p>
    <w:p w14:paraId="133D171C"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v rámci vyhodnocení stravy celá částka v sazbě 21 % DPH bude sražena zaměstnanci</w:t>
      </w:r>
    </w:p>
    <w:p w14:paraId="29AC551B"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srážku je potřeba rozložit – pro účely sestavy STR/08_FAKTURACE:</w:t>
      </w:r>
    </w:p>
    <w:p w14:paraId="5349AEAB"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základu daně</w:t>
      </w:r>
    </w:p>
    <w:p w14:paraId="4CBEC95C"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na částku DPH</w:t>
      </w:r>
    </w:p>
    <w:p w14:paraId="4E3FB632" w14:textId="77777777" w:rsidR="003B5FAF" w:rsidRPr="00312BF8" w:rsidRDefault="003B5FAF" w:rsidP="002A387B">
      <w:pPr>
        <w:pStyle w:val="Odstavecseseznamem"/>
        <w:numPr>
          <w:ilvl w:val="2"/>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lastRenderedPageBreak/>
        <w:t>zaokrouhlení</w:t>
      </w:r>
    </w:p>
    <w:p w14:paraId="7D3D8BF4" w14:textId="77777777" w:rsidR="003B5FAF" w:rsidRDefault="003B5FAF" w:rsidP="00D67336">
      <w:pPr>
        <w:pStyle w:val="Nadpis4"/>
      </w:pPr>
      <w:r w:rsidRPr="00312BF8">
        <w:rPr>
          <w:b w:val="0"/>
          <w:bCs w:val="0"/>
          <w:sz w:val="20"/>
          <w:szCs w:val="20"/>
        </w:rPr>
        <w:br w:type="page"/>
      </w:r>
      <w:bookmarkStart w:id="896" w:name="_Toc198144371"/>
      <w:r w:rsidRPr="00450A49">
        <w:lastRenderedPageBreak/>
        <w:t xml:space="preserve">Dodavatel </w:t>
      </w:r>
      <w:r>
        <w:t>PC</w:t>
      </w:r>
      <w:r w:rsidRPr="00450A49">
        <w:t xml:space="preserve">, </w:t>
      </w:r>
      <w:r>
        <w:t>PC_RRRMM00N</w:t>
      </w:r>
      <w:r w:rsidRPr="00450A49">
        <w:t>.</w:t>
      </w:r>
      <w:r>
        <w:t>CSV</w:t>
      </w:r>
      <w:bookmarkEnd w:id="896"/>
    </w:p>
    <w:p w14:paraId="3D2F1025" w14:textId="77777777" w:rsidR="003B5FAF" w:rsidRDefault="003B5FAF" w:rsidP="003B5FAF">
      <w:pPr>
        <w:tabs>
          <w:tab w:val="left" w:pos="993"/>
        </w:tabs>
        <w:rPr>
          <w:b/>
          <w:u w:val="single"/>
        </w:rPr>
      </w:pPr>
      <w:r w:rsidRPr="00771523">
        <w:rPr>
          <w:b/>
          <w:u w:val="single"/>
        </w:rPr>
        <w:t>PC_R1901001.csv</w:t>
      </w:r>
    </w:p>
    <w:p w14:paraId="518B22B3" w14:textId="77777777" w:rsidR="003B5FAF" w:rsidRPr="00771523" w:rsidRDefault="003B5FAF" w:rsidP="003B5FAF">
      <w:pPr>
        <w:tabs>
          <w:tab w:val="left" w:pos="993"/>
        </w:tabs>
        <w:rPr>
          <w:b/>
          <w:u w:val="single"/>
        </w:rPr>
      </w:pPr>
      <w:r>
        <w:rPr>
          <w:b/>
          <w:u w:val="single"/>
        </w:rPr>
        <w:object w:dxaOrig="1508" w:dyaOrig="984" w14:anchorId="70E90FD2">
          <v:shape id="_x0000_i1031" type="#_x0000_t75" style="width:78.2pt;height:48.15pt" o:ole="">
            <v:imagedata r:id="rId46" o:title=""/>
          </v:shape>
          <o:OLEObject Type="Embed" ProgID="Excel.SheetMacroEnabled.12" ShapeID="_x0000_i1031" DrawAspect="Icon" ObjectID="_1808756883" r:id="rId47"/>
        </w:object>
      </w:r>
    </w:p>
    <w:p w14:paraId="61BEFCE6" w14:textId="77777777" w:rsidR="003B5FAF" w:rsidRPr="00312BF8" w:rsidRDefault="003B5FAF" w:rsidP="002A387B">
      <w:pPr>
        <w:pStyle w:val="Odstavecseseznamem"/>
        <w:numPr>
          <w:ilvl w:val="0"/>
          <w:numId w:val="27"/>
        </w:numPr>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Podrobný přehled o odběru stravy – pro sestavu STR/02</w:t>
      </w:r>
    </w:p>
    <w:p w14:paraId="76F8F585" w14:textId="77777777" w:rsidR="003B5FAF" w:rsidRDefault="003B5FAF" w:rsidP="003B5FAF">
      <w:pPr>
        <w:tabs>
          <w:tab w:val="left" w:pos="993"/>
        </w:tabs>
      </w:pPr>
      <w:r>
        <w:t>Řádky:</w:t>
      </w:r>
    </w:p>
    <w:p w14:paraId="47EFD3B8" w14:textId="77777777" w:rsidR="003B5FAF" w:rsidRDefault="003B5FAF" w:rsidP="003B5FAF">
      <w:pPr>
        <w:tabs>
          <w:tab w:val="left" w:pos="993"/>
        </w:tabs>
      </w:pPr>
      <w:r>
        <w:t>Řádek 1 = popis sloupců</w:t>
      </w:r>
    </w:p>
    <w:p w14:paraId="569A22F8" w14:textId="77777777" w:rsidR="003B5FAF" w:rsidRDefault="003B5FAF" w:rsidP="003B5FAF">
      <w:pPr>
        <w:tabs>
          <w:tab w:val="left" w:pos="993"/>
        </w:tabs>
      </w:pPr>
      <w:r>
        <w:t>Řádek 2 a další = data zaměstnanců</w:t>
      </w:r>
    </w:p>
    <w:p w14:paraId="723C57DC" w14:textId="77777777" w:rsidR="003B5FAF" w:rsidRDefault="003B5FAF" w:rsidP="003B5FAF">
      <w:pPr>
        <w:tabs>
          <w:tab w:val="left" w:pos="993"/>
        </w:tabs>
      </w:pPr>
      <w:r>
        <w:t>Sloupce:</w:t>
      </w:r>
    </w:p>
    <w:p w14:paraId="100395FA" w14:textId="77777777" w:rsidR="003B5FAF" w:rsidRDefault="003B5FAF" w:rsidP="003B5FAF">
      <w:pPr>
        <w:tabs>
          <w:tab w:val="left" w:pos="993"/>
        </w:tabs>
      </w:pPr>
      <w:r>
        <w:t>1</w:t>
      </w:r>
      <w:r>
        <w:tab/>
        <w:t>OSČ</w:t>
      </w:r>
    </w:p>
    <w:p w14:paraId="749D3F74" w14:textId="77777777" w:rsidR="003B5FAF" w:rsidRDefault="003B5FAF" w:rsidP="003B5FAF">
      <w:pPr>
        <w:tabs>
          <w:tab w:val="left" w:pos="993"/>
        </w:tabs>
      </w:pPr>
      <w:r>
        <w:t>2</w:t>
      </w:r>
      <w:r>
        <w:tab/>
        <w:t>Jméno</w:t>
      </w:r>
    </w:p>
    <w:p w14:paraId="4F9848B7" w14:textId="77777777" w:rsidR="003B5FAF" w:rsidRPr="00D822BB" w:rsidRDefault="003B5FAF" w:rsidP="003B5FAF">
      <w:pPr>
        <w:tabs>
          <w:tab w:val="left" w:pos="993"/>
        </w:tabs>
      </w:pPr>
      <w:r>
        <w:t>3</w:t>
      </w:r>
      <w:r>
        <w:tab/>
        <w:t>Příjmení</w:t>
      </w:r>
    </w:p>
    <w:p w14:paraId="202A6CD3" w14:textId="77777777" w:rsidR="003B5FAF" w:rsidRDefault="003B5FAF" w:rsidP="003B5FAF">
      <w:pPr>
        <w:tabs>
          <w:tab w:val="left" w:pos="993"/>
        </w:tabs>
      </w:pPr>
      <w:r>
        <w:t>4</w:t>
      </w:r>
      <w:r>
        <w:tab/>
        <w:t>Pokladna (kód pokladny, na které proběhl výdej stravy; údaj zobrazován v sestavě STR/02)</w:t>
      </w:r>
    </w:p>
    <w:p w14:paraId="169D940D" w14:textId="77777777" w:rsidR="003B5FAF" w:rsidRDefault="003B5FAF" w:rsidP="003B5FAF">
      <w:pPr>
        <w:tabs>
          <w:tab w:val="left" w:pos="993"/>
        </w:tabs>
      </w:pPr>
      <w:r>
        <w:t>5</w:t>
      </w:r>
      <w:r>
        <w:tab/>
      </w:r>
      <w:r w:rsidRPr="001230F1">
        <w:t>Receptura</w:t>
      </w:r>
      <w:r>
        <w:t xml:space="preserve"> (textové pole s názvy pokrmů; údaj zobrazován v sestavě STR/02)</w:t>
      </w:r>
    </w:p>
    <w:p w14:paraId="36456F72" w14:textId="77777777" w:rsidR="003B5FAF" w:rsidRDefault="003B5FAF" w:rsidP="003B5FAF">
      <w:pPr>
        <w:tabs>
          <w:tab w:val="left" w:pos="993"/>
        </w:tabs>
      </w:pPr>
      <w:r>
        <w:t>6</w:t>
      </w:r>
      <w:r>
        <w:tab/>
        <w:t>Sazba DPH</w:t>
      </w:r>
    </w:p>
    <w:p w14:paraId="20D12F26"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sazba DPH = 15, tj. cena ve sloupci 9 je v sazbě 15 % DPH</w:t>
      </w:r>
    </w:p>
    <w:p w14:paraId="140A8A44" w14:textId="77777777" w:rsidR="003B5FAF" w:rsidRPr="00312BF8" w:rsidRDefault="003B5FAF" w:rsidP="002A387B">
      <w:pPr>
        <w:pStyle w:val="Odstavecseseznamem"/>
        <w:numPr>
          <w:ilvl w:val="1"/>
          <w:numId w:val="27"/>
        </w:numPr>
        <w:tabs>
          <w:tab w:val="left" w:pos="993"/>
        </w:tabs>
        <w:spacing w:after="160" w:line="259" w:lineRule="auto"/>
        <w:rPr>
          <w:rFonts w:ascii="Arial" w:eastAsia="Times New Roman" w:hAnsi="Arial"/>
          <w:sz w:val="20"/>
          <w:szCs w:val="20"/>
          <w:lang w:eastAsia="cs-CZ"/>
        </w:rPr>
      </w:pPr>
      <w:r w:rsidRPr="00312BF8">
        <w:rPr>
          <w:rFonts w:ascii="Arial" w:eastAsia="Times New Roman" w:hAnsi="Arial"/>
          <w:sz w:val="20"/>
          <w:szCs w:val="20"/>
          <w:lang w:eastAsia="cs-CZ"/>
        </w:rPr>
        <w:t>sazba DPH = 21, tj. cena ve sloupci 9 je v sazbě 21 % DPH</w:t>
      </w:r>
    </w:p>
    <w:p w14:paraId="736714C9" w14:textId="77777777" w:rsidR="003B5FAF" w:rsidRDefault="003B5FAF" w:rsidP="003B5FAF">
      <w:pPr>
        <w:tabs>
          <w:tab w:val="left" w:pos="993"/>
        </w:tabs>
      </w:pPr>
      <w:r>
        <w:t>7</w:t>
      </w:r>
      <w:r>
        <w:tab/>
        <w:t>Datum a Čas (ve formátu DD</w:t>
      </w:r>
      <w:r w:rsidRPr="001230F1">
        <w:t>.</w:t>
      </w:r>
      <w:r>
        <w:t>MM</w:t>
      </w:r>
      <w:r w:rsidRPr="001230F1">
        <w:t>.</w:t>
      </w:r>
      <w:r>
        <w:t>RRRR mezera hh:mm:ss</w:t>
      </w:r>
    </w:p>
    <w:p w14:paraId="54956B2A" w14:textId="77777777" w:rsidR="003B5FAF" w:rsidRDefault="003B5FAF" w:rsidP="003B5FAF">
      <w:pPr>
        <w:tabs>
          <w:tab w:val="left" w:pos="993"/>
        </w:tabs>
      </w:pPr>
      <w:r>
        <w:t>8</w:t>
      </w:r>
      <w:r>
        <w:tab/>
        <w:t>Množství (počet odebraných kusů v řádku)</w:t>
      </w:r>
    </w:p>
    <w:p w14:paraId="033D05C0" w14:textId="77777777" w:rsidR="003B5FAF" w:rsidRDefault="003B5FAF" w:rsidP="003B5FAF">
      <w:pPr>
        <w:tabs>
          <w:tab w:val="left" w:pos="993"/>
        </w:tabs>
      </w:pPr>
      <w:r>
        <w:t>9</w:t>
      </w:r>
      <w:r>
        <w:tab/>
        <w:t>Prodejní cena s DPH</w:t>
      </w:r>
    </w:p>
    <w:p w14:paraId="78678CF0" w14:textId="77777777" w:rsidR="003B5FAF" w:rsidRDefault="003B5FAF" w:rsidP="00B5095E"/>
    <w:p w14:paraId="69CEC755" w14:textId="1088F5A0" w:rsidR="00B70500" w:rsidRDefault="00B70500" w:rsidP="00B70500">
      <w:pPr>
        <w:pStyle w:val="Nadpis1"/>
      </w:pPr>
      <w:bookmarkStart w:id="897" w:name="_Toc198144372"/>
      <w:r w:rsidRPr="00DD3358">
        <w:t xml:space="preserve">Specifické úpravy pro </w:t>
      </w:r>
      <w:r>
        <w:t>SURO</w:t>
      </w:r>
      <w:r w:rsidR="00CF4699" w:rsidRPr="00CF4699">
        <w:t xml:space="preserve"> </w:t>
      </w:r>
      <w:r w:rsidR="00CF4699">
        <w:t xml:space="preserve">- </w:t>
      </w:r>
      <w:r w:rsidR="00CF4699" w:rsidRPr="00BD518F">
        <w:t>Státní ústav radiační ochrany</w:t>
      </w:r>
      <w:bookmarkEnd w:id="897"/>
    </w:p>
    <w:p w14:paraId="3CC20A41" w14:textId="77777777" w:rsidR="00B70500" w:rsidRDefault="00B70500" w:rsidP="00B70500">
      <w:pPr>
        <w:pStyle w:val="Nadpis2"/>
      </w:pPr>
      <w:bookmarkStart w:id="898" w:name="_Toc198144373"/>
      <w:r>
        <w:t>Uživatelské řešení</w:t>
      </w:r>
      <w:bookmarkEnd w:id="898"/>
    </w:p>
    <w:p w14:paraId="2CE7AB67" w14:textId="77777777" w:rsidR="00A6042A" w:rsidRPr="00BD518F" w:rsidRDefault="00A6042A" w:rsidP="00A6042A">
      <w:pPr>
        <w:pStyle w:val="dokumentace-textpodntu"/>
      </w:pPr>
    </w:p>
    <w:p w14:paraId="4EA76A48" w14:textId="77777777" w:rsidR="00A6042A" w:rsidRPr="00A6042A" w:rsidRDefault="00A6042A" w:rsidP="00CC723C">
      <w:pPr>
        <w:pStyle w:val="Nadpis3"/>
      </w:pPr>
      <w:bookmarkStart w:id="899" w:name="_Toc198144374"/>
      <w:r w:rsidRPr="00A6042A">
        <w:t>Dcs11fsuro - Příspěvek na stravu - karta Ticket</w:t>
      </w:r>
      <w:bookmarkEnd w:id="899"/>
    </w:p>
    <w:p w14:paraId="6B6A5C71" w14:textId="77777777" w:rsidR="00994A34" w:rsidRDefault="005473F2" w:rsidP="00A6042A">
      <w:pPr>
        <w:rPr>
          <w:rFonts w:ascii="Helv" w:hAnsi="Helv" w:cs="Helv"/>
          <w:color w:val="000000"/>
        </w:rPr>
      </w:pPr>
      <w:r>
        <w:rPr>
          <w:rFonts w:ascii="Helv" w:hAnsi="Helv" w:cs="Helv"/>
          <w:color w:val="000000"/>
        </w:rPr>
        <w:t>TC</w:t>
      </w:r>
      <w:r w:rsidR="00994A34">
        <w:rPr>
          <w:rFonts w:ascii="Helv" w:hAnsi="Helv" w:cs="Helv"/>
          <w:color w:val="000000"/>
        </w:rPr>
        <w:t xml:space="preserve"> 1118341</w:t>
      </w:r>
    </w:p>
    <w:p w14:paraId="07A51A29" w14:textId="0A39EDF4" w:rsidR="00A6042A" w:rsidRDefault="00A6042A" w:rsidP="00A6042A">
      <w:pPr>
        <w:rPr>
          <w:rFonts w:ascii="Helv" w:hAnsi="Helv" w:cs="Helv"/>
          <w:color w:val="000000"/>
        </w:rPr>
      </w:pPr>
      <w:r w:rsidRPr="009219B9">
        <w:rPr>
          <w:rFonts w:ascii="Helv" w:hAnsi="Helv" w:cs="Helv"/>
          <w:color w:val="000000"/>
        </w:rPr>
        <w:t>Sestava obsahuje podklady pro objednávku stravenek</w:t>
      </w:r>
      <w:r>
        <w:rPr>
          <w:rFonts w:ascii="Helv" w:hAnsi="Helv" w:cs="Helv"/>
          <w:color w:val="000000"/>
        </w:rPr>
        <w:t xml:space="preserve"> (příspěvků na stravu)</w:t>
      </w:r>
      <w:r w:rsidRPr="009219B9">
        <w:rPr>
          <w:rFonts w:ascii="Helv" w:hAnsi="Helv" w:cs="Helv"/>
          <w:color w:val="000000"/>
        </w:rPr>
        <w:t xml:space="preserve"> typu </w:t>
      </w:r>
      <w:r w:rsidRPr="00E85A6D">
        <w:rPr>
          <w:rFonts w:ascii="Helv" w:hAnsi="Helv" w:cs="Helv"/>
          <w:color w:val="000000"/>
        </w:rPr>
        <w:t>Ticket</w:t>
      </w:r>
      <w:r>
        <w:rPr>
          <w:rFonts w:ascii="Helv" w:hAnsi="Helv" w:cs="Helv"/>
          <w:color w:val="000000"/>
        </w:rPr>
        <w:t xml:space="preserve"> </w:t>
      </w:r>
      <w:r w:rsidRPr="00E85A6D">
        <w:rPr>
          <w:rFonts w:ascii="Helv" w:hAnsi="Helv" w:cs="Helv"/>
          <w:color w:val="000000"/>
        </w:rPr>
        <w:t>Restaurant</w:t>
      </w:r>
      <w:r w:rsidRPr="009219B9">
        <w:rPr>
          <w:rFonts w:ascii="Helv" w:hAnsi="Helv" w:cs="Helv"/>
          <w:color w:val="000000"/>
        </w:rPr>
        <w:t>, výstup typu XLS</w:t>
      </w:r>
      <w:r>
        <w:rPr>
          <w:rFonts w:ascii="Helv" w:hAnsi="Helv" w:cs="Helv"/>
          <w:color w:val="000000"/>
        </w:rPr>
        <w:t>X v podmínkách zákazníka.</w:t>
      </w:r>
    </w:p>
    <w:p w14:paraId="63E94DBD" w14:textId="77777777" w:rsidR="00A6042A" w:rsidRDefault="00A6042A" w:rsidP="00A6042A">
      <w:pPr>
        <w:rPr>
          <w:rFonts w:ascii="Helv" w:hAnsi="Helv" w:cs="Helv"/>
          <w:color w:val="000000"/>
        </w:rPr>
      </w:pPr>
    </w:p>
    <w:p w14:paraId="08584A5E" w14:textId="77777777" w:rsidR="00A6042A" w:rsidRPr="009219B9" w:rsidRDefault="00A6042A" w:rsidP="00A6042A">
      <w:pPr>
        <w:rPr>
          <w:rFonts w:ascii="Helv" w:hAnsi="Helv" w:cs="Helv"/>
          <w:color w:val="000000"/>
        </w:rPr>
      </w:pPr>
      <w:r w:rsidRPr="00E85A6D">
        <w:rPr>
          <w:rFonts w:ascii="Helv" w:hAnsi="Helv" w:cs="Helv"/>
          <w:b/>
          <w:bCs/>
          <w:color w:val="000000"/>
        </w:rPr>
        <w:t>Poznámka</w:t>
      </w:r>
      <w:r>
        <w:rPr>
          <w:rFonts w:ascii="Helv" w:hAnsi="Helv" w:cs="Helv"/>
          <w:color w:val="000000"/>
        </w:rPr>
        <w:t>: ze standardní objednávky od dodavatele, generujeme pouze podklad pro list souboru „Objednávka“.</w:t>
      </w:r>
    </w:p>
    <w:p w14:paraId="3E29B18B" w14:textId="77777777" w:rsidR="00A6042A" w:rsidRDefault="00A6042A" w:rsidP="00A6042A">
      <w:pPr>
        <w:rPr>
          <w:rFonts w:ascii="Helv" w:hAnsi="Helv" w:cs="Helv"/>
          <w:b/>
          <w:bCs/>
          <w:color w:val="000000"/>
          <w:u w:val="single"/>
        </w:rPr>
      </w:pPr>
    </w:p>
    <w:p w14:paraId="608D0094" w14:textId="77777777" w:rsidR="00A6042A" w:rsidRDefault="00A6042A" w:rsidP="00A6042A">
      <w:pPr>
        <w:rPr>
          <w:rFonts w:ascii="Helv" w:hAnsi="Helv" w:cs="Helv"/>
          <w:color w:val="000000"/>
          <w:u w:val="single"/>
        </w:rPr>
      </w:pPr>
      <w:r>
        <w:rPr>
          <w:rFonts w:ascii="Helv" w:hAnsi="Helv" w:cs="Helv"/>
          <w:color w:val="000000"/>
          <w:u w:val="single"/>
        </w:rPr>
        <w:t>Formát výstupu: XLS</w:t>
      </w:r>
    </w:p>
    <w:p w14:paraId="1C5C1ADD" w14:textId="77777777" w:rsidR="00A6042A" w:rsidRDefault="00A6042A" w:rsidP="00A6042A">
      <w:pPr>
        <w:rPr>
          <w:rFonts w:ascii="Helv" w:hAnsi="Helv" w:cs="Helv"/>
          <w:color w:val="000000"/>
          <w:u w:val="single"/>
        </w:rPr>
      </w:pPr>
    </w:p>
    <w:p w14:paraId="147F55BF" w14:textId="77777777" w:rsidR="00A6042A" w:rsidRPr="009219B9" w:rsidRDefault="00A6042A" w:rsidP="00A6042A">
      <w:pPr>
        <w:rPr>
          <w:rFonts w:ascii="Helv" w:hAnsi="Helv" w:cs="Helv"/>
          <w:b/>
          <w:bCs/>
          <w:color w:val="000000"/>
          <w:u w:val="single"/>
        </w:rPr>
      </w:pPr>
      <w:r w:rsidRPr="009219B9">
        <w:rPr>
          <w:rFonts w:ascii="Helv" w:hAnsi="Helv" w:cs="Helv"/>
          <w:b/>
          <w:bCs/>
          <w:color w:val="000000"/>
          <w:u w:val="single"/>
        </w:rPr>
        <w:t xml:space="preserve">Parametry : </w:t>
      </w:r>
    </w:p>
    <w:p w14:paraId="74094278" w14:textId="77777777" w:rsidR="00A6042A" w:rsidRDefault="00A6042A" w:rsidP="00A6042A">
      <w:pPr>
        <w:ind w:left="709" w:hanging="709"/>
        <w:rPr>
          <w:rFonts w:ascii="Helv" w:hAnsi="Helv" w:cs="Helv"/>
          <w:color w:val="000000"/>
        </w:rPr>
      </w:pPr>
      <w:r w:rsidRPr="009219B9">
        <w:rPr>
          <w:rFonts w:ascii="Helv" w:hAnsi="Helv" w:cs="Helv"/>
          <w:b/>
          <w:color w:val="000000"/>
        </w:rPr>
        <w:t xml:space="preserve">Období </w:t>
      </w:r>
      <w:r>
        <w:rPr>
          <w:rFonts w:ascii="Helv" w:hAnsi="Helv" w:cs="Helv"/>
          <w:b/>
          <w:color w:val="000000"/>
        </w:rPr>
        <w:tab/>
      </w:r>
      <w:r>
        <w:rPr>
          <w:rFonts w:ascii="Helv" w:hAnsi="Helv" w:cs="Helv"/>
          <w:b/>
          <w:color w:val="000000"/>
        </w:rPr>
        <w:tab/>
      </w:r>
      <w:r>
        <w:rPr>
          <w:rFonts w:ascii="Helv" w:hAnsi="Helv" w:cs="Helv"/>
          <w:color w:val="000000"/>
        </w:rPr>
        <w:t xml:space="preserve">- období pro výběr údajů do sestavy </w:t>
      </w:r>
    </w:p>
    <w:p w14:paraId="2247FDBE" w14:textId="77777777" w:rsidR="00A6042A" w:rsidRPr="00E85A6D" w:rsidRDefault="00A6042A" w:rsidP="00A6042A">
      <w:pPr>
        <w:ind w:left="709" w:hanging="709"/>
        <w:rPr>
          <w:rFonts w:ascii="Helv" w:hAnsi="Helv" w:cs="Helv"/>
          <w:bCs/>
          <w:color w:val="000000"/>
        </w:rPr>
      </w:pPr>
      <w:r w:rsidRPr="00E85A6D">
        <w:rPr>
          <w:rFonts w:ascii="Helv" w:hAnsi="Helv" w:cs="Helv"/>
          <w:b/>
          <w:color w:val="000000"/>
        </w:rPr>
        <w:t>Nepovinný výčet SLM k omezení obsahu</w:t>
      </w:r>
      <w:r>
        <w:rPr>
          <w:rFonts w:ascii="Helv" w:hAnsi="Helv" w:cs="Helv"/>
          <w:b/>
          <w:color w:val="000000"/>
        </w:rPr>
        <w:t xml:space="preserve"> </w:t>
      </w:r>
      <w:r>
        <w:rPr>
          <w:rFonts w:ascii="Helv" w:hAnsi="Helv" w:cs="Helv"/>
          <w:bCs/>
          <w:color w:val="000000"/>
        </w:rPr>
        <w:t>– nepovinný parametr k omezení SLM do zobrazení</w:t>
      </w:r>
    </w:p>
    <w:p w14:paraId="3EDE1726" w14:textId="77777777" w:rsidR="00A6042A" w:rsidRDefault="00A6042A" w:rsidP="00A6042A">
      <w:pPr>
        <w:ind w:left="709" w:hanging="709"/>
        <w:rPr>
          <w:rFonts w:ascii="Helv" w:hAnsi="Helv" w:cs="Helv"/>
          <w:color w:val="000000"/>
        </w:rPr>
      </w:pPr>
      <w:r w:rsidRPr="009219B9">
        <w:rPr>
          <w:rFonts w:ascii="Helv" w:hAnsi="Helv" w:cs="Helv"/>
          <w:b/>
          <w:color w:val="000000"/>
        </w:rPr>
        <w:t>Výběrová osa</w:t>
      </w:r>
      <w:r>
        <w:rPr>
          <w:rFonts w:ascii="Helv" w:hAnsi="Helv" w:cs="Helv"/>
          <w:color w:val="000000"/>
        </w:rPr>
        <w:t xml:space="preserve"> - omezení výběru PV do sestavy podle aktuálního výběru, pokud nevyplněno, všechny PV podle řádkových práv uživatele</w:t>
      </w:r>
    </w:p>
    <w:p w14:paraId="692ADE53" w14:textId="77777777" w:rsidR="00A6042A" w:rsidRDefault="00A6042A" w:rsidP="00A6042A">
      <w:pPr>
        <w:rPr>
          <w:rFonts w:ascii="Helv" w:hAnsi="Helv" w:cs="Helv"/>
          <w:color w:val="000000"/>
        </w:rPr>
      </w:pPr>
    </w:p>
    <w:p w14:paraId="2CA007F8" w14:textId="77777777" w:rsidR="00A6042A" w:rsidRDefault="00A6042A" w:rsidP="00A6042A">
      <w:pPr>
        <w:rPr>
          <w:rFonts w:ascii="Helv" w:hAnsi="Helv" w:cs="Helv"/>
          <w:b/>
          <w:bCs/>
          <w:color w:val="000000"/>
        </w:rPr>
      </w:pPr>
      <w:r>
        <w:rPr>
          <w:rFonts w:ascii="Helv" w:hAnsi="Helv" w:cs="Helv"/>
          <w:b/>
          <w:bCs/>
          <w:color w:val="000000"/>
        </w:rPr>
        <w:t>Detailní řádek:</w:t>
      </w:r>
    </w:p>
    <w:p w14:paraId="125E8B90" w14:textId="77777777" w:rsidR="00A6042A" w:rsidRDefault="00A6042A" w:rsidP="00A6042A">
      <w:pPr>
        <w:ind w:left="709" w:hanging="709"/>
        <w:rPr>
          <w:rFonts w:ascii="Helv" w:hAnsi="Helv" w:cs="Helv"/>
          <w:color w:val="000000"/>
        </w:rPr>
      </w:pPr>
      <w:r w:rsidRPr="00E85A6D">
        <w:rPr>
          <w:rFonts w:ascii="Helv" w:hAnsi="Helv" w:cs="Helv"/>
          <w:color w:val="000000"/>
        </w:rPr>
        <w:t>Jméno zaměstnance</w:t>
      </w:r>
      <w:r>
        <w:rPr>
          <w:rFonts w:ascii="Helv" w:hAnsi="Helv" w:cs="Helv"/>
          <w:color w:val="000000"/>
        </w:rPr>
        <w:tab/>
      </w:r>
      <w:r>
        <w:rPr>
          <w:rFonts w:ascii="Helv" w:hAnsi="Helv" w:cs="Helv"/>
          <w:color w:val="000000"/>
        </w:rPr>
        <w:tab/>
      </w:r>
      <w:r>
        <w:rPr>
          <w:rFonts w:ascii="Helv" w:hAnsi="Helv" w:cs="Helv"/>
          <w:color w:val="000000"/>
        </w:rPr>
        <w:tab/>
        <w:t>- jméno zaměstnance</w:t>
      </w:r>
    </w:p>
    <w:p w14:paraId="501CDE51" w14:textId="77777777" w:rsidR="00A6042A" w:rsidRDefault="00A6042A" w:rsidP="00A6042A">
      <w:pPr>
        <w:ind w:left="709" w:hanging="709"/>
        <w:rPr>
          <w:rFonts w:ascii="Helv" w:hAnsi="Helv" w:cs="Helv"/>
          <w:color w:val="000000"/>
        </w:rPr>
      </w:pPr>
      <w:r w:rsidRPr="00E85A6D">
        <w:rPr>
          <w:rFonts w:ascii="Helv" w:hAnsi="Helv" w:cs="Helv"/>
          <w:color w:val="000000"/>
        </w:rPr>
        <w:t>Příjmení zaměstnance</w:t>
      </w:r>
      <w:r>
        <w:rPr>
          <w:rFonts w:ascii="Helv" w:hAnsi="Helv" w:cs="Helv"/>
          <w:color w:val="000000"/>
        </w:rPr>
        <w:tab/>
      </w:r>
      <w:r>
        <w:rPr>
          <w:rFonts w:ascii="Helv" w:hAnsi="Helv" w:cs="Helv"/>
          <w:color w:val="000000"/>
        </w:rPr>
        <w:tab/>
      </w:r>
      <w:r>
        <w:rPr>
          <w:rFonts w:ascii="Helv" w:hAnsi="Helv" w:cs="Helv"/>
          <w:color w:val="000000"/>
        </w:rPr>
        <w:tab/>
        <w:t>- příjmení zaměstnance</w:t>
      </w:r>
    </w:p>
    <w:p w14:paraId="7E899C71" w14:textId="77777777" w:rsidR="00A6042A" w:rsidRDefault="00A6042A" w:rsidP="00A6042A">
      <w:pPr>
        <w:ind w:left="709" w:hanging="709"/>
        <w:rPr>
          <w:rFonts w:ascii="Helv" w:hAnsi="Helv" w:cs="Helv"/>
          <w:color w:val="000000"/>
        </w:rPr>
      </w:pPr>
      <w:r w:rsidRPr="00E85A6D">
        <w:rPr>
          <w:rFonts w:ascii="Helv" w:hAnsi="Helv" w:cs="Helv"/>
          <w:color w:val="000000"/>
        </w:rPr>
        <w:t>Datum narození zaměstnance</w:t>
      </w:r>
      <w:r>
        <w:rPr>
          <w:rFonts w:ascii="Helv" w:hAnsi="Helv" w:cs="Helv"/>
          <w:color w:val="000000"/>
        </w:rPr>
        <w:tab/>
      </w:r>
      <w:r>
        <w:rPr>
          <w:rFonts w:ascii="Helv" w:hAnsi="Helv" w:cs="Helv"/>
          <w:color w:val="000000"/>
        </w:rPr>
        <w:tab/>
        <w:t>- datum narození zaměstnance z Opv01</w:t>
      </w:r>
    </w:p>
    <w:p w14:paraId="0043A526" w14:textId="77777777" w:rsidR="00A6042A" w:rsidRDefault="00A6042A" w:rsidP="00A6042A">
      <w:pPr>
        <w:ind w:left="709" w:hanging="709"/>
        <w:rPr>
          <w:rFonts w:ascii="Helv" w:hAnsi="Helv" w:cs="Helv"/>
          <w:color w:val="000000"/>
        </w:rPr>
      </w:pPr>
      <w:r w:rsidRPr="00E85A6D">
        <w:rPr>
          <w:rFonts w:ascii="Helv" w:hAnsi="Helv" w:cs="Helv"/>
          <w:color w:val="000000"/>
        </w:rPr>
        <w:t>Osobní číslo zaměstnance</w:t>
      </w:r>
      <w:r>
        <w:rPr>
          <w:rFonts w:ascii="Helv" w:hAnsi="Helv" w:cs="Helv"/>
          <w:color w:val="000000"/>
        </w:rPr>
        <w:tab/>
      </w:r>
      <w:r>
        <w:rPr>
          <w:rFonts w:ascii="Helv" w:hAnsi="Helv" w:cs="Helv"/>
          <w:color w:val="000000"/>
        </w:rPr>
        <w:tab/>
        <w:t>- OSČPV pro zaměstnance</w:t>
      </w:r>
    </w:p>
    <w:p w14:paraId="3E234D4A" w14:textId="77777777" w:rsidR="00A6042A" w:rsidRDefault="00A6042A" w:rsidP="00A6042A">
      <w:pPr>
        <w:ind w:left="709" w:hanging="709"/>
        <w:rPr>
          <w:rFonts w:ascii="Helv" w:hAnsi="Helv" w:cs="Helv"/>
          <w:color w:val="000000"/>
        </w:rPr>
      </w:pPr>
      <w:r w:rsidRPr="00E85A6D">
        <w:rPr>
          <w:rFonts w:ascii="Helv" w:hAnsi="Helv" w:cs="Helv"/>
          <w:color w:val="000000"/>
        </w:rPr>
        <w:t>Počet odpracovaných dn</w:t>
      </w:r>
      <w:r>
        <w:rPr>
          <w:rFonts w:ascii="Helv" w:hAnsi="Helv" w:cs="Helv"/>
          <w:color w:val="000000"/>
        </w:rPr>
        <w:t>ů</w:t>
      </w:r>
      <w:r>
        <w:rPr>
          <w:rFonts w:ascii="Helv" w:hAnsi="Helv" w:cs="Helv"/>
          <w:color w:val="000000"/>
        </w:rPr>
        <w:tab/>
      </w:r>
      <w:r>
        <w:rPr>
          <w:rFonts w:ascii="Helv" w:hAnsi="Helv" w:cs="Helv"/>
          <w:color w:val="000000"/>
        </w:rPr>
        <w:tab/>
        <w:t xml:space="preserve">- Dcs04, položka </w:t>
      </w:r>
      <w:r w:rsidRPr="00423795">
        <w:rPr>
          <w:rFonts w:ascii="Helv" w:hAnsi="Helv" w:cs="Helv"/>
          <w:color w:val="000000"/>
        </w:rPr>
        <w:t>Skutečná cena</w:t>
      </w:r>
      <w:r>
        <w:rPr>
          <w:rFonts w:ascii="Helv" w:hAnsi="Helv" w:cs="Helv"/>
          <w:color w:val="000000"/>
        </w:rPr>
        <w:t xml:space="preserve"> pro odpovídající Kód jídla</w:t>
      </w:r>
    </w:p>
    <w:p w14:paraId="6B58E959" w14:textId="77777777" w:rsidR="00A6042A" w:rsidRDefault="00A6042A" w:rsidP="00A6042A">
      <w:pPr>
        <w:ind w:left="709" w:hanging="709"/>
        <w:rPr>
          <w:rFonts w:ascii="Helv" w:hAnsi="Helv" w:cs="Helv"/>
          <w:color w:val="000000"/>
        </w:rPr>
      </w:pPr>
      <w:r w:rsidRPr="00E85A6D">
        <w:rPr>
          <w:rFonts w:ascii="Helv" w:hAnsi="Helv" w:cs="Helv"/>
          <w:color w:val="000000"/>
        </w:rPr>
        <w:t>Denní objednávaná hodnota v</w:t>
      </w:r>
      <w:r>
        <w:rPr>
          <w:rFonts w:ascii="Helv" w:hAnsi="Helv" w:cs="Helv"/>
          <w:color w:val="000000"/>
        </w:rPr>
        <w:t> </w:t>
      </w:r>
      <w:r w:rsidRPr="00E85A6D">
        <w:rPr>
          <w:rFonts w:ascii="Helv" w:hAnsi="Helv" w:cs="Helv"/>
          <w:color w:val="000000"/>
        </w:rPr>
        <w:t>Kč</w:t>
      </w:r>
      <w:r>
        <w:rPr>
          <w:rFonts w:ascii="Helv" w:hAnsi="Helv" w:cs="Helv"/>
          <w:color w:val="000000"/>
        </w:rPr>
        <w:tab/>
        <w:t>- součet z Dcs02, Nárok na přísp., Počet jídel</w:t>
      </w:r>
    </w:p>
    <w:p w14:paraId="4CFCDEE9" w14:textId="77777777" w:rsidR="00A6042A" w:rsidRDefault="00A6042A" w:rsidP="00A6042A">
      <w:pPr>
        <w:ind w:left="709" w:hanging="709"/>
        <w:rPr>
          <w:rFonts w:ascii="Helv" w:hAnsi="Helv" w:cs="Helv"/>
          <w:color w:val="000000"/>
        </w:rPr>
      </w:pPr>
      <w:r w:rsidRPr="00E85A6D">
        <w:rPr>
          <w:rFonts w:ascii="Helv" w:hAnsi="Helv" w:cs="Helv"/>
          <w:color w:val="000000"/>
        </w:rPr>
        <w:t>Sériové číslo karty</w:t>
      </w:r>
      <w:r>
        <w:rPr>
          <w:rFonts w:ascii="Helv" w:hAnsi="Helv" w:cs="Helv"/>
          <w:color w:val="000000"/>
        </w:rPr>
        <w:tab/>
      </w:r>
      <w:r>
        <w:rPr>
          <w:rFonts w:ascii="Helv" w:hAnsi="Helv" w:cs="Helv"/>
          <w:color w:val="000000"/>
        </w:rPr>
        <w:tab/>
      </w:r>
      <w:r>
        <w:rPr>
          <w:rFonts w:ascii="Helv" w:hAnsi="Helv" w:cs="Helv"/>
          <w:color w:val="000000"/>
        </w:rPr>
        <w:tab/>
        <w:t>- Osb02, Průkazy, Druh průkazu = 10</w:t>
      </w:r>
    </w:p>
    <w:p w14:paraId="1C0079EC" w14:textId="77777777" w:rsidR="00A6042A" w:rsidRDefault="00A6042A" w:rsidP="00A6042A">
      <w:pPr>
        <w:rPr>
          <w:rFonts w:ascii="Helv" w:hAnsi="Helv" w:cs="Helv"/>
          <w:color w:val="000000"/>
        </w:rPr>
      </w:pPr>
    </w:p>
    <w:p w14:paraId="59520E14" w14:textId="77777777" w:rsidR="00A6042A" w:rsidRDefault="00A6042A" w:rsidP="00A6042A">
      <w:pPr>
        <w:rPr>
          <w:rFonts w:ascii="Helv" w:hAnsi="Helv" w:cs="Helv"/>
          <w:color w:val="000000"/>
        </w:rPr>
      </w:pPr>
      <w:r>
        <w:rPr>
          <w:rFonts w:ascii="Helv" w:hAnsi="Helv" w:cs="Helv"/>
          <w:b/>
          <w:bCs/>
          <w:color w:val="000000"/>
        </w:rPr>
        <w:lastRenderedPageBreak/>
        <w:t>Seřazení:</w:t>
      </w:r>
      <w:r>
        <w:rPr>
          <w:rFonts w:ascii="Helv" w:hAnsi="Helv" w:cs="Helv"/>
          <w:color w:val="000000"/>
        </w:rPr>
        <w:t xml:space="preserve"> Příjmení + Jméno</w:t>
      </w:r>
    </w:p>
    <w:p w14:paraId="4FCF85A7" w14:textId="77777777" w:rsidR="00B70500" w:rsidRDefault="00B70500" w:rsidP="00B5095E"/>
    <w:p w14:paraId="4B52BB10" w14:textId="77777777" w:rsidR="00403A96" w:rsidRPr="00A55B54" w:rsidRDefault="00403A96" w:rsidP="00B5095E"/>
    <w:p w14:paraId="185F3289" w14:textId="7F1864AC" w:rsidR="009A61ED" w:rsidRDefault="009A61ED" w:rsidP="00733C2E">
      <w:pPr>
        <w:pStyle w:val="Nadpis1"/>
      </w:pPr>
      <w:bookmarkStart w:id="900" w:name="_Toc198144375"/>
      <w:r w:rsidRPr="00DD3358">
        <w:t xml:space="preserve">Specifické úpravy pro </w:t>
      </w:r>
      <w:r>
        <w:t>VŠE</w:t>
      </w:r>
      <w:bookmarkEnd w:id="900"/>
    </w:p>
    <w:p w14:paraId="65DB15BD" w14:textId="3A97DC9C" w:rsidR="00421251" w:rsidRDefault="00421251" w:rsidP="00A211D5">
      <w:pPr>
        <w:pStyle w:val="Nadpis2"/>
      </w:pPr>
      <w:bookmarkStart w:id="901" w:name="_Toc198144376"/>
      <w:r>
        <w:t>Uživatelské řešení</w:t>
      </w:r>
      <w:bookmarkEnd w:id="901"/>
    </w:p>
    <w:p w14:paraId="0EFEB132" w14:textId="77777777" w:rsidR="0020685D" w:rsidRPr="001A00B3" w:rsidRDefault="0020685D" w:rsidP="0020685D">
      <w:pPr>
        <w:pStyle w:val="Nadpis3"/>
      </w:pPr>
      <w:bookmarkStart w:id="902" w:name="_Toc187952583"/>
      <w:bookmarkStart w:id="903" w:name="_Toc198144377"/>
      <w:r w:rsidRPr="001A00B3">
        <w:t>Stravenkový paušál - režim 310 - souběh prac.</w:t>
      </w:r>
      <w:r>
        <w:t xml:space="preserve"> </w:t>
      </w:r>
      <w:r w:rsidRPr="001A00B3">
        <w:t>cesty (bez stravné</w:t>
      </w:r>
      <w:r>
        <w:t>ho</w:t>
      </w:r>
      <w:r w:rsidRPr="001A00B3">
        <w:t>) a odpr.</w:t>
      </w:r>
      <w:r>
        <w:t xml:space="preserve"> </w:t>
      </w:r>
      <w:r w:rsidRPr="001A00B3">
        <w:t>směny (TC 1100457)</w:t>
      </w:r>
      <w:bookmarkEnd w:id="902"/>
      <w:bookmarkEnd w:id="903"/>
    </w:p>
    <w:p w14:paraId="5BE07160" w14:textId="77777777" w:rsidR="0020685D" w:rsidRDefault="0020685D" w:rsidP="0020685D">
      <w:pPr>
        <w:rPr>
          <w:rFonts w:cs="Calibri"/>
          <w:color w:val="000000"/>
        </w:rPr>
      </w:pPr>
      <w:r>
        <w:rPr>
          <w:rFonts w:cs="Calibri"/>
          <w:color w:val="000000"/>
        </w:rPr>
        <w:t xml:space="preserve">Položka Stravné je pouze na formuláři Cep01.vse s číselníkem </w:t>
      </w:r>
      <w:r w:rsidRPr="00C544EB">
        <w:rPr>
          <w:rFonts w:cs="Calibri"/>
          <w:color w:val="000000"/>
        </w:rPr>
        <w:t>Jpc01</w:t>
      </w:r>
      <w:r>
        <w:rPr>
          <w:rFonts w:cs="Calibri"/>
          <w:color w:val="000000"/>
        </w:rPr>
        <w:t xml:space="preserve"> „</w:t>
      </w:r>
      <w:r w:rsidRPr="00C544EB">
        <w:rPr>
          <w:rFonts w:cs="Calibri"/>
          <w:color w:val="000000"/>
        </w:rPr>
        <w:t>cp_zp_strav</w:t>
      </w:r>
      <w:r>
        <w:rPr>
          <w:rFonts w:cs="Calibri"/>
          <w:color w:val="000000"/>
        </w:rPr>
        <w:t>“</w:t>
      </w:r>
      <w:r w:rsidRPr="00C544EB">
        <w:rPr>
          <w:rFonts w:cs="Calibri"/>
          <w:color w:val="000000"/>
        </w:rPr>
        <w:t xml:space="preserve"> </w:t>
      </w:r>
      <w:r>
        <w:rPr>
          <w:rFonts w:cs="Calibri"/>
          <w:color w:val="000000"/>
        </w:rPr>
        <w:t>s hodnotami:</w:t>
      </w:r>
    </w:p>
    <w:p w14:paraId="4C6A6224" w14:textId="77777777" w:rsidR="0020685D" w:rsidRPr="00C544EB" w:rsidRDefault="0020685D" w:rsidP="0020685D">
      <w:pPr>
        <w:rPr>
          <w:rFonts w:cs="Calibri"/>
          <w:color w:val="000000"/>
        </w:rPr>
      </w:pPr>
      <w:r w:rsidRPr="00C544EB">
        <w:rPr>
          <w:rFonts w:cs="Calibri"/>
          <w:color w:val="000000"/>
        </w:rPr>
        <w:t>1 -Nárok v plném rozsahu/částečném rozsahu (tj. osobě je v Cep01 počítáno zákonné stravné),</w:t>
      </w:r>
    </w:p>
    <w:p w14:paraId="2843D8FE" w14:textId="77777777" w:rsidR="0020685D" w:rsidRPr="00C544EB" w:rsidRDefault="0020685D" w:rsidP="0020685D">
      <w:pPr>
        <w:rPr>
          <w:rFonts w:cs="Calibri"/>
          <w:color w:val="000000"/>
        </w:rPr>
      </w:pPr>
      <w:r w:rsidRPr="00C544EB">
        <w:rPr>
          <w:rFonts w:cs="Calibri"/>
          <w:color w:val="000000"/>
        </w:rPr>
        <w:t>2 - Bez nároku (tj. osobě není počítáno stravné).</w:t>
      </w:r>
    </w:p>
    <w:p w14:paraId="4DE860EA" w14:textId="77777777" w:rsidR="0020685D" w:rsidRDefault="0020685D" w:rsidP="0020685D">
      <w:pPr>
        <w:rPr>
          <w:rFonts w:cs="Calibri"/>
          <w:color w:val="000000"/>
        </w:rPr>
      </w:pPr>
    </w:p>
    <w:p w14:paraId="66DAC646" w14:textId="77777777" w:rsidR="0020685D" w:rsidRPr="00C544EB" w:rsidRDefault="0020685D" w:rsidP="0020685D">
      <w:pPr>
        <w:rPr>
          <w:rFonts w:cs="Calibri"/>
          <w:color w:val="000000"/>
        </w:rPr>
      </w:pPr>
      <w:r>
        <w:rPr>
          <w:rFonts w:cs="Calibri"/>
          <w:color w:val="000000"/>
        </w:rPr>
        <w:t>Pokud je položka nevyplněna, tak se provede standardní zpracování – v docházce se vyhodnocuje podle spočteného stravného v CEP.</w:t>
      </w:r>
    </w:p>
    <w:p w14:paraId="71F56064" w14:textId="77777777" w:rsidR="0020685D" w:rsidRPr="00417758" w:rsidRDefault="0020685D" w:rsidP="0020685D">
      <w:pPr>
        <w:pStyle w:val="dokumentace-textpodntu"/>
      </w:pPr>
    </w:p>
    <w:p w14:paraId="16C35977" w14:textId="77777777" w:rsidR="0020685D" w:rsidRPr="0020685D" w:rsidRDefault="0020685D" w:rsidP="00C5204C"/>
    <w:p w14:paraId="637A4F85" w14:textId="0EAD44BB" w:rsidR="00D74496" w:rsidRDefault="00D74496" w:rsidP="003E0CA9">
      <w:pPr>
        <w:pStyle w:val="Nadpis3"/>
      </w:pPr>
      <w:bookmarkStart w:id="904" w:name="_Toc198144378"/>
      <w:r>
        <w:t xml:space="preserve">Kalkulace DD, </w:t>
      </w:r>
      <w:r w:rsidRPr="001D0250">
        <w:t>Stravenkový paušál - souběh prac.</w:t>
      </w:r>
      <w:r>
        <w:t xml:space="preserve"> </w:t>
      </w:r>
      <w:r w:rsidRPr="001D0250">
        <w:t>cesty (bez stravné</w:t>
      </w:r>
      <w:r>
        <w:t>ho</w:t>
      </w:r>
      <w:r w:rsidRPr="001D0250">
        <w:t>) a odpr.</w:t>
      </w:r>
      <w:r>
        <w:t xml:space="preserve"> </w:t>
      </w:r>
      <w:r w:rsidRPr="001D0250">
        <w:t xml:space="preserve">směny </w:t>
      </w:r>
      <w:r>
        <w:t xml:space="preserve">(TC </w:t>
      </w:r>
      <w:r w:rsidRPr="001D0250">
        <w:t>1100457</w:t>
      </w:r>
      <w:r>
        <w:t>)</w:t>
      </w:r>
      <w:bookmarkEnd w:id="904"/>
    </w:p>
    <w:p w14:paraId="66498545" w14:textId="77777777" w:rsidR="00D74496" w:rsidRDefault="00D74496" w:rsidP="00D74496">
      <w:bookmarkStart w:id="905" w:name="_Hlk150523672"/>
      <w:r>
        <w:t>Upravili jsme vyhodnocení v Dcd01 (kalkulace denní docházky) přiznání příspěvku při vyhodnocení CP, pokud byl dobrovolně potlačen výpočet stravného na CP (nastavení Cep01, Příkaz, Určené stravování:  jen pro VŠE).</w:t>
      </w:r>
    </w:p>
    <w:p w14:paraId="2D8A8DBF" w14:textId="77777777" w:rsidR="00D74496" w:rsidRDefault="00D74496" w:rsidP="00D74496"/>
    <w:p w14:paraId="376C9E85" w14:textId="77777777" w:rsidR="00D74496" w:rsidRDefault="00D74496" w:rsidP="00D74496">
      <w:r>
        <w:t>V tomto případě se CP v Dcd01 zpracuje:</w:t>
      </w:r>
    </w:p>
    <w:p w14:paraId="5D0A2EC1" w14:textId="77777777" w:rsidR="00D74496" w:rsidRDefault="00D74496" w:rsidP="00D74496"/>
    <w:p w14:paraId="6AB0852B" w14:textId="026DB664" w:rsidR="00D74496" w:rsidRDefault="00D74496" w:rsidP="00D74496">
      <w:r>
        <w:t xml:space="preserve">Pokud Určené stravování &gt; </w:t>
      </w:r>
      <w:r w:rsidR="00525AB9">
        <w:t>1</w:t>
      </w:r>
      <w:r>
        <w:t xml:space="preserve">  pro aktuální CP a pokud DD158a = 0, 1 : </w:t>
      </w:r>
    </w:p>
    <w:p w14:paraId="10F1A169" w14:textId="77777777" w:rsidR="00D74496" w:rsidRDefault="00D74496" w:rsidP="00D74496">
      <w:r>
        <w:t>Ano: Stravné = 1     (stravné pro den a CP je přiznáno)</w:t>
      </w:r>
    </w:p>
    <w:p w14:paraId="20C9E401" w14:textId="77777777" w:rsidR="00D74496" w:rsidRDefault="00D74496" w:rsidP="00D74496">
      <w:pPr>
        <w:ind w:firstLine="708"/>
      </w:pPr>
      <w:r>
        <w:t>Zobrazí se hlášení:</w:t>
      </w:r>
    </w:p>
    <w:p w14:paraId="7C3CD04D" w14:textId="77777777" w:rsidR="00D74496" w:rsidRDefault="00D74496" w:rsidP="00D74496">
      <w:pPr>
        <w:ind w:left="708"/>
      </w:pPr>
      <w:r>
        <w:t>DD158a  [U] [1]  Dne &lt;datum&gt; CP bez vyhodnocení stravného, nárok podle DD se &lt;Počítá / Nepočítá&gt;</w:t>
      </w:r>
    </w:p>
    <w:bookmarkEnd w:id="905"/>
    <w:p w14:paraId="4410274A" w14:textId="77777777" w:rsidR="00D74496" w:rsidRDefault="00D74496" w:rsidP="00D74496">
      <w:pPr>
        <w:ind w:left="708"/>
      </w:pPr>
    </w:p>
    <w:p w14:paraId="5D3B57DB" w14:textId="77777777" w:rsidR="00D74496" w:rsidRPr="00D74496" w:rsidRDefault="00D74496" w:rsidP="003E0CA9"/>
    <w:p w14:paraId="7F525DD3" w14:textId="77777777" w:rsidR="009A61ED" w:rsidRDefault="009A61ED" w:rsidP="00A211D5">
      <w:pPr>
        <w:pStyle w:val="Nadpis3"/>
      </w:pPr>
      <w:bookmarkStart w:id="906" w:name="_Toc198144379"/>
      <w:r w:rsidRPr="007053D8">
        <w:t>Strava, režim 310 - CP pro VŠE, omezení podle status</w:t>
      </w:r>
      <w:bookmarkEnd w:id="906"/>
      <w:r w:rsidRPr="007053D8">
        <w:t xml:space="preserve"> </w:t>
      </w:r>
    </w:p>
    <w:p w14:paraId="59D5C935" w14:textId="2317E232" w:rsidR="009A61ED" w:rsidRDefault="009A61ED" w:rsidP="009A61ED">
      <w:r w:rsidRPr="007053D8">
        <w:t>(TC 1078579)</w:t>
      </w:r>
    </w:p>
    <w:p w14:paraId="664D4D70" w14:textId="0E40BC27" w:rsidR="00DF1780" w:rsidRDefault="00DF1780" w:rsidP="009A61ED">
      <w:r>
        <w:t>Pro vyhodnocení nároků příspěvku na stravu (</w:t>
      </w:r>
      <w:r>
        <w:rPr>
          <w:rStyle w:val="Siln"/>
        </w:rPr>
        <w:t>NPS</w:t>
      </w:r>
      <w:r>
        <w:t xml:space="preserve">) v podmínkách VŠE se zohledňují výlučně </w:t>
      </w:r>
      <w:r>
        <w:rPr>
          <w:rStyle w:val="Siln"/>
        </w:rPr>
        <w:t>CP s vyplněným průběhem cesty</w:t>
      </w:r>
      <w:r>
        <w:t xml:space="preserve"> dané osoby (nikoliv jen PV s 310) za podmínky, že daný doklad je v Cep01 ve finálním stavu </w:t>
      </w:r>
      <w:r>
        <w:rPr>
          <w:rStyle w:val="Siln"/>
        </w:rPr>
        <w:t>71-Uzavřen</w:t>
      </w:r>
      <w:r>
        <w:t>. Pro uskutečněné pracovní cesty ve vztahu k NPS se budou cesty zohledňovat až v měsíci přenosu vyúčtování cesty do mezd (stav CP=71-Uzavřen, dle měsíce uzávěrky v Cep02).</w:t>
      </w:r>
    </w:p>
    <w:p w14:paraId="2E5BFFFA" w14:textId="77777777" w:rsidR="00DF1780" w:rsidRPr="007053D8" w:rsidRDefault="00DF1780" w:rsidP="00BF1098"/>
    <w:p w14:paraId="7994CB72" w14:textId="77777777" w:rsidR="009A61ED" w:rsidRDefault="009A61ED" w:rsidP="009A61ED">
      <w:pPr>
        <w:rPr>
          <w:rFonts w:cs="Arial"/>
        </w:rPr>
      </w:pPr>
      <w:bookmarkStart w:id="907" w:name="_Hlk97967225"/>
      <w:r>
        <w:rPr>
          <w:rFonts w:cs="Arial"/>
        </w:rPr>
        <w:t xml:space="preserve">Pokud je potřeba omezit zařazení CP do vyhodnocení stravy podle aktuálního stavu CP (např. pro vyhodnocení stravy jsou použitelné pouze CP ve stavu 71), tak stačí naplnit položku konfigurace Adm21/Adm22, Strava: </w:t>
      </w:r>
      <w:r w:rsidRPr="00351511">
        <w:rPr>
          <w:rFonts w:cs="Arial"/>
        </w:rPr>
        <w:t>Seznam statusů CP</w:t>
      </w:r>
    </w:p>
    <w:p w14:paraId="5C4DC268" w14:textId="0E4279A5" w:rsidR="009A61ED" w:rsidRDefault="009A61ED" w:rsidP="009A61ED">
      <w:pPr>
        <w:rPr>
          <w:rFonts w:cs="Arial"/>
        </w:rPr>
      </w:pPr>
      <w:r>
        <w:rPr>
          <w:rFonts w:cs="Arial"/>
        </w:rPr>
        <w:t xml:space="preserve">Např. </w:t>
      </w:r>
      <w:r w:rsidRPr="00351511">
        <w:rPr>
          <w:rFonts w:cs="Arial"/>
        </w:rPr>
        <w:t>Seznam statusů CP</w:t>
      </w:r>
      <w:r>
        <w:rPr>
          <w:rFonts w:cs="Arial"/>
        </w:rPr>
        <w:t xml:space="preserve"> = 71, tzn. pro vyhodnocení stravy se zapracují ve standardním i zpětném vyhodnocení pouze CP ve stavu 71.</w:t>
      </w:r>
    </w:p>
    <w:p w14:paraId="274162DE" w14:textId="77777777" w:rsidR="009A61ED" w:rsidRDefault="009A61ED" w:rsidP="009A61ED">
      <w:pPr>
        <w:rPr>
          <w:rFonts w:cs="Arial"/>
        </w:rPr>
      </w:pPr>
    </w:p>
    <w:p w14:paraId="3D5E7EAD" w14:textId="2B7BD83D" w:rsidR="009A61ED" w:rsidRDefault="009A61ED" w:rsidP="00A211D5">
      <w:pPr>
        <w:pStyle w:val="Nadpis3"/>
      </w:pPr>
      <w:bookmarkStart w:id="908" w:name="_Toc198144380"/>
      <w:bookmarkEnd w:id="907"/>
      <w:r w:rsidRPr="007053D8">
        <w:t xml:space="preserve">Strava, režim 310 - CP pro VŠE, </w:t>
      </w:r>
      <w:r w:rsidR="00DF1780">
        <w:t>společný CP v rámci OSČ</w:t>
      </w:r>
      <w:bookmarkEnd w:id="908"/>
      <w:r w:rsidRPr="007053D8">
        <w:t xml:space="preserve"> </w:t>
      </w:r>
    </w:p>
    <w:p w14:paraId="4FF49F7F" w14:textId="77777777" w:rsidR="009A61ED" w:rsidRDefault="009A61ED" w:rsidP="009A61ED">
      <w:pPr>
        <w:rPr>
          <w:rFonts w:cs="Arial"/>
        </w:rPr>
      </w:pPr>
      <w:bookmarkStart w:id="909" w:name="_Hlk97967337"/>
      <w:r>
        <w:rPr>
          <w:rFonts w:cs="Arial"/>
        </w:rPr>
        <w:t xml:space="preserve">Pokud je potřeba použít CP z libovolného PV osoby na každý PV osoby pro vyhodnocení stravy, tak stačí naplnit položku konfigurace Adm21/Adm22, Strava: </w:t>
      </w:r>
      <w:r w:rsidRPr="00351511">
        <w:rPr>
          <w:rFonts w:cs="Arial"/>
        </w:rPr>
        <w:t>Společný CP pro OSC</w:t>
      </w:r>
      <w:r>
        <w:rPr>
          <w:rFonts w:cs="Arial"/>
        </w:rPr>
        <w:t xml:space="preserve"> = Ano</w:t>
      </w:r>
    </w:p>
    <w:p w14:paraId="7697B169" w14:textId="1B42A6CE" w:rsidR="009A61ED" w:rsidRDefault="009A61ED" w:rsidP="009A61ED">
      <w:pPr>
        <w:rPr>
          <w:rFonts w:cs="Arial"/>
        </w:rPr>
      </w:pPr>
      <w:r>
        <w:rPr>
          <w:rFonts w:cs="Arial"/>
        </w:rPr>
        <w:t xml:space="preserve">Např. Osoba má 3 PV a na jednom z nich si vykáže CP (dva ostatní jsou bez CP), v tomto případě se CP zpracuje při vyhodnocení každého PV stejně, jako by byl vykázán v každém PV samostatně. </w:t>
      </w:r>
    </w:p>
    <w:p w14:paraId="6705DB4A" w14:textId="5F208CC3" w:rsidR="00627CEE" w:rsidRDefault="00627CEE" w:rsidP="009A61ED">
      <w:pPr>
        <w:rPr>
          <w:rFonts w:cs="Arial"/>
        </w:rPr>
      </w:pPr>
    </w:p>
    <w:p w14:paraId="798AD610" w14:textId="77777777" w:rsidR="00627CEE" w:rsidRDefault="00627CEE" w:rsidP="00627CEE">
      <w:pPr>
        <w:rPr>
          <w:rFonts w:ascii="Helv" w:hAnsi="Helv" w:cs="Helv"/>
          <w:color w:val="0000FF"/>
        </w:rPr>
      </w:pPr>
      <w:r>
        <w:t>Současně při vyhodnocování NPS musí platit tato pravidla:</w:t>
      </w:r>
      <w:r>
        <w:br/>
      </w:r>
      <w:r>
        <w:br/>
      </w:r>
      <w:r>
        <w:rPr>
          <w:rStyle w:val="Siln"/>
        </w:rPr>
        <w:t>1)</w:t>
      </w:r>
      <w:r>
        <w:t xml:space="preserve"> Pokud na libovolném PV dané osoby (i DPP, DPČ, Dohoda o cestovních náhradách), s kterým je svázaná pracovní cesta, vznikl nárok na stravné (i když má cepprik.cp_zp_strav=2-Bez nároku), tak v ten den osoba nemá NPS.</w:t>
      </w:r>
      <w:r>
        <w:br/>
      </w:r>
      <w:r>
        <w:rPr>
          <w:rStyle w:val="Siln"/>
        </w:rPr>
        <w:t>Příklad:</w:t>
      </w:r>
      <w:r>
        <w:t xml:space="preserve"> Osoba má dva PV. PV1 s pracovním poměrem (40 hodin týdně) má v Opv01 Opv01/Režim/“Typ nároku na stravu“=310. PV2 je DPP a v Opv01 Opv01/Režim/“Typ nároku na stravu“=0. Tato osoba cestovala z PV2 (DPP). Při výpočtu NPS dané osoby pro PV1 má být zohledněna cesta z PV2, protože osoba jako taková byla na pracovní cestě. Tzn. NPS je vyhodnocován ke konkrétnímu PV ale pracovní cesty musí být posuzovány napříč všemi PV dané osoby.</w:t>
      </w:r>
      <w:r>
        <w:br/>
      </w:r>
      <w:r>
        <w:br/>
      </w:r>
      <w:r>
        <w:rPr>
          <w:rStyle w:val="Siln"/>
        </w:rPr>
        <w:t>2)</w:t>
      </w:r>
      <w:r>
        <w:t xml:space="preserve"> Dále musí platit, že jakmile je v daný pracovní den na pracovní cestě (i třeba jen půl hodiny), zaniká za tento pracovní den NPS.</w:t>
      </w:r>
      <w:r>
        <w:br/>
      </w:r>
      <w:r>
        <w:rPr>
          <w:rStyle w:val="Siln"/>
        </w:rPr>
        <w:t xml:space="preserve">Příklad: </w:t>
      </w:r>
      <w:r>
        <w:t>průběh cesty byl od 4.1.2022 23:50 do 7.1.2022 2:00, osoba nemá za dny 4.-7.1.2022 nárok na NPS.</w:t>
      </w:r>
      <w:r>
        <w:br/>
      </w:r>
      <w:r>
        <w:br/>
      </w:r>
      <w:r>
        <w:rPr>
          <w:rStyle w:val="Siln"/>
        </w:rPr>
        <w:t>3)</w:t>
      </w:r>
      <w:r>
        <w:t xml:space="preserve"> Při posuzování NPS je také nutné pamatovat na možnost kombinace, že v rámci pracovní cesty je osoba částečně i na dovolené (dochází k přerušení pracovní cesty). Algoritmus osobě pro daný pracovní den nemůže NPS sebrat dvakrát (jednou, že pracovní den spadnul do období pracovní cesty a po druhé, že daný pracovní den měl dovolenou). Nebo pokud osoba na jednom PV s 310 je na dovolené, ale z jejího druhého PV je na pracovní cestě, tak výpočet mu opět daný pracovní den, kdy byl na dovolené a současně na cestě, zohlední jen jednou.</w:t>
      </w:r>
    </w:p>
    <w:p w14:paraId="5E432A4F" w14:textId="77777777" w:rsidR="00627CEE" w:rsidRDefault="00627CEE" w:rsidP="00627CEE">
      <w:pPr>
        <w:rPr>
          <w:rFonts w:ascii="Helv" w:hAnsi="Helv" w:cs="Helv"/>
          <w:color w:val="0000FF"/>
        </w:rPr>
      </w:pPr>
    </w:p>
    <w:p w14:paraId="51BAF456" w14:textId="77777777" w:rsidR="00627CEE" w:rsidRDefault="00627CEE" w:rsidP="00627CEE">
      <w:pPr>
        <w:rPr>
          <w:rFonts w:ascii="Helv" w:hAnsi="Helv" w:cs="Helv"/>
          <w:color w:val="0000FF"/>
        </w:rPr>
      </w:pPr>
    </w:p>
    <w:p w14:paraId="7EC4EEE6" w14:textId="77777777" w:rsidR="00627CEE" w:rsidRDefault="00627CEE" w:rsidP="009A61ED">
      <w:pPr>
        <w:rPr>
          <w:rFonts w:cs="Arial"/>
        </w:rPr>
      </w:pPr>
    </w:p>
    <w:p w14:paraId="64FC3C7B" w14:textId="77777777" w:rsidR="00DF1780" w:rsidRDefault="00DF1780" w:rsidP="009A61ED">
      <w:pPr>
        <w:rPr>
          <w:rFonts w:cs="Arial"/>
        </w:rPr>
      </w:pPr>
    </w:p>
    <w:p w14:paraId="0490CA66" w14:textId="5471448A" w:rsidR="00733C2E" w:rsidRPr="00DD3358" w:rsidRDefault="00733C2E" w:rsidP="00733C2E">
      <w:pPr>
        <w:pStyle w:val="Nadpis1"/>
      </w:pPr>
      <w:bookmarkStart w:id="910" w:name="_Toc198144381"/>
      <w:bookmarkEnd w:id="909"/>
      <w:r w:rsidRPr="00DD3358">
        <w:t xml:space="preserve">Specifické úpravy pro </w:t>
      </w:r>
      <w:r>
        <w:t>VUB SK</w:t>
      </w:r>
      <w:bookmarkEnd w:id="840"/>
      <w:bookmarkEnd w:id="910"/>
      <w:r w:rsidRPr="00DD3358">
        <w:t xml:space="preserve"> </w:t>
      </w:r>
    </w:p>
    <w:p w14:paraId="31AAB717" w14:textId="44996AE8" w:rsidR="00421251" w:rsidRDefault="00421251" w:rsidP="00123B9F">
      <w:pPr>
        <w:pStyle w:val="Nadpis3"/>
      </w:pPr>
      <w:bookmarkStart w:id="911" w:name="_Toc498408384"/>
      <w:bookmarkStart w:id="912" w:name="_Toc198144382"/>
      <w:r>
        <w:t>Uživatelské řešení</w:t>
      </w:r>
      <w:bookmarkEnd w:id="912"/>
    </w:p>
    <w:p w14:paraId="41B15205" w14:textId="443B4AA0" w:rsidR="00733C2E" w:rsidRPr="00F1586A" w:rsidRDefault="00733C2E" w:rsidP="00123B9F">
      <w:pPr>
        <w:pStyle w:val="Nadpis3"/>
      </w:pPr>
      <w:bookmarkStart w:id="913" w:name="_Toc198144383"/>
      <w:r>
        <w:t>Nárok na stravu  dle legislativního limitu [SK]</w:t>
      </w:r>
      <w:bookmarkEnd w:id="911"/>
      <w:bookmarkEnd w:id="913"/>
      <w:r>
        <w:t xml:space="preserve">  </w:t>
      </w:r>
    </w:p>
    <w:p w14:paraId="4AA44EAD" w14:textId="77777777" w:rsidR="00733C2E" w:rsidRDefault="00733C2E" w:rsidP="00123B9F">
      <w:r>
        <w:t xml:space="preserve">Použít režim přerozdělení nároků příspěvků na stravu, v rámci kalkulace denní docházky a uzavření docházky,  na základě legislativních podmínek. </w:t>
      </w:r>
    </w:p>
    <w:p w14:paraId="1C6B19EB" w14:textId="77777777" w:rsidR="00733C2E" w:rsidRDefault="00733C2E" w:rsidP="00123B9F">
      <w:r>
        <w:t>Podrobněji viz. Kalkulace denní docházky – nárok na stravu  dle legislativního limitu [SK]</w:t>
      </w:r>
    </w:p>
    <w:p w14:paraId="53CE0265" w14:textId="77777777" w:rsidR="00733C2E" w:rsidRDefault="00733C2E" w:rsidP="006862C9"/>
    <w:p w14:paraId="213EB51C" w14:textId="77777777" w:rsidR="00733C2E" w:rsidRDefault="00733C2E" w:rsidP="006862C9"/>
    <w:p w14:paraId="7DB6B388" w14:textId="77777777" w:rsidR="00DD3358" w:rsidRPr="00DD3358" w:rsidRDefault="0041761A" w:rsidP="00DD3358">
      <w:pPr>
        <w:pStyle w:val="Nadpis1"/>
      </w:pPr>
      <w:bookmarkStart w:id="914" w:name="_Toc271548821"/>
      <w:bookmarkStart w:id="915" w:name="_Toc271548829"/>
      <w:bookmarkStart w:id="916" w:name="_Toc271548840"/>
      <w:bookmarkStart w:id="917" w:name="_Toc498408385"/>
      <w:bookmarkStart w:id="918" w:name="_Toc198144384"/>
      <w:bookmarkEnd w:id="914"/>
      <w:bookmarkEnd w:id="915"/>
      <w:r>
        <w:t xml:space="preserve">Datové </w:t>
      </w:r>
      <w:r w:rsidR="00DD3358" w:rsidRPr="00DD3358">
        <w:t>Tabulky  - Strava</w:t>
      </w:r>
      <w:bookmarkEnd w:id="916"/>
      <w:bookmarkEnd w:id="917"/>
      <w:bookmarkEnd w:id="918"/>
    </w:p>
    <w:p w14:paraId="651269BB" w14:textId="77777777" w:rsidR="00DD3358" w:rsidRPr="00DD3358" w:rsidRDefault="00DD3358" w:rsidP="00DD3358">
      <w:pPr>
        <w:rPr>
          <w:rFonts w:ascii="Helv" w:hAnsi="Helv" w:cs="Helv"/>
          <w:bCs/>
        </w:rPr>
      </w:pPr>
      <w:r w:rsidRPr="00DD3358">
        <w:rPr>
          <w:rFonts w:ascii="Helv" w:hAnsi="Helv" w:cs="Helv"/>
          <w:bCs/>
        </w:rPr>
        <w:t>Datové položky pro evidenci a vyhodnocení odběru stravy a stravenek</w:t>
      </w:r>
    </w:p>
    <w:p w14:paraId="0E6F188F" w14:textId="77777777" w:rsidR="00DD3358" w:rsidRPr="00DD3358" w:rsidRDefault="00DD3358" w:rsidP="00DD3358">
      <w:pPr>
        <w:rPr>
          <w:rFonts w:ascii="Helv" w:hAnsi="Helv" w:cs="Helv"/>
          <w:b/>
          <w:bCs/>
        </w:rPr>
      </w:pPr>
    </w:p>
    <w:p w14:paraId="570DCF75" w14:textId="77777777" w:rsidR="00DD3358" w:rsidRPr="00DD3358" w:rsidRDefault="00DD3358" w:rsidP="00DD3358">
      <w:pPr>
        <w:rPr>
          <w:rFonts w:ascii="Helv" w:hAnsi="Helv" w:cs="Helv"/>
          <w:b/>
          <w:bCs/>
        </w:rPr>
      </w:pPr>
      <w:r w:rsidRPr="00DD3358">
        <w:rPr>
          <w:rFonts w:ascii="Helv" w:hAnsi="Helv" w:cs="Helv"/>
          <w:b/>
          <w:bCs/>
        </w:rPr>
        <w:t>Importní dávka:</w:t>
      </w:r>
    </w:p>
    <w:p w14:paraId="47DCAD78" w14:textId="77777777" w:rsidR="00DD3358" w:rsidRPr="00DD3358" w:rsidRDefault="00DD3358" w:rsidP="00DD3358">
      <w:pPr>
        <w:rPr>
          <w:rFonts w:ascii="Helv" w:hAnsi="Helv" w:cs="Helv"/>
        </w:rPr>
      </w:pPr>
      <w:r w:rsidRPr="00DD3358">
        <w:rPr>
          <w:rFonts w:ascii="Helv" w:hAnsi="Helv" w:cs="Helv"/>
          <w:b/>
          <w:bCs/>
        </w:rPr>
        <w:t xml:space="preserve"> </w:t>
      </w:r>
      <w:r w:rsidRPr="00DD3358">
        <w:rPr>
          <w:rFonts w:ascii="Helv" w:hAnsi="Helv" w:cs="Helv"/>
          <w:b/>
          <w:bCs/>
        </w:rPr>
        <w:tab/>
      </w:r>
      <w:r w:rsidRPr="00DD3358">
        <w:rPr>
          <w:rFonts w:ascii="Helv" w:hAnsi="Helv" w:cs="Helv"/>
        </w:rPr>
        <w:t>Identifikace importní dávky</w:t>
      </w:r>
    </w:p>
    <w:p w14:paraId="77F7B8FF" w14:textId="77777777" w:rsidR="00DD3358" w:rsidRPr="00DD3358" w:rsidRDefault="00DD3358" w:rsidP="00DD3358">
      <w:pPr>
        <w:rPr>
          <w:rFonts w:ascii="Helv" w:hAnsi="Helv" w:cs="Helv"/>
        </w:rPr>
      </w:pPr>
      <w:r w:rsidRPr="00DD3358">
        <w:rPr>
          <w:rFonts w:ascii="Helv" w:hAnsi="Helv" w:cs="Helv"/>
          <w:b/>
          <w:bCs/>
        </w:rPr>
        <w:t xml:space="preserve">Období záhlaví: </w:t>
      </w:r>
    </w:p>
    <w:p w14:paraId="7580F7C2" w14:textId="77777777" w:rsidR="00DD3358" w:rsidRPr="00DD3358" w:rsidRDefault="00DD3358" w:rsidP="00DD3358">
      <w:pPr>
        <w:rPr>
          <w:rFonts w:ascii="Helv" w:hAnsi="Helv" w:cs="Helv"/>
        </w:rPr>
      </w:pPr>
      <w:r w:rsidRPr="00DD3358">
        <w:rPr>
          <w:rFonts w:ascii="Helv" w:hAnsi="Helv" w:cs="Helv"/>
        </w:rPr>
        <w:tab/>
        <w:t xml:space="preserve">Období </w:t>
      </w:r>
      <w:r w:rsidR="00813543" w:rsidRPr="00DD3358">
        <w:rPr>
          <w:rFonts w:ascii="Helv" w:hAnsi="Helv" w:cs="Helv"/>
        </w:rPr>
        <w:t>odběru</w:t>
      </w:r>
      <w:r w:rsidRPr="00DD3358">
        <w:rPr>
          <w:rFonts w:ascii="Helv" w:hAnsi="Helv" w:cs="Helv"/>
        </w:rPr>
        <w:t xml:space="preserve"> stravy</w:t>
      </w:r>
    </w:p>
    <w:p w14:paraId="6FADC7AF" w14:textId="77777777" w:rsidR="00DD3358" w:rsidRPr="00DD3358" w:rsidRDefault="00DD3358" w:rsidP="00DD3358">
      <w:pPr>
        <w:rPr>
          <w:rFonts w:ascii="Helv" w:hAnsi="Helv" w:cs="Helv"/>
        </w:rPr>
      </w:pPr>
      <w:r w:rsidRPr="00DD3358">
        <w:rPr>
          <w:rFonts w:ascii="Helv" w:hAnsi="Helv" w:cs="Helv"/>
        </w:rPr>
        <w:tab/>
        <w:t xml:space="preserve">Podle </w:t>
      </w:r>
      <w:r w:rsidR="00813543" w:rsidRPr="00DD3358">
        <w:rPr>
          <w:rFonts w:ascii="Helv" w:hAnsi="Helv" w:cs="Helv"/>
        </w:rPr>
        <w:t>číselníku</w:t>
      </w:r>
      <w:r w:rsidRPr="00DD3358">
        <w:rPr>
          <w:rFonts w:ascii="Helv" w:hAnsi="Helv" w:cs="Helv"/>
        </w:rPr>
        <w:t xml:space="preserve"> : „Období“</w:t>
      </w:r>
    </w:p>
    <w:p w14:paraId="78D2684D" w14:textId="77777777" w:rsidR="00DD3358" w:rsidRPr="00DD3358" w:rsidRDefault="00DD3358" w:rsidP="00DD3358">
      <w:pPr>
        <w:rPr>
          <w:rFonts w:ascii="Helv" w:hAnsi="Helv" w:cs="Helv"/>
        </w:rPr>
      </w:pPr>
      <w:r w:rsidRPr="00DD3358">
        <w:rPr>
          <w:rFonts w:ascii="Helv" w:hAnsi="Helv" w:cs="Helv"/>
          <w:b/>
          <w:bCs/>
        </w:rPr>
        <w:t>Osoba PV:</w:t>
      </w:r>
      <w:r w:rsidRPr="00DD3358">
        <w:rPr>
          <w:rFonts w:ascii="Helv" w:hAnsi="Helv" w:cs="Helv"/>
        </w:rPr>
        <w:tab/>
      </w:r>
    </w:p>
    <w:p w14:paraId="3AF8492F" w14:textId="77777777" w:rsidR="00DD3358" w:rsidRPr="00DD3358" w:rsidRDefault="00DD3358" w:rsidP="00DD3358">
      <w:pPr>
        <w:rPr>
          <w:rFonts w:ascii="Helv" w:hAnsi="Helv" w:cs="Helv"/>
        </w:rPr>
      </w:pPr>
      <w:r w:rsidRPr="00DD3358">
        <w:rPr>
          <w:rFonts w:ascii="Helv" w:hAnsi="Helv" w:cs="Helv"/>
        </w:rPr>
        <w:tab/>
        <w:t>Identifikace osoby</w:t>
      </w:r>
      <w:r w:rsidRPr="00DD3358">
        <w:rPr>
          <w:rFonts w:ascii="Helv" w:hAnsi="Helv" w:cs="Helv"/>
        </w:rPr>
        <w:tab/>
      </w:r>
    </w:p>
    <w:p w14:paraId="621C699D" w14:textId="77777777" w:rsidR="00DD3358" w:rsidRPr="00DD3358" w:rsidRDefault="00DD3358" w:rsidP="00DD3358">
      <w:pPr>
        <w:rPr>
          <w:rFonts w:ascii="Helv" w:hAnsi="Helv" w:cs="Helv"/>
        </w:rPr>
      </w:pPr>
      <w:r w:rsidRPr="00DD3358">
        <w:rPr>
          <w:rFonts w:ascii="Helv" w:hAnsi="Helv" w:cs="Helv"/>
          <w:b/>
          <w:bCs/>
        </w:rPr>
        <w:t>Datum odběru:</w:t>
      </w:r>
      <w:r w:rsidRPr="00DD3358">
        <w:rPr>
          <w:rFonts w:ascii="Helv" w:hAnsi="Helv" w:cs="Helv"/>
        </w:rPr>
        <w:tab/>
      </w:r>
    </w:p>
    <w:p w14:paraId="770C8832" w14:textId="77777777" w:rsidR="00DD3358" w:rsidRPr="00DD3358" w:rsidRDefault="00DD3358" w:rsidP="00DD3358">
      <w:pPr>
        <w:rPr>
          <w:rFonts w:ascii="Helv" w:hAnsi="Helv" w:cs="Helv"/>
        </w:rPr>
      </w:pPr>
      <w:r w:rsidRPr="00DD3358">
        <w:rPr>
          <w:rFonts w:ascii="Helv" w:hAnsi="Helv" w:cs="Helv"/>
        </w:rPr>
        <w:tab/>
        <w:t xml:space="preserve">Datum odběru </w:t>
      </w:r>
    </w:p>
    <w:p w14:paraId="36D1D00A" w14:textId="77777777" w:rsidR="00DD3358" w:rsidRPr="00DD3358" w:rsidRDefault="00DD3358" w:rsidP="00DD3358">
      <w:pPr>
        <w:rPr>
          <w:rFonts w:ascii="Helv" w:hAnsi="Helv" w:cs="Helv"/>
        </w:rPr>
      </w:pPr>
      <w:r w:rsidRPr="00DD3358">
        <w:rPr>
          <w:rFonts w:ascii="Helv" w:hAnsi="Helv" w:cs="Helv"/>
          <w:b/>
          <w:bCs/>
        </w:rPr>
        <w:t>Kód jídla:</w:t>
      </w:r>
      <w:r w:rsidRPr="00DD3358">
        <w:rPr>
          <w:rFonts w:ascii="Helv" w:hAnsi="Helv" w:cs="Helv"/>
        </w:rPr>
        <w:tab/>
      </w:r>
    </w:p>
    <w:p w14:paraId="2A26DC70" w14:textId="77777777" w:rsidR="00DD3358" w:rsidRPr="00DD3358" w:rsidRDefault="00DD3358" w:rsidP="00DD3358">
      <w:pPr>
        <w:rPr>
          <w:rFonts w:ascii="Helv" w:hAnsi="Helv" w:cs="Helv"/>
        </w:rPr>
      </w:pPr>
      <w:r w:rsidRPr="00DD3358">
        <w:rPr>
          <w:rFonts w:ascii="Helv" w:hAnsi="Helv" w:cs="Helv"/>
        </w:rPr>
        <w:tab/>
        <w:t>Kód jídla</w:t>
      </w:r>
    </w:p>
    <w:p w14:paraId="2FE36F22" w14:textId="77777777" w:rsidR="00DD3358" w:rsidRPr="00DD3358" w:rsidRDefault="00DD3358" w:rsidP="00DD3358">
      <w:pPr>
        <w:rPr>
          <w:rFonts w:ascii="Helv" w:hAnsi="Helv" w:cs="Helv"/>
        </w:rPr>
      </w:pPr>
      <w:r w:rsidRPr="00DD3358">
        <w:rPr>
          <w:rFonts w:ascii="Helv" w:hAnsi="Helv" w:cs="Helv"/>
        </w:rPr>
        <w:tab/>
        <w:t xml:space="preserve">Podle </w:t>
      </w:r>
      <w:r w:rsidR="00813543" w:rsidRPr="00DD3358">
        <w:rPr>
          <w:rFonts w:ascii="Helv" w:hAnsi="Helv" w:cs="Helv"/>
        </w:rPr>
        <w:t>číselníku</w:t>
      </w:r>
      <w:r w:rsidRPr="00DD3358">
        <w:rPr>
          <w:rFonts w:ascii="Helv" w:hAnsi="Helv" w:cs="Helv"/>
        </w:rPr>
        <w:t xml:space="preserve"> dcc04 – Číselník jídel</w:t>
      </w:r>
    </w:p>
    <w:p w14:paraId="432B38E7" w14:textId="77777777" w:rsidR="00DD3358" w:rsidRPr="00DD3358" w:rsidRDefault="00DD3358" w:rsidP="00DD3358">
      <w:pPr>
        <w:rPr>
          <w:rFonts w:ascii="Helv" w:hAnsi="Helv" w:cs="Helv"/>
        </w:rPr>
      </w:pPr>
      <w:r w:rsidRPr="00DD3358">
        <w:rPr>
          <w:rFonts w:ascii="Helv" w:hAnsi="Helv" w:cs="Helv"/>
          <w:b/>
          <w:bCs/>
        </w:rPr>
        <w:t>Stravovací lokalita:</w:t>
      </w:r>
    </w:p>
    <w:p w14:paraId="6C32CFAE" w14:textId="77777777" w:rsidR="00DD3358" w:rsidRPr="00DD3358" w:rsidRDefault="00DD3358" w:rsidP="00DD3358">
      <w:pPr>
        <w:rPr>
          <w:rFonts w:ascii="Helv" w:hAnsi="Helv" w:cs="Helv"/>
        </w:rPr>
      </w:pPr>
      <w:r w:rsidRPr="00DD3358">
        <w:rPr>
          <w:rFonts w:ascii="Helv" w:hAnsi="Helv" w:cs="Helv"/>
        </w:rPr>
        <w:tab/>
        <w:t xml:space="preserve">Identifikace lokality </w:t>
      </w:r>
      <w:r w:rsidR="008B4756" w:rsidRPr="00DD3358">
        <w:rPr>
          <w:rFonts w:ascii="Helv" w:hAnsi="Helv" w:cs="Helv"/>
        </w:rPr>
        <w:t>odběru</w:t>
      </w:r>
      <w:r w:rsidRPr="00DD3358">
        <w:rPr>
          <w:rFonts w:ascii="Helv" w:hAnsi="Helv" w:cs="Helv"/>
        </w:rPr>
        <w:t xml:space="preserve"> stravy / </w:t>
      </w:r>
      <w:r w:rsidR="002A0A45" w:rsidRPr="00DD3358">
        <w:rPr>
          <w:rFonts w:ascii="Helv" w:hAnsi="Helv" w:cs="Helv"/>
        </w:rPr>
        <w:t>stravenek</w:t>
      </w:r>
    </w:p>
    <w:p w14:paraId="74563746" w14:textId="77777777" w:rsidR="00DD3358" w:rsidRPr="00DD3358" w:rsidRDefault="00DD3358" w:rsidP="00DD3358">
      <w:pPr>
        <w:rPr>
          <w:rFonts w:ascii="Helv" w:hAnsi="Helv" w:cs="Helv"/>
        </w:rPr>
      </w:pPr>
      <w:r w:rsidRPr="00DD3358">
        <w:rPr>
          <w:rFonts w:ascii="Helv" w:hAnsi="Helv" w:cs="Helv"/>
        </w:rPr>
        <w:tab/>
        <w:t xml:space="preserve">Podle struktury „Lokalita </w:t>
      </w:r>
      <w:r w:rsidR="008B4756" w:rsidRPr="00DD3358">
        <w:rPr>
          <w:rFonts w:ascii="Helv" w:hAnsi="Helv" w:cs="Helv"/>
        </w:rPr>
        <w:t>odběru</w:t>
      </w:r>
      <w:r w:rsidRPr="00DD3358">
        <w:rPr>
          <w:rFonts w:ascii="Helv" w:hAnsi="Helv" w:cs="Helv"/>
        </w:rPr>
        <w:t xml:space="preserve"> stravy“ (struktura č. 32)</w:t>
      </w:r>
    </w:p>
    <w:p w14:paraId="2A937C61" w14:textId="77777777" w:rsidR="00DD3358" w:rsidRPr="00DD3358" w:rsidRDefault="00DD3358" w:rsidP="00DD3358">
      <w:pPr>
        <w:rPr>
          <w:rFonts w:ascii="Helv" w:hAnsi="Helv" w:cs="Helv"/>
        </w:rPr>
      </w:pPr>
      <w:r w:rsidRPr="00DD3358">
        <w:rPr>
          <w:rFonts w:ascii="Helv" w:hAnsi="Helv" w:cs="Helv"/>
          <w:b/>
          <w:bCs/>
        </w:rPr>
        <w:lastRenderedPageBreak/>
        <w:t>Stravovací skupina:</w:t>
      </w:r>
      <w:r w:rsidRPr="00DD3358">
        <w:rPr>
          <w:rFonts w:ascii="Helv" w:hAnsi="Helv" w:cs="Helv"/>
        </w:rPr>
        <w:tab/>
      </w:r>
    </w:p>
    <w:p w14:paraId="77176A21" w14:textId="77777777" w:rsidR="00DD3358" w:rsidRPr="00DD3358" w:rsidRDefault="00DD3358" w:rsidP="00DD3358">
      <w:pPr>
        <w:rPr>
          <w:rFonts w:ascii="Helv" w:hAnsi="Helv" w:cs="Helv"/>
        </w:rPr>
      </w:pPr>
      <w:r w:rsidRPr="00DD3358">
        <w:rPr>
          <w:rFonts w:ascii="Helv" w:hAnsi="Helv" w:cs="Helv"/>
        </w:rPr>
        <w:tab/>
        <w:t xml:space="preserve">Stravovací skupina </w:t>
      </w:r>
      <w:r w:rsidR="00813543" w:rsidRPr="00DD3358">
        <w:rPr>
          <w:rFonts w:ascii="Helv" w:hAnsi="Helv" w:cs="Helv"/>
        </w:rPr>
        <w:t>zaměstnance</w:t>
      </w:r>
      <w:r w:rsidRPr="00DD3358">
        <w:rPr>
          <w:rFonts w:ascii="Helv" w:hAnsi="Helv" w:cs="Helv"/>
        </w:rPr>
        <w:t xml:space="preserve"> (z Opv01 . pd_strava_skup) </w:t>
      </w:r>
      <w:r w:rsidRPr="00DD3358">
        <w:rPr>
          <w:rFonts w:ascii="Helv" w:hAnsi="Helv" w:cs="Helv"/>
        </w:rPr>
        <w:tab/>
      </w:r>
    </w:p>
    <w:p w14:paraId="584F6C79" w14:textId="77777777" w:rsidR="00DD3358" w:rsidRPr="00DD3358" w:rsidRDefault="00DD3358" w:rsidP="00DD3358">
      <w:pPr>
        <w:rPr>
          <w:rFonts w:ascii="Helv" w:hAnsi="Helv" w:cs="Helv"/>
        </w:rPr>
      </w:pPr>
      <w:r w:rsidRPr="00DD3358">
        <w:rPr>
          <w:rFonts w:ascii="Helv" w:hAnsi="Helv" w:cs="Helv"/>
        </w:rPr>
        <w:tab/>
        <w:t xml:space="preserve">Podle řešitelského </w:t>
      </w:r>
      <w:r w:rsidR="00813543" w:rsidRPr="00DD3358">
        <w:rPr>
          <w:rFonts w:ascii="Helv" w:hAnsi="Helv" w:cs="Helv"/>
        </w:rPr>
        <w:t>číselníku</w:t>
      </w:r>
      <w:r w:rsidRPr="00DD3358">
        <w:rPr>
          <w:rFonts w:ascii="Helv" w:hAnsi="Helv" w:cs="Helv"/>
        </w:rPr>
        <w:t xml:space="preserve"> : </w:t>
      </w:r>
      <w:r w:rsidRPr="00DD3358">
        <w:rPr>
          <w:rFonts w:ascii="Helv" w:hAnsi="Helv" w:cs="Helv"/>
          <w:i/>
        </w:rPr>
        <w:t>pd_strava_skup</w:t>
      </w:r>
      <w:r w:rsidRPr="00DD3358">
        <w:rPr>
          <w:rFonts w:ascii="Helv" w:hAnsi="Helv" w:cs="Helv"/>
        </w:rPr>
        <w:tab/>
      </w:r>
    </w:p>
    <w:p w14:paraId="7A013ACA" w14:textId="77777777" w:rsidR="00DD3358" w:rsidRPr="00DD3358" w:rsidRDefault="00DD3358" w:rsidP="00DD3358">
      <w:pPr>
        <w:rPr>
          <w:rFonts w:ascii="Helv" w:hAnsi="Helv" w:cs="Helv"/>
        </w:rPr>
      </w:pPr>
      <w:r w:rsidRPr="00DD3358">
        <w:rPr>
          <w:rFonts w:ascii="Helv" w:hAnsi="Helv" w:cs="Helv"/>
          <w:b/>
          <w:bCs/>
        </w:rPr>
        <w:t>Doklad:</w:t>
      </w:r>
      <w:r w:rsidRPr="00DD3358">
        <w:rPr>
          <w:rFonts w:ascii="Helv" w:hAnsi="Helv" w:cs="Helv"/>
        </w:rPr>
        <w:tab/>
      </w:r>
    </w:p>
    <w:p w14:paraId="1C39599C" w14:textId="77777777" w:rsidR="00DD3358" w:rsidRPr="00DD3358" w:rsidRDefault="00DD3358" w:rsidP="00DD3358">
      <w:pPr>
        <w:rPr>
          <w:rFonts w:ascii="Helv" w:hAnsi="Helv" w:cs="Helv"/>
        </w:rPr>
      </w:pPr>
      <w:r w:rsidRPr="00DD3358">
        <w:rPr>
          <w:rFonts w:ascii="Helv" w:hAnsi="Helv" w:cs="Helv"/>
        </w:rPr>
        <w:tab/>
        <w:t>Identifikace dokladu pro vyhodnocení</w:t>
      </w:r>
    </w:p>
    <w:p w14:paraId="5F2F83D2" w14:textId="77777777" w:rsidR="00DD3358" w:rsidRPr="00DD3358" w:rsidRDefault="00813543" w:rsidP="00DD3358">
      <w:pPr>
        <w:rPr>
          <w:rFonts w:ascii="Helv" w:hAnsi="Helv" w:cs="Helv"/>
        </w:rPr>
      </w:pPr>
      <w:r w:rsidRPr="00DD3358">
        <w:rPr>
          <w:rFonts w:ascii="Helv" w:hAnsi="Helv" w:cs="Helv"/>
          <w:b/>
          <w:bCs/>
        </w:rPr>
        <w:t>Skutečná</w:t>
      </w:r>
      <w:r w:rsidR="00DD3358" w:rsidRPr="00DD3358">
        <w:rPr>
          <w:rFonts w:ascii="Helv" w:hAnsi="Helv" w:cs="Helv"/>
          <w:b/>
          <w:bCs/>
        </w:rPr>
        <w:t xml:space="preserve"> cena (imp.)</w:t>
      </w:r>
      <w:r w:rsidR="00DD3358" w:rsidRPr="00DD3358">
        <w:rPr>
          <w:rFonts w:ascii="Helv" w:hAnsi="Helv" w:cs="Helv"/>
        </w:rPr>
        <w:t>:</w:t>
      </w:r>
      <w:r w:rsidR="00DD3358" w:rsidRPr="00DD3358">
        <w:rPr>
          <w:rFonts w:ascii="Helv" w:hAnsi="Helv" w:cs="Helv"/>
        </w:rPr>
        <w:tab/>
      </w:r>
    </w:p>
    <w:p w14:paraId="3CE0FA70" w14:textId="77777777" w:rsidR="00DD3358" w:rsidRPr="00DD3358" w:rsidRDefault="00DD3358" w:rsidP="00DD3358">
      <w:pPr>
        <w:rPr>
          <w:rFonts w:ascii="Helv" w:hAnsi="Helv" w:cs="Helv"/>
        </w:rPr>
      </w:pPr>
      <w:r w:rsidRPr="00DD3358">
        <w:rPr>
          <w:rFonts w:ascii="Helv" w:hAnsi="Helv" w:cs="Helv"/>
        </w:rPr>
        <w:tab/>
        <w:t>Cena jídla celkem z importu</w:t>
      </w:r>
    </w:p>
    <w:p w14:paraId="1DF46ACA" w14:textId="77777777" w:rsidR="00DD3358" w:rsidRPr="00DD3358" w:rsidRDefault="00DD3358" w:rsidP="00DD3358">
      <w:pPr>
        <w:rPr>
          <w:rFonts w:ascii="Helv" w:hAnsi="Helv" w:cs="Helv"/>
        </w:rPr>
      </w:pPr>
      <w:r w:rsidRPr="00DD3358">
        <w:rPr>
          <w:rFonts w:ascii="Helv" w:hAnsi="Helv" w:cs="Helv"/>
          <w:b/>
          <w:bCs/>
        </w:rPr>
        <w:t>DPH z jídla</w:t>
      </w:r>
      <w:r w:rsidRPr="00DD3358">
        <w:rPr>
          <w:rFonts w:ascii="Helv" w:hAnsi="Helv" w:cs="Helv"/>
        </w:rPr>
        <w:t xml:space="preserve"> (imp.):</w:t>
      </w:r>
    </w:p>
    <w:p w14:paraId="44B18187" w14:textId="77777777" w:rsidR="00DD3358" w:rsidRPr="00DD3358" w:rsidRDefault="00DD3358" w:rsidP="00DD3358">
      <w:pPr>
        <w:rPr>
          <w:rFonts w:ascii="Helv" w:hAnsi="Helv" w:cs="Helv"/>
        </w:rPr>
      </w:pPr>
      <w:r w:rsidRPr="00DD3358">
        <w:rPr>
          <w:rFonts w:ascii="Helv" w:hAnsi="Helv" w:cs="Helv"/>
        </w:rPr>
        <w:tab/>
        <w:t xml:space="preserve">DPH jídla z importu </w:t>
      </w:r>
      <w:r w:rsidRPr="00DD3358">
        <w:rPr>
          <w:rFonts w:ascii="Helv" w:hAnsi="Helv" w:cs="Helv"/>
        </w:rPr>
        <w:tab/>
      </w:r>
    </w:p>
    <w:p w14:paraId="68C2F015" w14:textId="77777777" w:rsidR="00DD3358" w:rsidRPr="00DD3358" w:rsidRDefault="00DD3358" w:rsidP="00DD3358">
      <w:pPr>
        <w:rPr>
          <w:rFonts w:ascii="Helv" w:hAnsi="Helv" w:cs="Helv"/>
        </w:rPr>
      </w:pPr>
      <w:r w:rsidRPr="00DD3358">
        <w:rPr>
          <w:rFonts w:ascii="Helv" w:hAnsi="Helv" w:cs="Helv"/>
          <w:b/>
          <w:bCs/>
        </w:rPr>
        <w:t>Dotace zaměstnavatele (imp.)</w:t>
      </w:r>
      <w:r w:rsidRPr="00DD3358">
        <w:rPr>
          <w:rFonts w:ascii="Helv" w:hAnsi="Helv" w:cs="Helv"/>
        </w:rPr>
        <w:t>:</w:t>
      </w:r>
    </w:p>
    <w:p w14:paraId="19813FE1" w14:textId="77777777" w:rsidR="00DD3358" w:rsidRPr="00DD3358" w:rsidRDefault="00DD3358" w:rsidP="00DD3358">
      <w:pPr>
        <w:rPr>
          <w:rFonts w:ascii="Helv" w:hAnsi="Helv" w:cs="Helv"/>
        </w:rPr>
      </w:pPr>
      <w:r w:rsidRPr="00DD3358">
        <w:rPr>
          <w:rFonts w:ascii="Helv" w:hAnsi="Helv" w:cs="Helv"/>
        </w:rPr>
        <w:tab/>
        <w:t>Příspěvek organizace k jídlu z importu</w:t>
      </w:r>
    </w:p>
    <w:p w14:paraId="0E7C63F2" w14:textId="77777777" w:rsidR="00DD3358" w:rsidRPr="00DD3358" w:rsidRDefault="00DD3358" w:rsidP="00DD3358">
      <w:pPr>
        <w:rPr>
          <w:rFonts w:ascii="Helv" w:hAnsi="Helv" w:cs="Helv"/>
        </w:rPr>
      </w:pPr>
      <w:r w:rsidRPr="00DD3358">
        <w:rPr>
          <w:rFonts w:ascii="Helv" w:hAnsi="Helv" w:cs="Helv"/>
          <w:b/>
          <w:bCs/>
        </w:rPr>
        <w:t>Příspěvek soc. fondu (imp.)</w:t>
      </w:r>
      <w:r w:rsidRPr="00DD3358">
        <w:rPr>
          <w:rFonts w:ascii="Helv" w:hAnsi="Helv" w:cs="Helv"/>
        </w:rPr>
        <w:t>:</w:t>
      </w:r>
      <w:r w:rsidRPr="00DD3358">
        <w:rPr>
          <w:rFonts w:ascii="Helv" w:hAnsi="Helv" w:cs="Helv"/>
        </w:rPr>
        <w:tab/>
      </w:r>
    </w:p>
    <w:p w14:paraId="55130026" w14:textId="77777777" w:rsidR="00DD3358" w:rsidRPr="00DD3358" w:rsidRDefault="00DD3358" w:rsidP="00DD3358">
      <w:pPr>
        <w:rPr>
          <w:rFonts w:ascii="Helv" w:hAnsi="Helv" w:cs="Helv"/>
        </w:rPr>
      </w:pPr>
      <w:r w:rsidRPr="00DD3358">
        <w:rPr>
          <w:rFonts w:ascii="Helv" w:hAnsi="Helv" w:cs="Helv"/>
        </w:rPr>
        <w:tab/>
        <w:t xml:space="preserve">Příspěvek ze sociálního .fondu k jídlu z importu </w:t>
      </w:r>
      <w:r w:rsidRPr="00DD3358">
        <w:rPr>
          <w:rFonts w:ascii="Helv" w:hAnsi="Helv" w:cs="Helv"/>
        </w:rPr>
        <w:tab/>
      </w:r>
      <w:r w:rsidRPr="00DD3358">
        <w:rPr>
          <w:rFonts w:ascii="Helv" w:hAnsi="Helv" w:cs="Helv"/>
        </w:rPr>
        <w:tab/>
      </w:r>
    </w:p>
    <w:p w14:paraId="54F98559" w14:textId="77777777" w:rsidR="00DD3358" w:rsidRPr="00DD3358" w:rsidRDefault="00DD3358" w:rsidP="00DD3358">
      <w:pPr>
        <w:rPr>
          <w:rFonts w:ascii="Helv" w:hAnsi="Helv" w:cs="Helv"/>
        </w:rPr>
      </w:pPr>
      <w:r w:rsidRPr="00DD3358">
        <w:rPr>
          <w:rFonts w:ascii="Helv" w:hAnsi="Helv" w:cs="Helv"/>
          <w:b/>
          <w:bCs/>
        </w:rPr>
        <w:t>Příspěvek odbory (imp.)</w:t>
      </w:r>
      <w:r w:rsidRPr="00DD3358">
        <w:rPr>
          <w:rFonts w:ascii="Helv" w:hAnsi="Helv" w:cs="Helv"/>
        </w:rPr>
        <w:t>:</w:t>
      </w:r>
    </w:p>
    <w:p w14:paraId="037D957B" w14:textId="77777777" w:rsidR="00DD3358" w:rsidRPr="00DD3358" w:rsidRDefault="00DD3358" w:rsidP="00DD3358">
      <w:pPr>
        <w:rPr>
          <w:rFonts w:ascii="Helv" w:hAnsi="Helv" w:cs="Helv"/>
        </w:rPr>
      </w:pPr>
      <w:r w:rsidRPr="00DD3358">
        <w:rPr>
          <w:rFonts w:ascii="Helv" w:hAnsi="Helv" w:cs="Helv"/>
        </w:rPr>
        <w:tab/>
        <w:t>Příspěvek z odborových fondů k jídlu z importu</w:t>
      </w:r>
      <w:r w:rsidRPr="00DD3358">
        <w:rPr>
          <w:rFonts w:ascii="Helv" w:hAnsi="Helv" w:cs="Helv"/>
        </w:rPr>
        <w:tab/>
      </w:r>
      <w:r w:rsidRPr="00DD3358">
        <w:rPr>
          <w:rFonts w:ascii="Helv" w:hAnsi="Helv" w:cs="Helv"/>
        </w:rPr>
        <w:tab/>
      </w:r>
    </w:p>
    <w:p w14:paraId="03DC439D" w14:textId="77777777" w:rsidR="00DD3358" w:rsidRPr="00DD3358" w:rsidRDefault="00DD3358" w:rsidP="00DD3358">
      <w:pPr>
        <w:rPr>
          <w:rFonts w:ascii="Helv" w:hAnsi="Helv" w:cs="Helv"/>
        </w:rPr>
      </w:pPr>
      <w:r w:rsidRPr="00DD3358">
        <w:rPr>
          <w:rFonts w:ascii="Helv" w:hAnsi="Helv" w:cs="Helv"/>
          <w:b/>
          <w:bCs/>
        </w:rPr>
        <w:t>Počet jídel</w:t>
      </w:r>
      <w:r w:rsidRPr="00DD3358">
        <w:rPr>
          <w:rFonts w:ascii="Helv" w:hAnsi="Helv" w:cs="Helv"/>
        </w:rPr>
        <w:t>:</w:t>
      </w:r>
      <w:r w:rsidRPr="00DD3358">
        <w:rPr>
          <w:rFonts w:ascii="Helv" w:hAnsi="Helv" w:cs="Helv"/>
        </w:rPr>
        <w:tab/>
      </w:r>
    </w:p>
    <w:p w14:paraId="341A8CCB" w14:textId="77777777" w:rsidR="00DD3358" w:rsidRPr="00DD3358" w:rsidRDefault="00DD3358" w:rsidP="00DD3358">
      <w:pPr>
        <w:rPr>
          <w:rFonts w:ascii="Helv" w:hAnsi="Helv" w:cs="Helv"/>
        </w:rPr>
      </w:pPr>
      <w:r w:rsidRPr="00DD3358">
        <w:rPr>
          <w:rFonts w:ascii="Helv" w:hAnsi="Helv" w:cs="Helv"/>
        </w:rPr>
        <w:tab/>
        <w:t xml:space="preserve">Počet odebraných jídel </w:t>
      </w:r>
    </w:p>
    <w:p w14:paraId="79980868" w14:textId="77777777" w:rsidR="00DD3358" w:rsidRPr="00DD3358" w:rsidRDefault="00DD3358" w:rsidP="00DD3358">
      <w:pPr>
        <w:rPr>
          <w:rFonts w:ascii="Helv" w:hAnsi="Helv" w:cs="Helv"/>
        </w:rPr>
      </w:pPr>
      <w:r w:rsidRPr="00DD3358">
        <w:rPr>
          <w:rFonts w:ascii="Helv" w:hAnsi="Helv" w:cs="Helv"/>
          <w:b/>
          <w:bCs/>
        </w:rPr>
        <w:t>Doplňkový počet 1</w:t>
      </w:r>
      <w:r w:rsidRPr="00DD3358">
        <w:rPr>
          <w:rFonts w:ascii="Helv" w:hAnsi="Helv" w:cs="Helv"/>
        </w:rPr>
        <w:t>:</w:t>
      </w:r>
    </w:p>
    <w:p w14:paraId="5887749E" w14:textId="77777777" w:rsidR="00DD3358" w:rsidRPr="00DD3358" w:rsidRDefault="00DD3358" w:rsidP="00DD3358">
      <w:pPr>
        <w:rPr>
          <w:rFonts w:ascii="Helv" w:hAnsi="Helv" w:cs="Helv"/>
        </w:rPr>
      </w:pPr>
      <w:r w:rsidRPr="00DD3358">
        <w:rPr>
          <w:rFonts w:ascii="Helv" w:hAnsi="Helv" w:cs="Helv"/>
        </w:rPr>
        <w:tab/>
        <w:t>Počet odebraných jídel typu 1</w:t>
      </w:r>
    </w:p>
    <w:p w14:paraId="5F91AE88" w14:textId="77777777" w:rsidR="00DD3358" w:rsidRPr="00DD3358" w:rsidRDefault="00DD3358" w:rsidP="00DD3358">
      <w:pPr>
        <w:rPr>
          <w:rFonts w:ascii="Helv" w:hAnsi="Helv" w:cs="Helv"/>
        </w:rPr>
      </w:pPr>
      <w:r w:rsidRPr="00DD3358">
        <w:rPr>
          <w:rFonts w:ascii="Helv" w:hAnsi="Helv" w:cs="Helv"/>
          <w:b/>
          <w:bCs/>
        </w:rPr>
        <w:t>Doplňkový počet 2</w:t>
      </w:r>
      <w:r w:rsidRPr="00DD3358">
        <w:rPr>
          <w:rFonts w:ascii="Helv" w:hAnsi="Helv" w:cs="Helv"/>
        </w:rPr>
        <w:t>:</w:t>
      </w:r>
    </w:p>
    <w:p w14:paraId="72E18F24" w14:textId="77777777" w:rsidR="00DD3358" w:rsidRPr="00DD3358" w:rsidRDefault="00DD3358" w:rsidP="00DD3358">
      <w:pPr>
        <w:rPr>
          <w:rFonts w:ascii="Helv" w:hAnsi="Helv" w:cs="Helv"/>
        </w:rPr>
      </w:pPr>
      <w:r w:rsidRPr="00DD3358">
        <w:rPr>
          <w:rFonts w:ascii="Helv" w:hAnsi="Helv" w:cs="Helv"/>
        </w:rPr>
        <w:tab/>
        <w:t>Počet odebraných jídel typu 2</w:t>
      </w:r>
      <w:r w:rsidRPr="00DD3358">
        <w:rPr>
          <w:rFonts w:ascii="Helv" w:hAnsi="Helv" w:cs="Helv"/>
        </w:rPr>
        <w:tab/>
      </w:r>
    </w:p>
    <w:p w14:paraId="523D3BF5" w14:textId="77777777" w:rsidR="00DD3358" w:rsidRPr="00DD3358" w:rsidRDefault="00DD3358" w:rsidP="00DD3358">
      <w:pPr>
        <w:rPr>
          <w:rFonts w:ascii="Helv" w:hAnsi="Helv" w:cs="Helv"/>
        </w:rPr>
      </w:pPr>
      <w:r w:rsidRPr="00DD3358">
        <w:rPr>
          <w:rFonts w:ascii="Helv" w:hAnsi="Helv" w:cs="Helv"/>
          <w:b/>
          <w:bCs/>
        </w:rPr>
        <w:t>Doplňkový počet 3</w:t>
      </w:r>
      <w:r w:rsidRPr="00DD3358">
        <w:rPr>
          <w:rFonts w:ascii="Helv" w:hAnsi="Helv" w:cs="Helv"/>
        </w:rPr>
        <w:t>:</w:t>
      </w:r>
      <w:r w:rsidRPr="00DD3358">
        <w:rPr>
          <w:rFonts w:ascii="Helv" w:hAnsi="Helv" w:cs="Helv"/>
        </w:rPr>
        <w:tab/>
      </w:r>
    </w:p>
    <w:p w14:paraId="123204CB" w14:textId="77777777" w:rsidR="00DD3358" w:rsidRPr="00DD3358" w:rsidRDefault="00DD3358" w:rsidP="00DD3358">
      <w:pPr>
        <w:rPr>
          <w:rFonts w:ascii="Helv" w:hAnsi="Helv" w:cs="Helv"/>
        </w:rPr>
      </w:pPr>
      <w:r w:rsidRPr="00DD3358">
        <w:rPr>
          <w:rFonts w:ascii="Helv" w:hAnsi="Helv" w:cs="Helv"/>
        </w:rPr>
        <w:tab/>
        <w:t>Počet odebraných jídel typu 3</w:t>
      </w:r>
    </w:p>
    <w:p w14:paraId="23EE8A9B" w14:textId="77777777" w:rsidR="00DD3358" w:rsidRPr="00DD3358" w:rsidRDefault="00DD3358" w:rsidP="00DD3358">
      <w:pPr>
        <w:rPr>
          <w:rFonts w:ascii="Helv" w:hAnsi="Helv" w:cs="Helv"/>
        </w:rPr>
      </w:pPr>
      <w:r w:rsidRPr="00DD3358">
        <w:rPr>
          <w:rFonts w:ascii="Helv" w:hAnsi="Helv" w:cs="Helv"/>
          <w:b/>
          <w:bCs/>
        </w:rPr>
        <w:t>Dotace zaměstnavatele (přiznané)</w:t>
      </w:r>
      <w:r w:rsidRPr="00DD3358">
        <w:rPr>
          <w:rFonts w:ascii="Helv" w:hAnsi="Helv" w:cs="Helv"/>
        </w:rPr>
        <w:t>:</w:t>
      </w:r>
      <w:r w:rsidRPr="00DD3358">
        <w:rPr>
          <w:rFonts w:ascii="Helv" w:hAnsi="Helv" w:cs="Helv"/>
        </w:rPr>
        <w:tab/>
      </w:r>
    </w:p>
    <w:p w14:paraId="11483241" w14:textId="77777777" w:rsidR="00DD3358" w:rsidRPr="00DD3358" w:rsidRDefault="00DD3358" w:rsidP="00DD3358">
      <w:pPr>
        <w:rPr>
          <w:rFonts w:ascii="Helv" w:hAnsi="Helv" w:cs="Helv"/>
        </w:rPr>
      </w:pPr>
      <w:r w:rsidRPr="00DD3358">
        <w:rPr>
          <w:rFonts w:ascii="Helv" w:hAnsi="Helv" w:cs="Helv"/>
        </w:rPr>
        <w:tab/>
        <w:t>Příspěvek organizace k jídlu po vyhodnocení</w:t>
      </w:r>
    </w:p>
    <w:p w14:paraId="19BCA834" w14:textId="77777777" w:rsidR="00DD3358" w:rsidRPr="00DD3358" w:rsidRDefault="00DD3358" w:rsidP="00DD3358">
      <w:pPr>
        <w:rPr>
          <w:rFonts w:ascii="Helv" w:hAnsi="Helv" w:cs="Helv"/>
        </w:rPr>
      </w:pPr>
      <w:r w:rsidRPr="00DD3358">
        <w:rPr>
          <w:rFonts w:ascii="Helv" w:hAnsi="Helv" w:cs="Helv"/>
          <w:b/>
          <w:bCs/>
        </w:rPr>
        <w:t>Příspěvek soc. fondu (přiznané)</w:t>
      </w:r>
      <w:r w:rsidRPr="00DD3358">
        <w:rPr>
          <w:rFonts w:ascii="Helv" w:hAnsi="Helv" w:cs="Helv"/>
        </w:rPr>
        <w:t>:</w:t>
      </w:r>
    </w:p>
    <w:p w14:paraId="758D9C64" w14:textId="77777777" w:rsidR="00DD3358" w:rsidRPr="00DD3358" w:rsidRDefault="00DD3358" w:rsidP="00DD3358">
      <w:pPr>
        <w:rPr>
          <w:rFonts w:ascii="Helv" w:hAnsi="Helv" w:cs="Helv"/>
        </w:rPr>
      </w:pPr>
      <w:r w:rsidRPr="00DD3358">
        <w:rPr>
          <w:rFonts w:ascii="Helv" w:hAnsi="Helv" w:cs="Helv"/>
        </w:rPr>
        <w:tab/>
        <w:t>Příspěvek ze soc. fondu k jídlu po vyhodnocení</w:t>
      </w:r>
    </w:p>
    <w:p w14:paraId="54B5AFCC" w14:textId="77777777" w:rsidR="00DD3358" w:rsidRPr="00DD3358" w:rsidRDefault="00DD3358" w:rsidP="00DD3358">
      <w:pPr>
        <w:rPr>
          <w:rFonts w:ascii="Helv" w:hAnsi="Helv" w:cs="Helv"/>
        </w:rPr>
      </w:pPr>
      <w:r w:rsidRPr="00DD3358">
        <w:rPr>
          <w:rFonts w:ascii="Helv" w:hAnsi="Helv" w:cs="Helv"/>
          <w:b/>
          <w:bCs/>
        </w:rPr>
        <w:t>Příspěvek odborů (přiznané)</w:t>
      </w:r>
      <w:r w:rsidRPr="00DD3358">
        <w:rPr>
          <w:rFonts w:ascii="Helv" w:hAnsi="Helv" w:cs="Helv"/>
        </w:rPr>
        <w:t>:</w:t>
      </w:r>
    </w:p>
    <w:p w14:paraId="59260E88" w14:textId="77777777" w:rsidR="00DD3358" w:rsidRPr="00DD3358" w:rsidRDefault="00DD3358" w:rsidP="00DD3358">
      <w:pPr>
        <w:rPr>
          <w:rFonts w:ascii="Helv" w:hAnsi="Helv" w:cs="Helv"/>
        </w:rPr>
      </w:pPr>
      <w:r w:rsidRPr="00DD3358">
        <w:rPr>
          <w:rFonts w:ascii="Helv" w:hAnsi="Helv" w:cs="Helv"/>
        </w:rPr>
        <w:tab/>
        <w:t>Příspěvek z odborových fondů k jídlu po vyhodnocení</w:t>
      </w:r>
    </w:p>
    <w:p w14:paraId="2408670D" w14:textId="77777777" w:rsidR="00DD3358" w:rsidRPr="00DD3358" w:rsidRDefault="00DD3358" w:rsidP="00DD3358">
      <w:pPr>
        <w:rPr>
          <w:rFonts w:ascii="Helv" w:hAnsi="Helv" w:cs="Helv"/>
        </w:rPr>
      </w:pPr>
      <w:r w:rsidRPr="00DD3358">
        <w:rPr>
          <w:rFonts w:ascii="Helv" w:hAnsi="Helv" w:cs="Helv"/>
          <w:b/>
          <w:bCs/>
        </w:rPr>
        <w:t>Srážka - zaměstnanec:</w:t>
      </w:r>
      <w:r w:rsidRPr="00DD3358">
        <w:rPr>
          <w:rFonts w:ascii="Helv" w:hAnsi="Helv" w:cs="Helv"/>
        </w:rPr>
        <w:tab/>
      </w:r>
    </w:p>
    <w:p w14:paraId="716629EC" w14:textId="77777777" w:rsidR="00DD3358" w:rsidRPr="00DD3358" w:rsidRDefault="00DD3358" w:rsidP="00DD3358">
      <w:pPr>
        <w:rPr>
          <w:rFonts w:ascii="Helv" w:hAnsi="Helv" w:cs="Helv"/>
        </w:rPr>
      </w:pPr>
      <w:r w:rsidRPr="00DD3358">
        <w:rPr>
          <w:rFonts w:ascii="Helv" w:hAnsi="Helv" w:cs="Helv"/>
        </w:rPr>
        <w:tab/>
        <w:t xml:space="preserve">Srážka ze mzdy </w:t>
      </w:r>
      <w:r w:rsidR="00813543" w:rsidRPr="00DD3358">
        <w:rPr>
          <w:rFonts w:ascii="Helv" w:hAnsi="Helv" w:cs="Helv"/>
        </w:rPr>
        <w:t>zaměstnance</w:t>
      </w:r>
      <w:r w:rsidRPr="00DD3358">
        <w:rPr>
          <w:rFonts w:ascii="Helv" w:hAnsi="Helv" w:cs="Helv"/>
        </w:rPr>
        <w:t xml:space="preserve"> z importu</w:t>
      </w:r>
    </w:p>
    <w:p w14:paraId="77633885" w14:textId="77777777" w:rsidR="00DD3358" w:rsidRPr="00DD3358" w:rsidRDefault="00DD3358" w:rsidP="00DD3358">
      <w:pPr>
        <w:rPr>
          <w:b/>
        </w:rPr>
      </w:pPr>
      <w:r w:rsidRPr="00DD3358">
        <w:rPr>
          <w:b/>
        </w:rPr>
        <w:t>Srážka ze mzdy přiznaná:</w:t>
      </w:r>
    </w:p>
    <w:p w14:paraId="347C34D6" w14:textId="59EA4CA8" w:rsidR="00DD3358" w:rsidRDefault="00DD3358" w:rsidP="00DD3358">
      <w:pPr>
        <w:rPr>
          <w:rFonts w:ascii="Helv" w:hAnsi="Helv" w:cs="Helv"/>
        </w:rPr>
      </w:pPr>
      <w:r w:rsidRPr="00DD3358">
        <w:rPr>
          <w:rFonts w:ascii="Helv" w:hAnsi="Helv" w:cs="Helv"/>
        </w:rPr>
        <w:tab/>
        <w:t xml:space="preserve">Srážka ze mzdy </w:t>
      </w:r>
      <w:r w:rsidR="00813543" w:rsidRPr="00DD3358">
        <w:rPr>
          <w:rFonts w:ascii="Helv" w:hAnsi="Helv" w:cs="Helv"/>
        </w:rPr>
        <w:t>zaměstnance</w:t>
      </w:r>
      <w:r w:rsidRPr="00DD3358">
        <w:rPr>
          <w:rFonts w:ascii="Helv" w:hAnsi="Helv" w:cs="Helv"/>
        </w:rPr>
        <w:t xml:space="preserve"> po vyhodnocení</w:t>
      </w:r>
    </w:p>
    <w:p w14:paraId="1C03CC96" w14:textId="32A4712B" w:rsidR="00DD3358" w:rsidRPr="00DD3358" w:rsidRDefault="00983855" w:rsidP="00DD3358">
      <w:pPr>
        <w:rPr>
          <w:rFonts w:ascii="Helv" w:hAnsi="Helv" w:cs="Helv"/>
        </w:rPr>
      </w:pPr>
      <w:r w:rsidRPr="00B5095E">
        <w:rPr>
          <w:b/>
        </w:rPr>
        <w:t>Do pokladně, přiznané:</w:t>
      </w:r>
      <w:r w:rsidRPr="00B5095E">
        <w:rPr>
          <w:b/>
        </w:rPr>
        <w:br/>
      </w:r>
      <w:r>
        <w:tab/>
        <w:t>Platba za stravu do pokladny.</w:t>
      </w:r>
      <w:r w:rsidRPr="001F67FB">
        <w:br/>
      </w:r>
      <w:r w:rsidR="00DD3358" w:rsidRPr="00DD3358">
        <w:rPr>
          <w:rFonts w:ascii="Helv" w:hAnsi="Helv" w:cs="Helv"/>
          <w:b/>
          <w:bCs/>
        </w:rPr>
        <w:t>Počet jídel s příspěvkem</w:t>
      </w:r>
      <w:r w:rsidR="00DD3358" w:rsidRPr="00DD3358">
        <w:rPr>
          <w:rFonts w:ascii="Helv" w:hAnsi="Helv" w:cs="Helv"/>
        </w:rPr>
        <w:t>:</w:t>
      </w:r>
    </w:p>
    <w:p w14:paraId="58CC5DF9" w14:textId="77777777" w:rsidR="00DD3358" w:rsidRPr="00DD3358" w:rsidRDefault="00DD3358" w:rsidP="00DD3358">
      <w:pPr>
        <w:rPr>
          <w:rFonts w:ascii="Helv" w:hAnsi="Helv" w:cs="Helv"/>
        </w:rPr>
      </w:pPr>
      <w:r w:rsidRPr="00DD3358">
        <w:rPr>
          <w:rFonts w:ascii="Helv" w:hAnsi="Helv" w:cs="Helv"/>
        </w:rPr>
        <w:tab/>
        <w:t>Počet jídel s přiznaným příspěvkem</w:t>
      </w:r>
    </w:p>
    <w:p w14:paraId="333DFE3D" w14:textId="77777777" w:rsidR="00DD3358" w:rsidRPr="00DD3358" w:rsidRDefault="00DD3358" w:rsidP="00DD3358">
      <w:pPr>
        <w:rPr>
          <w:rFonts w:ascii="Helv" w:hAnsi="Helv" w:cs="Helv"/>
        </w:rPr>
      </w:pPr>
      <w:r w:rsidRPr="00DD3358">
        <w:rPr>
          <w:rFonts w:ascii="Helv" w:hAnsi="Helv" w:cs="Helv"/>
          <w:b/>
          <w:bCs/>
        </w:rPr>
        <w:t>Pomocná částka 1</w:t>
      </w:r>
      <w:r w:rsidRPr="00DD3358">
        <w:rPr>
          <w:rFonts w:ascii="Helv" w:hAnsi="Helv" w:cs="Helv"/>
        </w:rPr>
        <w:t>:</w:t>
      </w:r>
    </w:p>
    <w:p w14:paraId="6C4F2966" w14:textId="77777777" w:rsidR="00DD3358" w:rsidRPr="00DD3358" w:rsidRDefault="00DD3358" w:rsidP="00DD3358">
      <w:pPr>
        <w:rPr>
          <w:rFonts w:ascii="Helv" w:hAnsi="Helv" w:cs="Helv"/>
        </w:rPr>
      </w:pPr>
      <w:r w:rsidRPr="00DD3358">
        <w:rPr>
          <w:rFonts w:ascii="Helv" w:hAnsi="Helv" w:cs="Helv"/>
        </w:rPr>
        <w:tab/>
        <w:t>Částka importovaná nebo z výpočtu vázaná na konkrétní typ vyhodnocení</w:t>
      </w:r>
    </w:p>
    <w:p w14:paraId="33F41395" w14:textId="77777777" w:rsidR="00DD3358" w:rsidRPr="00DD3358" w:rsidRDefault="00DD3358" w:rsidP="00DD3358">
      <w:pPr>
        <w:rPr>
          <w:rFonts w:ascii="Helv" w:hAnsi="Helv" w:cs="Helv"/>
        </w:rPr>
      </w:pPr>
      <w:r w:rsidRPr="00DD3358">
        <w:rPr>
          <w:rFonts w:ascii="Helv" w:hAnsi="Helv" w:cs="Helv"/>
          <w:b/>
          <w:bCs/>
        </w:rPr>
        <w:t>Pomocná částka 2</w:t>
      </w:r>
      <w:r w:rsidRPr="00DD3358">
        <w:rPr>
          <w:rFonts w:ascii="Helv" w:hAnsi="Helv" w:cs="Helv"/>
        </w:rPr>
        <w:t>:</w:t>
      </w:r>
    </w:p>
    <w:p w14:paraId="35A019C4" w14:textId="77777777" w:rsidR="00DD3358" w:rsidRPr="00DD3358" w:rsidRDefault="00DD3358" w:rsidP="00DD3358">
      <w:pPr>
        <w:rPr>
          <w:rFonts w:ascii="Helv" w:hAnsi="Helv" w:cs="Helv"/>
        </w:rPr>
      </w:pPr>
      <w:r w:rsidRPr="00DD3358">
        <w:rPr>
          <w:rFonts w:ascii="Helv" w:hAnsi="Helv" w:cs="Helv"/>
        </w:rPr>
        <w:tab/>
        <w:t>Částka importovaná nebo z výpočtu vázaná na konkrétní typ vyhodnocení</w:t>
      </w:r>
    </w:p>
    <w:p w14:paraId="5A09377D" w14:textId="77777777" w:rsidR="00DD3358" w:rsidRPr="00DD3358" w:rsidRDefault="00DD3358" w:rsidP="00DD3358">
      <w:pPr>
        <w:rPr>
          <w:rFonts w:ascii="Helv" w:hAnsi="Helv" w:cs="Helv"/>
        </w:rPr>
      </w:pPr>
      <w:r w:rsidRPr="00DD3358">
        <w:rPr>
          <w:rFonts w:ascii="Helv" w:hAnsi="Helv" w:cs="Helv"/>
          <w:b/>
          <w:bCs/>
        </w:rPr>
        <w:t>Pomocná částka 3</w:t>
      </w:r>
      <w:r w:rsidRPr="00DD3358">
        <w:rPr>
          <w:rFonts w:ascii="Helv" w:hAnsi="Helv" w:cs="Helv"/>
        </w:rPr>
        <w:t>:</w:t>
      </w:r>
    </w:p>
    <w:p w14:paraId="2EA29499" w14:textId="77777777" w:rsidR="00DD3358" w:rsidRPr="00DD3358" w:rsidRDefault="00DD3358" w:rsidP="00DD3358">
      <w:pPr>
        <w:rPr>
          <w:rFonts w:ascii="Helv" w:hAnsi="Helv" w:cs="Helv"/>
        </w:rPr>
      </w:pPr>
      <w:r w:rsidRPr="00DD3358">
        <w:rPr>
          <w:rFonts w:ascii="Helv" w:hAnsi="Helv" w:cs="Helv"/>
        </w:rPr>
        <w:tab/>
        <w:t>Částka importovaná nebo z výpočtu vázaná na konkrétní typ vyhodnocení</w:t>
      </w:r>
    </w:p>
    <w:p w14:paraId="2E2B716C" w14:textId="77777777" w:rsidR="00DD3358" w:rsidRPr="00DD3358" w:rsidRDefault="00DD3358" w:rsidP="00DD3358">
      <w:pPr>
        <w:rPr>
          <w:b/>
        </w:rPr>
      </w:pPr>
      <w:r w:rsidRPr="00DD3358">
        <w:rPr>
          <w:b/>
        </w:rPr>
        <w:t>Počet 1 s příspěvkem:</w:t>
      </w:r>
    </w:p>
    <w:p w14:paraId="53AB0CC8" w14:textId="77777777" w:rsidR="00DD3358" w:rsidRPr="00DD3358" w:rsidRDefault="00DD3358" w:rsidP="00DD3358">
      <w:r w:rsidRPr="00DD3358">
        <w:tab/>
        <w:t>Počet s příspěvkem z typu 1</w:t>
      </w:r>
    </w:p>
    <w:p w14:paraId="6416389C" w14:textId="77777777" w:rsidR="00DD3358" w:rsidRPr="00DD3358" w:rsidRDefault="00DD3358" w:rsidP="00DD3358">
      <w:pPr>
        <w:rPr>
          <w:b/>
        </w:rPr>
      </w:pPr>
      <w:r w:rsidRPr="00DD3358">
        <w:rPr>
          <w:b/>
        </w:rPr>
        <w:t>Počet 2 s příspěvkem:</w:t>
      </w:r>
    </w:p>
    <w:p w14:paraId="43869E5A" w14:textId="77777777" w:rsidR="00DD3358" w:rsidRPr="00DD3358" w:rsidRDefault="00DD3358" w:rsidP="00DD3358">
      <w:r w:rsidRPr="00DD3358">
        <w:tab/>
        <w:t>Počet s příspěvkem z typu 2</w:t>
      </w:r>
    </w:p>
    <w:p w14:paraId="1E75A8D5" w14:textId="77777777" w:rsidR="00DD3358" w:rsidRPr="00DD3358" w:rsidRDefault="00DD3358" w:rsidP="00DD3358">
      <w:pPr>
        <w:rPr>
          <w:b/>
        </w:rPr>
      </w:pPr>
      <w:r w:rsidRPr="00DD3358">
        <w:rPr>
          <w:b/>
        </w:rPr>
        <w:t>Počet 3 s příspěvkem:</w:t>
      </w:r>
    </w:p>
    <w:p w14:paraId="22DAA775" w14:textId="77777777" w:rsidR="00DD3358" w:rsidRPr="00DD3358" w:rsidRDefault="00DD3358" w:rsidP="00DD3358">
      <w:r w:rsidRPr="00DD3358">
        <w:tab/>
        <w:t>Počet s příspěvkem z typu 3</w:t>
      </w:r>
    </w:p>
    <w:p w14:paraId="3956F032" w14:textId="77777777" w:rsidR="00DD3358" w:rsidRPr="00DD3358" w:rsidRDefault="00DD3358" w:rsidP="00DD3358">
      <w:pPr>
        <w:rPr>
          <w:b/>
        </w:rPr>
      </w:pPr>
      <w:r w:rsidRPr="00DD3358">
        <w:rPr>
          <w:b/>
        </w:rPr>
        <w:t>Cena obědu osoba:</w:t>
      </w:r>
    </w:p>
    <w:p w14:paraId="57498CF2" w14:textId="77777777" w:rsidR="00DD3358" w:rsidRPr="00DD3358" w:rsidRDefault="00DD3358" w:rsidP="00DD3358">
      <w:r w:rsidRPr="00DD3358">
        <w:tab/>
        <w:t xml:space="preserve">Cena </w:t>
      </w:r>
      <w:r w:rsidR="00813543" w:rsidRPr="00DD3358">
        <w:t>obědů</w:t>
      </w:r>
      <w:r w:rsidRPr="00DD3358">
        <w:t xml:space="preserve"> za měsíc celkem</w:t>
      </w:r>
    </w:p>
    <w:p w14:paraId="3BB11780" w14:textId="77777777" w:rsidR="00DD3358" w:rsidRPr="00DD3358" w:rsidRDefault="00DD3358" w:rsidP="00DD3358">
      <w:pPr>
        <w:rPr>
          <w:b/>
        </w:rPr>
      </w:pPr>
      <w:r w:rsidRPr="00DD3358">
        <w:rPr>
          <w:b/>
        </w:rPr>
        <w:t>Cena stravenky osoba:</w:t>
      </w:r>
    </w:p>
    <w:p w14:paraId="13DF5F72" w14:textId="77777777" w:rsidR="00DD3358" w:rsidRPr="00DD3358" w:rsidRDefault="00DD3358" w:rsidP="00DD3358">
      <w:r w:rsidRPr="00DD3358">
        <w:tab/>
        <w:t>Cena stravenek za měsíc celkem</w:t>
      </w:r>
    </w:p>
    <w:p w14:paraId="7B5D5900" w14:textId="77777777" w:rsidR="00DD3358" w:rsidRPr="00DD3358" w:rsidRDefault="00DD3358" w:rsidP="00DD3358">
      <w:pPr>
        <w:rPr>
          <w:b/>
        </w:rPr>
      </w:pPr>
      <w:r w:rsidRPr="00DD3358">
        <w:rPr>
          <w:b/>
        </w:rPr>
        <w:t>Proc. sazba DPH:</w:t>
      </w:r>
    </w:p>
    <w:p w14:paraId="472C44DE" w14:textId="77777777" w:rsidR="00DD3358" w:rsidRPr="00DD3358" w:rsidRDefault="00DD3358" w:rsidP="00DD3358">
      <w:r w:rsidRPr="00DD3358">
        <w:tab/>
        <w:t>Procentuální sazba DPH</w:t>
      </w:r>
    </w:p>
    <w:p w14:paraId="085AD9D6" w14:textId="77777777" w:rsidR="00DD3358" w:rsidRPr="00DD3358" w:rsidRDefault="00DD3358" w:rsidP="00DD3358">
      <w:pPr>
        <w:rPr>
          <w:b/>
        </w:rPr>
      </w:pPr>
      <w:r w:rsidRPr="00DD3358">
        <w:rPr>
          <w:b/>
        </w:rPr>
        <w:t>Částkový základ DPH:</w:t>
      </w:r>
    </w:p>
    <w:p w14:paraId="20638A69" w14:textId="77777777" w:rsidR="00DD3358" w:rsidRPr="00DD3358" w:rsidRDefault="00DD3358" w:rsidP="00DD3358">
      <w:r w:rsidRPr="00DD3358">
        <w:tab/>
        <w:t xml:space="preserve">Částkový základ daně </w:t>
      </w:r>
      <w:r w:rsidR="00813543" w:rsidRPr="00DD3358">
        <w:t>zaměstnance</w:t>
      </w:r>
      <w:r w:rsidRPr="00DD3358">
        <w:t xml:space="preserve"> (za odebranou stravu)</w:t>
      </w:r>
    </w:p>
    <w:p w14:paraId="25C1A34E" w14:textId="77777777" w:rsidR="00DD3358" w:rsidRPr="00DD3358" w:rsidRDefault="00DD3358" w:rsidP="00DD3358">
      <w:pPr>
        <w:rPr>
          <w:b/>
        </w:rPr>
      </w:pPr>
      <w:r w:rsidRPr="00DD3358">
        <w:rPr>
          <w:b/>
        </w:rPr>
        <w:t>DPH z ceny osoba:</w:t>
      </w:r>
    </w:p>
    <w:p w14:paraId="10A2B3EA" w14:textId="77777777" w:rsidR="00DD3358" w:rsidRPr="00DD3358" w:rsidRDefault="00DD3358" w:rsidP="00DD3358">
      <w:r w:rsidRPr="00DD3358">
        <w:tab/>
        <w:t xml:space="preserve">DPH </w:t>
      </w:r>
      <w:r w:rsidR="00813543" w:rsidRPr="00DD3358">
        <w:t>zaměstnance</w:t>
      </w:r>
      <w:r w:rsidRPr="00DD3358">
        <w:t xml:space="preserve"> (za odebranou stravu)</w:t>
      </w:r>
    </w:p>
    <w:p w14:paraId="4CDCE3E9" w14:textId="77777777" w:rsidR="00DD3358" w:rsidRPr="00DD3358" w:rsidRDefault="00DD3358" w:rsidP="00DD3358">
      <w:pPr>
        <w:rPr>
          <w:b/>
        </w:rPr>
      </w:pPr>
      <w:r w:rsidRPr="00DD3358">
        <w:rPr>
          <w:b/>
        </w:rPr>
        <w:t xml:space="preserve">Počet nároků na </w:t>
      </w:r>
      <w:r w:rsidR="008B4756" w:rsidRPr="00DD3358">
        <w:rPr>
          <w:b/>
        </w:rPr>
        <w:t>běžný</w:t>
      </w:r>
      <w:r w:rsidRPr="00DD3358">
        <w:rPr>
          <w:b/>
        </w:rPr>
        <w:t xml:space="preserve"> měsíc:</w:t>
      </w:r>
    </w:p>
    <w:p w14:paraId="51203B8F" w14:textId="77777777" w:rsidR="00DD3358" w:rsidRPr="00DD3358" w:rsidRDefault="00DD3358" w:rsidP="00DD3358">
      <w:r w:rsidRPr="00DD3358">
        <w:lastRenderedPageBreak/>
        <w:tab/>
        <w:t xml:space="preserve">Počet nároků příspěvku na stravu na </w:t>
      </w:r>
      <w:r w:rsidR="008B4756" w:rsidRPr="00DD3358">
        <w:t>běžný</w:t>
      </w:r>
      <w:r w:rsidRPr="00DD3358">
        <w:t xml:space="preserve"> měsíc</w:t>
      </w:r>
    </w:p>
    <w:p w14:paraId="5C99B597" w14:textId="77777777" w:rsidR="00DD3358" w:rsidRPr="00DD3358" w:rsidRDefault="00DD3358" w:rsidP="00DD3358">
      <w:pPr>
        <w:rPr>
          <w:b/>
        </w:rPr>
      </w:pPr>
      <w:r w:rsidRPr="00DD3358">
        <w:rPr>
          <w:b/>
        </w:rPr>
        <w:t>Počet nároků z předcházejících období:</w:t>
      </w:r>
    </w:p>
    <w:p w14:paraId="0FD83721" w14:textId="77777777" w:rsidR="00DD3358" w:rsidRPr="00DD3358" w:rsidRDefault="00DD3358" w:rsidP="00DD3358">
      <w:pPr>
        <w:ind w:left="708"/>
      </w:pPr>
      <w:r w:rsidRPr="00DD3358">
        <w:t>Počet nevyčerpaných nároků z předcházejícího měsíce (převod zůstatku předcházejících období)</w:t>
      </w:r>
    </w:p>
    <w:p w14:paraId="74C79539" w14:textId="77777777" w:rsidR="00DD3358" w:rsidRPr="00DD3358" w:rsidRDefault="00DD3358" w:rsidP="00DD3358">
      <w:pPr>
        <w:rPr>
          <w:b/>
        </w:rPr>
      </w:pPr>
      <w:r w:rsidRPr="00DD3358">
        <w:rPr>
          <w:b/>
        </w:rPr>
        <w:t>Zůstatek nevyčerp. nároků:</w:t>
      </w:r>
    </w:p>
    <w:p w14:paraId="27B49A4E" w14:textId="77777777" w:rsidR="00DD3358" w:rsidRPr="00DD3358" w:rsidRDefault="00DD3358" w:rsidP="00DD3358">
      <w:pPr>
        <w:rPr>
          <w:rFonts w:ascii="Helv" w:hAnsi="Helv" w:cs="Helv"/>
          <w:bCs/>
        </w:rPr>
      </w:pPr>
      <w:r w:rsidRPr="00DD3358">
        <w:rPr>
          <w:rFonts w:ascii="Helv" w:hAnsi="Helv" w:cs="Helv"/>
          <w:bCs/>
        </w:rPr>
        <w:tab/>
        <w:t>Zůstatek nevyčerpaných nároků v aktuálním období</w:t>
      </w:r>
    </w:p>
    <w:p w14:paraId="569059B5" w14:textId="77777777" w:rsidR="00DD3358" w:rsidRPr="00DD3358" w:rsidRDefault="00DD3358" w:rsidP="00DD3358">
      <w:pPr>
        <w:rPr>
          <w:rFonts w:ascii="Helv" w:hAnsi="Helv" w:cs="Helv"/>
        </w:rPr>
      </w:pPr>
      <w:r w:rsidRPr="00DD3358">
        <w:rPr>
          <w:rFonts w:ascii="Helv" w:hAnsi="Helv" w:cs="Helv"/>
          <w:b/>
          <w:bCs/>
        </w:rPr>
        <w:t>Stav zpracování:</w:t>
      </w:r>
    </w:p>
    <w:p w14:paraId="7ACE5782" w14:textId="77777777" w:rsidR="00DD3358" w:rsidRPr="00DD3358" w:rsidRDefault="00DD3358" w:rsidP="00DD3358">
      <w:pPr>
        <w:rPr>
          <w:rFonts w:ascii="Helv" w:hAnsi="Helv" w:cs="Helv"/>
        </w:rPr>
      </w:pPr>
      <w:r w:rsidRPr="00DD3358">
        <w:rPr>
          <w:rFonts w:ascii="Helv" w:hAnsi="Helv" w:cs="Helv"/>
        </w:rPr>
        <w:tab/>
        <w:t>Stav zpracov</w:t>
      </w:r>
      <w:r w:rsidR="004E2CA0">
        <w:rPr>
          <w:rFonts w:ascii="Helv" w:hAnsi="Helv" w:cs="Helv"/>
        </w:rPr>
        <w:t>á</w:t>
      </w:r>
      <w:r w:rsidRPr="00DD3358">
        <w:rPr>
          <w:rFonts w:ascii="Helv" w:hAnsi="Helv" w:cs="Helv"/>
        </w:rPr>
        <w:t>ní řádku</w:t>
      </w:r>
    </w:p>
    <w:p w14:paraId="58FFFF80" w14:textId="77777777" w:rsidR="00DD3358" w:rsidRPr="00DD3358" w:rsidRDefault="00DD3358" w:rsidP="00DD3358">
      <w:pPr>
        <w:rPr>
          <w:rFonts w:ascii="Helv" w:hAnsi="Helv" w:cs="Helv"/>
          <w:i/>
        </w:rPr>
      </w:pPr>
      <w:r w:rsidRPr="00DD3358">
        <w:rPr>
          <w:rFonts w:ascii="Helv" w:hAnsi="Helv" w:cs="Helv"/>
        </w:rPr>
        <w:tab/>
        <w:t xml:space="preserve">Zobrazení podle řešitelského číselníku : </w:t>
      </w:r>
      <w:r w:rsidRPr="00DD3358">
        <w:rPr>
          <w:rFonts w:ascii="Helv" w:hAnsi="Helv" w:cs="Helv"/>
          <w:i/>
        </w:rPr>
        <w:t>pd_strava_stav</w:t>
      </w:r>
      <w:r w:rsidRPr="00DD3358">
        <w:rPr>
          <w:rFonts w:ascii="Helv" w:hAnsi="Helv" w:cs="Helv"/>
          <w:i/>
        </w:rPr>
        <w:tab/>
      </w:r>
    </w:p>
    <w:p w14:paraId="6FF9B347"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 xml:space="preserve">0   Bez vyhodnocení  </w:t>
      </w:r>
    </w:p>
    <w:p w14:paraId="595FAC91"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byl nahr</w:t>
      </w:r>
      <w:r w:rsidR="004E2CA0">
        <w:rPr>
          <w:rFonts w:ascii="Helv" w:hAnsi="Helv" w:cs="Helv"/>
        </w:rPr>
        <w:t>á</w:t>
      </w:r>
      <w:r w:rsidRPr="00DD3358">
        <w:rPr>
          <w:rFonts w:ascii="Helv" w:hAnsi="Helv" w:cs="Helv"/>
        </w:rPr>
        <w:t>n importem nebo ručně</w:t>
      </w:r>
    </w:p>
    <w:p w14:paraId="466C2798"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 xml:space="preserve">1 Zpracované    </w:t>
      </w:r>
    </w:p>
    <w:p w14:paraId="3E37C1CB"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byl zpracov</w:t>
      </w:r>
      <w:r w:rsidR="004E2CA0">
        <w:rPr>
          <w:rFonts w:ascii="Helv" w:hAnsi="Helv" w:cs="Helv"/>
        </w:rPr>
        <w:t>á</w:t>
      </w:r>
      <w:r w:rsidRPr="00DD3358">
        <w:rPr>
          <w:rFonts w:ascii="Helv" w:hAnsi="Helv" w:cs="Helv"/>
        </w:rPr>
        <w:t>n bez identifikace chyby</w:t>
      </w:r>
    </w:p>
    <w:p w14:paraId="7C125ED6"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 xml:space="preserve">2 Chyba při zpracování   </w:t>
      </w:r>
    </w:p>
    <w:p w14:paraId="54F2EC2A" w14:textId="4F91E505" w:rsidR="00B4669E"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byl zpracov</w:t>
      </w:r>
      <w:r w:rsidR="004E2CA0">
        <w:rPr>
          <w:rFonts w:ascii="Helv" w:hAnsi="Helv" w:cs="Helv"/>
        </w:rPr>
        <w:t>á</w:t>
      </w:r>
      <w:r w:rsidRPr="00DD3358">
        <w:rPr>
          <w:rFonts w:ascii="Helv" w:hAnsi="Helv" w:cs="Helv"/>
        </w:rPr>
        <w:t>n s identifikací chyby, chyba uveden</w:t>
      </w:r>
      <w:r w:rsidR="004E2CA0">
        <w:rPr>
          <w:rFonts w:ascii="Helv" w:hAnsi="Helv" w:cs="Helv"/>
        </w:rPr>
        <w:t>a</w:t>
      </w:r>
      <w:r w:rsidRPr="00DD3358">
        <w:rPr>
          <w:rFonts w:ascii="Helv" w:hAnsi="Helv" w:cs="Helv"/>
        </w:rPr>
        <w:t xml:space="preserve"> v</w:t>
      </w:r>
      <w:r w:rsidR="00B4669E">
        <w:rPr>
          <w:rFonts w:ascii="Helv" w:hAnsi="Helv" w:cs="Helv"/>
        </w:rPr>
        <w:t> </w:t>
      </w:r>
      <w:r w:rsidRPr="00DD3358">
        <w:rPr>
          <w:rFonts w:ascii="Helv" w:hAnsi="Helv" w:cs="Helv"/>
        </w:rPr>
        <w:t>protokol</w:t>
      </w:r>
      <w:r w:rsidR="004E2CA0">
        <w:rPr>
          <w:rFonts w:ascii="Helv" w:hAnsi="Helv" w:cs="Helv"/>
        </w:rPr>
        <w:t>u</w:t>
      </w:r>
      <w:r w:rsidR="00B4669E">
        <w:rPr>
          <w:rFonts w:ascii="Helv" w:hAnsi="Helv" w:cs="Helv"/>
        </w:rPr>
        <w:t>.</w:t>
      </w:r>
    </w:p>
    <w:p w14:paraId="67CD2CA1" w14:textId="59816B01" w:rsidR="00DD3358" w:rsidRDefault="00B4669E" w:rsidP="004B2E0B">
      <w:pPr>
        <w:ind w:left="2124"/>
        <w:rPr>
          <w:rFonts w:ascii="Helv" w:hAnsi="Helv" w:cs="Helv"/>
        </w:rPr>
      </w:pPr>
      <w:r>
        <w:rPr>
          <w:rFonts w:ascii="Helv" w:hAnsi="Helv" w:cs="Helv"/>
        </w:rPr>
        <w:t xml:space="preserve"> (např. zpracovaní při neuzavřené docházce)</w:t>
      </w:r>
    </w:p>
    <w:p w14:paraId="4536041D" w14:textId="77777777" w:rsidR="00732D9D" w:rsidRDefault="00732D9D" w:rsidP="00D94785">
      <w:pPr>
        <w:ind w:left="1416"/>
        <w:rPr>
          <w:rFonts w:ascii="Helv" w:hAnsi="Helv" w:cs="Helv"/>
        </w:rPr>
      </w:pPr>
      <w:r w:rsidRPr="00D94785">
        <w:rPr>
          <w:rFonts w:ascii="Helv" w:hAnsi="Helv" w:cs="Helv"/>
        </w:rPr>
        <w:t>3 Dělená stravenka</w:t>
      </w:r>
    </w:p>
    <w:p w14:paraId="4448AE64" w14:textId="69102C55" w:rsidR="00732D9D" w:rsidRDefault="00732D9D" w:rsidP="00D94785">
      <w:pPr>
        <w:ind w:left="2124"/>
      </w:pPr>
      <w:r>
        <w:t>Vygenerováno jako doplňkový řádek v případě dělené stravenky (rozdělení stravenky na dvě s nižší nominální hodnotou).</w:t>
      </w:r>
    </w:p>
    <w:p w14:paraId="2C819FFB" w14:textId="37A81EEE" w:rsidR="00271E06" w:rsidRDefault="00271E06" w:rsidP="00A211D5">
      <w:pPr>
        <w:ind w:left="708" w:firstLine="708"/>
      </w:pPr>
      <w:r w:rsidRPr="00271E06">
        <w:t>4 - Vloženo uživatelem</w:t>
      </w:r>
    </w:p>
    <w:p w14:paraId="66BA52DD" w14:textId="3523F908" w:rsidR="00271E06" w:rsidRDefault="00271E06" w:rsidP="00A211D5">
      <w:pPr>
        <w:ind w:left="708" w:firstLine="708"/>
      </w:pPr>
      <w:r w:rsidRPr="00271E06">
        <w:t>5 - Storno uživatelem</w:t>
      </w:r>
    </w:p>
    <w:p w14:paraId="4B985E48" w14:textId="27018776" w:rsidR="00271E06" w:rsidRPr="00A211D5" w:rsidRDefault="00271E06" w:rsidP="00A211D5">
      <w:pPr>
        <w:ind w:left="708" w:firstLine="708"/>
        <w:rPr>
          <w:rFonts w:ascii="Helv" w:hAnsi="Helv" w:cs="Helv"/>
        </w:rPr>
      </w:pPr>
      <w:r w:rsidRPr="00A211D5">
        <w:rPr>
          <w:rFonts w:ascii="Helv" w:hAnsi="Helv" w:cs="Helv"/>
        </w:rPr>
        <w:t>6 - Realizované krácení do záloh</w:t>
      </w:r>
    </w:p>
    <w:p w14:paraId="11CF2E9C" w14:textId="2F65D8E8" w:rsidR="00271E06" w:rsidRDefault="00271E06" w:rsidP="00271E06">
      <w:pPr>
        <w:ind w:left="2124"/>
      </w:pPr>
      <w:r w:rsidRPr="00271E06">
        <w:t>Záznam z vyhodnocení stravy, byl použít při korekci standardního nároku</w:t>
      </w:r>
      <w:r>
        <w:t xml:space="preserve"> zálohy příspěvku</w:t>
      </w:r>
    </w:p>
    <w:p w14:paraId="65508A48" w14:textId="77777777" w:rsidR="00271E06" w:rsidRPr="00CE654D" w:rsidRDefault="00271E06" w:rsidP="00D94785">
      <w:pPr>
        <w:ind w:left="2124"/>
      </w:pPr>
    </w:p>
    <w:p w14:paraId="335714B6" w14:textId="77777777" w:rsidR="00732D9D" w:rsidRPr="00DD3358" w:rsidRDefault="00732D9D" w:rsidP="00DD3358">
      <w:pPr>
        <w:rPr>
          <w:rFonts w:ascii="Helv" w:hAnsi="Helv" w:cs="Helv"/>
        </w:rPr>
      </w:pPr>
    </w:p>
    <w:p w14:paraId="2EC2508D" w14:textId="77777777" w:rsidR="00DD3358" w:rsidRPr="00DD3358" w:rsidRDefault="00DD3358" w:rsidP="00DD3358">
      <w:pPr>
        <w:rPr>
          <w:rFonts w:ascii="Helv" w:hAnsi="Helv" w:cs="Helv"/>
        </w:rPr>
      </w:pPr>
    </w:p>
    <w:p w14:paraId="6F99012B" w14:textId="77777777" w:rsidR="00DD3358" w:rsidRPr="00DD3358" w:rsidRDefault="00DD3358" w:rsidP="00DD3358">
      <w:pPr>
        <w:rPr>
          <w:rFonts w:ascii="Helv" w:hAnsi="Helv" w:cs="Helv"/>
        </w:rPr>
      </w:pPr>
      <w:r w:rsidRPr="00DD3358">
        <w:rPr>
          <w:rFonts w:ascii="Helv" w:hAnsi="Helv" w:cs="Helv"/>
          <w:b/>
          <w:bCs/>
        </w:rPr>
        <w:t>Zdroj řádku:</w:t>
      </w:r>
    </w:p>
    <w:p w14:paraId="5BCEC78E" w14:textId="77777777" w:rsidR="00DD3358" w:rsidRPr="00DD3358" w:rsidRDefault="00DD3358" w:rsidP="00DD3358">
      <w:pPr>
        <w:rPr>
          <w:rFonts w:ascii="Helv" w:hAnsi="Helv" w:cs="Helv"/>
        </w:rPr>
      </w:pPr>
      <w:r w:rsidRPr="00DD3358">
        <w:rPr>
          <w:rFonts w:ascii="Helv" w:hAnsi="Helv" w:cs="Helv"/>
        </w:rPr>
        <w:tab/>
        <w:t>Zdroj</w:t>
      </w:r>
      <w:r w:rsidR="004E2CA0">
        <w:rPr>
          <w:rFonts w:ascii="Helv" w:hAnsi="Helv" w:cs="Helv"/>
        </w:rPr>
        <w:t>,</w:t>
      </w:r>
      <w:r w:rsidRPr="00DD3358">
        <w:rPr>
          <w:rFonts w:ascii="Helv" w:hAnsi="Helv" w:cs="Helv"/>
        </w:rPr>
        <w:t xml:space="preserve"> z</w:t>
      </w:r>
      <w:r w:rsidR="004E2CA0">
        <w:rPr>
          <w:rFonts w:ascii="Helv" w:hAnsi="Helv" w:cs="Helv"/>
        </w:rPr>
        <w:t>e</w:t>
      </w:r>
      <w:r w:rsidRPr="00DD3358">
        <w:rPr>
          <w:rFonts w:ascii="Helv" w:hAnsi="Helv" w:cs="Helv"/>
        </w:rPr>
        <w:t xml:space="preserve"> kterého byl řádek vytvořen </w:t>
      </w:r>
    </w:p>
    <w:p w14:paraId="26CA7305" w14:textId="77777777" w:rsidR="00DD3358" w:rsidRPr="00DD3358" w:rsidRDefault="00DD3358" w:rsidP="00DD3358">
      <w:pPr>
        <w:rPr>
          <w:rFonts w:ascii="Helv" w:hAnsi="Helv" w:cs="Helv"/>
        </w:rPr>
      </w:pPr>
      <w:r w:rsidRPr="00DD3358">
        <w:rPr>
          <w:rFonts w:ascii="Helv" w:hAnsi="Helv" w:cs="Helv"/>
        </w:rPr>
        <w:tab/>
        <w:t>Zobrazení podle řešitelského číselníku :</w:t>
      </w:r>
      <w:r w:rsidRPr="00DD3358">
        <w:rPr>
          <w:rFonts w:ascii="Helv" w:hAnsi="Helv" w:cs="Helv"/>
          <w:i/>
        </w:rPr>
        <w:t>pd_strava_zdroj</w:t>
      </w:r>
      <w:r w:rsidRPr="00DD3358">
        <w:rPr>
          <w:rFonts w:ascii="Helv" w:hAnsi="Helv" w:cs="Helv"/>
        </w:rPr>
        <w:tab/>
      </w:r>
    </w:p>
    <w:p w14:paraId="3FAB57E4"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 xml:space="preserve">0 Ruční vstup  </w:t>
      </w:r>
    </w:p>
    <w:p w14:paraId="2B578DD6"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vytvořen ručn</w:t>
      </w:r>
      <w:r w:rsidR="00813543">
        <w:rPr>
          <w:rFonts w:ascii="Helv" w:hAnsi="Helv" w:cs="Helv"/>
        </w:rPr>
        <w:t>í</w:t>
      </w:r>
      <w:r w:rsidRPr="00DD3358">
        <w:rPr>
          <w:rFonts w:ascii="Helv" w:hAnsi="Helv" w:cs="Helv"/>
        </w:rPr>
        <w:t>m vstupem</w:t>
      </w:r>
    </w:p>
    <w:p w14:paraId="58E91392"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 xml:space="preserve">1 Import  </w:t>
      </w:r>
    </w:p>
    <w:p w14:paraId="00A0B729"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generov</w:t>
      </w:r>
      <w:r w:rsidR="004E2CA0">
        <w:rPr>
          <w:rFonts w:ascii="Helv" w:hAnsi="Helv" w:cs="Helv"/>
        </w:rPr>
        <w:t>á</w:t>
      </w:r>
      <w:r w:rsidRPr="00DD3358">
        <w:rPr>
          <w:rFonts w:ascii="Helv" w:hAnsi="Helv" w:cs="Helv"/>
        </w:rPr>
        <w:t>n z importu</w:t>
      </w:r>
    </w:p>
    <w:p w14:paraId="309F61AF"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2 Generovaný  vyhodnocením</w:t>
      </w:r>
    </w:p>
    <w:p w14:paraId="6D733C7B"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r>
      <w:r w:rsidRPr="00DD3358">
        <w:rPr>
          <w:rFonts w:ascii="Helv" w:hAnsi="Helv" w:cs="Helv"/>
        </w:rPr>
        <w:tab/>
        <w:t>Řádek byl generov</w:t>
      </w:r>
      <w:r w:rsidR="004E2CA0">
        <w:rPr>
          <w:rFonts w:ascii="Helv" w:hAnsi="Helv" w:cs="Helv"/>
        </w:rPr>
        <w:t>á</w:t>
      </w:r>
      <w:r w:rsidRPr="00DD3358">
        <w:rPr>
          <w:rFonts w:ascii="Helv" w:hAnsi="Helv" w:cs="Helv"/>
        </w:rPr>
        <w:t xml:space="preserve">n výpočtem – rekapitulace </w:t>
      </w:r>
    </w:p>
    <w:p w14:paraId="78E43214" w14:textId="77777777" w:rsidR="00DD3358" w:rsidRPr="00DD3358" w:rsidRDefault="00DD3358" w:rsidP="00DD3358">
      <w:pPr>
        <w:rPr>
          <w:rFonts w:ascii="Helv" w:hAnsi="Helv" w:cs="Helv"/>
        </w:rPr>
      </w:pPr>
      <w:r w:rsidRPr="00DD3358">
        <w:rPr>
          <w:rFonts w:ascii="Helv" w:hAnsi="Helv" w:cs="Helv"/>
        </w:rPr>
        <w:tab/>
      </w:r>
      <w:r w:rsidRPr="00DD3358">
        <w:rPr>
          <w:rFonts w:ascii="Helv" w:hAnsi="Helv" w:cs="Helv"/>
        </w:rPr>
        <w:tab/>
        <w:t>3 Generovaný  nárok stravenek</w:t>
      </w:r>
    </w:p>
    <w:p w14:paraId="6562275E" w14:textId="77777777" w:rsidR="00DD3358" w:rsidRPr="00DD3358" w:rsidRDefault="00DD3358" w:rsidP="00DC3659">
      <w:pPr>
        <w:ind w:left="1416"/>
        <w:rPr>
          <w:rFonts w:ascii="Helv" w:hAnsi="Helv" w:cs="Helv"/>
        </w:rPr>
      </w:pPr>
      <w:r w:rsidRPr="00DD3358">
        <w:rPr>
          <w:rFonts w:ascii="Helv" w:hAnsi="Helv" w:cs="Helv"/>
        </w:rPr>
        <w:tab/>
        <w:t>Řádek byl generov</w:t>
      </w:r>
      <w:r w:rsidR="004E2CA0">
        <w:rPr>
          <w:rFonts w:ascii="Helv" w:hAnsi="Helv" w:cs="Helv"/>
        </w:rPr>
        <w:t>á</w:t>
      </w:r>
      <w:r w:rsidRPr="00DD3358">
        <w:rPr>
          <w:rFonts w:ascii="Helv" w:hAnsi="Helv" w:cs="Helv"/>
        </w:rPr>
        <w:t xml:space="preserve">n funkcí Dcs02, Vstupy stravenky, Gen. Nároku za </w:t>
      </w:r>
      <w:r w:rsidRPr="00DD3358">
        <w:rPr>
          <w:rFonts w:ascii="Helv" w:hAnsi="Helv" w:cs="Helv"/>
        </w:rPr>
        <w:tab/>
      </w:r>
      <w:r w:rsidRPr="00DD3358">
        <w:rPr>
          <w:rFonts w:ascii="Helv" w:hAnsi="Helv" w:cs="Helv"/>
        </w:rPr>
        <w:tab/>
        <w:t xml:space="preserve">všechny PV </w:t>
      </w:r>
    </w:p>
    <w:p w14:paraId="018D35F7" w14:textId="5C34B57B" w:rsidR="00570EFB" w:rsidRDefault="00671C63" w:rsidP="00B5095E">
      <w:pPr>
        <w:ind w:left="1416"/>
      </w:pPr>
      <w:r w:rsidRPr="008E41C5">
        <w:t>4 - Evidenční denní odběr stravy</w:t>
      </w:r>
    </w:p>
    <w:p w14:paraId="215BFF07" w14:textId="0589A2F6" w:rsidR="00D041BB" w:rsidRDefault="00671C63" w:rsidP="00671C63">
      <w:pPr>
        <w:ind w:left="2124"/>
      </w:pPr>
      <w:r>
        <w:t>Řádek doplněn importem, ale neslouží pro vyhodnocení stravy. Používá se např. pouze pro zobrazení detailního odběru jídel. Vyhodnocení se provede podle již předzpracovaného souboru (pař, ŘLP).</w:t>
      </w:r>
    </w:p>
    <w:p w14:paraId="0C3D6633" w14:textId="77777777" w:rsidR="00671C63" w:rsidRDefault="00671C63" w:rsidP="00B5095E">
      <w:pPr>
        <w:ind w:left="2124"/>
      </w:pPr>
    </w:p>
    <w:p w14:paraId="61536F28" w14:textId="77777777" w:rsidR="008F09E1" w:rsidRPr="00DD3358" w:rsidRDefault="008F09E1" w:rsidP="008F09E1">
      <w:pPr>
        <w:pStyle w:val="Nadpis1"/>
      </w:pPr>
      <w:bookmarkStart w:id="919" w:name="_Toc498408386"/>
      <w:bookmarkStart w:id="920" w:name="_Toc198144385"/>
      <w:r w:rsidRPr="00DD3358">
        <w:t>Upozornění</w:t>
      </w:r>
      <w:bookmarkEnd w:id="919"/>
      <w:bookmarkEnd w:id="920"/>
    </w:p>
    <w:p w14:paraId="58DC3F0A" w14:textId="75162051" w:rsidR="008F09E1" w:rsidRPr="00DD3358" w:rsidRDefault="008F09E1" w:rsidP="008F09E1">
      <w:r w:rsidRPr="00DD3358">
        <w:t xml:space="preserve">Seznam přístupných častí  dokumentace  je </w:t>
      </w:r>
      <w:hyperlink r:id="rId48" w:history="1">
        <w:r w:rsidRPr="00097F38">
          <w:rPr>
            <w:rStyle w:val="Hypertextovodkaz"/>
            <w:b/>
          </w:rPr>
          <w:t>zde</w:t>
        </w:r>
      </w:hyperlink>
      <w:r w:rsidRPr="00DD3358">
        <w:rPr>
          <w:b/>
        </w:rPr>
        <w:t>.</w:t>
      </w:r>
    </w:p>
    <w:p w14:paraId="146B3B33" w14:textId="77777777" w:rsidR="008F09E1" w:rsidRPr="00DD3358" w:rsidRDefault="008F09E1" w:rsidP="008F09E1">
      <w:pPr>
        <w:rPr>
          <w:rFonts w:cs="Arial"/>
          <w:b/>
          <w:sz w:val="26"/>
          <w:szCs w:val="26"/>
        </w:rPr>
      </w:pPr>
    </w:p>
    <w:p w14:paraId="70CAE1D3" w14:textId="77777777" w:rsidR="008F09E1" w:rsidRPr="008F09E1" w:rsidRDefault="008F09E1" w:rsidP="008F09E1"/>
    <w:sectPr w:rsidR="008F09E1" w:rsidRPr="008F09E1">
      <w:footerReference w:type="default" r:id="rId4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EA531" w14:textId="77777777" w:rsidR="00E15173" w:rsidRDefault="00E15173">
      <w:r>
        <w:separator/>
      </w:r>
    </w:p>
  </w:endnote>
  <w:endnote w:type="continuationSeparator" w:id="0">
    <w:p w14:paraId="1C80AB8A" w14:textId="77777777" w:rsidR="00E15173" w:rsidRDefault="00E15173">
      <w:r>
        <w:continuationSeparator/>
      </w:r>
    </w:p>
  </w:endnote>
  <w:endnote w:type="continuationNotice" w:id="1">
    <w:p w14:paraId="600F2569" w14:textId="77777777" w:rsidR="00E15173" w:rsidRDefault="00E1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ruSL">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77C9" w14:textId="77777777" w:rsidR="00FC45E5" w:rsidRDefault="00FC45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71AB" w14:textId="77777777" w:rsidR="001F2F2C" w:rsidRDefault="001F2F2C">
    <w:pPr>
      <w:pStyle w:val="Zpat"/>
    </w:pPr>
    <w:r>
      <w:t>–––––––––––––––––––––––––––––––––––––––––––––––––––––––––––––––––––––––––––––––––</w:t>
    </w:r>
  </w:p>
  <w:p w14:paraId="46B079C6" w14:textId="77777777" w:rsidR="001F2F2C" w:rsidRDefault="001F2F2C">
    <w:pPr>
      <w:pStyle w:val="Zpat"/>
    </w:pPr>
    <w:r w:rsidRPr="0009663A">
      <w:t xml:space="preserve">Strana </w:t>
    </w:r>
    <w:r w:rsidRPr="0009663A">
      <w:fldChar w:fldCharType="begin"/>
    </w:r>
    <w:r w:rsidRPr="0009663A">
      <w:instrText xml:space="preserve"> PAGE </w:instrText>
    </w:r>
    <w:r w:rsidRPr="0009663A">
      <w:fldChar w:fldCharType="separate"/>
    </w:r>
    <w:r>
      <w:rPr>
        <w:noProof/>
      </w:rPr>
      <w:t>17</w:t>
    </w:r>
    <w:r w:rsidRPr="0009663A">
      <w:fldChar w:fldCharType="end"/>
    </w:r>
    <w:r w:rsidRPr="0009663A">
      <w:t xml:space="preserve"> z </w:t>
    </w:r>
    <w:r>
      <w:rPr>
        <w:noProof/>
      </w:rPr>
      <w:fldChar w:fldCharType="begin"/>
    </w:r>
    <w:r>
      <w:rPr>
        <w:noProof/>
      </w:rPr>
      <w:instrText xml:space="preserve"> NUMPAGES </w:instrText>
    </w:r>
    <w:r>
      <w:rPr>
        <w:noProof/>
      </w:rPr>
      <w:fldChar w:fldCharType="separate"/>
    </w:r>
    <w:r>
      <w:rPr>
        <w:noProof/>
      </w:rPr>
      <w:t>17</w:t>
    </w:r>
    <w:r>
      <w:rPr>
        <w:noProof/>
      </w:rPr>
      <w:fldChar w:fldCharType="end"/>
    </w:r>
    <w:r>
      <w:rPr>
        <w:rStyle w:val="slostrnky"/>
      </w:rPr>
      <w:tab/>
    </w:r>
    <w:r>
      <w:rPr>
        <w:rStyle w:val="slostrnky"/>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FF22" w14:textId="77777777" w:rsidR="00FC45E5" w:rsidRDefault="00FC45E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3B84" w14:textId="77777777" w:rsidR="001F2F2C" w:rsidRDefault="001F2F2C">
    <w:pPr>
      <w:pStyle w:val="Zpat"/>
    </w:pPr>
    <w:r>
      <w:t>–––––––––––––––––––––––––––––––––––––––––––––––––––––––––––––––––––––––––––––––––</w:t>
    </w:r>
  </w:p>
  <w:p w14:paraId="2D37E616" w14:textId="7CD14D5E" w:rsidR="001F2F2C" w:rsidRDefault="001F2F2C">
    <w:pPr>
      <w:pStyle w:val="Zpat"/>
    </w:pPr>
    <w:r w:rsidRPr="0009663A">
      <w:t xml:space="preserve">Strana </w:t>
    </w:r>
    <w:r w:rsidRPr="0009663A">
      <w:fldChar w:fldCharType="begin"/>
    </w:r>
    <w:r w:rsidRPr="0009663A">
      <w:instrText xml:space="preserve"> PAGE </w:instrText>
    </w:r>
    <w:r w:rsidRPr="0009663A">
      <w:fldChar w:fldCharType="separate"/>
    </w:r>
    <w:r>
      <w:rPr>
        <w:noProof/>
      </w:rPr>
      <w:t>1</w:t>
    </w:r>
    <w:r w:rsidRPr="0009663A">
      <w:fldChar w:fldCharType="end"/>
    </w:r>
    <w:r w:rsidRPr="0009663A">
      <w:t xml:space="preserve"> z </w:t>
    </w:r>
    <w:r>
      <w:rPr>
        <w:noProof/>
      </w:rPr>
      <w:fldChar w:fldCharType="begin"/>
    </w:r>
    <w:r>
      <w:rPr>
        <w:noProof/>
      </w:rPr>
      <w:instrText xml:space="preserve"> NUMPAGES </w:instrText>
    </w:r>
    <w:r>
      <w:rPr>
        <w:noProof/>
      </w:rPr>
      <w:fldChar w:fldCharType="separate"/>
    </w:r>
    <w:r>
      <w:rPr>
        <w:noProof/>
      </w:rPr>
      <w:t>53</w:t>
    </w:r>
    <w:r>
      <w:rPr>
        <w:noProof/>
      </w:rPr>
      <w:fldChar w:fldCharType="end"/>
    </w:r>
    <w:r>
      <w:rPr>
        <w:rStyle w:val="slostrnky"/>
      </w:rPr>
      <w:tab/>
    </w:r>
    <w:r>
      <w:rPr>
        <w:rStyle w:val="slostrnky"/>
      </w:rPr>
      <w:tab/>
    </w:r>
    <w:r>
      <w:rPr>
        <w:noProof/>
      </w:rPr>
      <w:fldChar w:fldCharType="begin"/>
    </w:r>
    <w:r>
      <w:rPr>
        <w:noProof/>
      </w:rPr>
      <w:instrText xml:space="preserve"> FILENAME </w:instrText>
    </w:r>
    <w:r>
      <w:rPr>
        <w:noProof/>
      </w:rPr>
      <w:fldChar w:fldCharType="separate"/>
    </w:r>
    <w:r>
      <w:rPr>
        <w:noProof/>
      </w:rPr>
      <w:t>Doch_strava_uzdoc</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7EC2" w14:textId="77777777" w:rsidR="00E15173" w:rsidRDefault="00E15173">
      <w:r>
        <w:separator/>
      </w:r>
    </w:p>
  </w:footnote>
  <w:footnote w:type="continuationSeparator" w:id="0">
    <w:p w14:paraId="2B41E081" w14:textId="77777777" w:rsidR="00E15173" w:rsidRDefault="00E15173">
      <w:r>
        <w:continuationSeparator/>
      </w:r>
    </w:p>
  </w:footnote>
  <w:footnote w:type="continuationNotice" w:id="1">
    <w:p w14:paraId="75C5610F" w14:textId="77777777" w:rsidR="00E15173" w:rsidRDefault="00E15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B242" w14:textId="77777777" w:rsidR="00FC45E5" w:rsidRDefault="00FC45E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DA3A" w14:textId="77777777" w:rsidR="001F2F2C" w:rsidRDefault="001F2F2C">
    <w:pPr>
      <w:pStyle w:val="Zhlav"/>
    </w:pPr>
  </w:p>
  <w:p w14:paraId="693CAD3F" w14:textId="77777777" w:rsidR="001F2F2C" w:rsidRDefault="001F2F2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4C49" w14:textId="77777777" w:rsidR="00FC45E5" w:rsidRDefault="00FC45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BAC8A16"/>
    <w:lvl w:ilvl="0">
      <w:start w:val="1"/>
      <w:numFmt w:val="decimal"/>
      <w:pStyle w:val="slovanseznam2"/>
      <w:lvlText w:val="%1."/>
      <w:lvlJc w:val="left"/>
      <w:pPr>
        <w:tabs>
          <w:tab w:val="num" w:pos="643"/>
        </w:tabs>
        <w:ind w:left="643" w:hanging="360"/>
      </w:pPr>
    </w:lvl>
  </w:abstractNum>
  <w:abstractNum w:abstractNumId="1" w15:restartNumberingAfterBreak="0">
    <w:nsid w:val="00271795"/>
    <w:multiLevelType w:val="hybridMultilevel"/>
    <w:tmpl w:val="EC5C1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5B42AC"/>
    <w:multiLevelType w:val="hybridMultilevel"/>
    <w:tmpl w:val="28546F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D13BB3"/>
    <w:multiLevelType w:val="hybridMultilevel"/>
    <w:tmpl w:val="EFDEA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3241BB"/>
    <w:multiLevelType w:val="hybridMultilevel"/>
    <w:tmpl w:val="ADF873B2"/>
    <w:lvl w:ilvl="0" w:tplc="04050003">
      <w:start w:val="1"/>
      <w:numFmt w:val="bullet"/>
      <w:lvlText w:val="o"/>
      <w:lvlJc w:val="left"/>
      <w:pPr>
        <w:tabs>
          <w:tab w:val="num" w:pos="927"/>
        </w:tabs>
        <w:ind w:left="927" w:hanging="360"/>
      </w:pPr>
      <w:rPr>
        <w:rFonts w:ascii="Courier New" w:hAnsi="Courier New" w:cs="Courier New" w:hint="default"/>
      </w:rPr>
    </w:lvl>
    <w:lvl w:ilvl="1" w:tplc="04050003">
      <w:start w:val="1"/>
      <w:numFmt w:val="bullet"/>
      <w:lvlText w:val="o"/>
      <w:lvlJc w:val="left"/>
      <w:pPr>
        <w:tabs>
          <w:tab w:val="num" w:pos="1647"/>
        </w:tabs>
        <w:ind w:left="1647" w:hanging="360"/>
      </w:pPr>
      <w:rPr>
        <w:rFonts w:ascii="Courier New" w:hAnsi="Courier New" w:cs="Courier New" w:hint="default"/>
      </w:rPr>
    </w:lvl>
    <w:lvl w:ilvl="2" w:tplc="04050005">
      <w:start w:val="1"/>
      <w:numFmt w:val="bullet"/>
      <w:lvlText w:val=""/>
      <w:lvlJc w:val="left"/>
      <w:pPr>
        <w:tabs>
          <w:tab w:val="num" w:pos="2367"/>
        </w:tabs>
        <w:ind w:left="2367" w:hanging="360"/>
      </w:pPr>
      <w:rPr>
        <w:rFonts w:ascii="Wingdings" w:hAnsi="Wingdings" w:hint="default"/>
      </w:rPr>
    </w:lvl>
    <w:lvl w:ilvl="3" w:tplc="0405000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cs="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cs="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3CD5939"/>
    <w:multiLevelType w:val="hybridMultilevel"/>
    <w:tmpl w:val="56C8B5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15185CFA"/>
    <w:multiLevelType w:val="multilevel"/>
    <w:tmpl w:val="45A66B3A"/>
    <w:lvl w:ilvl="0">
      <w:start w:val="1"/>
      <w:numFmt w:val="decimal"/>
      <w:pStyle w:val="Nadpis1ELA"/>
      <w:lvlText w:val="%1."/>
      <w:lvlJc w:val="left"/>
      <w:pPr>
        <w:tabs>
          <w:tab w:val="num" w:pos="720"/>
        </w:tabs>
        <w:ind w:left="720" w:hanging="720"/>
      </w:pPr>
    </w:lvl>
    <w:lvl w:ilvl="1">
      <w:start w:val="1"/>
      <w:numFmt w:val="decimal"/>
      <w:pStyle w:val="Nadpis2ELA"/>
      <w:lvlText w:val="%2."/>
      <w:lvlJc w:val="left"/>
      <w:pPr>
        <w:tabs>
          <w:tab w:val="num" w:pos="1440"/>
        </w:tabs>
        <w:ind w:left="1440" w:hanging="720"/>
      </w:pPr>
    </w:lvl>
    <w:lvl w:ilvl="2">
      <w:start w:val="1"/>
      <w:numFmt w:val="decimal"/>
      <w:pStyle w:val="Nadpis3ELA"/>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625064"/>
    <w:multiLevelType w:val="hybridMultilevel"/>
    <w:tmpl w:val="2256A6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87C0192"/>
    <w:multiLevelType w:val="hybridMultilevel"/>
    <w:tmpl w:val="87EABBA0"/>
    <w:lvl w:ilvl="0" w:tplc="598E0FE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18D25A6E"/>
    <w:multiLevelType w:val="hybridMultilevel"/>
    <w:tmpl w:val="89AC2D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555146"/>
    <w:multiLevelType w:val="multilevel"/>
    <w:tmpl w:val="0405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15:restartNumberingAfterBreak="0">
    <w:nsid w:val="1E380630"/>
    <w:multiLevelType w:val="hybridMultilevel"/>
    <w:tmpl w:val="39D8631C"/>
    <w:lvl w:ilvl="0" w:tplc="F35CD70C">
      <w:start w:val="1"/>
      <w:numFmt w:val="bullet"/>
      <w:lvlText w:val="o"/>
      <w:lvlJc w:val="left"/>
      <w:pPr>
        <w:tabs>
          <w:tab w:val="num" w:pos="1117"/>
        </w:tabs>
        <w:ind w:left="1117" w:hanging="360"/>
      </w:pPr>
      <w:rPr>
        <w:rFonts w:ascii="Courier New" w:hAnsi="Courier New" w:cs="Courier New" w:hint="default"/>
      </w:rPr>
    </w:lvl>
    <w:lvl w:ilvl="1" w:tplc="FFFFFFFF">
      <w:start w:val="1"/>
      <w:numFmt w:val="bullet"/>
      <w:lvlText w:val="o"/>
      <w:lvlJc w:val="left"/>
      <w:pPr>
        <w:tabs>
          <w:tab w:val="num" w:pos="1837"/>
        </w:tabs>
        <w:ind w:left="1837" w:hanging="360"/>
      </w:pPr>
      <w:rPr>
        <w:rFonts w:ascii="Courier New" w:hAnsi="Courier New" w:cs="Courier New" w:hint="default"/>
      </w:rPr>
    </w:lvl>
    <w:lvl w:ilvl="2" w:tplc="FFFFFFFF" w:tentative="1">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cs="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cs="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12" w15:restartNumberingAfterBreak="0">
    <w:nsid w:val="234546D6"/>
    <w:multiLevelType w:val="hybridMultilevel"/>
    <w:tmpl w:val="1A381476"/>
    <w:lvl w:ilvl="0" w:tplc="04050003">
      <w:start w:val="1"/>
      <w:numFmt w:val="bullet"/>
      <w:pStyle w:val="Seznamsodrkami"/>
      <w:lvlText w:val=""/>
      <w:lvlJc w:val="left"/>
      <w:pPr>
        <w:tabs>
          <w:tab w:val="num" w:pos="2096"/>
        </w:tabs>
        <w:ind w:left="2096" w:hanging="397"/>
      </w:pPr>
      <w:rPr>
        <w:rFonts w:ascii="Symbol" w:hAnsi="Symbol" w:hint="default"/>
        <w:sz w:val="20"/>
      </w:rPr>
    </w:lvl>
    <w:lvl w:ilvl="1" w:tplc="04050003">
      <w:start w:val="1"/>
      <w:numFmt w:val="bullet"/>
      <w:pStyle w:val="Seznamsodrkami2"/>
      <w:lvlText w:val=""/>
      <w:lvlJc w:val="left"/>
      <w:pPr>
        <w:tabs>
          <w:tab w:val="num" w:pos="3176"/>
        </w:tabs>
        <w:ind w:left="3176" w:hanging="397"/>
      </w:pPr>
      <w:rPr>
        <w:rFonts w:ascii="Symbol" w:hAnsi="Symbol" w:hint="default"/>
        <w:sz w:val="20"/>
      </w:rPr>
    </w:lvl>
    <w:lvl w:ilvl="2" w:tplc="04050005">
      <w:start w:val="1"/>
      <w:numFmt w:val="decimal"/>
      <w:lvlText w:val="%3."/>
      <w:lvlJc w:val="left"/>
      <w:pPr>
        <w:tabs>
          <w:tab w:val="num" w:pos="3859"/>
        </w:tabs>
        <w:ind w:left="3859" w:hanging="360"/>
      </w:pPr>
    </w:lvl>
    <w:lvl w:ilvl="3" w:tplc="04050001" w:tentative="1">
      <w:start w:val="1"/>
      <w:numFmt w:val="bullet"/>
      <w:lvlText w:val=""/>
      <w:lvlJc w:val="left"/>
      <w:pPr>
        <w:tabs>
          <w:tab w:val="num" w:pos="4579"/>
        </w:tabs>
        <w:ind w:left="4579" w:hanging="360"/>
      </w:pPr>
      <w:rPr>
        <w:rFonts w:ascii="Symbol" w:hAnsi="Symbol" w:hint="default"/>
      </w:rPr>
    </w:lvl>
    <w:lvl w:ilvl="4" w:tplc="04050003" w:tentative="1">
      <w:start w:val="1"/>
      <w:numFmt w:val="bullet"/>
      <w:lvlText w:val="o"/>
      <w:lvlJc w:val="left"/>
      <w:pPr>
        <w:tabs>
          <w:tab w:val="num" w:pos="5299"/>
        </w:tabs>
        <w:ind w:left="5299" w:hanging="360"/>
      </w:pPr>
      <w:rPr>
        <w:rFonts w:ascii="Courier New" w:hAnsi="Courier New" w:hint="default"/>
      </w:rPr>
    </w:lvl>
    <w:lvl w:ilvl="5" w:tplc="04050005" w:tentative="1">
      <w:start w:val="1"/>
      <w:numFmt w:val="bullet"/>
      <w:lvlText w:val=""/>
      <w:lvlJc w:val="left"/>
      <w:pPr>
        <w:tabs>
          <w:tab w:val="num" w:pos="6019"/>
        </w:tabs>
        <w:ind w:left="6019" w:hanging="360"/>
      </w:pPr>
      <w:rPr>
        <w:rFonts w:ascii="Wingdings" w:hAnsi="Wingdings" w:hint="default"/>
      </w:rPr>
    </w:lvl>
    <w:lvl w:ilvl="6" w:tplc="04050001" w:tentative="1">
      <w:start w:val="1"/>
      <w:numFmt w:val="bullet"/>
      <w:lvlText w:val=""/>
      <w:lvlJc w:val="left"/>
      <w:pPr>
        <w:tabs>
          <w:tab w:val="num" w:pos="6739"/>
        </w:tabs>
        <w:ind w:left="6739" w:hanging="360"/>
      </w:pPr>
      <w:rPr>
        <w:rFonts w:ascii="Symbol" w:hAnsi="Symbol" w:hint="default"/>
      </w:rPr>
    </w:lvl>
    <w:lvl w:ilvl="7" w:tplc="04050003" w:tentative="1">
      <w:start w:val="1"/>
      <w:numFmt w:val="bullet"/>
      <w:lvlText w:val="o"/>
      <w:lvlJc w:val="left"/>
      <w:pPr>
        <w:tabs>
          <w:tab w:val="num" w:pos="7459"/>
        </w:tabs>
        <w:ind w:left="7459" w:hanging="360"/>
      </w:pPr>
      <w:rPr>
        <w:rFonts w:ascii="Courier New" w:hAnsi="Courier New" w:hint="default"/>
      </w:rPr>
    </w:lvl>
    <w:lvl w:ilvl="8" w:tplc="04050005" w:tentative="1">
      <w:start w:val="1"/>
      <w:numFmt w:val="bullet"/>
      <w:lvlText w:val=""/>
      <w:lvlJc w:val="left"/>
      <w:pPr>
        <w:tabs>
          <w:tab w:val="num" w:pos="8179"/>
        </w:tabs>
        <w:ind w:left="8179" w:hanging="360"/>
      </w:pPr>
      <w:rPr>
        <w:rFonts w:ascii="Wingdings" w:hAnsi="Wingdings" w:hint="default"/>
      </w:rPr>
    </w:lvl>
  </w:abstractNum>
  <w:abstractNum w:abstractNumId="13" w15:restartNumberingAfterBreak="0">
    <w:nsid w:val="2A3F7E92"/>
    <w:multiLevelType w:val="hybridMultilevel"/>
    <w:tmpl w:val="89AC2D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594BC1"/>
    <w:multiLevelType w:val="hybridMultilevel"/>
    <w:tmpl w:val="07DCE95C"/>
    <w:lvl w:ilvl="0" w:tplc="7C5EA798">
      <w:start w:val="1"/>
      <w:numFmt w:val="decimal"/>
      <w:lvlText w:val="%1)"/>
      <w:lvlJc w:val="left"/>
      <w:pPr>
        <w:ind w:left="720" w:hanging="360"/>
      </w:pPr>
      <w:rPr>
        <w:rFonts w:hint="default"/>
        <w:b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6571A1"/>
    <w:multiLevelType w:val="hybridMultilevel"/>
    <w:tmpl w:val="2E70F6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5E67BEC"/>
    <w:multiLevelType w:val="hybridMultilevel"/>
    <w:tmpl w:val="D520AE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61503AF"/>
    <w:multiLevelType w:val="hybridMultilevel"/>
    <w:tmpl w:val="540E19F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CB18FA"/>
    <w:multiLevelType w:val="hybridMultilevel"/>
    <w:tmpl w:val="ACEA057E"/>
    <w:lvl w:ilvl="0" w:tplc="2984278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E71C11"/>
    <w:multiLevelType w:val="hybridMultilevel"/>
    <w:tmpl w:val="4E602806"/>
    <w:lvl w:ilvl="0" w:tplc="6B529068">
      <w:start w:val="28"/>
      <w:numFmt w:val="bullet"/>
      <w:lvlText w:val="-"/>
      <w:lvlJc w:val="left"/>
      <w:pPr>
        <w:ind w:left="720" w:hanging="360"/>
      </w:pPr>
      <w:rPr>
        <w:rFonts w:ascii="Helv" w:eastAsia="Calibri" w:hAnsi="Helv" w:cs="Helv"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AB91136"/>
    <w:multiLevelType w:val="multilevel"/>
    <w:tmpl w:val="2E70D22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5257"/>
        </w:tabs>
        <w:ind w:left="5257"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1" w15:restartNumberingAfterBreak="0">
    <w:nsid w:val="3E2E26FE"/>
    <w:multiLevelType w:val="hybridMultilevel"/>
    <w:tmpl w:val="3B8237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FDB0560"/>
    <w:multiLevelType w:val="hybridMultilevel"/>
    <w:tmpl w:val="A78E8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5DE254F"/>
    <w:multiLevelType w:val="hybridMultilevel"/>
    <w:tmpl w:val="F3AA6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A53A77"/>
    <w:multiLevelType w:val="hybridMultilevel"/>
    <w:tmpl w:val="346A3D22"/>
    <w:lvl w:ilvl="0" w:tplc="04050003">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 w15:restartNumberingAfterBreak="0">
    <w:nsid w:val="5195140D"/>
    <w:multiLevelType w:val="hybridMultilevel"/>
    <w:tmpl w:val="A57AA44E"/>
    <w:lvl w:ilvl="0" w:tplc="F17A7602">
      <w:start w:val="6"/>
      <w:numFmt w:val="bullet"/>
      <w:lvlText w:val="-"/>
      <w:lvlJc w:val="left"/>
      <w:pPr>
        <w:ind w:left="480" w:hanging="360"/>
      </w:pPr>
      <w:rPr>
        <w:rFonts w:ascii="Arial" w:eastAsia="Times New Roman" w:hAnsi="Arial" w:cs="Arial" w:hint="default"/>
      </w:rPr>
    </w:lvl>
    <w:lvl w:ilvl="1" w:tplc="04050003">
      <w:start w:val="1"/>
      <w:numFmt w:val="bullet"/>
      <w:lvlText w:val="o"/>
      <w:lvlJc w:val="left"/>
      <w:pPr>
        <w:ind w:left="1200" w:hanging="360"/>
      </w:pPr>
      <w:rPr>
        <w:rFonts w:ascii="Courier New" w:hAnsi="Courier New" w:cs="Courier New" w:hint="default"/>
      </w:rPr>
    </w:lvl>
    <w:lvl w:ilvl="2" w:tplc="04050005">
      <w:start w:val="1"/>
      <w:numFmt w:val="bullet"/>
      <w:lvlText w:val=""/>
      <w:lvlJc w:val="left"/>
      <w:pPr>
        <w:ind w:left="1920" w:hanging="360"/>
      </w:pPr>
      <w:rPr>
        <w:rFonts w:ascii="Wingdings" w:hAnsi="Wingdings" w:hint="default"/>
      </w:rPr>
    </w:lvl>
    <w:lvl w:ilvl="3" w:tplc="04050001">
      <w:start w:val="1"/>
      <w:numFmt w:val="bullet"/>
      <w:lvlText w:val=""/>
      <w:lvlJc w:val="left"/>
      <w:pPr>
        <w:ind w:left="2640" w:hanging="360"/>
      </w:pPr>
      <w:rPr>
        <w:rFonts w:ascii="Symbol" w:hAnsi="Symbol" w:hint="default"/>
      </w:rPr>
    </w:lvl>
    <w:lvl w:ilvl="4" w:tplc="04050003">
      <w:start w:val="1"/>
      <w:numFmt w:val="bullet"/>
      <w:lvlText w:val="o"/>
      <w:lvlJc w:val="left"/>
      <w:pPr>
        <w:ind w:left="3360" w:hanging="360"/>
      </w:pPr>
      <w:rPr>
        <w:rFonts w:ascii="Courier New" w:hAnsi="Courier New" w:cs="Courier New" w:hint="default"/>
      </w:rPr>
    </w:lvl>
    <w:lvl w:ilvl="5" w:tplc="04050005">
      <w:start w:val="1"/>
      <w:numFmt w:val="bullet"/>
      <w:lvlText w:val=""/>
      <w:lvlJc w:val="left"/>
      <w:pPr>
        <w:ind w:left="4080" w:hanging="360"/>
      </w:pPr>
      <w:rPr>
        <w:rFonts w:ascii="Wingdings" w:hAnsi="Wingdings" w:hint="default"/>
      </w:rPr>
    </w:lvl>
    <w:lvl w:ilvl="6" w:tplc="04050001">
      <w:start w:val="1"/>
      <w:numFmt w:val="bullet"/>
      <w:lvlText w:val=""/>
      <w:lvlJc w:val="left"/>
      <w:pPr>
        <w:ind w:left="4800" w:hanging="360"/>
      </w:pPr>
      <w:rPr>
        <w:rFonts w:ascii="Symbol" w:hAnsi="Symbol" w:hint="default"/>
      </w:rPr>
    </w:lvl>
    <w:lvl w:ilvl="7" w:tplc="04050003">
      <w:start w:val="1"/>
      <w:numFmt w:val="bullet"/>
      <w:lvlText w:val="o"/>
      <w:lvlJc w:val="left"/>
      <w:pPr>
        <w:ind w:left="5520" w:hanging="360"/>
      </w:pPr>
      <w:rPr>
        <w:rFonts w:ascii="Courier New" w:hAnsi="Courier New" w:cs="Courier New" w:hint="default"/>
      </w:rPr>
    </w:lvl>
    <w:lvl w:ilvl="8" w:tplc="04050005">
      <w:start w:val="1"/>
      <w:numFmt w:val="bullet"/>
      <w:lvlText w:val=""/>
      <w:lvlJc w:val="left"/>
      <w:pPr>
        <w:ind w:left="6240" w:hanging="360"/>
      </w:pPr>
      <w:rPr>
        <w:rFonts w:ascii="Wingdings" w:hAnsi="Wingdings" w:hint="default"/>
      </w:rPr>
    </w:lvl>
  </w:abstractNum>
  <w:abstractNum w:abstractNumId="26" w15:restartNumberingAfterBreak="0">
    <w:nsid w:val="54D83175"/>
    <w:multiLevelType w:val="hybridMultilevel"/>
    <w:tmpl w:val="DC509A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6652EAA"/>
    <w:multiLevelType w:val="hybridMultilevel"/>
    <w:tmpl w:val="C98A525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D06C0"/>
    <w:multiLevelType w:val="hybridMultilevel"/>
    <w:tmpl w:val="CD46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732978"/>
    <w:multiLevelType w:val="hybridMultilevel"/>
    <w:tmpl w:val="469408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AC751FB"/>
    <w:multiLevelType w:val="hybridMultilevel"/>
    <w:tmpl w:val="A4B8DA02"/>
    <w:lvl w:ilvl="0" w:tplc="0405000F">
      <w:start w:val="1"/>
      <w:numFmt w:val="bullet"/>
      <w:pStyle w:val="dokumentace-nadpispodntu"/>
      <w:lvlText w:val="o"/>
      <w:lvlJc w:val="left"/>
      <w:pPr>
        <w:tabs>
          <w:tab w:val="num" w:pos="720"/>
        </w:tabs>
        <w:ind w:left="720" w:hanging="360"/>
      </w:pPr>
      <w:rPr>
        <w:rFonts w:ascii="Courier New" w:hAnsi="Courier New" w:cs="Courier New"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D913B9"/>
    <w:multiLevelType w:val="hybridMultilevel"/>
    <w:tmpl w:val="AD5666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FBD26A9"/>
    <w:multiLevelType w:val="hybridMultilevel"/>
    <w:tmpl w:val="CD4679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C841AE"/>
    <w:multiLevelType w:val="multilevel"/>
    <w:tmpl w:val="0405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4" w15:restartNumberingAfterBreak="0">
    <w:nsid w:val="6102679B"/>
    <w:multiLevelType w:val="hybridMultilevel"/>
    <w:tmpl w:val="A2704C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11A67F2"/>
    <w:multiLevelType w:val="hybridMultilevel"/>
    <w:tmpl w:val="9E52392E"/>
    <w:lvl w:ilvl="0" w:tplc="E2F20350">
      <w:start w:val="1"/>
      <w:numFmt w:val="bullet"/>
      <w:lvlText w:val="o"/>
      <w:lvlJc w:val="left"/>
      <w:pPr>
        <w:tabs>
          <w:tab w:val="num" w:pos="1305"/>
        </w:tabs>
        <w:ind w:left="1305" w:hanging="360"/>
      </w:pPr>
      <w:rPr>
        <w:rFonts w:ascii="Courier New" w:hAnsi="Courier New" w:cs="Courier New" w:hint="default"/>
      </w:rPr>
    </w:lvl>
    <w:lvl w:ilvl="1" w:tplc="5866B1BC">
      <w:numFmt w:val="bullet"/>
      <w:lvlText w:val="-"/>
      <w:lvlJc w:val="left"/>
      <w:pPr>
        <w:tabs>
          <w:tab w:val="num" w:pos="2025"/>
        </w:tabs>
        <w:ind w:left="2025" w:hanging="360"/>
      </w:pPr>
      <w:rPr>
        <w:rFonts w:ascii="Arial" w:eastAsia="Times New Roman" w:hAnsi="Arial" w:cs="Arial" w:hint="default"/>
      </w:rPr>
    </w:lvl>
    <w:lvl w:ilvl="2" w:tplc="FE884FCA" w:tentative="1">
      <w:start w:val="1"/>
      <w:numFmt w:val="bullet"/>
      <w:lvlText w:val=""/>
      <w:lvlJc w:val="left"/>
      <w:pPr>
        <w:tabs>
          <w:tab w:val="num" w:pos="2745"/>
        </w:tabs>
        <w:ind w:left="2745" w:hanging="360"/>
      </w:pPr>
      <w:rPr>
        <w:rFonts w:ascii="Wingdings" w:hAnsi="Wingdings" w:hint="default"/>
      </w:rPr>
    </w:lvl>
    <w:lvl w:ilvl="3" w:tplc="7B0C1D52" w:tentative="1">
      <w:start w:val="1"/>
      <w:numFmt w:val="bullet"/>
      <w:lvlText w:val=""/>
      <w:lvlJc w:val="left"/>
      <w:pPr>
        <w:tabs>
          <w:tab w:val="num" w:pos="3465"/>
        </w:tabs>
        <w:ind w:left="3465" w:hanging="360"/>
      </w:pPr>
      <w:rPr>
        <w:rFonts w:ascii="Symbol" w:hAnsi="Symbol" w:hint="default"/>
      </w:rPr>
    </w:lvl>
    <w:lvl w:ilvl="4" w:tplc="506A7834" w:tentative="1">
      <w:start w:val="1"/>
      <w:numFmt w:val="bullet"/>
      <w:lvlText w:val="o"/>
      <w:lvlJc w:val="left"/>
      <w:pPr>
        <w:tabs>
          <w:tab w:val="num" w:pos="4185"/>
        </w:tabs>
        <w:ind w:left="4185" w:hanging="360"/>
      </w:pPr>
      <w:rPr>
        <w:rFonts w:ascii="Courier New" w:hAnsi="Courier New" w:cs="Courier New" w:hint="default"/>
      </w:rPr>
    </w:lvl>
    <w:lvl w:ilvl="5" w:tplc="C5E2F4CE" w:tentative="1">
      <w:start w:val="1"/>
      <w:numFmt w:val="bullet"/>
      <w:lvlText w:val=""/>
      <w:lvlJc w:val="left"/>
      <w:pPr>
        <w:tabs>
          <w:tab w:val="num" w:pos="4905"/>
        </w:tabs>
        <w:ind w:left="4905" w:hanging="360"/>
      </w:pPr>
      <w:rPr>
        <w:rFonts w:ascii="Wingdings" w:hAnsi="Wingdings" w:hint="default"/>
      </w:rPr>
    </w:lvl>
    <w:lvl w:ilvl="6" w:tplc="1910F6A8" w:tentative="1">
      <w:start w:val="1"/>
      <w:numFmt w:val="bullet"/>
      <w:lvlText w:val=""/>
      <w:lvlJc w:val="left"/>
      <w:pPr>
        <w:tabs>
          <w:tab w:val="num" w:pos="5625"/>
        </w:tabs>
        <w:ind w:left="5625" w:hanging="360"/>
      </w:pPr>
      <w:rPr>
        <w:rFonts w:ascii="Symbol" w:hAnsi="Symbol" w:hint="default"/>
      </w:rPr>
    </w:lvl>
    <w:lvl w:ilvl="7" w:tplc="1930C340" w:tentative="1">
      <w:start w:val="1"/>
      <w:numFmt w:val="bullet"/>
      <w:lvlText w:val="o"/>
      <w:lvlJc w:val="left"/>
      <w:pPr>
        <w:tabs>
          <w:tab w:val="num" w:pos="6345"/>
        </w:tabs>
        <w:ind w:left="6345" w:hanging="360"/>
      </w:pPr>
      <w:rPr>
        <w:rFonts w:ascii="Courier New" w:hAnsi="Courier New" w:cs="Courier New" w:hint="default"/>
      </w:rPr>
    </w:lvl>
    <w:lvl w:ilvl="8" w:tplc="00B6A686" w:tentative="1">
      <w:start w:val="1"/>
      <w:numFmt w:val="bullet"/>
      <w:lvlText w:val=""/>
      <w:lvlJc w:val="left"/>
      <w:pPr>
        <w:tabs>
          <w:tab w:val="num" w:pos="7065"/>
        </w:tabs>
        <w:ind w:left="7065" w:hanging="360"/>
      </w:pPr>
      <w:rPr>
        <w:rFonts w:ascii="Wingdings" w:hAnsi="Wingdings" w:hint="default"/>
      </w:rPr>
    </w:lvl>
  </w:abstractNum>
  <w:abstractNum w:abstractNumId="36" w15:restartNumberingAfterBreak="0">
    <w:nsid w:val="62367752"/>
    <w:multiLevelType w:val="hybridMultilevel"/>
    <w:tmpl w:val="F8A8F7C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26037B7"/>
    <w:multiLevelType w:val="hybridMultilevel"/>
    <w:tmpl w:val="41665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9331E52"/>
    <w:multiLevelType w:val="hybridMultilevel"/>
    <w:tmpl w:val="30CC9232"/>
    <w:lvl w:ilvl="0" w:tplc="04050003">
      <w:start w:val="1"/>
      <w:numFmt w:val="bullet"/>
      <w:pStyle w:val="Normlnweb"/>
      <w:lvlText w:val=""/>
      <w:lvlJc w:val="left"/>
      <w:pPr>
        <w:tabs>
          <w:tab w:val="num" w:pos="1813"/>
        </w:tabs>
        <w:ind w:left="1756" w:hanging="340"/>
      </w:pPr>
      <w:rPr>
        <w:rFonts w:ascii="Symbol" w:hAnsi="Symbol" w:hint="default"/>
        <w:sz w:val="20"/>
      </w:rPr>
    </w:lvl>
    <w:lvl w:ilvl="1" w:tplc="04050003">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39" w15:restartNumberingAfterBreak="0">
    <w:nsid w:val="6B1B47DA"/>
    <w:multiLevelType w:val="hybridMultilevel"/>
    <w:tmpl w:val="C330A37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3A7156"/>
    <w:multiLevelType w:val="hybridMultilevel"/>
    <w:tmpl w:val="8ED2A5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B475EF7"/>
    <w:multiLevelType w:val="hybridMultilevel"/>
    <w:tmpl w:val="0ED41E50"/>
    <w:lvl w:ilvl="0" w:tplc="04050003">
      <w:start w:val="1"/>
      <w:numFmt w:val="decimal"/>
      <w:lvlText w:val="%1)"/>
      <w:lvlJc w:val="left"/>
      <w:pPr>
        <w:tabs>
          <w:tab w:val="num" w:pos="937"/>
        </w:tabs>
        <w:ind w:left="937" w:hanging="360"/>
      </w:pPr>
      <w:rPr>
        <w:rFonts w:hint="default"/>
      </w:rPr>
    </w:lvl>
    <w:lvl w:ilvl="1" w:tplc="3AA8B0D6">
      <w:start w:val="1"/>
      <w:numFmt w:val="decimal"/>
      <w:lvlText w:val="%2"/>
      <w:lvlJc w:val="left"/>
      <w:pPr>
        <w:tabs>
          <w:tab w:val="num" w:pos="1717"/>
        </w:tabs>
        <w:ind w:left="1717" w:hanging="420"/>
      </w:pPr>
      <w:rPr>
        <w:rFonts w:hint="default"/>
      </w:rPr>
    </w:lvl>
    <w:lvl w:ilvl="2" w:tplc="04050005" w:tentative="1">
      <w:start w:val="1"/>
      <w:numFmt w:val="lowerRoman"/>
      <w:lvlText w:val="%3."/>
      <w:lvlJc w:val="right"/>
      <w:pPr>
        <w:tabs>
          <w:tab w:val="num" w:pos="2377"/>
        </w:tabs>
        <w:ind w:left="2377" w:hanging="180"/>
      </w:pPr>
    </w:lvl>
    <w:lvl w:ilvl="3" w:tplc="04050001" w:tentative="1">
      <w:start w:val="1"/>
      <w:numFmt w:val="decimal"/>
      <w:lvlText w:val="%4."/>
      <w:lvlJc w:val="left"/>
      <w:pPr>
        <w:tabs>
          <w:tab w:val="num" w:pos="3097"/>
        </w:tabs>
        <w:ind w:left="3097" w:hanging="360"/>
      </w:pPr>
    </w:lvl>
    <w:lvl w:ilvl="4" w:tplc="04050003" w:tentative="1">
      <w:start w:val="1"/>
      <w:numFmt w:val="lowerLetter"/>
      <w:lvlText w:val="%5."/>
      <w:lvlJc w:val="left"/>
      <w:pPr>
        <w:tabs>
          <w:tab w:val="num" w:pos="3817"/>
        </w:tabs>
        <w:ind w:left="3817" w:hanging="360"/>
      </w:pPr>
    </w:lvl>
    <w:lvl w:ilvl="5" w:tplc="04050005" w:tentative="1">
      <w:start w:val="1"/>
      <w:numFmt w:val="lowerRoman"/>
      <w:lvlText w:val="%6."/>
      <w:lvlJc w:val="right"/>
      <w:pPr>
        <w:tabs>
          <w:tab w:val="num" w:pos="4537"/>
        </w:tabs>
        <w:ind w:left="4537" w:hanging="180"/>
      </w:pPr>
    </w:lvl>
    <w:lvl w:ilvl="6" w:tplc="04050001" w:tentative="1">
      <w:start w:val="1"/>
      <w:numFmt w:val="decimal"/>
      <w:lvlText w:val="%7."/>
      <w:lvlJc w:val="left"/>
      <w:pPr>
        <w:tabs>
          <w:tab w:val="num" w:pos="5257"/>
        </w:tabs>
        <w:ind w:left="5257" w:hanging="360"/>
      </w:pPr>
    </w:lvl>
    <w:lvl w:ilvl="7" w:tplc="04050003" w:tentative="1">
      <w:start w:val="1"/>
      <w:numFmt w:val="lowerLetter"/>
      <w:lvlText w:val="%8."/>
      <w:lvlJc w:val="left"/>
      <w:pPr>
        <w:tabs>
          <w:tab w:val="num" w:pos="5977"/>
        </w:tabs>
        <w:ind w:left="5977" w:hanging="360"/>
      </w:pPr>
    </w:lvl>
    <w:lvl w:ilvl="8" w:tplc="04050005" w:tentative="1">
      <w:start w:val="1"/>
      <w:numFmt w:val="lowerRoman"/>
      <w:lvlText w:val="%9."/>
      <w:lvlJc w:val="right"/>
      <w:pPr>
        <w:tabs>
          <w:tab w:val="num" w:pos="6697"/>
        </w:tabs>
        <w:ind w:left="6697" w:hanging="180"/>
      </w:pPr>
    </w:lvl>
  </w:abstractNum>
  <w:abstractNum w:abstractNumId="42" w15:restartNumberingAfterBreak="0">
    <w:nsid w:val="6B795F35"/>
    <w:multiLevelType w:val="hybridMultilevel"/>
    <w:tmpl w:val="86DE7330"/>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3" w15:restartNumberingAfterBreak="0">
    <w:nsid w:val="76502145"/>
    <w:multiLevelType w:val="hybridMultilevel"/>
    <w:tmpl w:val="DC509A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D102EA8"/>
    <w:multiLevelType w:val="hybridMultilevel"/>
    <w:tmpl w:val="4A668F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D910656"/>
    <w:multiLevelType w:val="hybridMultilevel"/>
    <w:tmpl w:val="6C2AF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D9A528B"/>
    <w:multiLevelType w:val="hybridMultilevel"/>
    <w:tmpl w:val="A022E074"/>
    <w:lvl w:ilvl="0" w:tplc="8558E454">
      <w:start w:val="1"/>
      <w:numFmt w:val="bullet"/>
      <w:lvlText w:val=""/>
      <w:lvlJc w:val="left"/>
      <w:pPr>
        <w:tabs>
          <w:tab w:val="num" w:pos="397"/>
        </w:tabs>
        <w:ind w:left="340" w:hanging="340"/>
      </w:pPr>
      <w:rPr>
        <w:rFonts w:ascii="Symbol" w:hAnsi="Symbol" w:hint="default"/>
      </w:rPr>
    </w:lvl>
    <w:lvl w:ilvl="1" w:tplc="FFFFFFFF">
      <w:start w:val="1"/>
      <w:numFmt w:val="bullet"/>
      <w:lvlText w:val="o"/>
      <w:lvlJc w:val="left"/>
      <w:pPr>
        <w:tabs>
          <w:tab w:val="num" w:pos="2232"/>
        </w:tabs>
        <w:ind w:left="2232" w:hanging="360"/>
      </w:pPr>
      <w:rPr>
        <w:rFonts w:ascii="Courier New" w:hAnsi="Courier New" w:cs="Courier New" w:hint="default"/>
      </w:rPr>
    </w:lvl>
    <w:lvl w:ilvl="2" w:tplc="FFFFFFFF">
      <w:start w:val="1"/>
      <w:numFmt w:val="bullet"/>
      <w:lvlText w:val=""/>
      <w:lvlJc w:val="left"/>
      <w:pPr>
        <w:tabs>
          <w:tab w:val="num" w:pos="2952"/>
        </w:tabs>
        <w:ind w:left="2952" w:hanging="360"/>
      </w:pPr>
      <w:rPr>
        <w:rFonts w:ascii="Wingdings" w:hAnsi="Wingdings" w:hint="default"/>
      </w:rPr>
    </w:lvl>
    <w:lvl w:ilvl="3" w:tplc="FFFFFFFF" w:tentative="1">
      <w:start w:val="1"/>
      <w:numFmt w:val="bullet"/>
      <w:lvlText w:val=""/>
      <w:lvlJc w:val="left"/>
      <w:pPr>
        <w:tabs>
          <w:tab w:val="num" w:pos="3672"/>
        </w:tabs>
        <w:ind w:left="3672" w:hanging="360"/>
      </w:pPr>
      <w:rPr>
        <w:rFonts w:ascii="Symbol" w:hAnsi="Symbol" w:hint="default"/>
      </w:rPr>
    </w:lvl>
    <w:lvl w:ilvl="4" w:tplc="FFFFFFFF" w:tentative="1">
      <w:start w:val="1"/>
      <w:numFmt w:val="bullet"/>
      <w:lvlText w:val="o"/>
      <w:lvlJc w:val="left"/>
      <w:pPr>
        <w:tabs>
          <w:tab w:val="num" w:pos="4392"/>
        </w:tabs>
        <w:ind w:left="4392" w:hanging="360"/>
      </w:pPr>
      <w:rPr>
        <w:rFonts w:ascii="Courier New" w:hAnsi="Courier New" w:cs="Courier New" w:hint="default"/>
      </w:rPr>
    </w:lvl>
    <w:lvl w:ilvl="5" w:tplc="FFFFFFFF" w:tentative="1">
      <w:start w:val="1"/>
      <w:numFmt w:val="bullet"/>
      <w:lvlText w:val=""/>
      <w:lvlJc w:val="left"/>
      <w:pPr>
        <w:tabs>
          <w:tab w:val="num" w:pos="5112"/>
        </w:tabs>
        <w:ind w:left="5112" w:hanging="360"/>
      </w:pPr>
      <w:rPr>
        <w:rFonts w:ascii="Wingdings" w:hAnsi="Wingdings" w:hint="default"/>
      </w:rPr>
    </w:lvl>
    <w:lvl w:ilvl="6" w:tplc="FFFFFFFF" w:tentative="1">
      <w:start w:val="1"/>
      <w:numFmt w:val="bullet"/>
      <w:lvlText w:val=""/>
      <w:lvlJc w:val="left"/>
      <w:pPr>
        <w:tabs>
          <w:tab w:val="num" w:pos="5832"/>
        </w:tabs>
        <w:ind w:left="5832" w:hanging="360"/>
      </w:pPr>
      <w:rPr>
        <w:rFonts w:ascii="Symbol" w:hAnsi="Symbol" w:hint="default"/>
      </w:rPr>
    </w:lvl>
    <w:lvl w:ilvl="7" w:tplc="FFFFFFFF" w:tentative="1">
      <w:start w:val="1"/>
      <w:numFmt w:val="bullet"/>
      <w:lvlText w:val="o"/>
      <w:lvlJc w:val="left"/>
      <w:pPr>
        <w:tabs>
          <w:tab w:val="num" w:pos="6552"/>
        </w:tabs>
        <w:ind w:left="6552" w:hanging="360"/>
      </w:pPr>
      <w:rPr>
        <w:rFonts w:ascii="Courier New" w:hAnsi="Courier New" w:cs="Courier New" w:hint="default"/>
      </w:rPr>
    </w:lvl>
    <w:lvl w:ilvl="8" w:tplc="FFFFFFFF" w:tentative="1">
      <w:start w:val="1"/>
      <w:numFmt w:val="bullet"/>
      <w:lvlText w:val=""/>
      <w:lvlJc w:val="left"/>
      <w:pPr>
        <w:tabs>
          <w:tab w:val="num" w:pos="7272"/>
        </w:tabs>
        <w:ind w:left="7272" w:hanging="360"/>
      </w:pPr>
      <w:rPr>
        <w:rFonts w:ascii="Wingdings" w:hAnsi="Wingdings" w:hint="default"/>
      </w:rPr>
    </w:lvl>
  </w:abstractNum>
  <w:abstractNum w:abstractNumId="47" w15:restartNumberingAfterBreak="0">
    <w:nsid w:val="7F286592"/>
    <w:multiLevelType w:val="hybridMultilevel"/>
    <w:tmpl w:val="4A446C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FE421ED"/>
    <w:multiLevelType w:val="hybridMultilevel"/>
    <w:tmpl w:val="465ED95A"/>
    <w:lvl w:ilvl="0" w:tplc="1676F0DC">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5462066">
    <w:abstractNumId w:val="38"/>
  </w:num>
  <w:num w:numId="2" w16cid:durableId="775559877">
    <w:abstractNumId w:val="12"/>
  </w:num>
  <w:num w:numId="3" w16cid:durableId="160312595">
    <w:abstractNumId w:val="35"/>
  </w:num>
  <w:num w:numId="4" w16cid:durableId="779452199">
    <w:abstractNumId w:val="30"/>
  </w:num>
  <w:num w:numId="5" w16cid:durableId="1133256939">
    <w:abstractNumId w:val="24"/>
  </w:num>
  <w:num w:numId="6" w16cid:durableId="2105300121">
    <w:abstractNumId w:val="33"/>
  </w:num>
  <w:num w:numId="7" w16cid:durableId="1506673540">
    <w:abstractNumId w:val="10"/>
  </w:num>
  <w:num w:numId="8" w16cid:durableId="290401323">
    <w:abstractNumId w:val="4"/>
  </w:num>
  <w:num w:numId="9" w16cid:durableId="128015528">
    <w:abstractNumId w:val="41"/>
  </w:num>
  <w:num w:numId="10" w16cid:durableId="471796414">
    <w:abstractNumId w:val="11"/>
  </w:num>
  <w:num w:numId="11" w16cid:durableId="1905137298">
    <w:abstractNumId w:val="27"/>
  </w:num>
  <w:num w:numId="12" w16cid:durableId="435291962">
    <w:abstractNumId w:val="46"/>
  </w:num>
  <w:num w:numId="13" w16cid:durableId="978148122">
    <w:abstractNumId w:val="31"/>
  </w:num>
  <w:num w:numId="14" w16cid:durableId="1646546592">
    <w:abstractNumId w:val="15"/>
  </w:num>
  <w:num w:numId="15" w16cid:durableId="1848908374">
    <w:abstractNumId w:val="34"/>
  </w:num>
  <w:num w:numId="16" w16cid:durableId="1121146338">
    <w:abstractNumId w:val="8"/>
  </w:num>
  <w:num w:numId="17" w16cid:durableId="1463381333">
    <w:abstractNumId w:val="3"/>
  </w:num>
  <w:num w:numId="18" w16cid:durableId="82604477">
    <w:abstractNumId w:val="16"/>
  </w:num>
  <w:num w:numId="19" w16cid:durableId="514004483">
    <w:abstractNumId w:val="40"/>
  </w:num>
  <w:num w:numId="20" w16cid:durableId="1942101205">
    <w:abstractNumId w:val="25"/>
  </w:num>
  <w:num w:numId="21" w16cid:durableId="1219051220">
    <w:abstractNumId w:val="42"/>
  </w:num>
  <w:num w:numId="22" w16cid:durableId="210384264">
    <w:abstractNumId w:val="0"/>
  </w:num>
  <w:num w:numId="23" w16cid:durableId="302858326">
    <w:abstractNumId w:val="43"/>
  </w:num>
  <w:num w:numId="24" w16cid:durableId="1796439385">
    <w:abstractNumId w:val="26"/>
  </w:num>
  <w:num w:numId="25" w16cid:durableId="1186209153">
    <w:abstractNumId w:val="36"/>
  </w:num>
  <w:num w:numId="26" w16cid:durableId="720326899">
    <w:abstractNumId w:val="14"/>
  </w:num>
  <w:num w:numId="27" w16cid:durableId="2118210054">
    <w:abstractNumId w:val="48"/>
  </w:num>
  <w:num w:numId="28" w16cid:durableId="671030542">
    <w:abstractNumId w:val="17"/>
  </w:num>
  <w:num w:numId="29" w16cid:durableId="1923099797">
    <w:abstractNumId w:val="7"/>
  </w:num>
  <w:num w:numId="30" w16cid:durableId="423457641">
    <w:abstractNumId w:val="29"/>
  </w:num>
  <w:num w:numId="31" w16cid:durableId="564609717">
    <w:abstractNumId w:val="21"/>
  </w:num>
  <w:num w:numId="32" w16cid:durableId="103307661">
    <w:abstractNumId w:val="39"/>
  </w:num>
  <w:num w:numId="33" w16cid:durableId="299961851">
    <w:abstractNumId w:val="18"/>
  </w:num>
  <w:num w:numId="34" w16cid:durableId="141772026">
    <w:abstractNumId w:val="2"/>
  </w:num>
  <w:num w:numId="35" w16cid:durableId="1008751204">
    <w:abstractNumId w:val="9"/>
  </w:num>
  <w:num w:numId="36" w16cid:durableId="1501197113">
    <w:abstractNumId w:val="13"/>
  </w:num>
  <w:num w:numId="37" w16cid:durableId="1902404194">
    <w:abstractNumId w:val="22"/>
  </w:num>
  <w:num w:numId="38" w16cid:durableId="112946404">
    <w:abstractNumId w:val="47"/>
  </w:num>
  <w:num w:numId="39" w16cid:durableId="645357877">
    <w:abstractNumId w:val="19"/>
  </w:num>
  <w:num w:numId="40" w16cid:durableId="1980184411">
    <w:abstractNumId w:val="5"/>
  </w:num>
  <w:num w:numId="41" w16cid:durableId="679819119">
    <w:abstractNumId w:val="20"/>
  </w:num>
  <w:num w:numId="42" w16cid:durableId="275136782">
    <w:abstractNumId w:val="1"/>
  </w:num>
  <w:num w:numId="43" w16cid:durableId="2075732852">
    <w:abstractNumId w:val="23"/>
  </w:num>
  <w:num w:numId="44" w16cid:durableId="243534913">
    <w:abstractNumId w:val="32"/>
  </w:num>
  <w:num w:numId="45" w16cid:durableId="138809771">
    <w:abstractNumId w:val="44"/>
  </w:num>
  <w:num w:numId="46" w16cid:durableId="767580505">
    <w:abstractNumId w:val="45"/>
  </w:num>
  <w:num w:numId="47" w16cid:durableId="391196151">
    <w:abstractNumId w:val="28"/>
  </w:num>
  <w:num w:numId="48" w16cid:durableId="114564069">
    <w:abstractNumId w:val="37"/>
  </w:num>
  <w:num w:numId="49" w16cid:durableId="785780860">
    <w:abstractNumId w:val="6"/>
  </w:num>
  <w:num w:numId="50" w16cid:durableId="64651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76A1"/>
    <w:rsid w:val="000006B0"/>
    <w:rsid w:val="000014FD"/>
    <w:rsid w:val="00005F34"/>
    <w:rsid w:val="00006299"/>
    <w:rsid w:val="00006DD7"/>
    <w:rsid w:val="000101E7"/>
    <w:rsid w:val="00010446"/>
    <w:rsid w:val="000153AF"/>
    <w:rsid w:val="0002148B"/>
    <w:rsid w:val="00021B4D"/>
    <w:rsid w:val="00022529"/>
    <w:rsid w:val="00022DDF"/>
    <w:rsid w:val="00025DB4"/>
    <w:rsid w:val="0002613B"/>
    <w:rsid w:val="00031A6B"/>
    <w:rsid w:val="00032DC8"/>
    <w:rsid w:val="00033306"/>
    <w:rsid w:val="00033F49"/>
    <w:rsid w:val="0003546F"/>
    <w:rsid w:val="00036A78"/>
    <w:rsid w:val="00037AE9"/>
    <w:rsid w:val="00041971"/>
    <w:rsid w:val="00044255"/>
    <w:rsid w:val="00044E69"/>
    <w:rsid w:val="00051CDE"/>
    <w:rsid w:val="0005209F"/>
    <w:rsid w:val="0005369F"/>
    <w:rsid w:val="000555FF"/>
    <w:rsid w:val="00056203"/>
    <w:rsid w:val="000567BA"/>
    <w:rsid w:val="00057C71"/>
    <w:rsid w:val="0006018E"/>
    <w:rsid w:val="00060B21"/>
    <w:rsid w:val="0006671E"/>
    <w:rsid w:val="00067950"/>
    <w:rsid w:val="00071B30"/>
    <w:rsid w:val="00073099"/>
    <w:rsid w:val="0007355E"/>
    <w:rsid w:val="00073AF2"/>
    <w:rsid w:val="000749F6"/>
    <w:rsid w:val="00075E68"/>
    <w:rsid w:val="000767B4"/>
    <w:rsid w:val="00077D2A"/>
    <w:rsid w:val="00081121"/>
    <w:rsid w:val="000812C3"/>
    <w:rsid w:val="00081DEE"/>
    <w:rsid w:val="000823F7"/>
    <w:rsid w:val="00082F9A"/>
    <w:rsid w:val="00084E61"/>
    <w:rsid w:val="000875F7"/>
    <w:rsid w:val="00092CC8"/>
    <w:rsid w:val="00092F87"/>
    <w:rsid w:val="00093AC0"/>
    <w:rsid w:val="00095C6D"/>
    <w:rsid w:val="00095F40"/>
    <w:rsid w:val="0009690B"/>
    <w:rsid w:val="00096E18"/>
    <w:rsid w:val="00097892"/>
    <w:rsid w:val="00097F38"/>
    <w:rsid w:val="000A1303"/>
    <w:rsid w:val="000A21D8"/>
    <w:rsid w:val="000A3A19"/>
    <w:rsid w:val="000A3CA6"/>
    <w:rsid w:val="000A4D7F"/>
    <w:rsid w:val="000A5996"/>
    <w:rsid w:val="000B0F3B"/>
    <w:rsid w:val="000B2336"/>
    <w:rsid w:val="000B2350"/>
    <w:rsid w:val="000B4B2F"/>
    <w:rsid w:val="000B5D97"/>
    <w:rsid w:val="000B6322"/>
    <w:rsid w:val="000B7FBA"/>
    <w:rsid w:val="000C152D"/>
    <w:rsid w:val="000C1AC2"/>
    <w:rsid w:val="000C4785"/>
    <w:rsid w:val="000C6A77"/>
    <w:rsid w:val="000C74A3"/>
    <w:rsid w:val="000D19D8"/>
    <w:rsid w:val="000D1A6F"/>
    <w:rsid w:val="000D46B0"/>
    <w:rsid w:val="000D4BA6"/>
    <w:rsid w:val="000D5754"/>
    <w:rsid w:val="000D5846"/>
    <w:rsid w:val="000D5F4B"/>
    <w:rsid w:val="000D6203"/>
    <w:rsid w:val="000D7082"/>
    <w:rsid w:val="000D73B6"/>
    <w:rsid w:val="000E322A"/>
    <w:rsid w:val="000E61BE"/>
    <w:rsid w:val="000E7AF2"/>
    <w:rsid w:val="000E7D07"/>
    <w:rsid w:val="000F14BA"/>
    <w:rsid w:val="000F204E"/>
    <w:rsid w:val="000F38D3"/>
    <w:rsid w:val="000F4C86"/>
    <w:rsid w:val="000F515E"/>
    <w:rsid w:val="000F5469"/>
    <w:rsid w:val="000F6C0E"/>
    <w:rsid w:val="000F7891"/>
    <w:rsid w:val="001001FE"/>
    <w:rsid w:val="00100226"/>
    <w:rsid w:val="001007A3"/>
    <w:rsid w:val="00101989"/>
    <w:rsid w:val="00103490"/>
    <w:rsid w:val="00104F46"/>
    <w:rsid w:val="0010548F"/>
    <w:rsid w:val="00105627"/>
    <w:rsid w:val="001066F0"/>
    <w:rsid w:val="00110557"/>
    <w:rsid w:val="00110679"/>
    <w:rsid w:val="001128BD"/>
    <w:rsid w:val="001165F2"/>
    <w:rsid w:val="001213C0"/>
    <w:rsid w:val="00122038"/>
    <w:rsid w:val="00123B9F"/>
    <w:rsid w:val="00124AAF"/>
    <w:rsid w:val="00124ED3"/>
    <w:rsid w:val="00130AF1"/>
    <w:rsid w:val="0013223C"/>
    <w:rsid w:val="0013236B"/>
    <w:rsid w:val="0013356E"/>
    <w:rsid w:val="00135B91"/>
    <w:rsid w:val="00135EB4"/>
    <w:rsid w:val="00136115"/>
    <w:rsid w:val="00140413"/>
    <w:rsid w:val="00140456"/>
    <w:rsid w:val="00140D91"/>
    <w:rsid w:val="0014205F"/>
    <w:rsid w:val="00142B1A"/>
    <w:rsid w:val="00143A71"/>
    <w:rsid w:val="00144FF1"/>
    <w:rsid w:val="00145F00"/>
    <w:rsid w:val="001502CB"/>
    <w:rsid w:val="00150B81"/>
    <w:rsid w:val="00150DC1"/>
    <w:rsid w:val="00151584"/>
    <w:rsid w:val="00151DE3"/>
    <w:rsid w:val="00153206"/>
    <w:rsid w:val="001543AD"/>
    <w:rsid w:val="00155578"/>
    <w:rsid w:val="00156C60"/>
    <w:rsid w:val="00156EE9"/>
    <w:rsid w:val="00157CED"/>
    <w:rsid w:val="00157EDB"/>
    <w:rsid w:val="001617C7"/>
    <w:rsid w:val="00162B00"/>
    <w:rsid w:val="001637F4"/>
    <w:rsid w:val="00163B83"/>
    <w:rsid w:val="00165339"/>
    <w:rsid w:val="0016570D"/>
    <w:rsid w:val="00167297"/>
    <w:rsid w:val="0017034B"/>
    <w:rsid w:val="001713C3"/>
    <w:rsid w:val="0017331D"/>
    <w:rsid w:val="00174DF8"/>
    <w:rsid w:val="001824D2"/>
    <w:rsid w:val="00182F99"/>
    <w:rsid w:val="0018356D"/>
    <w:rsid w:val="00183F33"/>
    <w:rsid w:val="0018435F"/>
    <w:rsid w:val="00184582"/>
    <w:rsid w:val="00185551"/>
    <w:rsid w:val="00185EFF"/>
    <w:rsid w:val="0018619A"/>
    <w:rsid w:val="001864E1"/>
    <w:rsid w:val="00186A0C"/>
    <w:rsid w:val="00190861"/>
    <w:rsid w:val="001914EE"/>
    <w:rsid w:val="0019689E"/>
    <w:rsid w:val="00197CEF"/>
    <w:rsid w:val="001A0083"/>
    <w:rsid w:val="001A0088"/>
    <w:rsid w:val="001A0C85"/>
    <w:rsid w:val="001A1310"/>
    <w:rsid w:val="001A3F47"/>
    <w:rsid w:val="001A4C30"/>
    <w:rsid w:val="001A7894"/>
    <w:rsid w:val="001B2A9E"/>
    <w:rsid w:val="001B48E7"/>
    <w:rsid w:val="001B5A61"/>
    <w:rsid w:val="001B7966"/>
    <w:rsid w:val="001B7B62"/>
    <w:rsid w:val="001C1972"/>
    <w:rsid w:val="001C260A"/>
    <w:rsid w:val="001C26B5"/>
    <w:rsid w:val="001C30BF"/>
    <w:rsid w:val="001C45AE"/>
    <w:rsid w:val="001C4D8D"/>
    <w:rsid w:val="001C5253"/>
    <w:rsid w:val="001C538B"/>
    <w:rsid w:val="001C589B"/>
    <w:rsid w:val="001C641E"/>
    <w:rsid w:val="001D06FD"/>
    <w:rsid w:val="001D0C67"/>
    <w:rsid w:val="001D0EAD"/>
    <w:rsid w:val="001D2E76"/>
    <w:rsid w:val="001D485B"/>
    <w:rsid w:val="001D52AA"/>
    <w:rsid w:val="001D630B"/>
    <w:rsid w:val="001D7776"/>
    <w:rsid w:val="001E0BDE"/>
    <w:rsid w:val="001E12D7"/>
    <w:rsid w:val="001E331F"/>
    <w:rsid w:val="001E38C2"/>
    <w:rsid w:val="001E3C21"/>
    <w:rsid w:val="001E4C5E"/>
    <w:rsid w:val="001E524D"/>
    <w:rsid w:val="001E6F62"/>
    <w:rsid w:val="001F08FD"/>
    <w:rsid w:val="001F0A93"/>
    <w:rsid w:val="001F22B4"/>
    <w:rsid w:val="001F2AFB"/>
    <w:rsid w:val="001F2F2C"/>
    <w:rsid w:val="001F34F2"/>
    <w:rsid w:val="001F3FF6"/>
    <w:rsid w:val="001F51DB"/>
    <w:rsid w:val="001F52AB"/>
    <w:rsid w:val="00200A5A"/>
    <w:rsid w:val="00200CEA"/>
    <w:rsid w:val="0020196C"/>
    <w:rsid w:val="00202C92"/>
    <w:rsid w:val="00204614"/>
    <w:rsid w:val="00205130"/>
    <w:rsid w:val="002053BC"/>
    <w:rsid w:val="00205A3C"/>
    <w:rsid w:val="0020685D"/>
    <w:rsid w:val="00206DDB"/>
    <w:rsid w:val="002072BB"/>
    <w:rsid w:val="0021075F"/>
    <w:rsid w:val="0021159C"/>
    <w:rsid w:val="0021251C"/>
    <w:rsid w:val="00212B8D"/>
    <w:rsid w:val="00212CB3"/>
    <w:rsid w:val="00213D11"/>
    <w:rsid w:val="002140A4"/>
    <w:rsid w:val="00215512"/>
    <w:rsid w:val="0022151C"/>
    <w:rsid w:val="0022289D"/>
    <w:rsid w:val="002232AA"/>
    <w:rsid w:val="00225741"/>
    <w:rsid w:val="00226439"/>
    <w:rsid w:val="00227CAE"/>
    <w:rsid w:val="0023185D"/>
    <w:rsid w:val="00232D62"/>
    <w:rsid w:val="00232F3F"/>
    <w:rsid w:val="002338E6"/>
    <w:rsid w:val="002341BC"/>
    <w:rsid w:val="002343AC"/>
    <w:rsid w:val="002359A7"/>
    <w:rsid w:val="00235E3F"/>
    <w:rsid w:val="00240188"/>
    <w:rsid w:val="00242634"/>
    <w:rsid w:val="00242CBE"/>
    <w:rsid w:val="00242F25"/>
    <w:rsid w:val="002452C6"/>
    <w:rsid w:val="002456DC"/>
    <w:rsid w:val="00246639"/>
    <w:rsid w:val="002515B3"/>
    <w:rsid w:val="0025539A"/>
    <w:rsid w:val="00256276"/>
    <w:rsid w:val="00256CD5"/>
    <w:rsid w:val="00257050"/>
    <w:rsid w:val="00260BB5"/>
    <w:rsid w:val="00262726"/>
    <w:rsid w:val="00263364"/>
    <w:rsid w:val="00264810"/>
    <w:rsid w:val="00265D10"/>
    <w:rsid w:val="002668DC"/>
    <w:rsid w:val="0026720C"/>
    <w:rsid w:val="00267FA7"/>
    <w:rsid w:val="00271E06"/>
    <w:rsid w:val="00272CAA"/>
    <w:rsid w:val="00273379"/>
    <w:rsid w:val="00275104"/>
    <w:rsid w:val="00275ED8"/>
    <w:rsid w:val="00276BF5"/>
    <w:rsid w:val="00284E43"/>
    <w:rsid w:val="002862EC"/>
    <w:rsid w:val="002869DE"/>
    <w:rsid w:val="002870F4"/>
    <w:rsid w:val="00290D5A"/>
    <w:rsid w:val="00292288"/>
    <w:rsid w:val="00293120"/>
    <w:rsid w:val="00293149"/>
    <w:rsid w:val="0029357C"/>
    <w:rsid w:val="00294494"/>
    <w:rsid w:val="00295E72"/>
    <w:rsid w:val="0029686C"/>
    <w:rsid w:val="00297D39"/>
    <w:rsid w:val="002A0612"/>
    <w:rsid w:val="002A0A45"/>
    <w:rsid w:val="002A25CA"/>
    <w:rsid w:val="002A3356"/>
    <w:rsid w:val="002A387B"/>
    <w:rsid w:val="002A3CB1"/>
    <w:rsid w:val="002A451B"/>
    <w:rsid w:val="002A5488"/>
    <w:rsid w:val="002A68BD"/>
    <w:rsid w:val="002A7415"/>
    <w:rsid w:val="002A7F66"/>
    <w:rsid w:val="002B3663"/>
    <w:rsid w:val="002B37B9"/>
    <w:rsid w:val="002B49CE"/>
    <w:rsid w:val="002B4DD2"/>
    <w:rsid w:val="002B522F"/>
    <w:rsid w:val="002B5B3E"/>
    <w:rsid w:val="002B6E87"/>
    <w:rsid w:val="002B7420"/>
    <w:rsid w:val="002C45A4"/>
    <w:rsid w:val="002C596A"/>
    <w:rsid w:val="002C6172"/>
    <w:rsid w:val="002C64F9"/>
    <w:rsid w:val="002C672C"/>
    <w:rsid w:val="002D10E3"/>
    <w:rsid w:val="002D13A8"/>
    <w:rsid w:val="002D2383"/>
    <w:rsid w:val="002D40D5"/>
    <w:rsid w:val="002D4575"/>
    <w:rsid w:val="002D5AE9"/>
    <w:rsid w:val="002D5AFB"/>
    <w:rsid w:val="002D69E0"/>
    <w:rsid w:val="002D7104"/>
    <w:rsid w:val="002E106C"/>
    <w:rsid w:val="002E12A3"/>
    <w:rsid w:val="002E3905"/>
    <w:rsid w:val="002E3CE8"/>
    <w:rsid w:val="002E3E12"/>
    <w:rsid w:val="002E606E"/>
    <w:rsid w:val="002E69BE"/>
    <w:rsid w:val="002E7206"/>
    <w:rsid w:val="002E78A0"/>
    <w:rsid w:val="002E7F72"/>
    <w:rsid w:val="002F07CD"/>
    <w:rsid w:val="002F0DF0"/>
    <w:rsid w:val="002F2B59"/>
    <w:rsid w:val="002F6531"/>
    <w:rsid w:val="00300744"/>
    <w:rsid w:val="0030173B"/>
    <w:rsid w:val="00301D85"/>
    <w:rsid w:val="003038A1"/>
    <w:rsid w:val="00304C2B"/>
    <w:rsid w:val="003056B3"/>
    <w:rsid w:val="00306D8D"/>
    <w:rsid w:val="00307797"/>
    <w:rsid w:val="00311C50"/>
    <w:rsid w:val="00312BF8"/>
    <w:rsid w:val="003136D7"/>
    <w:rsid w:val="003165B1"/>
    <w:rsid w:val="003165FF"/>
    <w:rsid w:val="0031728C"/>
    <w:rsid w:val="003175CF"/>
    <w:rsid w:val="00317790"/>
    <w:rsid w:val="00320F0B"/>
    <w:rsid w:val="00320F59"/>
    <w:rsid w:val="003218E0"/>
    <w:rsid w:val="003219BF"/>
    <w:rsid w:val="00323AAF"/>
    <w:rsid w:val="003253CC"/>
    <w:rsid w:val="00330F13"/>
    <w:rsid w:val="00331B89"/>
    <w:rsid w:val="0033202E"/>
    <w:rsid w:val="00332108"/>
    <w:rsid w:val="00334C13"/>
    <w:rsid w:val="0033573A"/>
    <w:rsid w:val="00340D16"/>
    <w:rsid w:val="00340EE1"/>
    <w:rsid w:val="00340F87"/>
    <w:rsid w:val="003425C5"/>
    <w:rsid w:val="0034405D"/>
    <w:rsid w:val="00344C26"/>
    <w:rsid w:val="00344DEC"/>
    <w:rsid w:val="0034713E"/>
    <w:rsid w:val="0034755A"/>
    <w:rsid w:val="00354AF6"/>
    <w:rsid w:val="00354F81"/>
    <w:rsid w:val="00355B76"/>
    <w:rsid w:val="003568F2"/>
    <w:rsid w:val="00361EDF"/>
    <w:rsid w:val="00362438"/>
    <w:rsid w:val="00363037"/>
    <w:rsid w:val="00364D99"/>
    <w:rsid w:val="003655E4"/>
    <w:rsid w:val="003751B3"/>
    <w:rsid w:val="00376A6D"/>
    <w:rsid w:val="00376BF7"/>
    <w:rsid w:val="00376E99"/>
    <w:rsid w:val="003814F1"/>
    <w:rsid w:val="00381CD0"/>
    <w:rsid w:val="00382B4D"/>
    <w:rsid w:val="00383051"/>
    <w:rsid w:val="00384974"/>
    <w:rsid w:val="00384EFE"/>
    <w:rsid w:val="00384F07"/>
    <w:rsid w:val="00385442"/>
    <w:rsid w:val="00385EE5"/>
    <w:rsid w:val="0038726E"/>
    <w:rsid w:val="00387C30"/>
    <w:rsid w:val="00390241"/>
    <w:rsid w:val="00390492"/>
    <w:rsid w:val="00393A10"/>
    <w:rsid w:val="00396A1E"/>
    <w:rsid w:val="003974B4"/>
    <w:rsid w:val="003A1CE0"/>
    <w:rsid w:val="003A4196"/>
    <w:rsid w:val="003A7AD8"/>
    <w:rsid w:val="003B008E"/>
    <w:rsid w:val="003B01FF"/>
    <w:rsid w:val="003B32AE"/>
    <w:rsid w:val="003B3983"/>
    <w:rsid w:val="003B439E"/>
    <w:rsid w:val="003B4C0F"/>
    <w:rsid w:val="003B5FAF"/>
    <w:rsid w:val="003B6EC7"/>
    <w:rsid w:val="003B79C9"/>
    <w:rsid w:val="003C175C"/>
    <w:rsid w:val="003C5296"/>
    <w:rsid w:val="003C52AA"/>
    <w:rsid w:val="003D1A20"/>
    <w:rsid w:val="003D3471"/>
    <w:rsid w:val="003D52FE"/>
    <w:rsid w:val="003D679C"/>
    <w:rsid w:val="003D7D3A"/>
    <w:rsid w:val="003E0CA9"/>
    <w:rsid w:val="003E1C2D"/>
    <w:rsid w:val="003E2123"/>
    <w:rsid w:val="003E42C4"/>
    <w:rsid w:val="003E4D22"/>
    <w:rsid w:val="003E5EC3"/>
    <w:rsid w:val="003E7ADB"/>
    <w:rsid w:val="003E7F59"/>
    <w:rsid w:val="003F0171"/>
    <w:rsid w:val="003F1C24"/>
    <w:rsid w:val="003F2C43"/>
    <w:rsid w:val="003F3CC9"/>
    <w:rsid w:val="003F5832"/>
    <w:rsid w:val="003F5C1C"/>
    <w:rsid w:val="003F794B"/>
    <w:rsid w:val="0040313C"/>
    <w:rsid w:val="00403A96"/>
    <w:rsid w:val="00404171"/>
    <w:rsid w:val="004047C2"/>
    <w:rsid w:val="004048F9"/>
    <w:rsid w:val="00410541"/>
    <w:rsid w:val="0041123F"/>
    <w:rsid w:val="00411C0B"/>
    <w:rsid w:val="00412173"/>
    <w:rsid w:val="0041376B"/>
    <w:rsid w:val="00414109"/>
    <w:rsid w:val="004146C8"/>
    <w:rsid w:val="004146D0"/>
    <w:rsid w:val="00416AE8"/>
    <w:rsid w:val="0041761A"/>
    <w:rsid w:val="00417BAF"/>
    <w:rsid w:val="00421251"/>
    <w:rsid w:val="0042193E"/>
    <w:rsid w:val="0042212D"/>
    <w:rsid w:val="00422EA6"/>
    <w:rsid w:val="004250B5"/>
    <w:rsid w:val="004261AF"/>
    <w:rsid w:val="004276BD"/>
    <w:rsid w:val="00427AC8"/>
    <w:rsid w:val="00430C6E"/>
    <w:rsid w:val="004314D4"/>
    <w:rsid w:val="004321DF"/>
    <w:rsid w:val="004341F4"/>
    <w:rsid w:val="004346E9"/>
    <w:rsid w:val="00434CB4"/>
    <w:rsid w:val="00434EDB"/>
    <w:rsid w:val="004365C5"/>
    <w:rsid w:val="00440458"/>
    <w:rsid w:val="004409A8"/>
    <w:rsid w:val="00441B42"/>
    <w:rsid w:val="00441E1E"/>
    <w:rsid w:val="00441FB6"/>
    <w:rsid w:val="004430EE"/>
    <w:rsid w:val="0044317D"/>
    <w:rsid w:val="004432DF"/>
    <w:rsid w:val="00446786"/>
    <w:rsid w:val="004467AC"/>
    <w:rsid w:val="00447193"/>
    <w:rsid w:val="004507E9"/>
    <w:rsid w:val="00453786"/>
    <w:rsid w:val="00454C38"/>
    <w:rsid w:val="00455D19"/>
    <w:rsid w:val="0045787E"/>
    <w:rsid w:val="00460289"/>
    <w:rsid w:val="00462EC3"/>
    <w:rsid w:val="00464A73"/>
    <w:rsid w:val="00465A50"/>
    <w:rsid w:val="00465FFC"/>
    <w:rsid w:val="004660CE"/>
    <w:rsid w:val="00467462"/>
    <w:rsid w:val="00467D92"/>
    <w:rsid w:val="00472ABA"/>
    <w:rsid w:val="004733AA"/>
    <w:rsid w:val="00476166"/>
    <w:rsid w:val="00476C1A"/>
    <w:rsid w:val="0048001C"/>
    <w:rsid w:val="00481784"/>
    <w:rsid w:val="00481D1D"/>
    <w:rsid w:val="00484BDB"/>
    <w:rsid w:val="0048518D"/>
    <w:rsid w:val="00486AC0"/>
    <w:rsid w:val="00487076"/>
    <w:rsid w:val="00487455"/>
    <w:rsid w:val="0048781B"/>
    <w:rsid w:val="00487E76"/>
    <w:rsid w:val="0049050F"/>
    <w:rsid w:val="00491B1F"/>
    <w:rsid w:val="00492AE7"/>
    <w:rsid w:val="00495D23"/>
    <w:rsid w:val="00495E97"/>
    <w:rsid w:val="004970BC"/>
    <w:rsid w:val="004976F6"/>
    <w:rsid w:val="00497963"/>
    <w:rsid w:val="00497C63"/>
    <w:rsid w:val="004A075A"/>
    <w:rsid w:val="004A1F26"/>
    <w:rsid w:val="004A33E3"/>
    <w:rsid w:val="004A51F0"/>
    <w:rsid w:val="004A5427"/>
    <w:rsid w:val="004A54D6"/>
    <w:rsid w:val="004A569D"/>
    <w:rsid w:val="004A60F1"/>
    <w:rsid w:val="004A6B66"/>
    <w:rsid w:val="004A6FDB"/>
    <w:rsid w:val="004B0418"/>
    <w:rsid w:val="004B2109"/>
    <w:rsid w:val="004B249B"/>
    <w:rsid w:val="004B294F"/>
    <w:rsid w:val="004B2E0B"/>
    <w:rsid w:val="004B3669"/>
    <w:rsid w:val="004B4919"/>
    <w:rsid w:val="004B59AA"/>
    <w:rsid w:val="004B6542"/>
    <w:rsid w:val="004B6AA5"/>
    <w:rsid w:val="004B79B2"/>
    <w:rsid w:val="004C1AD3"/>
    <w:rsid w:val="004C1CA4"/>
    <w:rsid w:val="004C471A"/>
    <w:rsid w:val="004C5CED"/>
    <w:rsid w:val="004C6D21"/>
    <w:rsid w:val="004D3867"/>
    <w:rsid w:val="004D5179"/>
    <w:rsid w:val="004D57D7"/>
    <w:rsid w:val="004D6B1E"/>
    <w:rsid w:val="004E00B3"/>
    <w:rsid w:val="004E053E"/>
    <w:rsid w:val="004E05A0"/>
    <w:rsid w:val="004E0702"/>
    <w:rsid w:val="004E18F2"/>
    <w:rsid w:val="004E21BC"/>
    <w:rsid w:val="004E2308"/>
    <w:rsid w:val="004E25CB"/>
    <w:rsid w:val="004E2CA0"/>
    <w:rsid w:val="004E392D"/>
    <w:rsid w:val="004E3C4C"/>
    <w:rsid w:val="004E487E"/>
    <w:rsid w:val="004F64B2"/>
    <w:rsid w:val="004F6DEF"/>
    <w:rsid w:val="00500AD2"/>
    <w:rsid w:val="00500C3E"/>
    <w:rsid w:val="00502B2E"/>
    <w:rsid w:val="00502B4C"/>
    <w:rsid w:val="0050486A"/>
    <w:rsid w:val="00507C98"/>
    <w:rsid w:val="00510211"/>
    <w:rsid w:val="00512B51"/>
    <w:rsid w:val="0051323E"/>
    <w:rsid w:val="00513C1F"/>
    <w:rsid w:val="005161EC"/>
    <w:rsid w:val="00516DDD"/>
    <w:rsid w:val="00517687"/>
    <w:rsid w:val="00521681"/>
    <w:rsid w:val="00521E27"/>
    <w:rsid w:val="00522233"/>
    <w:rsid w:val="00524409"/>
    <w:rsid w:val="005250BD"/>
    <w:rsid w:val="00525AB9"/>
    <w:rsid w:val="00527588"/>
    <w:rsid w:val="0052769B"/>
    <w:rsid w:val="00527A30"/>
    <w:rsid w:val="005312FD"/>
    <w:rsid w:val="00533B7A"/>
    <w:rsid w:val="005351EA"/>
    <w:rsid w:val="00536559"/>
    <w:rsid w:val="00537247"/>
    <w:rsid w:val="005407F3"/>
    <w:rsid w:val="00542B02"/>
    <w:rsid w:val="00543E14"/>
    <w:rsid w:val="00545648"/>
    <w:rsid w:val="00545747"/>
    <w:rsid w:val="00547203"/>
    <w:rsid w:val="005473F2"/>
    <w:rsid w:val="00547681"/>
    <w:rsid w:val="005506D7"/>
    <w:rsid w:val="00550A8D"/>
    <w:rsid w:val="005522B0"/>
    <w:rsid w:val="0055240D"/>
    <w:rsid w:val="0055334A"/>
    <w:rsid w:val="0055394B"/>
    <w:rsid w:val="00555A1B"/>
    <w:rsid w:val="005565FD"/>
    <w:rsid w:val="00557923"/>
    <w:rsid w:val="005602C5"/>
    <w:rsid w:val="00560FFC"/>
    <w:rsid w:val="0056109D"/>
    <w:rsid w:val="00561A92"/>
    <w:rsid w:val="00561EC4"/>
    <w:rsid w:val="00563EC9"/>
    <w:rsid w:val="00564412"/>
    <w:rsid w:val="00564DD9"/>
    <w:rsid w:val="005652D2"/>
    <w:rsid w:val="0056669B"/>
    <w:rsid w:val="005673C1"/>
    <w:rsid w:val="00570EFB"/>
    <w:rsid w:val="00572423"/>
    <w:rsid w:val="00573010"/>
    <w:rsid w:val="0057363B"/>
    <w:rsid w:val="00577A27"/>
    <w:rsid w:val="0058170B"/>
    <w:rsid w:val="00585721"/>
    <w:rsid w:val="00586460"/>
    <w:rsid w:val="00587653"/>
    <w:rsid w:val="005877F5"/>
    <w:rsid w:val="005948A2"/>
    <w:rsid w:val="00596091"/>
    <w:rsid w:val="00596534"/>
    <w:rsid w:val="005970B3"/>
    <w:rsid w:val="005970FA"/>
    <w:rsid w:val="005A14BC"/>
    <w:rsid w:val="005A1B0A"/>
    <w:rsid w:val="005A1EEF"/>
    <w:rsid w:val="005A2779"/>
    <w:rsid w:val="005A2AEF"/>
    <w:rsid w:val="005A2D5B"/>
    <w:rsid w:val="005A3047"/>
    <w:rsid w:val="005A3901"/>
    <w:rsid w:val="005A4A51"/>
    <w:rsid w:val="005A6CA5"/>
    <w:rsid w:val="005A6F64"/>
    <w:rsid w:val="005B0677"/>
    <w:rsid w:val="005B10E7"/>
    <w:rsid w:val="005B2A08"/>
    <w:rsid w:val="005B31E0"/>
    <w:rsid w:val="005B3966"/>
    <w:rsid w:val="005B3A14"/>
    <w:rsid w:val="005B3CC8"/>
    <w:rsid w:val="005B4237"/>
    <w:rsid w:val="005B53C7"/>
    <w:rsid w:val="005B5B42"/>
    <w:rsid w:val="005B69C2"/>
    <w:rsid w:val="005C05F1"/>
    <w:rsid w:val="005C0663"/>
    <w:rsid w:val="005C08DD"/>
    <w:rsid w:val="005C0A5F"/>
    <w:rsid w:val="005C1DB9"/>
    <w:rsid w:val="005C2941"/>
    <w:rsid w:val="005C344B"/>
    <w:rsid w:val="005C3945"/>
    <w:rsid w:val="005C7EA9"/>
    <w:rsid w:val="005D1753"/>
    <w:rsid w:val="005D4941"/>
    <w:rsid w:val="005D4D4F"/>
    <w:rsid w:val="005D58E3"/>
    <w:rsid w:val="005D62A8"/>
    <w:rsid w:val="005D6386"/>
    <w:rsid w:val="005D64DD"/>
    <w:rsid w:val="005E2EA3"/>
    <w:rsid w:val="005E3351"/>
    <w:rsid w:val="005E6319"/>
    <w:rsid w:val="005E7F12"/>
    <w:rsid w:val="005F09C9"/>
    <w:rsid w:val="005F1BD3"/>
    <w:rsid w:val="005F608A"/>
    <w:rsid w:val="005F68C6"/>
    <w:rsid w:val="005F7670"/>
    <w:rsid w:val="0060007D"/>
    <w:rsid w:val="006009AA"/>
    <w:rsid w:val="00601911"/>
    <w:rsid w:val="00602AF6"/>
    <w:rsid w:val="0060527A"/>
    <w:rsid w:val="006052C6"/>
    <w:rsid w:val="0060662C"/>
    <w:rsid w:val="00607D25"/>
    <w:rsid w:val="00610AEC"/>
    <w:rsid w:val="006120E4"/>
    <w:rsid w:val="00612563"/>
    <w:rsid w:val="00612FD8"/>
    <w:rsid w:val="00614830"/>
    <w:rsid w:val="00614B1F"/>
    <w:rsid w:val="00614DFF"/>
    <w:rsid w:val="00615545"/>
    <w:rsid w:val="00622374"/>
    <w:rsid w:val="00622700"/>
    <w:rsid w:val="00622B5B"/>
    <w:rsid w:val="00623E61"/>
    <w:rsid w:val="006250EC"/>
    <w:rsid w:val="00626D56"/>
    <w:rsid w:val="00627CEE"/>
    <w:rsid w:val="00630706"/>
    <w:rsid w:val="00630CB8"/>
    <w:rsid w:val="00632218"/>
    <w:rsid w:val="00632C55"/>
    <w:rsid w:val="00633767"/>
    <w:rsid w:val="0063397C"/>
    <w:rsid w:val="0063757D"/>
    <w:rsid w:val="00637BEA"/>
    <w:rsid w:val="00640465"/>
    <w:rsid w:val="00640D5F"/>
    <w:rsid w:val="00643BB9"/>
    <w:rsid w:val="006474F9"/>
    <w:rsid w:val="00647C7E"/>
    <w:rsid w:val="00647D2E"/>
    <w:rsid w:val="00650858"/>
    <w:rsid w:val="006521AC"/>
    <w:rsid w:val="00655DB9"/>
    <w:rsid w:val="006572F7"/>
    <w:rsid w:val="0066167E"/>
    <w:rsid w:val="00661D7B"/>
    <w:rsid w:val="00661F6D"/>
    <w:rsid w:val="00661FE7"/>
    <w:rsid w:val="00662948"/>
    <w:rsid w:val="00662B5C"/>
    <w:rsid w:val="00663F09"/>
    <w:rsid w:val="006641D3"/>
    <w:rsid w:val="0066543F"/>
    <w:rsid w:val="006655B5"/>
    <w:rsid w:val="00667CD8"/>
    <w:rsid w:val="00671C63"/>
    <w:rsid w:val="00672984"/>
    <w:rsid w:val="00674606"/>
    <w:rsid w:val="006748ED"/>
    <w:rsid w:val="00675C59"/>
    <w:rsid w:val="006765D4"/>
    <w:rsid w:val="006801D5"/>
    <w:rsid w:val="006810FB"/>
    <w:rsid w:val="00681543"/>
    <w:rsid w:val="00682F0F"/>
    <w:rsid w:val="006836DA"/>
    <w:rsid w:val="00683960"/>
    <w:rsid w:val="00684A9B"/>
    <w:rsid w:val="006862C9"/>
    <w:rsid w:val="00687489"/>
    <w:rsid w:val="00690BBF"/>
    <w:rsid w:val="00694962"/>
    <w:rsid w:val="00695E53"/>
    <w:rsid w:val="00696D2A"/>
    <w:rsid w:val="00697B0F"/>
    <w:rsid w:val="006A1090"/>
    <w:rsid w:val="006A12E6"/>
    <w:rsid w:val="006A1846"/>
    <w:rsid w:val="006A2344"/>
    <w:rsid w:val="006A27C9"/>
    <w:rsid w:val="006A2C64"/>
    <w:rsid w:val="006A4656"/>
    <w:rsid w:val="006A4869"/>
    <w:rsid w:val="006A50C5"/>
    <w:rsid w:val="006A53A9"/>
    <w:rsid w:val="006A57CF"/>
    <w:rsid w:val="006A68E9"/>
    <w:rsid w:val="006B0EC3"/>
    <w:rsid w:val="006B1DE4"/>
    <w:rsid w:val="006B2FD2"/>
    <w:rsid w:val="006B3A84"/>
    <w:rsid w:val="006B4107"/>
    <w:rsid w:val="006B45A9"/>
    <w:rsid w:val="006B46FC"/>
    <w:rsid w:val="006B5DEA"/>
    <w:rsid w:val="006B76FC"/>
    <w:rsid w:val="006C1368"/>
    <w:rsid w:val="006C405D"/>
    <w:rsid w:val="006C4103"/>
    <w:rsid w:val="006C5ED7"/>
    <w:rsid w:val="006D0435"/>
    <w:rsid w:val="006D086D"/>
    <w:rsid w:val="006D1590"/>
    <w:rsid w:val="006D2003"/>
    <w:rsid w:val="006D2957"/>
    <w:rsid w:val="006D4979"/>
    <w:rsid w:val="006D7EBD"/>
    <w:rsid w:val="006E0F4A"/>
    <w:rsid w:val="006E30AE"/>
    <w:rsid w:val="006E3F7C"/>
    <w:rsid w:val="006E4111"/>
    <w:rsid w:val="006E67D4"/>
    <w:rsid w:val="006F0493"/>
    <w:rsid w:val="006F136A"/>
    <w:rsid w:val="006F1436"/>
    <w:rsid w:val="006F2512"/>
    <w:rsid w:val="006F2B47"/>
    <w:rsid w:val="006F3D6C"/>
    <w:rsid w:val="006F4664"/>
    <w:rsid w:val="00700EBC"/>
    <w:rsid w:val="00701E94"/>
    <w:rsid w:val="007031C0"/>
    <w:rsid w:val="00706380"/>
    <w:rsid w:val="0070750E"/>
    <w:rsid w:val="00707740"/>
    <w:rsid w:val="007107DE"/>
    <w:rsid w:val="00710D42"/>
    <w:rsid w:val="00712575"/>
    <w:rsid w:val="007131FD"/>
    <w:rsid w:val="0071330A"/>
    <w:rsid w:val="00713B81"/>
    <w:rsid w:val="0071415E"/>
    <w:rsid w:val="00714C09"/>
    <w:rsid w:val="007157EC"/>
    <w:rsid w:val="00717A0E"/>
    <w:rsid w:val="00722991"/>
    <w:rsid w:val="00723325"/>
    <w:rsid w:val="007243A4"/>
    <w:rsid w:val="00724550"/>
    <w:rsid w:val="0072470B"/>
    <w:rsid w:val="0072655D"/>
    <w:rsid w:val="00726994"/>
    <w:rsid w:val="00726A32"/>
    <w:rsid w:val="00727166"/>
    <w:rsid w:val="0073198C"/>
    <w:rsid w:val="00732D9D"/>
    <w:rsid w:val="00733C2E"/>
    <w:rsid w:val="00733CBB"/>
    <w:rsid w:val="00733F27"/>
    <w:rsid w:val="007406DA"/>
    <w:rsid w:val="00741965"/>
    <w:rsid w:val="00743641"/>
    <w:rsid w:val="00743D80"/>
    <w:rsid w:val="007459BE"/>
    <w:rsid w:val="007468E5"/>
    <w:rsid w:val="00746A0F"/>
    <w:rsid w:val="00747AEE"/>
    <w:rsid w:val="0075056A"/>
    <w:rsid w:val="00750FC5"/>
    <w:rsid w:val="007544F4"/>
    <w:rsid w:val="00755668"/>
    <w:rsid w:val="0075710A"/>
    <w:rsid w:val="007572BA"/>
    <w:rsid w:val="00757D47"/>
    <w:rsid w:val="00757E10"/>
    <w:rsid w:val="007608BB"/>
    <w:rsid w:val="00761ECB"/>
    <w:rsid w:val="00763550"/>
    <w:rsid w:val="007643D8"/>
    <w:rsid w:val="00764E0C"/>
    <w:rsid w:val="00765465"/>
    <w:rsid w:val="00765DE6"/>
    <w:rsid w:val="00766C1E"/>
    <w:rsid w:val="00767C9A"/>
    <w:rsid w:val="00770A13"/>
    <w:rsid w:val="007731E1"/>
    <w:rsid w:val="00774375"/>
    <w:rsid w:val="00776FCD"/>
    <w:rsid w:val="007802C8"/>
    <w:rsid w:val="00780F40"/>
    <w:rsid w:val="007812D8"/>
    <w:rsid w:val="00782CC1"/>
    <w:rsid w:val="007830FA"/>
    <w:rsid w:val="007835EC"/>
    <w:rsid w:val="00787B8A"/>
    <w:rsid w:val="0079284D"/>
    <w:rsid w:val="00792E6B"/>
    <w:rsid w:val="007979CC"/>
    <w:rsid w:val="007A0246"/>
    <w:rsid w:val="007A1E9A"/>
    <w:rsid w:val="007A3CF2"/>
    <w:rsid w:val="007A3DF3"/>
    <w:rsid w:val="007A4D55"/>
    <w:rsid w:val="007A5504"/>
    <w:rsid w:val="007A60CA"/>
    <w:rsid w:val="007A6773"/>
    <w:rsid w:val="007A73EE"/>
    <w:rsid w:val="007B2780"/>
    <w:rsid w:val="007C1770"/>
    <w:rsid w:val="007C33A1"/>
    <w:rsid w:val="007C3BE6"/>
    <w:rsid w:val="007C491B"/>
    <w:rsid w:val="007C70C2"/>
    <w:rsid w:val="007D00AA"/>
    <w:rsid w:val="007D1259"/>
    <w:rsid w:val="007D1CCB"/>
    <w:rsid w:val="007D469E"/>
    <w:rsid w:val="007D49EF"/>
    <w:rsid w:val="007D56AB"/>
    <w:rsid w:val="007D5960"/>
    <w:rsid w:val="007D7CB6"/>
    <w:rsid w:val="007E1AFE"/>
    <w:rsid w:val="007E440E"/>
    <w:rsid w:val="007E622B"/>
    <w:rsid w:val="007E788B"/>
    <w:rsid w:val="007F1D08"/>
    <w:rsid w:val="007F1EF2"/>
    <w:rsid w:val="007F277B"/>
    <w:rsid w:val="007F2FF2"/>
    <w:rsid w:val="007F3136"/>
    <w:rsid w:val="007F3452"/>
    <w:rsid w:val="007F6D27"/>
    <w:rsid w:val="007F7917"/>
    <w:rsid w:val="007F7C76"/>
    <w:rsid w:val="00800078"/>
    <w:rsid w:val="00800B53"/>
    <w:rsid w:val="00800B66"/>
    <w:rsid w:val="008013BC"/>
    <w:rsid w:val="00801C65"/>
    <w:rsid w:val="008023D4"/>
    <w:rsid w:val="00802BEF"/>
    <w:rsid w:val="00805D1B"/>
    <w:rsid w:val="008063DD"/>
    <w:rsid w:val="008070CB"/>
    <w:rsid w:val="008134B7"/>
    <w:rsid w:val="00813543"/>
    <w:rsid w:val="00822848"/>
    <w:rsid w:val="00822D00"/>
    <w:rsid w:val="0082340E"/>
    <w:rsid w:val="00824349"/>
    <w:rsid w:val="00827BEA"/>
    <w:rsid w:val="00827D04"/>
    <w:rsid w:val="00830817"/>
    <w:rsid w:val="00830CB8"/>
    <w:rsid w:val="008350C9"/>
    <w:rsid w:val="00841430"/>
    <w:rsid w:val="00842979"/>
    <w:rsid w:val="00843038"/>
    <w:rsid w:val="008442A5"/>
    <w:rsid w:val="008454F2"/>
    <w:rsid w:val="00845D2B"/>
    <w:rsid w:val="0084617B"/>
    <w:rsid w:val="0085018E"/>
    <w:rsid w:val="0085124D"/>
    <w:rsid w:val="00851DCD"/>
    <w:rsid w:val="008530AD"/>
    <w:rsid w:val="00853470"/>
    <w:rsid w:val="008558A6"/>
    <w:rsid w:val="00855973"/>
    <w:rsid w:val="00855FDD"/>
    <w:rsid w:val="00856188"/>
    <w:rsid w:val="008605AC"/>
    <w:rsid w:val="008609B3"/>
    <w:rsid w:val="00866BC3"/>
    <w:rsid w:val="00872D17"/>
    <w:rsid w:val="0087391F"/>
    <w:rsid w:val="008760CA"/>
    <w:rsid w:val="0088068A"/>
    <w:rsid w:val="00881C77"/>
    <w:rsid w:val="00881D49"/>
    <w:rsid w:val="008823CE"/>
    <w:rsid w:val="00882D82"/>
    <w:rsid w:val="00883C96"/>
    <w:rsid w:val="008840FC"/>
    <w:rsid w:val="00890391"/>
    <w:rsid w:val="0089086F"/>
    <w:rsid w:val="00891100"/>
    <w:rsid w:val="00891CC8"/>
    <w:rsid w:val="00891E03"/>
    <w:rsid w:val="00892C19"/>
    <w:rsid w:val="008935E7"/>
    <w:rsid w:val="00893764"/>
    <w:rsid w:val="00893F56"/>
    <w:rsid w:val="008940EB"/>
    <w:rsid w:val="008944A2"/>
    <w:rsid w:val="0089482A"/>
    <w:rsid w:val="00894B9A"/>
    <w:rsid w:val="008964DF"/>
    <w:rsid w:val="008965FF"/>
    <w:rsid w:val="00896CA1"/>
    <w:rsid w:val="008A2211"/>
    <w:rsid w:val="008A33AC"/>
    <w:rsid w:val="008A79FC"/>
    <w:rsid w:val="008B0BD1"/>
    <w:rsid w:val="008B22E8"/>
    <w:rsid w:val="008B4714"/>
    <w:rsid w:val="008B4756"/>
    <w:rsid w:val="008B5A40"/>
    <w:rsid w:val="008B73DF"/>
    <w:rsid w:val="008B7EE1"/>
    <w:rsid w:val="008C0024"/>
    <w:rsid w:val="008C37CA"/>
    <w:rsid w:val="008C4A64"/>
    <w:rsid w:val="008C4DFD"/>
    <w:rsid w:val="008C621E"/>
    <w:rsid w:val="008C6C62"/>
    <w:rsid w:val="008C7C53"/>
    <w:rsid w:val="008D18A1"/>
    <w:rsid w:val="008D3709"/>
    <w:rsid w:val="008D3C60"/>
    <w:rsid w:val="008D521B"/>
    <w:rsid w:val="008D635C"/>
    <w:rsid w:val="008D785F"/>
    <w:rsid w:val="008D7888"/>
    <w:rsid w:val="008D7ACF"/>
    <w:rsid w:val="008E1FB9"/>
    <w:rsid w:val="008E518F"/>
    <w:rsid w:val="008E67B4"/>
    <w:rsid w:val="008E6C73"/>
    <w:rsid w:val="008F0865"/>
    <w:rsid w:val="008F09E1"/>
    <w:rsid w:val="008F1E08"/>
    <w:rsid w:val="008F1E20"/>
    <w:rsid w:val="008F2283"/>
    <w:rsid w:val="008F2B24"/>
    <w:rsid w:val="008F4646"/>
    <w:rsid w:val="008F4908"/>
    <w:rsid w:val="008F6ADC"/>
    <w:rsid w:val="008F7878"/>
    <w:rsid w:val="008F7CEE"/>
    <w:rsid w:val="00901246"/>
    <w:rsid w:val="00902AF2"/>
    <w:rsid w:val="009044F9"/>
    <w:rsid w:val="00905CD5"/>
    <w:rsid w:val="009121BE"/>
    <w:rsid w:val="0091222B"/>
    <w:rsid w:val="0091294A"/>
    <w:rsid w:val="00912CB8"/>
    <w:rsid w:val="00912F4B"/>
    <w:rsid w:val="00913C9E"/>
    <w:rsid w:val="00914189"/>
    <w:rsid w:val="0091520A"/>
    <w:rsid w:val="009159D7"/>
    <w:rsid w:val="00915A7B"/>
    <w:rsid w:val="00916865"/>
    <w:rsid w:val="00920169"/>
    <w:rsid w:val="009201FC"/>
    <w:rsid w:val="00921C48"/>
    <w:rsid w:val="00922924"/>
    <w:rsid w:val="009229E0"/>
    <w:rsid w:val="009231A9"/>
    <w:rsid w:val="00923B3C"/>
    <w:rsid w:val="0092420B"/>
    <w:rsid w:val="00924635"/>
    <w:rsid w:val="009252DD"/>
    <w:rsid w:val="009253B7"/>
    <w:rsid w:val="00925D1D"/>
    <w:rsid w:val="00927BCF"/>
    <w:rsid w:val="009300D8"/>
    <w:rsid w:val="00930236"/>
    <w:rsid w:val="009317D0"/>
    <w:rsid w:val="00931AF9"/>
    <w:rsid w:val="00931E8C"/>
    <w:rsid w:val="00931EFD"/>
    <w:rsid w:val="0093271A"/>
    <w:rsid w:val="00934127"/>
    <w:rsid w:val="00935634"/>
    <w:rsid w:val="009404EA"/>
    <w:rsid w:val="00941CDF"/>
    <w:rsid w:val="0094401E"/>
    <w:rsid w:val="0094509D"/>
    <w:rsid w:val="00945D38"/>
    <w:rsid w:val="00946EE8"/>
    <w:rsid w:val="00947462"/>
    <w:rsid w:val="00950B84"/>
    <w:rsid w:val="0095104B"/>
    <w:rsid w:val="0095332B"/>
    <w:rsid w:val="00953910"/>
    <w:rsid w:val="00955F56"/>
    <w:rsid w:val="00960340"/>
    <w:rsid w:val="00961760"/>
    <w:rsid w:val="00962A1D"/>
    <w:rsid w:val="00964357"/>
    <w:rsid w:val="00964C0B"/>
    <w:rsid w:val="009652B4"/>
    <w:rsid w:val="0096555F"/>
    <w:rsid w:val="0096609B"/>
    <w:rsid w:val="00967A01"/>
    <w:rsid w:val="0097047E"/>
    <w:rsid w:val="009706E6"/>
    <w:rsid w:val="00970F08"/>
    <w:rsid w:val="00972121"/>
    <w:rsid w:val="00972210"/>
    <w:rsid w:val="009725A3"/>
    <w:rsid w:val="00977E98"/>
    <w:rsid w:val="009804D8"/>
    <w:rsid w:val="00980DD6"/>
    <w:rsid w:val="00983855"/>
    <w:rsid w:val="00983CD1"/>
    <w:rsid w:val="00983D5A"/>
    <w:rsid w:val="00984C21"/>
    <w:rsid w:val="00984DAC"/>
    <w:rsid w:val="00986243"/>
    <w:rsid w:val="00987053"/>
    <w:rsid w:val="009874A6"/>
    <w:rsid w:val="00992C1A"/>
    <w:rsid w:val="0099321A"/>
    <w:rsid w:val="00993268"/>
    <w:rsid w:val="0099402E"/>
    <w:rsid w:val="00994A34"/>
    <w:rsid w:val="00995CEA"/>
    <w:rsid w:val="009964D4"/>
    <w:rsid w:val="0099739E"/>
    <w:rsid w:val="009A1D97"/>
    <w:rsid w:val="009A294B"/>
    <w:rsid w:val="009A4C18"/>
    <w:rsid w:val="009A4F51"/>
    <w:rsid w:val="009A61ED"/>
    <w:rsid w:val="009A64F2"/>
    <w:rsid w:val="009A6E42"/>
    <w:rsid w:val="009A7E20"/>
    <w:rsid w:val="009B0891"/>
    <w:rsid w:val="009B1287"/>
    <w:rsid w:val="009B3146"/>
    <w:rsid w:val="009B4C5E"/>
    <w:rsid w:val="009C14D5"/>
    <w:rsid w:val="009C3307"/>
    <w:rsid w:val="009C3BDE"/>
    <w:rsid w:val="009C4FFF"/>
    <w:rsid w:val="009C5139"/>
    <w:rsid w:val="009C5B3A"/>
    <w:rsid w:val="009D000B"/>
    <w:rsid w:val="009D041E"/>
    <w:rsid w:val="009D0B3C"/>
    <w:rsid w:val="009D15DC"/>
    <w:rsid w:val="009D185C"/>
    <w:rsid w:val="009D1AFF"/>
    <w:rsid w:val="009D4319"/>
    <w:rsid w:val="009D73DF"/>
    <w:rsid w:val="009D7B49"/>
    <w:rsid w:val="009E2331"/>
    <w:rsid w:val="009E2746"/>
    <w:rsid w:val="009E27DE"/>
    <w:rsid w:val="009E282D"/>
    <w:rsid w:val="009E29C3"/>
    <w:rsid w:val="009E3BD7"/>
    <w:rsid w:val="009E5E63"/>
    <w:rsid w:val="009F09EA"/>
    <w:rsid w:val="009F0A35"/>
    <w:rsid w:val="009F0F7C"/>
    <w:rsid w:val="009F1764"/>
    <w:rsid w:val="009F1843"/>
    <w:rsid w:val="009F1CF4"/>
    <w:rsid w:val="009F2358"/>
    <w:rsid w:val="009F4F55"/>
    <w:rsid w:val="009F60C5"/>
    <w:rsid w:val="009F650E"/>
    <w:rsid w:val="009F7008"/>
    <w:rsid w:val="009F7FD3"/>
    <w:rsid w:val="00A003B1"/>
    <w:rsid w:val="00A03C7F"/>
    <w:rsid w:val="00A07043"/>
    <w:rsid w:val="00A07E9C"/>
    <w:rsid w:val="00A104C6"/>
    <w:rsid w:val="00A10FD6"/>
    <w:rsid w:val="00A115E6"/>
    <w:rsid w:val="00A12233"/>
    <w:rsid w:val="00A1288B"/>
    <w:rsid w:val="00A135BD"/>
    <w:rsid w:val="00A14135"/>
    <w:rsid w:val="00A151AE"/>
    <w:rsid w:val="00A1552E"/>
    <w:rsid w:val="00A16A11"/>
    <w:rsid w:val="00A17BE5"/>
    <w:rsid w:val="00A201B8"/>
    <w:rsid w:val="00A20889"/>
    <w:rsid w:val="00A20CCD"/>
    <w:rsid w:val="00A211D5"/>
    <w:rsid w:val="00A226EE"/>
    <w:rsid w:val="00A2517E"/>
    <w:rsid w:val="00A25831"/>
    <w:rsid w:val="00A3215E"/>
    <w:rsid w:val="00A33E6D"/>
    <w:rsid w:val="00A350EB"/>
    <w:rsid w:val="00A40A8E"/>
    <w:rsid w:val="00A4504F"/>
    <w:rsid w:val="00A465E4"/>
    <w:rsid w:val="00A47A6F"/>
    <w:rsid w:val="00A50035"/>
    <w:rsid w:val="00A5087F"/>
    <w:rsid w:val="00A50F7E"/>
    <w:rsid w:val="00A51755"/>
    <w:rsid w:val="00A51E2B"/>
    <w:rsid w:val="00A522F1"/>
    <w:rsid w:val="00A52C2B"/>
    <w:rsid w:val="00A535E1"/>
    <w:rsid w:val="00A5486A"/>
    <w:rsid w:val="00A55B54"/>
    <w:rsid w:val="00A6042A"/>
    <w:rsid w:val="00A6323B"/>
    <w:rsid w:val="00A63808"/>
    <w:rsid w:val="00A63AEF"/>
    <w:rsid w:val="00A645BE"/>
    <w:rsid w:val="00A661CF"/>
    <w:rsid w:val="00A67A06"/>
    <w:rsid w:val="00A70B7A"/>
    <w:rsid w:val="00A716B1"/>
    <w:rsid w:val="00A71786"/>
    <w:rsid w:val="00A72B49"/>
    <w:rsid w:val="00A72DC6"/>
    <w:rsid w:val="00A73823"/>
    <w:rsid w:val="00A7450C"/>
    <w:rsid w:val="00A748DE"/>
    <w:rsid w:val="00A76196"/>
    <w:rsid w:val="00A778EB"/>
    <w:rsid w:val="00A77CB7"/>
    <w:rsid w:val="00A80B8F"/>
    <w:rsid w:val="00A81E70"/>
    <w:rsid w:val="00A82152"/>
    <w:rsid w:val="00A82550"/>
    <w:rsid w:val="00A83532"/>
    <w:rsid w:val="00A844CA"/>
    <w:rsid w:val="00A8543E"/>
    <w:rsid w:val="00A85B2F"/>
    <w:rsid w:val="00A8604C"/>
    <w:rsid w:val="00A860E3"/>
    <w:rsid w:val="00A93A1A"/>
    <w:rsid w:val="00A93D1E"/>
    <w:rsid w:val="00A9549B"/>
    <w:rsid w:val="00A95B4D"/>
    <w:rsid w:val="00A95DB1"/>
    <w:rsid w:val="00A97F3F"/>
    <w:rsid w:val="00AA0327"/>
    <w:rsid w:val="00AA0D87"/>
    <w:rsid w:val="00AA134E"/>
    <w:rsid w:val="00AA1D65"/>
    <w:rsid w:val="00AA1FA5"/>
    <w:rsid w:val="00AA425F"/>
    <w:rsid w:val="00AA4C9B"/>
    <w:rsid w:val="00AA5817"/>
    <w:rsid w:val="00AA6E2B"/>
    <w:rsid w:val="00AA7533"/>
    <w:rsid w:val="00AA77DD"/>
    <w:rsid w:val="00AA7F24"/>
    <w:rsid w:val="00AB0E12"/>
    <w:rsid w:val="00AB0FAA"/>
    <w:rsid w:val="00AB29DF"/>
    <w:rsid w:val="00AB2E80"/>
    <w:rsid w:val="00AB449A"/>
    <w:rsid w:val="00AB4577"/>
    <w:rsid w:val="00AB512B"/>
    <w:rsid w:val="00AB68BD"/>
    <w:rsid w:val="00AB76F7"/>
    <w:rsid w:val="00AC064F"/>
    <w:rsid w:val="00AC1C1A"/>
    <w:rsid w:val="00AC4858"/>
    <w:rsid w:val="00AC7727"/>
    <w:rsid w:val="00AC7AF5"/>
    <w:rsid w:val="00AD055A"/>
    <w:rsid w:val="00AD0CD8"/>
    <w:rsid w:val="00AD1B05"/>
    <w:rsid w:val="00AD218E"/>
    <w:rsid w:val="00AD3130"/>
    <w:rsid w:val="00AD33F4"/>
    <w:rsid w:val="00AD34A5"/>
    <w:rsid w:val="00AD50D6"/>
    <w:rsid w:val="00AD5AEA"/>
    <w:rsid w:val="00AD602D"/>
    <w:rsid w:val="00AD6615"/>
    <w:rsid w:val="00AD6D96"/>
    <w:rsid w:val="00AD7A3A"/>
    <w:rsid w:val="00AE0F9D"/>
    <w:rsid w:val="00AE39E8"/>
    <w:rsid w:val="00AE49FD"/>
    <w:rsid w:val="00AE4C12"/>
    <w:rsid w:val="00AE4DC2"/>
    <w:rsid w:val="00AE6721"/>
    <w:rsid w:val="00AE6B16"/>
    <w:rsid w:val="00AE6C3D"/>
    <w:rsid w:val="00AE770F"/>
    <w:rsid w:val="00AE7ECD"/>
    <w:rsid w:val="00AF2745"/>
    <w:rsid w:val="00AF75C4"/>
    <w:rsid w:val="00AF75CB"/>
    <w:rsid w:val="00B028D3"/>
    <w:rsid w:val="00B034F2"/>
    <w:rsid w:val="00B037D6"/>
    <w:rsid w:val="00B039B8"/>
    <w:rsid w:val="00B03F17"/>
    <w:rsid w:val="00B047A7"/>
    <w:rsid w:val="00B04F46"/>
    <w:rsid w:val="00B04F99"/>
    <w:rsid w:val="00B0590C"/>
    <w:rsid w:val="00B061F0"/>
    <w:rsid w:val="00B128F8"/>
    <w:rsid w:val="00B12A4B"/>
    <w:rsid w:val="00B12F8B"/>
    <w:rsid w:val="00B13498"/>
    <w:rsid w:val="00B1490C"/>
    <w:rsid w:val="00B14A92"/>
    <w:rsid w:val="00B1565A"/>
    <w:rsid w:val="00B16A6B"/>
    <w:rsid w:val="00B172CE"/>
    <w:rsid w:val="00B17C81"/>
    <w:rsid w:val="00B20AF1"/>
    <w:rsid w:val="00B22572"/>
    <w:rsid w:val="00B22A6F"/>
    <w:rsid w:val="00B22DB6"/>
    <w:rsid w:val="00B23EE8"/>
    <w:rsid w:val="00B32E1D"/>
    <w:rsid w:val="00B33916"/>
    <w:rsid w:val="00B34ACD"/>
    <w:rsid w:val="00B353FF"/>
    <w:rsid w:val="00B36314"/>
    <w:rsid w:val="00B36767"/>
    <w:rsid w:val="00B41635"/>
    <w:rsid w:val="00B4593B"/>
    <w:rsid w:val="00B464F7"/>
    <w:rsid w:val="00B4669E"/>
    <w:rsid w:val="00B467A9"/>
    <w:rsid w:val="00B5095E"/>
    <w:rsid w:val="00B51091"/>
    <w:rsid w:val="00B524B4"/>
    <w:rsid w:val="00B525D2"/>
    <w:rsid w:val="00B52BE9"/>
    <w:rsid w:val="00B53723"/>
    <w:rsid w:val="00B55F96"/>
    <w:rsid w:val="00B57B3C"/>
    <w:rsid w:val="00B6148A"/>
    <w:rsid w:val="00B61C10"/>
    <w:rsid w:val="00B624D5"/>
    <w:rsid w:val="00B70500"/>
    <w:rsid w:val="00B707C8"/>
    <w:rsid w:val="00B72F8A"/>
    <w:rsid w:val="00B740A7"/>
    <w:rsid w:val="00B75DE9"/>
    <w:rsid w:val="00B76BA0"/>
    <w:rsid w:val="00B772CC"/>
    <w:rsid w:val="00B80263"/>
    <w:rsid w:val="00B80526"/>
    <w:rsid w:val="00B80DD6"/>
    <w:rsid w:val="00B820CE"/>
    <w:rsid w:val="00B83CAB"/>
    <w:rsid w:val="00B84137"/>
    <w:rsid w:val="00B86A4D"/>
    <w:rsid w:val="00B86E69"/>
    <w:rsid w:val="00B87DB1"/>
    <w:rsid w:val="00B90582"/>
    <w:rsid w:val="00B9256C"/>
    <w:rsid w:val="00B93F83"/>
    <w:rsid w:val="00B950B1"/>
    <w:rsid w:val="00B950E5"/>
    <w:rsid w:val="00B96F31"/>
    <w:rsid w:val="00B9742E"/>
    <w:rsid w:val="00B976B6"/>
    <w:rsid w:val="00BA0AF4"/>
    <w:rsid w:val="00BA22DE"/>
    <w:rsid w:val="00BA33A3"/>
    <w:rsid w:val="00BA3B53"/>
    <w:rsid w:val="00BA4528"/>
    <w:rsid w:val="00BA7B62"/>
    <w:rsid w:val="00BB1CE9"/>
    <w:rsid w:val="00BB34C3"/>
    <w:rsid w:val="00BB3E4C"/>
    <w:rsid w:val="00BB5CCF"/>
    <w:rsid w:val="00BC2194"/>
    <w:rsid w:val="00BC3D59"/>
    <w:rsid w:val="00BC43D6"/>
    <w:rsid w:val="00BC44CA"/>
    <w:rsid w:val="00BC607E"/>
    <w:rsid w:val="00BD11CD"/>
    <w:rsid w:val="00BD293B"/>
    <w:rsid w:val="00BD3809"/>
    <w:rsid w:val="00BD568E"/>
    <w:rsid w:val="00BD6000"/>
    <w:rsid w:val="00BD6266"/>
    <w:rsid w:val="00BD68D1"/>
    <w:rsid w:val="00BD696C"/>
    <w:rsid w:val="00BD6EB2"/>
    <w:rsid w:val="00BE04A5"/>
    <w:rsid w:val="00BE0BE7"/>
    <w:rsid w:val="00BE1081"/>
    <w:rsid w:val="00BE4B47"/>
    <w:rsid w:val="00BE601E"/>
    <w:rsid w:val="00BE706B"/>
    <w:rsid w:val="00BE7687"/>
    <w:rsid w:val="00BE79B3"/>
    <w:rsid w:val="00BE7AF3"/>
    <w:rsid w:val="00BF1098"/>
    <w:rsid w:val="00BF551A"/>
    <w:rsid w:val="00BF6732"/>
    <w:rsid w:val="00BF6EE6"/>
    <w:rsid w:val="00C00C6D"/>
    <w:rsid w:val="00C01B42"/>
    <w:rsid w:val="00C03976"/>
    <w:rsid w:val="00C077D1"/>
    <w:rsid w:val="00C11FEF"/>
    <w:rsid w:val="00C131F0"/>
    <w:rsid w:val="00C163DA"/>
    <w:rsid w:val="00C16F03"/>
    <w:rsid w:val="00C30479"/>
    <w:rsid w:val="00C30F29"/>
    <w:rsid w:val="00C3125B"/>
    <w:rsid w:val="00C34FDB"/>
    <w:rsid w:val="00C35223"/>
    <w:rsid w:val="00C37826"/>
    <w:rsid w:val="00C37B36"/>
    <w:rsid w:val="00C41473"/>
    <w:rsid w:val="00C416E1"/>
    <w:rsid w:val="00C45E62"/>
    <w:rsid w:val="00C478C8"/>
    <w:rsid w:val="00C478FC"/>
    <w:rsid w:val="00C47AD5"/>
    <w:rsid w:val="00C47C63"/>
    <w:rsid w:val="00C47E63"/>
    <w:rsid w:val="00C51915"/>
    <w:rsid w:val="00C51CC2"/>
    <w:rsid w:val="00C5204C"/>
    <w:rsid w:val="00C52747"/>
    <w:rsid w:val="00C54B63"/>
    <w:rsid w:val="00C54DB3"/>
    <w:rsid w:val="00C56881"/>
    <w:rsid w:val="00C57C66"/>
    <w:rsid w:val="00C619C2"/>
    <w:rsid w:val="00C62DF5"/>
    <w:rsid w:val="00C63AE7"/>
    <w:rsid w:val="00C6417C"/>
    <w:rsid w:val="00C64764"/>
    <w:rsid w:val="00C64987"/>
    <w:rsid w:val="00C67456"/>
    <w:rsid w:val="00C7169B"/>
    <w:rsid w:val="00C74448"/>
    <w:rsid w:val="00C759AE"/>
    <w:rsid w:val="00C761DD"/>
    <w:rsid w:val="00C7645C"/>
    <w:rsid w:val="00C76CDD"/>
    <w:rsid w:val="00C807A4"/>
    <w:rsid w:val="00C8093F"/>
    <w:rsid w:val="00C823AE"/>
    <w:rsid w:val="00C83392"/>
    <w:rsid w:val="00C86055"/>
    <w:rsid w:val="00C86430"/>
    <w:rsid w:val="00C86CC2"/>
    <w:rsid w:val="00C8720E"/>
    <w:rsid w:val="00C87328"/>
    <w:rsid w:val="00C87FDC"/>
    <w:rsid w:val="00C90ACD"/>
    <w:rsid w:val="00C9261E"/>
    <w:rsid w:val="00C93952"/>
    <w:rsid w:val="00C973DE"/>
    <w:rsid w:val="00C97709"/>
    <w:rsid w:val="00C97859"/>
    <w:rsid w:val="00CA13BD"/>
    <w:rsid w:val="00CA591B"/>
    <w:rsid w:val="00CA6488"/>
    <w:rsid w:val="00CA662A"/>
    <w:rsid w:val="00CA790D"/>
    <w:rsid w:val="00CB1A02"/>
    <w:rsid w:val="00CB6BA0"/>
    <w:rsid w:val="00CB754E"/>
    <w:rsid w:val="00CB7D0B"/>
    <w:rsid w:val="00CC212F"/>
    <w:rsid w:val="00CC3661"/>
    <w:rsid w:val="00CC4CC9"/>
    <w:rsid w:val="00CC532F"/>
    <w:rsid w:val="00CC6D76"/>
    <w:rsid w:val="00CC703A"/>
    <w:rsid w:val="00CC7083"/>
    <w:rsid w:val="00CC723C"/>
    <w:rsid w:val="00CD0275"/>
    <w:rsid w:val="00CD1664"/>
    <w:rsid w:val="00CD1FF5"/>
    <w:rsid w:val="00CD4167"/>
    <w:rsid w:val="00CD4FB4"/>
    <w:rsid w:val="00CD7CAA"/>
    <w:rsid w:val="00CD7FFB"/>
    <w:rsid w:val="00CE0079"/>
    <w:rsid w:val="00CE0346"/>
    <w:rsid w:val="00CE042F"/>
    <w:rsid w:val="00CE1A15"/>
    <w:rsid w:val="00CE1BD1"/>
    <w:rsid w:val="00CE2B7D"/>
    <w:rsid w:val="00CE3BDB"/>
    <w:rsid w:val="00CE46B5"/>
    <w:rsid w:val="00CE5CCF"/>
    <w:rsid w:val="00CE6129"/>
    <w:rsid w:val="00CE63FA"/>
    <w:rsid w:val="00CE78EF"/>
    <w:rsid w:val="00CF278B"/>
    <w:rsid w:val="00CF2F6D"/>
    <w:rsid w:val="00CF302E"/>
    <w:rsid w:val="00CF333B"/>
    <w:rsid w:val="00CF39B6"/>
    <w:rsid w:val="00CF4699"/>
    <w:rsid w:val="00CF6C5E"/>
    <w:rsid w:val="00CF7974"/>
    <w:rsid w:val="00D007FA"/>
    <w:rsid w:val="00D019E9"/>
    <w:rsid w:val="00D041BB"/>
    <w:rsid w:val="00D04310"/>
    <w:rsid w:val="00D04B52"/>
    <w:rsid w:val="00D06EEC"/>
    <w:rsid w:val="00D07424"/>
    <w:rsid w:val="00D0796E"/>
    <w:rsid w:val="00D1199C"/>
    <w:rsid w:val="00D11A56"/>
    <w:rsid w:val="00D138CA"/>
    <w:rsid w:val="00D14129"/>
    <w:rsid w:val="00D14FA0"/>
    <w:rsid w:val="00D15A77"/>
    <w:rsid w:val="00D15FC8"/>
    <w:rsid w:val="00D16578"/>
    <w:rsid w:val="00D16A0D"/>
    <w:rsid w:val="00D219F1"/>
    <w:rsid w:val="00D21A9D"/>
    <w:rsid w:val="00D2283C"/>
    <w:rsid w:val="00D228DE"/>
    <w:rsid w:val="00D22A6B"/>
    <w:rsid w:val="00D2396E"/>
    <w:rsid w:val="00D2463F"/>
    <w:rsid w:val="00D24DF6"/>
    <w:rsid w:val="00D26233"/>
    <w:rsid w:val="00D27B7F"/>
    <w:rsid w:val="00D319D9"/>
    <w:rsid w:val="00D3400F"/>
    <w:rsid w:val="00D34AA9"/>
    <w:rsid w:val="00D34BDE"/>
    <w:rsid w:val="00D3557E"/>
    <w:rsid w:val="00D35BE2"/>
    <w:rsid w:val="00D36DFE"/>
    <w:rsid w:val="00D37115"/>
    <w:rsid w:val="00D37F75"/>
    <w:rsid w:val="00D40619"/>
    <w:rsid w:val="00D40C11"/>
    <w:rsid w:val="00D412E7"/>
    <w:rsid w:val="00D42482"/>
    <w:rsid w:val="00D42B04"/>
    <w:rsid w:val="00D43116"/>
    <w:rsid w:val="00D448A2"/>
    <w:rsid w:val="00D46CA0"/>
    <w:rsid w:val="00D470DF"/>
    <w:rsid w:val="00D50BDE"/>
    <w:rsid w:val="00D50E2D"/>
    <w:rsid w:val="00D53101"/>
    <w:rsid w:val="00D53228"/>
    <w:rsid w:val="00D574C3"/>
    <w:rsid w:val="00D57C0D"/>
    <w:rsid w:val="00D62F4C"/>
    <w:rsid w:val="00D67336"/>
    <w:rsid w:val="00D676A1"/>
    <w:rsid w:val="00D7093E"/>
    <w:rsid w:val="00D70AD5"/>
    <w:rsid w:val="00D73082"/>
    <w:rsid w:val="00D73794"/>
    <w:rsid w:val="00D74496"/>
    <w:rsid w:val="00D74585"/>
    <w:rsid w:val="00D74D14"/>
    <w:rsid w:val="00D80207"/>
    <w:rsid w:val="00D80D85"/>
    <w:rsid w:val="00D82B57"/>
    <w:rsid w:val="00D87B7C"/>
    <w:rsid w:val="00D90B31"/>
    <w:rsid w:val="00D91E2C"/>
    <w:rsid w:val="00D91FF3"/>
    <w:rsid w:val="00D920BB"/>
    <w:rsid w:val="00D926FB"/>
    <w:rsid w:val="00D94468"/>
    <w:rsid w:val="00D94785"/>
    <w:rsid w:val="00D94949"/>
    <w:rsid w:val="00D957AA"/>
    <w:rsid w:val="00D9629A"/>
    <w:rsid w:val="00D96B37"/>
    <w:rsid w:val="00D96C66"/>
    <w:rsid w:val="00D97F2B"/>
    <w:rsid w:val="00DA133E"/>
    <w:rsid w:val="00DA238C"/>
    <w:rsid w:val="00DA265B"/>
    <w:rsid w:val="00DA53DF"/>
    <w:rsid w:val="00DB120B"/>
    <w:rsid w:val="00DB1226"/>
    <w:rsid w:val="00DB26E6"/>
    <w:rsid w:val="00DB2B19"/>
    <w:rsid w:val="00DB3752"/>
    <w:rsid w:val="00DB736E"/>
    <w:rsid w:val="00DC067B"/>
    <w:rsid w:val="00DC114C"/>
    <w:rsid w:val="00DC14B7"/>
    <w:rsid w:val="00DC31B6"/>
    <w:rsid w:val="00DC3618"/>
    <w:rsid w:val="00DC3659"/>
    <w:rsid w:val="00DC39D4"/>
    <w:rsid w:val="00DC4D18"/>
    <w:rsid w:val="00DC5EF4"/>
    <w:rsid w:val="00DD078C"/>
    <w:rsid w:val="00DD273E"/>
    <w:rsid w:val="00DD2E2A"/>
    <w:rsid w:val="00DD3358"/>
    <w:rsid w:val="00DD3741"/>
    <w:rsid w:val="00DD4290"/>
    <w:rsid w:val="00DD54A8"/>
    <w:rsid w:val="00DD7901"/>
    <w:rsid w:val="00DE1BE0"/>
    <w:rsid w:val="00DE38A5"/>
    <w:rsid w:val="00DE4330"/>
    <w:rsid w:val="00DE53EE"/>
    <w:rsid w:val="00DE6CEA"/>
    <w:rsid w:val="00DE74D9"/>
    <w:rsid w:val="00DE77E4"/>
    <w:rsid w:val="00DE7D88"/>
    <w:rsid w:val="00DF014A"/>
    <w:rsid w:val="00DF097E"/>
    <w:rsid w:val="00DF1014"/>
    <w:rsid w:val="00DF1780"/>
    <w:rsid w:val="00DF250A"/>
    <w:rsid w:val="00DF2CF2"/>
    <w:rsid w:val="00DF4077"/>
    <w:rsid w:val="00DF670C"/>
    <w:rsid w:val="00DF69A8"/>
    <w:rsid w:val="00E011ED"/>
    <w:rsid w:val="00E01FC9"/>
    <w:rsid w:val="00E03327"/>
    <w:rsid w:val="00E03B5D"/>
    <w:rsid w:val="00E03D0C"/>
    <w:rsid w:val="00E041B1"/>
    <w:rsid w:val="00E04C5A"/>
    <w:rsid w:val="00E05AD6"/>
    <w:rsid w:val="00E05F96"/>
    <w:rsid w:val="00E0771B"/>
    <w:rsid w:val="00E1057A"/>
    <w:rsid w:val="00E11285"/>
    <w:rsid w:val="00E12246"/>
    <w:rsid w:val="00E12C22"/>
    <w:rsid w:val="00E12EF8"/>
    <w:rsid w:val="00E13461"/>
    <w:rsid w:val="00E1401D"/>
    <w:rsid w:val="00E14318"/>
    <w:rsid w:val="00E15173"/>
    <w:rsid w:val="00E16D53"/>
    <w:rsid w:val="00E217BB"/>
    <w:rsid w:val="00E248D3"/>
    <w:rsid w:val="00E25B2B"/>
    <w:rsid w:val="00E26087"/>
    <w:rsid w:val="00E30331"/>
    <w:rsid w:val="00E320FC"/>
    <w:rsid w:val="00E32D43"/>
    <w:rsid w:val="00E35DC5"/>
    <w:rsid w:val="00E37AE5"/>
    <w:rsid w:val="00E420E5"/>
    <w:rsid w:val="00E42D16"/>
    <w:rsid w:val="00E442D2"/>
    <w:rsid w:val="00E44317"/>
    <w:rsid w:val="00E45049"/>
    <w:rsid w:val="00E456ED"/>
    <w:rsid w:val="00E45A94"/>
    <w:rsid w:val="00E46152"/>
    <w:rsid w:val="00E4678B"/>
    <w:rsid w:val="00E4756D"/>
    <w:rsid w:val="00E50488"/>
    <w:rsid w:val="00E50AE4"/>
    <w:rsid w:val="00E55C96"/>
    <w:rsid w:val="00E57761"/>
    <w:rsid w:val="00E60B4D"/>
    <w:rsid w:val="00E6158A"/>
    <w:rsid w:val="00E630E8"/>
    <w:rsid w:val="00E66742"/>
    <w:rsid w:val="00E67EA5"/>
    <w:rsid w:val="00E703E0"/>
    <w:rsid w:val="00E71D0E"/>
    <w:rsid w:val="00E72B41"/>
    <w:rsid w:val="00E731FD"/>
    <w:rsid w:val="00E7397C"/>
    <w:rsid w:val="00E754F5"/>
    <w:rsid w:val="00E755A6"/>
    <w:rsid w:val="00E75BF7"/>
    <w:rsid w:val="00E760C7"/>
    <w:rsid w:val="00E767E6"/>
    <w:rsid w:val="00E76FF5"/>
    <w:rsid w:val="00E81D21"/>
    <w:rsid w:val="00E81DFE"/>
    <w:rsid w:val="00E82FAE"/>
    <w:rsid w:val="00E83573"/>
    <w:rsid w:val="00E852CD"/>
    <w:rsid w:val="00E87B52"/>
    <w:rsid w:val="00E92761"/>
    <w:rsid w:val="00E92DAA"/>
    <w:rsid w:val="00E9333C"/>
    <w:rsid w:val="00E94367"/>
    <w:rsid w:val="00E94C5E"/>
    <w:rsid w:val="00E966D5"/>
    <w:rsid w:val="00E97393"/>
    <w:rsid w:val="00E97C98"/>
    <w:rsid w:val="00E97F1D"/>
    <w:rsid w:val="00EA0676"/>
    <w:rsid w:val="00EA0B70"/>
    <w:rsid w:val="00EA17EB"/>
    <w:rsid w:val="00EA1A8F"/>
    <w:rsid w:val="00EA3047"/>
    <w:rsid w:val="00EA3E26"/>
    <w:rsid w:val="00EA44F3"/>
    <w:rsid w:val="00EA5EA4"/>
    <w:rsid w:val="00EA7D5A"/>
    <w:rsid w:val="00EB0AD3"/>
    <w:rsid w:val="00EB157E"/>
    <w:rsid w:val="00EB245E"/>
    <w:rsid w:val="00EB250E"/>
    <w:rsid w:val="00EB2928"/>
    <w:rsid w:val="00EB40AD"/>
    <w:rsid w:val="00EB518D"/>
    <w:rsid w:val="00EB56D6"/>
    <w:rsid w:val="00EB6624"/>
    <w:rsid w:val="00EC0CB4"/>
    <w:rsid w:val="00EC2432"/>
    <w:rsid w:val="00EC3215"/>
    <w:rsid w:val="00EC332A"/>
    <w:rsid w:val="00EC42B7"/>
    <w:rsid w:val="00EC463F"/>
    <w:rsid w:val="00EC7ED3"/>
    <w:rsid w:val="00ED0796"/>
    <w:rsid w:val="00ED0B91"/>
    <w:rsid w:val="00ED6F48"/>
    <w:rsid w:val="00ED7173"/>
    <w:rsid w:val="00EE09D4"/>
    <w:rsid w:val="00EE1F52"/>
    <w:rsid w:val="00EE3B0C"/>
    <w:rsid w:val="00EE4178"/>
    <w:rsid w:val="00EE68A3"/>
    <w:rsid w:val="00EE6B0A"/>
    <w:rsid w:val="00EE746A"/>
    <w:rsid w:val="00EF074F"/>
    <w:rsid w:val="00EF2460"/>
    <w:rsid w:val="00EF31B2"/>
    <w:rsid w:val="00EF38FB"/>
    <w:rsid w:val="00EF4011"/>
    <w:rsid w:val="00EF4BAA"/>
    <w:rsid w:val="00EF4F32"/>
    <w:rsid w:val="00F026BA"/>
    <w:rsid w:val="00F047F8"/>
    <w:rsid w:val="00F059B4"/>
    <w:rsid w:val="00F05B48"/>
    <w:rsid w:val="00F0780D"/>
    <w:rsid w:val="00F07B46"/>
    <w:rsid w:val="00F1121F"/>
    <w:rsid w:val="00F1172C"/>
    <w:rsid w:val="00F13724"/>
    <w:rsid w:val="00F13C8E"/>
    <w:rsid w:val="00F179B1"/>
    <w:rsid w:val="00F17A01"/>
    <w:rsid w:val="00F20409"/>
    <w:rsid w:val="00F21231"/>
    <w:rsid w:val="00F2407B"/>
    <w:rsid w:val="00F27066"/>
    <w:rsid w:val="00F273F5"/>
    <w:rsid w:val="00F274D7"/>
    <w:rsid w:val="00F27FB2"/>
    <w:rsid w:val="00F30CBC"/>
    <w:rsid w:val="00F31DF1"/>
    <w:rsid w:val="00F321D0"/>
    <w:rsid w:val="00F34E17"/>
    <w:rsid w:val="00F35047"/>
    <w:rsid w:val="00F36854"/>
    <w:rsid w:val="00F416DE"/>
    <w:rsid w:val="00F443B2"/>
    <w:rsid w:val="00F46191"/>
    <w:rsid w:val="00F50A2F"/>
    <w:rsid w:val="00F51753"/>
    <w:rsid w:val="00F52CDF"/>
    <w:rsid w:val="00F53EE2"/>
    <w:rsid w:val="00F54651"/>
    <w:rsid w:val="00F5560C"/>
    <w:rsid w:val="00F60907"/>
    <w:rsid w:val="00F62453"/>
    <w:rsid w:val="00F643F1"/>
    <w:rsid w:val="00F65736"/>
    <w:rsid w:val="00F65B11"/>
    <w:rsid w:val="00F66095"/>
    <w:rsid w:val="00F67970"/>
    <w:rsid w:val="00F67C14"/>
    <w:rsid w:val="00F71D17"/>
    <w:rsid w:val="00F74168"/>
    <w:rsid w:val="00F74647"/>
    <w:rsid w:val="00F752E1"/>
    <w:rsid w:val="00F77005"/>
    <w:rsid w:val="00F77692"/>
    <w:rsid w:val="00F77B45"/>
    <w:rsid w:val="00F77FA0"/>
    <w:rsid w:val="00F802AA"/>
    <w:rsid w:val="00F82C4F"/>
    <w:rsid w:val="00F82E5F"/>
    <w:rsid w:val="00F843E9"/>
    <w:rsid w:val="00F85794"/>
    <w:rsid w:val="00F85ACF"/>
    <w:rsid w:val="00F85F00"/>
    <w:rsid w:val="00F879B7"/>
    <w:rsid w:val="00F87FE5"/>
    <w:rsid w:val="00F913FD"/>
    <w:rsid w:val="00F92EF5"/>
    <w:rsid w:val="00F92F89"/>
    <w:rsid w:val="00F948BC"/>
    <w:rsid w:val="00F94EFD"/>
    <w:rsid w:val="00F95059"/>
    <w:rsid w:val="00F97344"/>
    <w:rsid w:val="00FA00CF"/>
    <w:rsid w:val="00FA068B"/>
    <w:rsid w:val="00FA1D8A"/>
    <w:rsid w:val="00FA23CF"/>
    <w:rsid w:val="00FA322A"/>
    <w:rsid w:val="00FA393A"/>
    <w:rsid w:val="00FA4A0C"/>
    <w:rsid w:val="00FA51F5"/>
    <w:rsid w:val="00FA6313"/>
    <w:rsid w:val="00FA6A03"/>
    <w:rsid w:val="00FA7288"/>
    <w:rsid w:val="00FB08A5"/>
    <w:rsid w:val="00FB10AC"/>
    <w:rsid w:val="00FB1E13"/>
    <w:rsid w:val="00FB48B9"/>
    <w:rsid w:val="00FC45E5"/>
    <w:rsid w:val="00FC5026"/>
    <w:rsid w:val="00FC51B3"/>
    <w:rsid w:val="00FD1180"/>
    <w:rsid w:val="00FD31E1"/>
    <w:rsid w:val="00FD3DBB"/>
    <w:rsid w:val="00FD3E33"/>
    <w:rsid w:val="00FD6854"/>
    <w:rsid w:val="00FD6935"/>
    <w:rsid w:val="00FE0D6E"/>
    <w:rsid w:val="00FE14A4"/>
    <w:rsid w:val="00FE1C1D"/>
    <w:rsid w:val="00FE352D"/>
    <w:rsid w:val="00FE3BD7"/>
    <w:rsid w:val="00FE5161"/>
    <w:rsid w:val="00FE52DD"/>
    <w:rsid w:val="00FE6A6F"/>
    <w:rsid w:val="00FE7D37"/>
    <w:rsid w:val="00FE7FA0"/>
    <w:rsid w:val="00FF02AA"/>
    <w:rsid w:val="00FF1E35"/>
    <w:rsid w:val="00FF5F11"/>
    <w:rsid w:val="00FF71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04"/>
    <o:shapelayout v:ext="edit">
      <o:idmap v:ext="edit" data="1"/>
      <o:rules v:ext="edit">
        <o:r id="V:Rule8" type="connector" idref="#_x0000_s1293">
          <o:proxy start="" idref="#_x0000_s1287" connectloc="2"/>
          <o:proxy end="" idref="#_x0000_s1286" connectloc="0"/>
        </o:r>
        <o:r id="V:Rule9" type="connector" idref="#_x0000_s1292">
          <o:proxy start="" idref="#_x0000_s1284" connectloc="2"/>
          <o:proxy end="" idref="#_x0000_s1285" connectloc="0"/>
        </o:r>
        <o:r id="V:Rule10" type="connector" idref="#_x0000_s1295">
          <o:proxy start="" idref="#_x0000_s1285" connectloc="2"/>
          <o:proxy end="" idref="#_x0000_s1289" connectloc="0"/>
        </o:r>
        <o:r id="V:Rule11" type="connector" idref="#_x0000_s1294">
          <o:proxy start="" idref="#_x0000_s1285" connectloc="3"/>
          <o:proxy end="" idref="#_x0000_s1286" connectloc="1"/>
        </o:r>
        <o:r id="V:Rule12" type="connector" idref="#_x0000_s1296">
          <o:proxy start="" idref="#_x0000_s1286" connectloc="2"/>
          <o:proxy end="" idref="#_x0000_s1288" connectloc="0"/>
        </o:r>
        <o:r id="V:Rule13" type="connector" idref="#_x0000_s1290">
          <o:proxy start="" idref="#_x0000_s1282" connectloc="2"/>
          <o:proxy end="" idref="#_x0000_s1284" connectloc="0"/>
        </o:r>
        <o:r id="V:Rule14" type="connector" idref="#_x0000_s1291">
          <o:proxy start="" idref="#_x0000_s1283" connectloc="2"/>
          <o:proxy end="" idref="#_x0000_s1284" connectloc="0"/>
        </o:r>
      </o:rules>
    </o:shapelayout>
  </w:shapeDefaults>
  <w:decimalSymbol w:val=","/>
  <w:listSeparator w:val=";"/>
  <w14:docId w14:val="79BC702E"/>
  <w15:docId w15:val="{50C9054F-094E-4131-BBEC-55324D5C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676A1"/>
    <w:pPr>
      <w:overflowPunct w:val="0"/>
      <w:autoSpaceDE w:val="0"/>
      <w:autoSpaceDN w:val="0"/>
      <w:adjustRightInd w:val="0"/>
      <w:textAlignment w:val="baseline"/>
    </w:pPr>
    <w:rPr>
      <w:rFonts w:ascii="Arial" w:hAnsi="Arial"/>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h1,H1,RI,Heading 1"/>
    <w:basedOn w:val="Normln"/>
    <w:next w:val="Normln"/>
    <w:qFormat/>
    <w:rsid w:val="007107DE"/>
    <w:pPr>
      <w:keepNext/>
      <w:numPr>
        <w:numId w:val="41"/>
      </w:numPr>
      <w:tabs>
        <w:tab w:val="num" w:pos="567"/>
      </w:tabs>
      <w:spacing w:before="180" w:after="60"/>
      <w:outlineLvl w:val="0"/>
    </w:pPr>
    <w:rPr>
      <w:rFonts w:cs="Arial"/>
      <w:b/>
      <w:bCs/>
      <w:kern w:val="32"/>
      <w:sz w:val="32"/>
      <w:szCs w:val="32"/>
      <w:u w:val="thick"/>
    </w:rPr>
  </w:style>
  <w:style w:type="paragraph" w:styleId="Nadpis2">
    <w:name w:val="heading 2"/>
    <w:aliases w:val="Podkapitola1,Podkapitola 1,Podkapitola 11,Podkapitola 12,Podkapitola 13,Podkapitola 14,Podkapitola 111,Podkapitola 121,Podkapitola 131,Podkapitola 15,Podkapitola 112,Podkapitola 122,Podkapitola 132,Podkapitola 16,Podkapitola 113,h2,Ch,Char,C"/>
    <w:basedOn w:val="Normln"/>
    <w:next w:val="Normln"/>
    <w:qFormat/>
    <w:rsid w:val="00D676A1"/>
    <w:pPr>
      <w:keepNext/>
      <w:numPr>
        <w:ilvl w:val="1"/>
        <w:numId w:val="41"/>
      </w:numPr>
      <w:spacing w:before="180" w:after="60"/>
      <w:outlineLvl w:val="1"/>
    </w:pPr>
    <w:rPr>
      <w:rFonts w:cs="Arial"/>
      <w:b/>
      <w:bCs/>
      <w:iCs/>
      <w:sz w:val="28"/>
      <w:szCs w:val="28"/>
      <w:u w:val="single"/>
    </w:rPr>
  </w:style>
  <w:style w:type="paragraph" w:styleId="Nadpis3">
    <w:name w:val="heading 3"/>
    <w:aliases w:val="Podkapitola 2,Podkapitola 21,Podkapitola 22,Podkapitola 23,Podkapitola 24,Podkapitola 211,Podkapitola 221,Podkapitola 231,Podkapitola 25,Podkapitola 241,Podkapitola 26,Podkapitola 212,Podkapitola 222,Podkapitola 232,Podkapitola 242,H3,Heading 3"/>
    <w:basedOn w:val="Normln"/>
    <w:next w:val="Normln"/>
    <w:link w:val="Nadpis3Char"/>
    <w:qFormat/>
    <w:rsid w:val="00D74D14"/>
    <w:pPr>
      <w:keepNext/>
      <w:numPr>
        <w:ilvl w:val="2"/>
        <w:numId w:val="41"/>
      </w:numPr>
      <w:tabs>
        <w:tab w:val="clear" w:pos="5257"/>
      </w:tabs>
      <w:spacing w:before="240" w:after="60"/>
      <w:ind w:left="720"/>
      <w:outlineLvl w:val="2"/>
    </w:pPr>
    <w:rPr>
      <w:rFonts w:cs="Arial"/>
      <w:b/>
      <w:bCs/>
      <w:sz w:val="26"/>
      <w:szCs w:val="26"/>
    </w:rPr>
  </w:style>
  <w:style w:type="paragraph" w:styleId="Nadpis4">
    <w:name w:val="heading 4"/>
    <w:aliases w:val="(clbHeading4),Odstavec 1,Odstavec 11,Odstavec 12,Odstavec 13,Odstavec 14,Odstavec 111,Odstavec 121,Odstavec 131,Odstavec 15,Odstavec 141,Odstavec 16,Odstavec 112,Odstavec 122,Odstavec 132,Odstavec 142,Odstavec 17,Odstavec 18,Heading 4"/>
    <w:basedOn w:val="Normln"/>
    <w:next w:val="Normln"/>
    <w:link w:val="Nadpis4Char"/>
    <w:qFormat/>
    <w:rsid w:val="00416AE8"/>
    <w:pPr>
      <w:keepNext/>
      <w:keepLines/>
      <w:numPr>
        <w:ilvl w:val="3"/>
        <w:numId w:val="41"/>
      </w:numPr>
      <w:spacing w:before="240" w:after="60"/>
      <w:jc w:val="both"/>
      <w:outlineLvl w:val="3"/>
    </w:pPr>
    <w:rPr>
      <w:b/>
      <w:bCs/>
      <w:sz w:val="24"/>
      <w:szCs w:val="28"/>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link w:val="Nadpis5Char"/>
    <w:qFormat/>
    <w:rsid w:val="00416AE8"/>
    <w:pPr>
      <w:numPr>
        <w:ilvl w:val="4"/>
        <w:numId w:val="41"/>
      </w:numPr>
      <w:spacing w:before="240" w:after="60"/>
      <w:outlineLvl w:val="4"/>
    </w:pPr>
    <w:rPr>
      <w:b/>
      <w:bCs/>
      <w:i/>
      <w:iCs/>
      <w:sz w:val="22"/>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rsid w:val="00D676A1"/>
    <w:pPr>
      <w:numPr>
        <w:ilvl w:val="5"/>
        <w:numId w:val="41"/>
      </w:numPr>
      <w:spacing w:before="240" w:after="60"/>
      <w:outlineLvl w:val="5"/>
    </w:pPr>
    <w:rPr>
      <w:rFonts w:ascii="Times New Roman" w:hAnsi="Times New Roman"/>
      <w:b/>
      <w:bCs/>
      <w:sz w:val="22"/>
      <w:szCs w:val="22"/>
    </w:rPr>
  </w:style>
  <w:style w:type="paragraph" w:styleId="Nadpis7">
    <w:name w:val="heading 7"/>
    <w:aliases w:val="x_Nadpis 7;menu v službe;BezČíslovania7,x_Nadpis 7,menu v službe,BezČíslovania7"/>
    <w:basedOn w:val="Normln"/>
    <w:next w:val="Normln"/>
    <w:qFormat/>
    <w:rsid w:val="00D676A1"/>
    <w:pPr>
      <w:numPr>
        <w:ilvl w:val="6"/>
        <w:numId w:val="41"/>
      </w:numPr>
      <w:spacing w:before="240" w:after="60"/>
      <w:outlineLvl w:val="6"/>
    </w:pPr>
    <w:rPr>
      <w:rFonts w:ascii="Times New Roman" w:hAnsi="Times New Roman"/>
      <w:sz w:val="24"/>
      <w:szCs w:val="24"/>
    </w:rPr>
  </w:style>
  <w:style w:type="paragraph" w:styleId="Nadpis8">
    <w:name w:val="heading 8"/>
    <w:basedOn w:val="Normln"/>
    <w:next w:val="Normln"/>
    <w:qFormat/>
    <w:rsid w:val="00D676A1"/>
    <w:pPr>
      <w:numPr>
        <w:ilvl w:val="7"/>
        <w:numId w:val="41"/>
      </w:numPr>
      <w:spacing w:before="240" w:after="60"/>
      <w:outlineLvl w:val="7"/>
    </w:pPr>
    <w:rPr>
      <w:rFonts w:ascii="Times New Roman" w:hAnsi="Times New Roman"/>
      <w:i/>
      <w:iCs/>
      <w:sz w:val="24"/>
      <w:szCs w:val="24"/>
    </w:rPr>
  </w:style>
  <w:style w:type="paragraph" w:styleId="Nadpis9">
    <w:name w:val="heading 9"/>
    <w:aliases w:val="Problém č.,Problém c."/>
    <w:basedOn w:val="Normln"/>
    <w:next w:val="Normln"/>
    <w:qFormat/>
    <w:rsid w:val="00D676A1"/>
    <w:pPr>
      <w:numPr>
        <w:ilvl w:val="8"/>
        <w:numId w:val="41"/>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aliases w:val="Podkapitola 2 Char,Podkapitola 21 Char,Podkapitola 22 Char,Podkapitola 23 Char,Podkapitola 24 Char,Podkapitola 211 Char,Podkapitola 221 Char,Podkapitola 231 Char,Podkapitola 25 Char,Podkapitola 241 Char,Podkapitola 26 Char,H3 Char"/>
    <w:link w:val="Nadpis3"/>
    <w:rsid w:val="00D74D14"/>
    <w:rPr>
      <w:rFonts w:ascii="Arial" w:hAnsi="Arial" w:cs="Arial"/>
      <w:b/>
      <w:bCs/>
      <w:sz w:val="26"/>
      <w:szCs w:val="26"/>
    </w:rPr>
  </w:style>
  <w:style w:type="paragraph" w:styleId="Zhlav">
    <w:name w:val="header"/>
    <w:basedOn w:val="Normln"/>
    <w:link w:val="ZhlavChar"/>
    <w:uiPriority w:val="99"/>
    <w:rsid w:val="00D676A1"/>
    <w:pPr>
      <w:tabs>
        <w:tab w:val="center" w:pos="4536"/>
        <w:tab w:val="right" w:pos="9072"/>
      </w:tabs>
    </w:pPr>
  </w:style>
  <w:style w:type="paragraph" w:styleId="Zpat">
    <w:name w:val="footer"/>
    <w:basedOn w:val="Normln"/>
    <w:rsid w:val="00D676A1"/>
    <w:pPr>
      <w:tabs>
        <w:tab w:val="center" w:pos="4536"/>
        <w:tab w:val="right" w:pos="9072"/>
      </w:tabs>
    </w:pPr>
  </w:style>
  <w:style w:type="paragraph" w:styleId="Rozloendokumentu">
    <w:name w:val="Document Map"/>
    <w:basedOn w:val="Normln"/>
    <w:semiHidden/>
    <w:rsid w:val="00D676A1"/>
    <w:pPr>
      <w:shd w:val="clear" w:color="auto" w:fill="000080"/>
    </w:pPr>
    <w:rPr>
      <w:rFonts w:ascii="Tahoma" w:hAnsi="Tahoma" w:cs="Tahoma"/>
    </w:rPr>
  </w:style>
  <w:style w:type="paragraph" w:styleId="Seznam">
    <w:name w:val="List"/>
    <w:basedOn w:val="Normln"/>
    <w:rsid w:val="00D676A1"/>
    <w:pPr>
      <w:ind w:left="285" w:hanging="285"/>
    </w:pPr>
  </w:style>
  <w:style w:type="paragraph" w:styleId="Zkladntext">
    <w:name w:val="Body Text"/>
    <w:basedOn w:val="Normln"/>
    <w:rsid w:val="00D676A1"/>
  </w:style>
  <w:style w:type="paragraph" w:styleId="Zkladntextodsazen">
    <w:name w:val="Body Text Indent"/>
    <w:basedOn w:val="Normln"/>
    <w:rsid w:val="00D676A1"/>
    <w:pPr>
      <w:overflowPunct/>
      <w:spacing w:line="240" w:lineRule="atLeast"/>
      <w:ind w:left="5377"/>
      <w:textAlignment w:val="auto"/>
    </w:pPr>
    <w:rPr>
      <w:rFonts w:cs="Arial"/>
      <w:color w:val="000000"/>
      <w:sz w:val="18"/>
      <w:szCs w:val="18"/>
    </w:rPr>
  </w:style>
  <w:style w:type="character" w:styleId="Hypertextovodkaz">
    <w:name w:val="Hyperlink"/>
    <w:uiPriority w:val="99"/>
    <w:rsid w:val="00D676A1"/>
    <w:rPr>
      <w:color w:val="0000FF"/>
      <w:u w:val="single"/>
    </w:rPr>
  </w:style>
  <w:style w:type="character" w:styleId="Sledovanodkaz">
    <w:name w:val="FollowedHyperlink"/>
    <w:rsid w:val="00D676A1"/>
    <w:rPr>
      <w:color w:val="800080"/>
      <w:u w:val="single"/>
    </w:rPr>
  </w:style>
  <w:style w:type="paragraph" w:customStyle="1" w:styleId="V1">
    <w:name w:val="V1"/>
    <w:basedOn w:val="Normln"/>
    <w:next w:val="Normln"/>
    <w:rsid w:val="00D676A1"/>
    <w:pPr>
      <w:overflowPunct/>
      <w:autoSpaceDE/>
      <w:autoSpaceDN/>
      <w:adjustRightInd/>
      <w:spacing w:before="120"/>
      <w:textAlignment w:val="auto"/>
      <w:outlineLvl w:val="8"/>
    </w:pPr>
    <w:rPr>
      <w:rFonts w:cs="Arial"/>
      <w:b/>
      <w:bCs/>
      <w:color w:val="000000"/>
    </w:rPr>
  </w:style>
  <w:style w:type="paragraph" w:styleId="Seznamsodrkami2">
    <w:name w:val="List Bullet 2"/>
    <w:basedOn w:val="Seznamsodrkami"/>
    <w:rsid w:val="00D676A1"/>
    <w:pPr>
      <w:numPr>
        <w:ilvl w:val="1"/>
      </w:numPr>
      <w:tabs>
        <w:tab w:val="clear" w:pos="794"/>
        <w:tab w:val="num" w:pos="360"/>
        <w:tab w:val="left" w:pos="1191"/>
        <w:tab w:val="num" w:pos="1492"/>
      </w:tabs>
      <w:ind w:left="1191" w:hanging="357"/>
    </w:pPr>
  </w:style>
  <w:style w:type="paragraph" w:styleId="Seznamsodrkami">
    <w:name w:val="List Bullet"/>
    <w:basedOn w:val="Seznamsodrkami0"/>
    <w:rsid w:val="00D676A1"/>
    <w:pPr>
      <w:numPr>
        <w:numId w:val="2"/>
      </w:numPr>
      <w:tabs>
        <w:tab w:val="num" w:pos="360"/>
        <w:tab w:val="left" w:pos="794"/>
        <w:tab w:val="num" w:pos="1492"/>
      </w:tabs>
      <w:overflowPunct w:val="0"/>
      <w:autoSpaceDE w:val="0"/>
      <w:autoSpaceDN w:val="0"/>
      <w:adjustRightInd w:val="0"/>
      <w:ind w:left="397" w:hanging="360"/>
      <w:textAlignment w:val="baseline"/>
    </w:pPr>
    <w:rPr>
      <w:szCs w:val="20"/>
    </w:rPr>
  </w:style>
  <w:style w:type="paragraph" w:customStyle="1" w:styleId="Seznamsodrkami0">
    <w:name w:val="Seznam s odrážkami 0"/>
    <w:basedOn w:val="Seznam"/>
    <w:rsid w:val="00D676A1"/>
    <w:pPr>
      <w:overflowPunct/>
      <w:autoSpaceDE/>
      <w:autoSpaceDN/>
      <w:adjustRightInd/>
      <w:ind w:left="0" w:firstLine="0"/>
      <w:textAlignment w:val="auto"/>
    </w:pPr>
    <w:rPr>
      <w:szCs w:val="24"/>
    </w:rPr>
  </w:style>
  <w:style w:type="paragraph" w:styleId="Zkladntextodsazen2">
    <w:name w:val="Body Text Indent 2"/>
    <w:basedOn w:val="Normln"/>
    <w:rsid w:val="00D676A1"/>
    <w:pPr>
      <w:ind w:left="397"/>
    </w:pPr>
  </w:style>
  <w:style w:type="paragraph" w:styleId="Zkladntextodsazen3">
    <w:name w:val="Body Text Indent 3"/>
    <w:basedOn w:val="Normln"/>
    <w:rsid w:val="00D676A1"/>
    <w:pPr>
      <w:ind w:left="397"/>
    </w:pPr>
    <w:rPr>
      <w:bCs/>
    </w:rPr>
  </w:style>
  <w:style w:type="paragraph" w:styleId="Seznam2">
    <w:name w:val="List 2"/>
    <w:basedOn w:val="Normln"/>
    <w:link w:val="Seznam2Char"/>
    <w:rsid w:val="00D676A1"/>
    <w:pPr>
      <w:ind w:left="566" w:hanging="283"/>
    </w:pPr>
  </w:style>
  <w:style w:type="paragraph" w:styleId="Seznam3">
    <w:name w:val="List 3"/>
    <w:basedOn w:val="Normln"/>
    <w:rsid w:val="00D676A1"/>
    <w:pPr>
      <w:ind w:left="849" w:hanging="283"/>
    </w:pPr>
  </w:style>
  <w:style w:type="paragraph" w:styleId="Seznam4">
    <w:name w:val="List 4"/>
    <w:basedOn w:val="Normln"/>
    <w:rsid w:val="00D676A1"/>
    <w:pPr>
      <w:ind w:left="1418" w:hanging="567"/>
    </w:pPr>
  </w:style>
  <w:style w:type="paragraph" w:customStyle="1" w:styleId="no1">
    <w:name w:val="no1"/>
    <w:basedOn w:val="Normln"/>
    <w:link w:val="no1Char"/>
    <w:rsid w:val="00D676A1"/>
    <w:pPr>
      <w:spacing w:before="120"/>
    </w:pPr>
  </w:style>
  <w:style w:type="character" w:customStyle="1" w:styleId="no1Char">
    <w:name w:val="no1 Char"/>
    <w:link w:val="no1"/>
    <w:rsid w:val="00D676A1"/>
    <w:rPr>
      <w:rFonts w:ascii="Arial" w:hAnsi="Arial"/>
      <w:lang w:val="sk-SK" w:eastAsia="cs-CZ" w:bidi="ar-SA"/>
    </w:rPr>
  </w:style>
  <w:style w:type="paragraph" w:styleId="Seznam5">
    <w:name w:val="List 5"/>
    <w:basedOn w:val="Normln"/>
    <w:rsid w:val="00D676A1"/>
    <w:pPr>
      <w:ind w:left="1415" w:hanging="283"/>
    </w:pPr>
  </w:style>
  <w:style w:type="paragraph" w:customStyle="1" w:styleId="normodsaz">
    <w:name w:val="norm_odsaz"/>
    <w:basedOn w:val="Normln"/>
    <w:rsid w:val="00D676A1"/>
    <w:pPr>
      <w:ind w:left="567"/>
    </w:pPr>
  </w:style>
  <w:style w:type="paragraph" w:customStyle="1" w:styleId="pagebreak">
    <w:name w:val="pagebreak_"/>
    <w:basedOn w:val="Normln"/>
    <w:rsid w:val="00D676A1"/>
    <w:pPr>
      <w:pageBreakBefore/>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styleId="Zkladntext2">
    <w:name w:val="Body Text 2"/>
    <w:basedOn w:val="Normln"/>
    <w:rsid w:val="00D676A1"/>
    <w:pPr>
      <w:overflowPunct/>
      <w:spacing w:line="240" w:lineRule="atLeast"/>
      <w:textAlignment w:val="auto"/>
    </w:pPr>
    <w:rPr>
      <w:rFonts w:cs="Arial"/>
      <w:color w:val="000000"/>
      <w:szCs w:val="18"/>
    </w:rPr>
  </w:style>
  <w:style w:type="paragraph" w:styleId="Normlnweb">
    <w:name w:val="Normal (Web)"/>
    <w:basedOn w:val="Normln"/>
    <w:uiPriority w:val="99"/>
    <w:rsid w:val="00D676A1"/>
    <w:pPr>
      <w:numPr>
        <w:numId w:val="1"/>
      </w:numPr>
      <w:tabs>
        <w:tab w:val="clear" w:pos="1813"/>
      </w:tabs>
      <w:ind w:left="0" w:firstLine="0"/>
    </w:pPr>
    <w:rPr>
      <w:rFonts w:ascii="Times New Roman" w:hAnsi="Times New Roman"/>
      <w:sz w:val="24"/>
      <w:szCs w:val="24"/>
    </w:rPr>
  </w:style>
  <w:style w:type="paragraph" w:customStyle="1" w:styleId="dokumentace-nadpispodntu">
    <w:name w:val="dokumentace-nadpis_podnětu"/>
    <w:basedOn w:val="Normln"/>
    <w:link w:val="dokumentace-nadpispodntuChar"/>
    <w:qFormat/>
    <w:rsid w:val="00D676A1"/>
    <w:pPr>
      <w:numPr>
        <w:numId w:val="4"/>
      </w:numPr>
    </w:pPr>
    <w:rPr>
      <w:b/>
      <w:bCs/>
      <w:u w:val="single"/>
    </w:rPr>
  </w:style>
  <w:style w:type="character" w:customStyle="1" w:styleId="dokumentace-nadpispodntuChar">
    <w:name w:val="dokumentace-nadpis_podnětu Char"/>
    <w:link w:val="dokumentace-nadpispodntu"/>
    <w:rsid w:val="00D676A1"/>
    <w:rPr>
      <w:rFonts w:ascii="Arial" w:hAnsi="Arial"/>
      <w:b/>
      <w:bCs/>
      <w:u w:val="single"/>
    </w:rPr>
  </w:style>
  <w:style w:type="paragraph" w:styleId="Textbubliny">
    <w:name w:val="Balloon Text"/>
    <w:basedOn w:val="Normln"/>
    <w:semiHidden/>
    <w:rsid w:val="00D676A1"/>
    <w:rPr>
      <w:rFonts w:ascii="Tahoma" w:hAnsi="Tahoma" w:cs="Tahoma"/>
      <w:sz w:val="16"/>
      <w:szCs w:val="16"/>
    </w:rPr>
  </w:style>
  <w:style w:type="paragraph" w:customStyle="1" w:styleId="dokumentace-textpodntu">
    <w:name w:val="dokumentace-text_podnětu"/>
    <w:basedOn w:val="Zkladntext"/>
    <w:link w:val="dokumentace-textpodntuChar"/>
    <w:qFormat/>
    <w:rsid w:val="00D676A1"/>
    <w:pPr>
      <w:ind w:left="425"/>
    </w:pPr>
    <w:rPr>
      <w:rFonts w:cs="Arial"/>
    </w:rPr>
  </w:style>
  <w:style w:type="character" w:customStyle="1" w:styleId="dokumentace-textpodntuChar">
    <w:name w:val="dokumentace-text_podnětu Char"/>
    <w:link w:val="dokumentace-textpodntu"/>
    <w:rsid w:val="00D676A1"/>
    <w:rPr>
      <w:rFonts w:ascii="Arial" w:hAnsi="Arial" w:cs="Arial"/>
      <w:lang w:val="sk-SK" w:eastAsia="cs-CZ" w:bidi="ar-SA"/>
    </w:rPr>
  </w:style>
  <w:style w:type="paragraph" w:styleId="Obsah1">
    <w:name w:val="toc 1"/>
    <w:basedOn w:val="Normln"/>
    <w:next w:val="Normln"/>
    <w:autoRedefine/>
    <w:uiPriority w:val="39"/>
    <w:rsid w:val="00F97344"/>
    <w:pPr>
      <w:tabs>
        <w:tab w:val="left" w:pos="400"/>
        <w:tab w:val="right" w:leader="dot" w:pos="9060"/>
      </w:tabs>
    </w:pPr>
  </w:style>
  <w:style w:type="paragraph" w:styleId="Obsah2">
    <w:name w:val="toc 2"/>
    <w:basedOn w:val="Normln"/>
    <w:next w:val="Normln"/>
    <w:autoRedefine/>
    <w:uiPriority w:val="39"/>
    <w:rsid w:val="001A0083"/>
    <w:pPr>
      <w:tabs>
        <w:tab w:val="left" w:pos="800"/>
        <w:tab w:val="right" w:leader="dot" w:pos="9060"/>
      </w:tabs>
      <w:ind w:left="200"/>
    </w:pPr>
  </w:style>
  <w:style w:type="paragraph" w:styleId="Obsah3">
    <w:name w:val="toc 3"/>
    <w:basedOn w:val="Normln"/>
    <w:next w:val="Normln"/>
    <w:autoRedefine/>
    <w:uiPriority w:val="39"/>
    <w:rsid w:val="007F1D08"/>
    <w:pPr>
      <w:tabs>
        <w:tab w:val="left" w:pos="1200"/>
        <w:tab w:val="right" w:leader="dot" w:pos="9060"/>
      </w:tabs>
      <w:ind w:left="400"/>
    </w:pPr>
  </w:style>
  <w:style w:type="paragraph" w:styleId="Obsah4">
    <w:name w:val="toc 4"/>
    <w:basedOn w:val="Normln"/>
    <w:next w:val="Normln"/>
    <w:autoRedefine/>
    <w:uiPriority w:val="39"/>
    <w:rsid w:val="00F97344"/>
    <w:pPr>
      <w:tabs>
        <w:tab w:val="left" w:pos="1680"/>
        <w:tab w:val="right" w:leader="dot" w:pos="9060"/>
      </w:tabs>
      <w:ind w:left="600"/>
    </w:pPr>
  </w:style>
  <w:style w:type="paragraph" w:styleId="Obsah5">
    <w:name w:val="toc 5"/>
    <w:basedOn w:val="Normln"/>
    <w:next w:val="Normln"/>
    <w:autoRedefine/>
    <w:uiPriority w:val="39"/>
    <w:rsid w:val="00D676A1"/>
    <w:pPr>
      <w:ind w:left="800"/>
    </w:pPr>
  </w:style>
  <w:style w:type="paragraph" w:customStyle="1" w:styleId="normodsaz0">
    <w:name w:val="normodsaz"/>
    <w:basedOn w:val="Normln"/>
    <w:rsid w:val="00D676A1"/>
    <w:pPr>
      <w:adjustRightInd/>
      <w:ind w:left="567"/>
      <w:textAlignment w:val="auto"/>
    </w:pPr>
    <w:rPr>
      <w:rFonts w:cs="Arial"/>
    </w:rPr>
  </w:style>
  <w:style w:type="character" w:styleId="slostrnky">
    <w:name w:val="page number"/>
    <w:basedOn w:val="Standardnpsmoodstavce"/>
    <w:rsid w:val="00D676A1"/>
  </w:style>
  <w:style w:type="table" w:styleId="Mkatabulky">
    <w:name w:val="Table Grid"/>
    <w:basedOn w:val="Normlntabulka"/>
    <w:rsid w:val="00D676A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1">
    <w:name w:val="short_text1"/>
    <w:rsid w:val="00D676A1"/>
    <w:rPr>
      <w:sz w:val="26"/>
      <w:szCs w:val="26"/>
    </w:rPr>
  </w:style>
  <w:style w:type="character" w:customStyle="1" w:styleId="dokumentace-nadpispodntuCharChar">
    <w:name w:val="dokumentace-nadpis_podnětu Char Char"/>
    <w:rsid w:val="00D676A1"/>
    <w:rPr>
      <w:rFonts w:ascii="Arial" w:hAnsi="Arial"/>
      <w:b/>
      <w:bCs/>
      <w:u w:val="single"/>
      <w:lang w:val="cs-CZ" w:eastAsia="cs-CZ" w:bidi="ar-SA"/>
    </w:rPr>
  </w:style>
  <w:style w:type="character" w:styleId="Odkaznakoment">
    <w:name w:val="annotation reference"/>
    <w:uiPriority w:val="99"/>
    <w:rsid w:val="00D676A1"/>
    <w:rPr>
      <w:sz w:val="16"/>
      <w:szCs w:val="16"/>
    </w:rPr>
  </w:style>
  <w:style w:type="paragraph" w:styleId="Textkomente">
    <w:name w:val="annotation text"/>
    <w:aliases w:val="Text komentáře_Elanor"/>
    <w:basedOn w:val="Normln"/>
    <w:link w:val="TextkomenteChar"/>
    <w:uiPriority w:val="99"/>
    <w:rsid w:val="00D676A1"/>
  </w:style>
  <w:style w:type="paragraph" w:styleId="Pedmtkomente">
    <w:name w:val="annotation subject"/>
    <w:basedOn w:val="Textkomente"/>
    <w:next w:val="Textkomente"/>
    <w:link w:val="PedmtkomenteChar"/>
    <w:rsid w:val="00D676A1"/>
    <w:rPr>
      <w:b/>
      <w:bCs/>
    </w:rPr>
  </w:style>
  <w:style w:type="paragraph" w:styleId="Obsah6">
    <w:name w:val="toc 6"/>
    <w:basedOn w:val="Normln"/>
    <w:next w:val="Normln"/>
    <w:autoRedefine/>
    <w:uiPriority w:val="39"/>
    <w:rsid w:val="00DD3358"/>
    <w:pPr>
      <w:overflowPunct/>
      <w:autoSpaceDE/>
      <w:autoSpaceDN/>
      <w:adjustRightInd/>
      <w:ind w:left="1200"/>
      <w:textAlignment w:val="auto"/>
    </w:pPr>
    <w:rPr>
      <w:rFonts w:ascii="Times New Roman" w:hAnsi="Times New Roman"/>
      <w:sz w:val="24"/>
      <w:szCs w:val="24"/>
    </w:rPr>
  </w:style>
  <w:style w:type="paragraph" w:styleId="Obsah7">
    <w:name w:val="toc 7"/>
    <w:basedOn w:val="Normln"/>
    <w:next w:val="Normln"/>
    <w:autoRedefine/>
    <w:uiPriority w:val="39"/>
    <w:rsid w:val="00DD3358"/>
    <w:pPr>
      <w:overflowPunct/>
      <w:autoSpaceDE/>
      <w:autoSpaceDN/>
      <w:adjustRightInd/>
      <w:ind w:left="1440"/>
      <w:textAlignment w:val="auto"/>
    </w:pPr>
    <w:rPr>
      <w:rFonts w:ascii="Times New Roman" w:hAnsi="Times New Roman"/>
      <w:sz w:val="24"/>
      <w:szCs w:val="24"/>
    </w:rPr>
  </w:style>
  <w:style w:type="paragraph" w:styleId="Obsah8">
    <w:name w:val="toc 8"/>
    <w:basedOn w:val="Normln"/>
    <w:next w:val="Normln"/>
    <w:autoRedefine/>
    <w:uiPriority w:val="39"/>
    <w:rsid w:val="00DD3358"/>
    <w:pPr>
      <w:overflowPunct/>
      <w:autoSpaceDE/>
      <w:autoSpaceDN/>
      <w:adjustRightInd/>
      <w:ind w:left="1680"/>
      <w:textAlignment w:val="auto"/>
    </w:pPr>
    <w:rPr>
      <w:rFonts w:ascii="Times New Roman" w:hAnsi="Times New Roman"/>
      <w:sz w:val="24"/>
      <w:szCs w:val="24"/>
    </w:rPr>
  </w:style>
  <w:style w:type="paragraph" w:styleId="Obsah9">
    <w:name w:val="toc 9"/>
    <w:basedOn w:val="Normln"/>
    <w:next w:val="Normln"/>
    <w:autoRedefine/>
    <w:uiPriority w:val="39"/>
    <w:rsid w:val="00DD3358"/>
    <w:pPr>
      <w:overflowPunct/>
      <w:autoSpaceDE/>
      <w:autoSpaceDN/>
      <w:adjustRightInd/>
      <w:ind w:left="1920"/>
      <w:textAlignment w:val="auto"/>
    </w:pPr>
    <w:rPr>
      <w:rFonts w:ascii="Times New Roman" w:hAnsi="Times New Roman"/>
      <w:sz w:val="24"/>
      <w:szCs w:val="24"/>
    </w:rPr>
  </w:style>
  <w:style w:type="character" w:customStyle="1" w:styleId="shorttext">
    <w:name w:val="short_text"/>
    <w:basedOn w:val="Standardnpsmoodstavce"/>
    <w:rsid w:val="00DD3358"/>
  </w:style>
  <w:style w:type="character" w:customStyle="1" w:styleId="gt-icon-text">
    <w:name w:val="gt-icon-text"/>
    <w:basedOn w:val="Standardnpsmoodstavce"/>
    <w:rsid w:val="00DD3358"/>
  </w:style>
  <w:style w:type="character" w:customStyle="1" w:styleId="longtext">
    <w:name w:val="long_text"/>
    <w:basedOn w:val="Standardnpsmoodstavce"/>
    <w:rsid w:val="00DD3358"/>
  </w:style>
  <w:style w:type="paragraph" w:styleId="Revize">
    <w:name w:val="Revision"/>
    <w:hidden/>
    <w:semiHidden/>
    <w:rsid w:val="00DD3358"/>
    <w:rPr>
      <w:rFonts w:ascii="Arial" w:hAnsi="Arial"/>
      <w:lang w:val="sk-SK"/>
    </w:rPr>
  </w:style>
  <w:style w:type="paragraph" w:styleId="z-Zatekformule">
    <w:name w:val="HTML Top of Form"/>
    <w:basedOn w:val="Normln"/>
    <w:next w:val="Normln"/>
    <w:hidden/>
    <w:rsid w:val="00DD3358"/>
    <w:pPr>
      <w:pBdr>
        <w:bottom w:val="single" w:sz="6" w:space="1" w:color="auto"/>
      </w:pBdr>
      <w:overflowPunct/>
      <w:autoSpaceDE/>
      <w:autoSpaceDN/>
      <w:adjustRightInd/>
      <w:jc w:val="center"/>
      <w:textAlignment w:val="auto"/>
    </w:pPr>
    <w:rPr>
      <w:rFonts w:cs="Arial"/>
      <w:vanish/>
      <w:sz w:val="16"/>
      <w:szCs w:val="16"/>
    </w:rPr>
  </w:style>
  <w:style w:type="paragraph" w:styleId="z-Konecformule">
    <w:name w:val="HTML Bottom of Form"/>
    <w:basedOn w:val="Normln"/>
    <w:next w:val="Normln"/>
    <w:hidden/>
    <w:rsid w:val="00DD3358"/>
    <w:pPr>
      <w:pBdr>
        <w:top w:val="single" w:sz="6" w:space="1" w:color="auto"/>
      </w:pBdr>
      <w:overflowPunct/>
      <w:autoSpaceDE/>
      <w:autoSpaceDN/>
      <w:adjustRightInd/>
      <w:jc w:val="center"/>
      <w:textAlignment w:val="auto"/>
    </w:pPr>
    <w:rPr>
      <w:rFonts w:cs="Arial"/>
      <w:vanish/>
      <w:sz w:val="16"/>
      <w:szCs w:val="16"/>
    </w:rPr>
  </w:style>
  <w:style w:type="paragraph" w:customStyle="1" w:styleId="Zkladntext1odekodsazen">
    <w:name w:val="Základní text 1.oádek odsazený"/>
    <w:basedOn w:val="Zkladntext"/>
    <w:rsid w:val="00057C71"/>
    <w:pPr>
      <w:ind w:firstLine="567"/>
    </w:pPr>
    <w:rPr>
      <w:rFonts w:cs="Arial"/>
      <w:noProof/>
    </w:rPr>
  </w:style>
  <w:style w:type="paragraph" w:customStyle="1" w:styleId="Seznam1">
    <w:name w:val="Seznam 1"/>
    <w:basedOn w:val="Normln"/>
    <w:rsid w:val="005E3351"/>
    <w:pPr>
      <w:tabs>
        <w:tab w:val="left" w:pos="720"/>
      </w:tabs>
      <w:ind w:left="680" w:hanging="340"/>
    </w:pPr>
    <w:rPr>
      <w:rFonts w:cs="Arial"/>
      <w:noProof/>
    </w:rPr>
  </w:style>
  <w:style w:type="character" w:customStyle="1" w:styleId="apple-style-span">
    <w:name w:val="apple-style-span"/>
    <w:basedOn w:val="Standardnpsmoodstavce"/>
    <w:rsid w:val="00096E18"/>
  </w:style>
  <w:style w:type="paragraph" w:styleId="Odstavecseseznamem">
    <w:name w:val="List Paragraph"/>
    <w:basedOn w:val="Normln"/>
    <w:uiPriority w:val="34"/>
    <w:qFormat/>
    <w:rsid w:val="00614DFF"/>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ZhlavChar">
    <w:name w:val="Záhlaví Char"/>
    <w:link w:val="Zhlav"/>
    <w:uiPriority w:val="99"/>
    <w:rsid w:val="007D1CCB"/>
    <w:rPr>
      <w:rFonts w:ascii="Arial" w:hAnsi="Arial"/>
    </w:rPr>
  </w:style>
  <w:style w:type="character" w:customStyle="1" w:styleId="TextkomenteChar">
    <w:name w:val="Text komentáře Char"/>
    <w:aliases w:val="Text komentáře_Elanor Char"/>
    <w:link w:val="Textkomente"/>
    <w:uiPriority w:val="99"/>
    <w:rsid w:val="00C30F29"/>
    <w:rPr>
      <w:rFonts w:ascii="Arial" w:hAnsi="Arial"/>
    </w:rPr>
  </w:style>
  <w:style w:type="character" w:customStyle="1" w:styleId="Zmnka1">
    <w:name w:val="Zmínka1"/>
    <w:uiPriority w:val="99"/>
    <w:semiHidden/>
    <w:unhideWhenUsed/>
    <w:rsid w:val="00632C55"/>
    <w:rPr>
      <w:color w:val="2B579A"/>
      <w:shd w:val="clear" w:color="auto" w:fill="E6E6E6"/>
    </w:rPr>
  </w:style>
  <w:style w:type="character" w:customStyle="1" w:styleId="Nevyeenzmnka1">
    <w:name w:val="Nevyřešená zmínka1"/>
    <w:uiPriority w:val="99"/>
    <w:semiHidden/>
    <w:unhideWhenUsed/>
    <w:rsid w:val="00E81DFE"/>
    <w:rPr>
      <w:color w:val="808080"/>
      <w:shd w:val="clear" w:color="auto" w:fill="E6E6E6"/>
    </w:rPr>
  </w:style>
  <w:style w:type="character" w:customStyle="1" w:styleId="Nevyeenzmnka2">
    <w:name w:val="Nevyřešená zmínka2"/>
    <w:uiPriority w:val="99"/>
    <w:semiHidden/>
    <w:unhideWhenUsed/>
    <w:rsid w:val="00A226EE"/>
    <w:rPr>
      <w:color w:val="808080"/>
      <w:shd w:val="clear" w:color="auto" w:fill="E6E6E6"/>
    </w:rPr>
  </w:style>
  <w:style w:type="character" w:styleId="Zmnka">
    <w:name w:val="Mention"/>
    <w:uiPriority w:val="99"/>
    <w:semiHidden/>
    <w:unhideWhenUsed/>
    <w:rsid w:val="009A4F51"/>
    <w:rPr>
      <w:color w:val="2B579A"/>
      <w:shd w:val="clear" w:color="auto" w:fill="E6E6E6"/>
    </w:rPr>
  </w:style>
  <w:style w:type="character" w:customStyle="1" w:styleId="Nevyeenzmnka3">
    <w:name w:val="Nevyřešená zmínka3"/>
    <w:uiPriority w:val="99"/>
    <w:semiHidden/>
    <w:unhideWhenUsed/>
    <w:rsid w:val="002A68BD"/>
    <w:rPr>
      <w:color w:val="808080"/>
      <w:shd w:val="clear" w:color="auto" w:fill="E6E6E6"/>
    </w:rPr>
  </w:style>
  <w:style w:type="character" w:styleId="Nevyeenzmnka">
    <w:name w:val="Unresolved Mention"/>
    <w:uiPriority w:val="99"/>
    <w:semiHidden/>
    <w:unhideWhenUsed/>
    <w:rsid w:val="000823F7"/>
    <w:rPr>
      <w:color w:val="605E5C"/>
      <w:shd w:val="clear" w:color="auto" w:fill="E1DFDD"/>
    </w:rPr>
  </w:style>
  <w:style w:type="character" w:customStyle="1" w:styleId="Nadpis4Char">
    <w:name w:val="Nadpis 4 Char"/>
    <w:aliases w:val="(clbHeading4) Char,Odstavec 1 Char,Odstavec 11 Char,Odstavec 12 Char,Odstavec 13 Char,Odstavec 14 Char,Odstavec 111 Char,Odstavec 121 Char,Odstavec 131 Char,Odstavec 15 Char,Odstavec 141 Char,Odstavec 16 Char,Odstavec 112 Char"/>
    <w:link w:val="Nadpis4"/>
    <w:rsid w:val="00416AE8"/>
    <w:rPr>
      <w:rFonts w:ascii="Arial" w:hAnsi="Arial"/>
      <w:b/>
      <w:bCs/>
      <w:sz w:val="24"/>
      <w:szCs w:val="28"/>
    </w:rPr>
  </w:style>
  <w:style w:type="paragraph" w:styleId="Normlnodsazen">
    <w:name w:val="Normal Indent"/>
    <w:basedOn w:val="Normln"/>
    <w:link w:val="NormlnodsazenChar"/>
    <w:rsid w:val="003B5FAF"/>
    <w:pPr>
      <w:overflowPunct/>
      <w:autoSpaceDE/>
      <w:autoSpaceDN/>
      <w:adjustRightInd/>
      <w:ind w:left="708"/>
      <w:textAlignment w:val="auto"/>
    </w:pPr>
    <w:rPr>
      <w:rFonts w:ascii="Times New Roman" w:eastAsia="Calibri" w:hAnsi="Times New Roman"/>
      <w:lang w:eastAsia="en-US"/>
    </w:rPr>
  </w:style>
  <w:style w:type="character" w:customStyle="1" w:styleId="NormlnodsazenChar">
    <w:name w:val="Normální odsazený Char"/>
    <w:link w:val="Normlnodsazen"/>
    <w:rsid w:val="003B5FAF"/>
    <w:rPr>
      <w:rFonts w:eastAsia="Calibri"/>
      <w:lang w:eastAsia="en-US"/>
    </w:rPr>
  </w:style>
  <w:style w:type="character" w:customStyle="1" w:styleId="dokumentace-nadpispodntuChar1">
    <w:name w:val="dokumentace-nadpis_podnětu Char1"/>
    <w:rsid w:val="003B5FAF"/>
    <w:rPr>
      <w:rFonts w:ascii="Arial" w:eastAsia="Times New Roman" w:hAnsi="Arial"/>
      <w:b/>
      <w:bCs/>
      <w:noProof/>
      <w:u w:val="single"/>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
    <w:link w:val="Nadpis5"/>
    <w:rsid w:val="00416AE8"/>
    <w:rPr>
      <w:rFonts w:ascii="Arial" w:hAnsi="Arial"/>
      <w:b/>
      <w:bCs/>
      <w:i/>
      <w:iCs/>
      <w:sz w:val="22"/>
      <w:szCs w:val="26"/>
    </w:rPr>
  </w:style>
  <w:style w:type="character" w:customStyle="1" w:styleId="Seznam2Char">
    <w:name w:val="Seznam 2 Char"/>
    <w:link w:val="Seznam2"/>
    <w:rsid w:val="003B5FAF"/>
    <w:rPr>
      <w:rFonts w:ascii="Arial" w:hAnsi="Arial"/>
    </w:rPr>
  </w:style>
  <w:style w:type="paragraph" w:styleId="slovanseznam2">
    <w:name w:val="List Number 2"/>
    <w:basedOn w:val="Normln"/>
    <w:rsid w:val="003B5FAF"/>
    <w:pPr>
      <w:numPr>
        <w:numId w:val="22"/>
      </w:numPr>
      <w:overflowPunct/>
      <w:autoSpaceDE/>
      <w:autoSpaceDN/>
      <w:adjustRightInd/>
      <w:jc w:val="both"/>
      <w:textAlignment w:val="auto"/>
    </w:pPr>
    <w:rPr>
      <w:sz w:val="22"/>
    </w:rPr>
  </w:style>
  <w:style w:type="paragraph" w:styleId="Rejstk1">
    <w:name w:val="index 1"/>
    <w:basedOn w:val="Normln"/>
    <w:next w:val="Normln"/>
    <w:rsid w:val="003B5FAF"/>
    <w:pPr>
      <w:tabs>
        <w:tab w:val="right" w:leader="dot" w:pos="9070"/>
      </w:tabs>
      <w:overflowPunct/>
      <w:autoSpaceDE/>
      <w:autoSpaceDN/>
      <w:adjustRightInd/>
      <w:ind w:left="200" w:hanging="200"/>
      <w:jc w:val="both"/>
      <w:textAlignment w:val="auto"/>
    </w:pPr>
    <w:rPr>
      <w:sz w:val="22"/>
    </w:rPr>
  </w:style>
  <w:style w:type="paragraph" w:customStyle="1" w:styleId="StylNadpis4Tun">
    <w:name w:val="Styl Nadpis 4 + Tučné"/>
    <w:basedOn w:val="Nadpis4"/>
    <w:rsid w:val="003B5FAF"/>
    <w:pPr>
      <w:numPr>
        <w:ilvl w:val="0"/>
        <w:numId w:val="0"/>
      </w:numPr>
      <w:tabs>
        <w:tab w:val="num" w:pos="864"/>
      </w:tabs>
      <w:spacing w:before="80" w:after="40"/>
      <w:ind w:left="864" w:hanging="864"/>
    </w:pPr>
    <w:rPr>
      <w:kern w:val="28"/>
      <w:szCs w:val="20"/>
      <w:u w:val="single"/>
    </w:rPr>
  </w:style>
  <w:style w:type="character" w:customStyle="1" w:styleId="PedmtkomenteChar">
    <w:name w:val="Předmět komentáře Char"/>
    <w:link w:val="Pedmtkomente"/>
    <w:rsid w:val="003B5FAF"/>
    <w:rPr>
      <w:rFonts w:ascii="Arial" w:hAnsi="Arial"/>
      <w:b/>
      <w:bCs/>
    </w:rPr>
  </w:style>
  <w:style w:type="character" w:styleId="Zdraznn">
    <w:name w:val="Emphasis"/>
    <w:uiPriority w:val="20"/>
    <w:qFormat/>
    <w:rsid w:val="003B3983"/>
    <w:rPr>
      <w:i/>
      <w:iCs/>
    </w:rPr>
  </w:style>
  <w:style w:type="paragraph" w:styleId="Bezmezer">
    <w:name w:val="No Spacing"/>
    <w:uiPriority w:val="1"/>
    <w:qFormat/>
    <w:rsid w:val="003B3983"/>
    <w:pPr>
      <w:overflowPunct w:val="0"/>
      <w:autoSpaceDE w:val="0"/>
      <w:autoSpaceDN w:val="0"/>
      <w:adjustRightInd w:val="0"/>
      <w:jc w:val="both"/>
      <w:textAlignment w:val="baseline"/>
    </w:pPr>
    <w:rPr>
      <w:rFonts w:ascii="Arial" w:hAnsi="Arial"/>
      <w:sz w:val="18"/>
    </w:rPr>
  </w:style>
  <w:style w:type="character" w:styleId="Siln">
    <w:name w:val="Strong"/>
    <w:uiPriority w:val="22"/>
    <w:qFormat/>
    <w:rsid w:val="00246639"/>
    <w:rPr>
      <w:b/>
      <w:bCs/>
    </w:rPr>
  </w:style>
  <w:style w:type="character" w:styleId="Odkazjemn">
    <w:name w:val="Subtle Reference"/>
    <w:uiPriority w:val="31"/>
    <w:qFormat/>
    <w:rsid w:val="0025539A"/>
    <w:rPr>
      <w:rFonts w:ascii="Calibri" w:hAnsi="Calibri"/>
      <w:b w:val="0"/>
      <w:bCs/>
      <w:i/>
      <w:color w:val="A6A6A6"/>
      <w:sz w:val="18"/>
    </w:rPr>
  </w:style>
  <w:style w:type="character" w:customStyle="1" w:styleId="x-form-field">
    <w:name w:val="x-form-field"/>
    <w:basedOn w:val="Standardnpsmoodstavce"/>
    <w:rsid w:val="00417BAF"/>
  </w:style>
  <w:style w:type="paragraph" w:customStyle="1" w:styleId="Nadpis1ELA">
    <w:name w:val="Nadpis1 ELA"/>
    <w:basedOn w:val="Nadpis1"/>
    <w:autoRedefine/>
    <w:qFormat/>
    <w:rsid w:val="0020685D"/>
    <w:pPr>
      <w:numPr>
        <w:numId w:val="49"/>
      </w:numPr>
      <w:tabs>
        <w:tab w:val="center" w:leader="dot" w:pos="284"/>
        <w:tab w:val="left" w:pos="567"/>
        <w:tab w:val="center" w:leader="dot" w:pos="851"/>
        <w:tab w:val="left" w:pos="1134"/>
        <w:tab w:val="left" w:pos="1418"/>
        <w:tab w:val="left" w:pos="1985"/>
        <w:tab w:val="left" w:pos="2552"/>
        <w:tab w:val="left" w:pos="3119"/>
        <w:tab w:val="left" w:pos="3686"/>
        <w:tab w:val="left" w:pos="4253"/>
        <w:tab w:val="left" w:pos="4820"/>
        <w:tab w:val="left" w:pos="5387"/>
      </w:tabs>
      <w:spacing w:before="240" w:after="240"/>
    </w:pPr>
    <w:rPr>
      <w:rFonts w:cs="Times New Roman"/>
      <w:bCs w:val="0"/>
      <w:caps/>
      <w:color w:val="333399"/>
      <w:kern w:val="28"/>
      <w:sz w:val="24"/>
      <w:u w:val="none"/>
      <w:lang w:val="x-none"/>
    </w:rPr>
  </w:style>
  <w:style w:type="paragraph" w:customStyle="1" w:styleId="Nadpis2ELA">
    <w:name w:val="Nadpis2 ELA"/>
    <w:basedOn w:val="Nadpis2"/>
    <w:autoRedefine/>
    <w:qFormat/>
    <w:rsid w:val="0020685D"/>
    <w:pPr>
      <w:numPr>
        <w:numId w:val="49"/>
      </w:numPr>
      <w:spacing w:before="240" w:after="120"/>
      <w:ind w:left="748" w:hanging="578"/>
    </w:pPr>
    <w:rPr>
      <w:rFonts w:cs="Times New Roman"/>
      <w:bCs w:val="0"/>
      <w:i/>
      <w:iCs w:val="0"/>
      <w:color w:val="333399"/>
      <w:sz w:val="24"/>
      <w:u w:val="none"/>
      <w:lang w:val="sk-SK"/>
    </w:rPr>
  </w:style>
  <w:style w:type="paragraph" w:customStyle="1" w:styleId="Nadpis3ELA">
    <w:name w:val="Nadpis 3 ELA"/>
    <w:basedOn w:val="Nadpis3"/>
    <w:autoRedefine/>
    <w:qFormat/>
    <w:rsid w:val="0020685D"/>
    <w:pPr>
      <w:keepNext w:val="0"/>
      <w:numPr>
        <w:numId w:val="49"/>
      </w:numPr>
      <w:tabs>
        <w:tab w:val="left" w:pos="284"/>
        <w:tab w:val="left" w:pos="567"/>
        <w:tab w:val="left" w:pos="851"/>
        <w:tab w:val="left" w:pos="1134"/>
        <w:tab w:val="left" w:pos="1418"/>
      </w:tabs>
      <w:overflowPunct/>
      <w:autoSpaceDE/>
      <w:autoSpaceDN/>
      <w:adjustRightInd/>
      <w:spacing w:after="120"/>
      <w:ind w:left="890"/>
      <w:textAlignment w:val="auto"/>
    </w:pPr>
    <w:rPr>
      <w:bCs w:val="0"/>
      <w:i/>
      <w:color w:val="333399"/>
      <w:sz w:val="20"/>
      <w:szCs w:val="22"/>
      <w:lang w:val="sk-SK"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0713">
      <w:bodyDiv w:val="1"/>
      <w:marLeft w:val="0"/>
      <w:marRight w:val="0"/>
      <w:marTop w:val="0"/>
      <w:marBottom w:val="0"/>
      <w:divBdr>
        <w:top w:val="none" w:sz="0" w:space="0" w:color="auto"/>
        <w:left w:val="none" w:sz="0" w:space="0" w:color="auto"/>
        <w:bottom w:val="none" w:sz="0" w:space="0" w:color="auto"/>
        <w:right w:val="none" w:sz="0" w:space="0" w:color="auto"/>
      </w:divBdr>
    </w:div>
    <w:div w:id="432818985">
      <w:bodyDiv w:val="1"/>
      <w:marLeft w:val="0"/>
      <w:marRight w:val="0"/>
      <w:marTop w:val="0"/>
      <w:marBottom w:val="0"/>
      <w:divBdr>
        <w:top w:val="none" w:sz="0" w:space="0" w:color="auto"/>
        <w:left w:val="none" w:sz="0" w:space="0" w:color="auto"/>
        <w:bottom w:val="none" w:sz="0" w:space="0" w:color="auto"/>
        <w:right w:val="none" w:sz="0" w:space="0" w:color="auto"/>
      </w:divBdr>
    </w:div>
    <w:div w:id="458499648">
      <w:bodyDiv w:val="1"/>
      <w:marLeft w:val="0"/>
      <w:marRight w:val="0"/>
      <w:marTop w:val="0"/>
      <w:marBottom w:val="0"/>
      <w:divBdr>
        <w:top w:val="none" w:sz="0" w:space="0" w:color="auto"/>
        <w:left w:val="none" w:sz="0" w:space="0" w:color="auto"/>
        <w:bottom w:val="none" w:sz="0" w:space="0" w:color="auto"/>
        <w:right w:val="none" w:sz="0" w:space="0" w:color="auto"/>
      </w:divBdr>
      <w:divsChild>
        <w:div w:id="445738503">
          <w:marLeft w:val="0"/>
          <w:marRight w:val="0"/>
          <w:marTop w:val="0"/>
          <w:marBottom w:val="0"/>
          <w:divBdr>
            <w:top w:val="none" w:sz="0" w:space="0" w:color="auto"/>
            <w:left w:val="none" w:sz="0" w:space="0" w:color="auto"/>
            <w:bottom w:val="none" w:sz="0" w:space="0" w:color="auto"/>
            <w:right w:val="none" w:sz="0" w:space="0" w:color="auto"/>
          </w:divBdr>
          <w:divsChild>
            <w:div w:id="1890261561">
              <w:marLeft w:val="0"/>
              <w:marRight w:val="0"/>
              <w:marTop w:val="0"/>
              <w:marBottom w:val="0"/>
              <w:divBdr>
                <w:top w:val="none" w:sz="0" w:space="0" w:color="auto"/>
                <w:left w:val="none" w:sz="0" w:space="0" w:color="auto"/>
                <w:bottom w:val="none" w:sz="0" w:space="0" w:color="auto"/>
                <w:right w:val="none" w:sz="0" w:space="0" w:color="auto"/>
              </w:divBdr>
              <w:divsChild>
                <w:div w:id="1048338895">
                  <w:marLeft w:val="0"/>
                  <w:marRight w:val="0"/>
                  <w:marTop w:val="0"/>
                  <w:marBottom w:val="0"/>
                  <w:divBdr>
                    <w:top w:val="none" w:sz="0" w:space="0" w:color="auto"/>
                    <w:left w:val="none" w:sz="0" w:space="0" w:color="auto"/>
                    <w:bottom w:val="none" w:sz="0" w:space="0" w:color="auto"/>
                    <w:right w:val="none" w:sz="0" w:space="0" w:color="auto"/>
                  </w:divBdr>
                  <w:divsChild>
                    <w:div w:id="1339038076">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585187459">
          <w:marLeft w:val="0"/>
          <w:marRight w:val="0"/>
          <w:marTop w:val="0"/>
          <w:marBottom w:val="0"/>
          <w:divBdr>
            <w:top w:val="none" w:sz="0" w:space="0" w:color="auto"/>
            <w:left w:val="none" w:sz="0" w:space="0" w:color="auto"/>
            <w:bottom w:val="none" w:sz="0" w:space="0" w:color="auto"/>
            <w:right w:val="none" w:sz="0" w:space="0" w:color="auto"/>
          </w:divBdr>
          <w:divsChild>
            <w:div w:id="2144886024">
              <w:marLeft w:val="0"/>
              <w:marRight w:val="0"/>
              <w:marTop w:val="0"/>
              <w:marBottom w:val="0"/>
              <w:divBdr>
                <w:top w:val="none" w:sz="0" w:space="0" w:color="auto"/>
                <w:left w:val="none" w:sz="0" w:space="0" w:color="auto"/>
                <w:bottom w:val="none" w:sz="0" w:space="0" w:color="auto"/>
                <w:right w:val="none" w:sz="0" w:space="0" w:color="auto"/>
              </w:divBdr>
              <w:divsChild>
                <w:div w:id="258215857">
                  <w:marLeft w:val="0"/>
                  <w:marRight w:val="0"/>
                  <w:marTop w:val="0"/>
                  <w:marBottom w:val="0"/>
                  <w:divBdr>
                    <w:top w:val="none" w:sz="0" w:space="0" w:color="auto"/>
                    <w:left w:val="none" w:sz="0" w:space="0" w:color="auto"/>
                    <w:bottom w:val="none" w:sz="0" w:space="0" w:color="auto"/>
                    <w:right w:val="none" w:sz="0" w:space="0" w:color="auto"/>
                  </w:divBdr>
                  <w:divsChild>
                    <w:div w:id="1284463176">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668827302">
          <w:marLeft w:val="0"/>
          <w:marRight w:val="0"/>
          <w:marTop w:val="0"/>
          <w:marBottom w:val="0"/>
          <w:divBdr>
            <w:top w:val="none" w:sz="0" w:space="0" w:color="auto"/>
            <w:left w:val="none" w:sz="0" w:space="0" w:color="auto"/>
            <w:bottom w:val="none" w:sz="0" w:space="0" w:color="auto"/>
            <w:right w:val="none" w:sz="0" w:space="0" w:color="auto"/>
          </w:divBdr>
          <w:divsChild>
            <w:div w:id="1316835882">
              <w:marLeft w:val="0"/>
              <w:marRight w:val="0"/>
              <w:marTop w:val="0"/>
              <w:marBottom w:val="0"/>
              <w:divBdr>
                <w:top w:val="none" w:sz="0" w:space="0" w:color="auto"/>
                <w:left w:val="none" w:sz="0" w:space="0" w:color="auto"/>
                <w:bottom w:val="none" w:sz="0" w:space="0" w:color="auto"/>
                <w:right w:val="none" w:sz="0" w:space="0" w:color="auto"/>
              </w:divBdr>
              <w:divsChild>
                <w:div w:id="1757901624">
                  <w:marLeft w:val="0"/>
                  <w:marRight w:val="0"/>
                  <w:marTop w:val="0"/>
                  <w:marBottom w:val="0"/>
                  <w:divBdr>
                    <w:top w:val="none" w:sz="0" w:space="0" w:color="auto"/>
                    <w:left w:val="none" w:sz="0" w:space="0" w:color="auto"/>
                    <w:bottom w:val="none" w:sz="0" w:space="0" w:color="auto"/>
                    <w:right w:val="none" w:sz="0" w:space="0" w:color="auto"/>
                  </w:divBdr>
                  <w:divsChild>
                    <w:div w:id="1889367761">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780730437">
          <w:marLeft w:val="0"/>
          <w:marRight w:val="0"/>
          <w:marTop w:val="0"/>
          <w:marBottom w:val="0"/>
          <w:divBdr>
            <w:top w:val="none" w:sz="0" w:space="0" w:color="auto"/>
            <w:left w:val="none" w:sz="0" w:space="0" w:color="auto"/>
            <w:bottom w:val="none" w:sz="0" w:space="0" w:color="auto"/>
            <w:right w:val="none" w:sz="0" w:space="0" w:color="auto"/>
          </w:divBdr>
          <w:divsChild>
            <w:div w:id="1762868600">
              <w:marLeft w:val="0"/>
              <w:marRight w:val="0"/>
              <w:marTop w:val="0"/>
              <w:marBottom w:val="0"/>
              <w:divBdr>
                <w:top w:val="none" w:sz="0" w:space="0" w:color="auto"/>
                <w:left w:val="none" w:sz="0" w:space="0" w:color="auto"/>
                <w:bottom w:val="none" w:sz="0" w:space="0" w:color="auto"/>
                <w:right w:val="none" w:sz="0" w:space="0" w:color="auto"/>
              </w:divBdr>
              <w:divsChild>
                <w:div w:id="342362252">
                  <w:marLeft w:val="0"/>
                  <w:marRight w:val="0"/>
                  <w:marTop w:val="0"/>
                  <w:marBottom w:val="0"/>
                  <w:divBdr>
                    <w:top w:val="none" w:sz="0" w:space="0" w:color="auto"/>
                    <w:left w:val="none" w:sz="0" w:space="0" w:color="auto"/>
                    <w:bottom w:val="none" w:sz="0" w:space="0" w:color="auto"/>
                    <w:right w:val="none" w:sz="0" w:space="0" w:color="auto"/>
                  </w:divBdr>
                  <w:divsChild>
                    <w:div w:id="1922333522">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812990818">
          <w:marLeft w:val="0"/>
          <w:marRight w:val="0"/>
          <w:marTop w:val="0"/>
          <w:marBottom w:val="0"/>
          <w:divBdr>
            <w:top w:val="none" w:sz="0" w:space="0" w:color="auto"/>
            <w:left w:val="none" w:sz="0" w:space="0" w:color="auto"/>
            <w:bottom w:val="none" w:sz="0" w:space="0" w:color="auto"/>
            <w:right w:val="none" w:sz="0" w:space="0" w:color="auto"/>
          </w:divBdr>
          <w:divsChild>
            <w:div w:id="2051028987">
              <w:marLeft w:val="0"/>
              <w:marRight w:val="0"/>
              <w:marTop w:val="0"/>
              <w:marBottom w:val="0"/>
              <w:divBdr>
                <w:top w:val="none" w:sz="0" w:space="0" w:color="auto"/>
                <w:left w:val="none" w:sz="0" w:space="0" w:color="auto"/>
                <w:bottom w:val="none" w:sz="0" w:space="0" w:color="auto"/>
                <w:right w:val="none" w:sz="0" w:space="0" w:color="auto"/>
              </w:divBdr>
              <w:divsChild>
                <w:div w:id="1423257420">
                  <w:marLeft w:val="0"/>
                  <w:marRight w:val="0"/>
                  <w:marTop w:val="0"/>
                  <w:marBottom w:val="0"/>
                  <w:divBdr>
                    <w:top w:val="none" w:sz="0" w:space="0" w:color="auto"/>
                    <w:left w:val="none" w:sz="0" w:space="0" w:color="auto"/>
                    <w:bottom w:val="none" w:sz="0" w:space="0" w:color="auto"/>
                    <w:right w:val="none" w:sz="0" w:space="0" w:color="auto"/>
                  </w:divBdr>
                  <w:divsChild>
                    <w:div w:id="1865748440">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120689081">
          <w:marLeft w:val="0"/>
          <w:marRight w:val="0"/>
          <w:marTop w:val="0"/>
          <w:marBottom w:val="0"/>
          <w:divBdr>
            <w:top w:val="none" w:sz="0" w:space="0" w:color="auto"/>
            <w:left w:val="none" w:sz="0" w:space="0" w:color="auto"/>
            <w:bottom w:val="none" w:sz="0" w:space="0" w:color="auto"/>
            <w:right w:val="none" w:sz="0" w:space="0" w:color="auto"/>
          </w:divBdr>
          <w:divsChild>
            <w:div w:id="372727669">
              <w:marLeft w:val="0"/>
              <w:marRight w:val="0"/>
              <w:marTop w:val="0"/>
              <w:marBottom w:val="0"/>
              <w:divBdr>
                <w:top w:val="none" w:sz="0" w:space="0" w:color="auto"/>
                <w:left w:val="none" w:sz="0" w:space="0" w:color="auto"/>
                <w:bottom w:val="none" w:sz="0" w:space="0" w:color="auto"/>
                <w:right w:val="none" w:sz="0" w:space="0" w:color="auto"/>
              </w:divBdr>
              <w:divsChild>
                <w:div w:id="793796011">
                  <w:marLeft w:val="0"/>
                  <w:marRight w:val="0"/>
                  <w:marTop w:val="0"/>
                  <w:marBottom w:val="0"/>
                  <w:divBdr>
                    <w:top w:val="none" w:sz="0" w:space="0" w:color="auto"/>
                    <w:left w:val="none" w:sz="0" w:space="0" w:color="auto"/>
                    <w:bottom w:val="none" w:sz="0" w:space="0" w:color="auto"/>
                    <w:right w:val="none" w:sz="0" w:space="0" w:color="auto"/>
                  </w:divBdr>
                  <w:divsChild>
                    <w:div w:id="1518539311">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269197175">
          <w:marLeft w:val="0"/>
          <w:marRight w:val="0"/>
          <w:marTop w:val="0"/>
          <w:marBottom w:val="0"/>
          <w:divBdr>
            <w:top w:val="none" w:sz="0" w:space="0" w:color="auto"/>
            <w:left w:val="none" w:sz="0" w:space="0" w:color="auto"/>
            <w:bottom w:val="none" w:sz="0" w:space="0" w:color="auto"/>
            <w:right w:val="none" w:sz="0" w:space="0" w:color="auto"/>
          </w:divBdr>
          <w:divsChild>
            <w:div w:id="702902412">
              <w:marLeft w:val="0"/>
              <w:marRight w:val="0"/>
              <w:marTop w:val="0"/>
              <w:marBottom w:val="0"/>
              <w:divBdr>
                <w:top w:val="none" w:sz="0" w:space="0" w:color="auto"/>
                <w:left w:val="none" w:sz="0" w:space="0" w:color="auto"/>
                <w:bottom w:val="none" w:sz="0" w:space="0" w:color="auto"/>
                <w:right w:val="none" w:sz="0" w:space="0" w:color="auto"/>
              </w:divBdr>
              <w:divsChild>
                <w:div w:id="595942321">
                  <w:marLeft w:val="0"/>
                  <w:marRight w:val="0"/>
                  <w:marTop w:val="0"/>
                  <w:marBottom w:val="0"/>
                  <w:divBdr>
                    <w:top w:val="none" w:sz="0" w:space="0" w:color="auto"/>
                    <w:left w:val="none" w:sz="0" w:space="0" w:color="auto"/>
                    <w:bottom w:val="none" w:sz="0" w:space="0" w:color="auto"/>
                    <w:right w:val="none" w:sz="0" w:space="0" w:color="auto"/>
                  </w:divBdr>
                  <w:divsChild>
                    <w:div w:id="1458601190">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285454861">
          <w:marLeft w:val="0"/>
          <w:marRight w:val="0"/>
          <w:marTop w:val="0"/>
          <w:marBottom w:val="0"/>
          <w:divBdr>
            <w:top w:val="none" w:sz="0" w:space="0" w:color="auto"/>
            <w:left w:val="none" w:sz="0" w:space="0" w:color="auto"/>
            <w:bottom w:val="none" w:sz="0" w:space="0" w:color="auto"/>
            <w:right w:val="none" w:sz="0" w:space="0" w:color="auto"/>
          </w:divBdr>
          <w:divsChild>
            <w:div w:id="2145610334">
              <w:marLeft w:val="0"/>
              <w:marRight w:val="0"/>
              <w:marTop w:val="0"/>
              <w:marBottom w:val="0"/>
              <w:divBdr>
                <w:top w:val="none" w:sz="0" w:space="0" w:color="auto"/>
                <w:left w:val="none" w:sz="0" w:space="0" w:color="auto"/>
                <w:bottom w:val="none" w:sz="0" w:space="0" w:color="auto"/>
                <w:right w:val="none" w:sz="0" w:space="0" w:color="auto"/>
              </w:divBdr>
              <w:divsChild>
                <w:div w:id="1050229003">
                  <w:marLeft w:val="0"/>
                  <w:marRight w:val="0"/>
                  <w:marTop w:val="0"/>
                  <w:marBottom w:val="0"/>
                  <w:divBdr>
                    <w:top w:val="none" w:sz="0" w:space="0" w:color="auto"/>
                    <w:left w:val="none" w:sz="0" w:space="0" w:color="auto"/>
                    <w:bottom w:val="none" w:sz="0" w:space="0" w:color="auto"/>
                    <w:right w:val="none" w:sz="0" w:space="0" w:color="auto"/>
                  </w:divBdr>
                  <w:divsChild>
                    <w:div w:id="1618178104">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361853164">
          <w:marLeft w:val="0"/>
          <w:marRight w:val="0"/>
          <w:marTop w:val="0"/>
          <w:marBottom w:val="0"/>
          <w:divBdr>
            <w:top w:val="none" w:sz="0" w:space="0" w:color="auto"/>
            <w:left w:val="none" w:sz="0" w:space="0" w:color="auto"/>
            <w:bottom w:val="none" w:sz="0" w:space="0" w:color="auto"/>
            <w:right w:val="none" w:sz="0" w:space="0" w:color="auto"/>
          </w:divBdr>
          <w:divsChild>
            <w:div w:id="266811248">
              <w:marLeft w:val="0"/>
              <w:marRight w:val="0"/>
              <w:marTop w:val="0"/>
              <w:marBottom w:val="0"/>
              <w:divBdr>
                <w:top w:val="none" w:sz="0" w:space="0" w:color="auto"/>
                <w:left w:val="none" w:sz="0" w:space="0" w:color="auto"/>
                <w:bottom w:val="none" w:sz="0" w:space="0" w:color="auto"/>
                <w:right w:val="none" w:sz="0" w:space="0" w:color="auto"/>
              </w:divBdr>
              <w:divsChild>
                <w:div w:id="1286233782">
                  <w:marLeft w:val="0"/>
                  <w:marRight w:val="0"/>
                  <w:marTop w:val="0"/>
                  <w:marBottom w:val="0"/>
                  <w:divBdr>
                    <w:top w:val="none" w:sz="0" w:space="0" w:color="auto"/>
                    <w:left w:val="none" w:sz="0" w:space="0" w:color="auto"/>
                    <w:bottom w:val="none" w:sz="0" w:space="0" w:color="auto"/>
                    <w:right w:val="none" w:sz="0" w:space="0" w:color="auto"/>
                  </w:divBdr>
                  <w:divsChild>
                    <w:div w:id="662658206">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398476346">
          <w:marLeft w:val="0"/>
          <w:marRight w:val="0"/>
          <w:marTop w:val="0"/>
          <w:marBottom w:val="0"/>
          <w:divBdr>
            <w:top w:val="none" w:sz="0" w:space="0" w:color="auto"/>
            <w:left w:val="none" w:sz="0" w:space="0" w:color="auto"/>
            <w:bottom w:val="none" w:sz="0" w:space="0" w:color="auto"/>
            <w:right w:val="none" w:sz="0" w:space="0" w:color="auto"/>
          </w:divBdr>
          <w:divsChild>
            <w:div w:id="361832716">
              <w:marLeft w:val="0"/>
              <w:marRight w:val="0"/>
              <w:marTop w:val="0"/>
              <w:marBottom w:val="0"/>
              <w:divBdr>
                <w:top w:val="none" w:sz="0" w:space="0" w:color="auto"/>
                <w:left w:val="none" w:sz="0" w:space="0" w:color="auto"/>
                <w:bottom w:val="none" w:sz="0" w:space="0" w:color="auto"/>
                <w:right w:val="none" w:sz="0" w:space="0" w:color="auto"/>
              </w:divBdr>
              <w:divsChild>
                <w:div w:id="844440632">
                  <w:marLeft w:val="0"/>
                  <w:marRight w:val="0"/>
                  <w:marTop w:val="0"/>
                  <w:marBottom w:val="0"/>
                  <w:divBdr>
                    <w:top w:val="none" w:sz="0" w:space="0" w:color="auto"/>
                    <w:left w:val="none" w:sz="0" w:space="0" w:color="auto"/>
                    <w:bottom w:val="none" w:sz="0" w:space="0" w:color="auto"/>
                    <w:right w:val="none" w:sz="0" w:space="0" w:color="auto"/>
                  </w:divBdr>
                  <w:divsChild>
                    <w:div w:id="1150292798">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407068511">
          <w:marLeft w:val="0"/>
          <w:marRight w:val="0"/>
          <w:marTop w:val="0"/>
          <w:marBottom w:val="0"/>
          <w:divBdr>
            <w:top w:val="none" w:sz="0" w:space="0" w:color="auto"/>
            <w:left w:val="none" w:sz="0" w:space="0" w:color="auto"/>
            <w:bottom w:val="none" w:sz="0" w:space="0" w:color="auto"/>
            <w:right w:val="none" w:sz="0" w:space="0" w:color="auto"/>
          </w:divBdr>
          <w:divsChild>
            <w:div w:id="1542783949">
              <w:marLeft w:val="0"/>
              <w:marRight w:val="0"/>
              <w:marTop w:val="0"/>
              <w:marBottom w:val="0"/>
              <w:divBdr>
                <w:top w:val="none" w:sz="0" w:space="0" w:color="auto"/>
                <w:left w:val="none" w:sz="0" w:space="0" w:color="auto"/>
                <w:bottom w:val="none" w:sz="0" w:space="0" w:color="auto"/>
                <w:right w:val="none" w:sz="0" w:space="0" w:color="auto"/>
              </w:divBdr>
              <w:divsChild>
                <w:div w:id="1475830503">
                  <w:marLeft w:val="0"/>
                  <w:marRight w:val="0"/>
                  <w:marTop w:val="0"/>
                  <w:marBottom w:val="0"/>
                  <w:divBdr>
                    <w:top w:val="none" w:sz="0" w:space="0" w:color="auto"/>
                    <w:left w:val="none" w:sz="0" w:space="0" w:color="auto"/>
                    <w:bottom w:val="none" w:sz="0" w:space="0" w:color="auto"/>
                    <w:right w:val="none" w:sz="0" w:space="0" w:color="auto"/>
                  </w:divBdr>
                  <w:divsChild>
                    <w:div w:id="914703207">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517843687">
          <w:marLeft w:val="0"/>
          <w:marRight w:val="0"/>
          <w:marTop w:val="0"/>
          <w:marBottom w:val="0"/>
          <w:divBdr>
            <w:top w:val="none" w:sz="0" w:space="0" w:color="auto"/>
            <w:left w:val="none" w:sz="0" w:space="0" w:color="auto"/>
            <w:bottom w:val="none" w:sz="0" w:space="0" w:color="auto"/>
            <w:right w:val="none" w:sz="0" w:space="0" w:color="auto"/>
          </w:divBdr>
          <w:divsChild>
            <w:div w:id="1382972037">
              <w:marLeft w:val="0"/>
              <w:marRight w:val="0"/>
              <w:marTop w:val="0"/>
              <w:marBottom w:val="0"/>
              <w:divBdr>
                <w:top w:val="none" w:sz="0" w:space="0" w:color="auto"/>
                <w:left w:val="none" w:sz="0" w:space="0" w:color="auto"/>
                <w:bottom w:val="none" w:sz="0" w:space="0" w:color="auto"/>
                <w:right w:val="none" w:sz="0" w:space="0" w:color="auto"/>
              </w:divBdr>
              <w:divsChild>
                <w:div w:id="13290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1311">
          <w:marLeft w:val="0"/>
          <w:marRight w:val="0"/>
          <w:marTop w:val="0"/>
          <w:marBottom w:val="0"/>
          <w:divBdr>
            <w:top w:val="none" w:sz="0" w:space="0" w:color="auto"/>
            <w:left w:val="none" w:sz="0" w:space="0" w:color="auto"/>
            <w:bottom w:val="none" w:sz="0" w:space="0" w:color="auto"/>
            <w:right w:val="none" w:sz="0" w:space="0" w:color="auto"/>
          </w:divBdr>
          <w:divsChild>
            <w:div w:id="1868525041">
              <w:marLeft w:val="0"/>
              <w:marRight w:val="0"/>
              <w:marTop w:val="0"/>
              <w:marBottom w:val="0"/>
              <w:divBdr>
                <w:top w:val="none" w:sz="0" w:space="0" w:color="auto"/>
                <w:left w:val="none" w:sz="0" w:space="0" w:color="auto"/>
                <w:bottom w:val="none" w:sz="0" w:space="0" w:color="auto"/>
                <w:right w:val="none" w:sz="0" w:space="0" w:color="auto"/>
              </w:divBdr>
              <w:divsChild>
                <w:div w:id="1418477195">
                  <w:marLeft w:val="0"/>
                  <w:marRight w:val="0"/>
                  <w:marTop w:val="0"/>
                  <w:marBottom w:val="0"/>
                  <w:divBdr>
                    <w:top w:val="none" w:sz="0" w:space="0" w:color="auto"/>
                    <w:left w:val="none" w:sz="0" w:space="0" w:color="auto"/>
                    <w:bottom w:val="none" w:sz="0" w:space="0" w:color="auto"/>
                    <w:right w:val="none" w:sz="0" w:space="0" w:color="auto"/>
                  </w:divBdr>
                  <w:divsChild>
                    <w:div w:id="444735599">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549493554">
          <w:marLeft w:val="0"/>
          <w:marRight w:val="0"/>
          <w:marTop w:val="0"/>
          <w:marBottom w:val="0"/>
          <w:divBdr>
            <w:top w:val="none" w:sz="0" w:space="0" w:color="auto"/>
            <w:left w:val="none" w:sz="0" w:space="0" w:color="auto"/>
            <w:bottom w:val="none" w:sz="0" w:space="0" w:color="auto"/>
            <w:right w:val="none" w:sz="0" w:space="0" w:color="auto"/>
          </w:divBdr>
          <w:divsChild>
            <w:div w:id="1889032017">
              <w:marLeft w:val="0"/>
              <w:marRight w:val="0"/>
              <w:marTop w:val="0"/>
              <w:marBottom w:val="0"/>
              <w:divBdr>
                <w:top w:val="none" w:sz="0" w:space="0" w:color="auto"/>
                <w:left w:val="none" w:sz="0" w:space="0" w:color="auto"/>
                <w:bottom w:val="none" w:sz="0" w:space="0" w:color="auto"/>
                <w:right w:val="none" w:sz="0" w:space="0" w:color="auto"/>
              </w:divBdr>
              <w:divsChild>
                <w:div w:id="1444955627">
                  <w:marLeft w:val="0"/>
                  <w:marRight w:val="0"/>
                  <w:marTop w:val="0"/>
                  <w:marBottom w:val="0"/>
                  <w:divBdr>
                    <w:top w:val="none" w:sz="0" w:space="0" w:color="auto"/>
                    <w:left w:val="none" w:sz="0" w:space="0" w:color="auto"/>
                    <w:bottom w:val="none" w:sz="0" w:space="0" w:color="auto"/>
                    <w:right w:val="none" w:sz="0" w:space="0" w:color="auto"/>
                  </w:divBdr>
                  <w:divsChild>
                    <w:div w:id="763645930">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907718308">
          <w:marLeft w:val="0"/>
          <w:marRight w:val="0"/>
          <w:marTop w:val="0"/>
          <w:marBottom w:val="0"/>
          <w:divBdr>
            <w:top w:val="none" w:sz="0" w:space="0" w:color="auto"/>
            <w:left w:val="none" w:sz="0" w:space="0" w:color="auto"/>
            <w:bottom w:val="none" w:sz="0" w:space="0" w:color="auto"/>
            <w:right w:val="none" w:sz="0" w:space="0" w:color="auto"/>
          </w:divBdr>
          <w:divsChild>
            <w:div w:id="1208564656">
              <w:marLeft w:val="0"/>
              <w:marRight w:val="0"/>
              <w:marTop w:val="0"/>
              <w:marBottom w:val="0"/>
              <w:divBdr>
                <w:top w:val="none" w:sz="0" w:space="0" w:color="auto"/>
                <w:left w:val="none" w:sz="0" w:space="0" w:color="auto"/>
                <w:bottom w:val="none" w:sz="0" w:space="0" w:color="auto"/>
                <w:right w:val="none" w:sz="0" w:space="0" w:color="auto"/>
              </w:divBdr>
              <w:divsChild>
                <w:div w:id="1364676365">
                  <w:marLeft w:val="0"/>
                  <w:marRight w:val="0"/>
                  <w:marTop w:val="0"/>
                  <w:marBottom w:val="0"/>
                  <w:divBdr>
                    <w:top w:val="none" w:sz="0" w:space="0" w:color="auto"/>
                    <w:left w:val="none" w:sz="0" w:space="0" w:color="auto"/>
                    <w:bottom w:val="none" w:sz="0" w:space="0" w:color="auto"/>
                    <w:right w:val="none" w:sz="0" w:space="0" w:color="auto"/>
                  </w:divBdr>
                  <w:divsChild>
                    <w:div w:id="431516244">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 w:id="1955793972">
          <w:marLeft w:val="0"/>
          <w:marRight w:val="0"/>
          <w:marTop w:val="0"/>
          <w:marBottom w:val="0"/>
          <w:divBdr>
            <w:top w:val="none" w:sz="0" w:space="0" w:color="auto"/>
            <w:left w:val="none" w:sz="0" w:space="0" w:color="auto"/>
            <w:bottom w:val="none" w:sz="0" w:space="0" w:color="auto"/>
            <w:right w:val="none" w:sz="0" w:space="0" w:color="auto"/>
          </w:divBdr>
          <w:divsChild>
            <w:div w:id="2002391668">
              <w:marLeft w:val="0"/>
              <w:marRight w:val="0"/>
              <w:marTop w:val="0"/>
              <w:marBottom w:val="0"/>
              <w:divBdr>
                <w:top w:val="none" w:sz="0" w:space="0" w:color="auto"/>
                <w:left w:val="none" w:sz="0" w:space="0" w:color="auto"/>
                <w:bottom w:val="none" w:sz="0" w:space="0" w:color="auto"/>
                <w:right w:val="none" w:sz="0" w:space="0" w:color="auto"/>
              </w:divBdr>
              <w:divsChild>
                <w:div w:id="1941134843">
                  <w:marLeft w:val="0"/>
                  <w:marRight w:val="0"/>
                  <w:marTop w:val="0"/>
                  <w:marBottom w:val="0"/>
                  <w:divBdr>
                    <w:top w:val="none" w:sz="0" w:space="0" w:color="auto"/>
                    <w:left w:val="none" w:sz="0" w:space="0" w:color="auto"/>
                    <w:bottom w:val="none" w:sz="0" w:space="0" w:color="auto"/>
                    <w:right w:val="none" w:sz="0" w:space="0" w:color="auto"/>
                  </w:divBdr>
                  <w:divsChild>
                    <w:div w:id="1639415550">
                      <w:marLeft w:val="0"/>
                      <w:marRight w:val="0"/>
                      <w:marTop w:val="0"/>
                      <w:marBottom w:val="0"/>
                      <w:divBdr>
                        <w:top w:val="single" w:sz="6" w:space="0" w:color="B5B8C8"/>
                        <w:left w:val="single" w:sz="6" w:space="0" w:color="B5B8C8"/>
                        <w:bottom w:val="single" w:sz="6" w:space="0" w:color="B5B8C8"/>
                        <w:right w:val="single" w:sz="6" w:space="0" w:color="B5B8C8"/>
                      </w:divBdr>
                    </w:div>
                  </w:divsChild>
                </w:div>
              </w:divsChild>
            </w:div>
          </w:divsChild>
        </w:div>
      </w:divsChild>
    </w:div>
    <w:div w:id="525826958">
      <w:bodyDiv w:val="1"/>
      <w:marLeft w:val="0"/>
      <w:marRight w:val="0"/>
      <w:marTop w:val="0"/>
      <w:marBottom w:val="0"/>
      <w:divBdr>
        <w:top w:val="none" w:sz="0" w:space="0" w:color="auto"/>
        <w:left w:val="none" w:sz="0" w:space="0" w:color="auto"/>
        <w:bottom w:val="none" w:sz="0" w:space="0" w:color="auto"/>
        <w:right w:val="none" w:sz="0" w:space="0" w:color="auto"/>
      </w:divBdr>
    </w:div>
    <w:div w:id="807626920">
      <w:bodyDiv w:val="1"/>
      <w:marLeft w:val="0"/>
      <w:marRight w:val="0"/>
      <w:marTop w:val="0"/>
      <w:marBottom w:val="0"/>
      <w:divBdr>
        <w:top w:val="none" w:sz="0" w:space="0" w:color="auto"/>
        <w:left w:val="none" w:sz="0" w:space="0" w:color="auto"/>
        <w:bottom w:val="none" w:sz="0" w:space="0" w:color="auto"/>
        <w:right w:val="none" w:sz="0" w:space="0" w:color="auto"/>
      </w:divBdr>
    </w:div>
    <w:div w:id="852306734">
      <w:bodyDiv w:val="1"/>
      <w:marLeft w:val="0"/>
      <w:marRight w:val="0"/>
      <w:marTop w:val="0"/>
      <w:marBottom w:val="0"/>
      <w:divBdr>
        <w:top w:val="none" w:sz="0" w:space="0" w:color="auto"/>
        <w:left w:val="none" w:sz="0" w:space="0" w:color="auto"/>
        <w:bottom w:val="none" w:sz="0" w:space="0" w:color="auto"/>
        <w:right w:val="none" w:sz="0" w:space="0" w:color="auto"/>
      </w:divBdr>
    </w:div>
    <w:div w:id="939023329">
      <w:bodyDiv w:val="1"/>
      <w:marLeft w:val="0"/>
      <w:marRight w:val="0"/>
      <w:marTop w:val="0"/>
      <w:marBottom w:val="0"/>
      <w:divBdr>
        <w:top w:val="none" w:sz="0" w:space="0" w:color="auto"/>
        <w:left w:val="none" w:sz="0" w:space="0" w:color="auto"/>
        <w:bottom w:val="none" w:sz="0" w:space="0" w:color="auto"/>
        <w:right w:val="none" w:sz="0" w:space="0" w:color="auto"/>
      </w:divBdr>
    </w:div>
    <w:div w:id="1058361680">
      <w:bodyDiv w:val="1"/>
      <w:marLeft w:val="0"/>
      <w:marRight w:val="0"/>
      <w:marTop w:val="0"/>
      <w:marBottom w:val="0"/>
      <w:divBdr>
        <w:top w:val="none" w:sz="0" w:space="0" w:color="auto"/>
        <w:left w:val="none" w:sz="0" w:space="0" w:color="auto"/>
        <w:bottom w:val="none" w:sz="0" w:space="0" w:color="auto"/>
        <w:right w:val="none" w:sz="0" w:space="0" w:color="auto"/>
      </w:divBdr>
    </w:div>
    <w:div w:id="1114246957">
      <w:bodyDiv w:val="1"/>
      <w:marLeft w:val="0"/>
      <w:marRight w:val="0"/>
      <w:marTop w:val="0"/>
      <w:marBottom w:val="0"/>
      <w:divBdr>
        <w:top w:val="none" w:sz="0" w:space="0" w:color="auto"/>
        <w:left w:val="none" w:sz="0" w:space="0" w:color="auto"/>
        <w:bottom w:val="none" w:sz="0" w:space="0" w:color="auto"/>
        <w:right w:val="none" w:sz="0" w:space="0" w:color="auto"/>
      </w:divBdr>
    </w:div>
    <w:div w:id="1179929616">
      <w:bodyDiv w:val="1"/>
      <w:marLeft w:val="0"/>
      <w:marRight w:val="0"/>
      <w:marTop w:val="0"/>
      <w:marBottom w:val="0"/>
      <w:divBdr>
        <w:top w:val="none" w:sz="0" w:space="0" w:color="auto"/>
        <w:left w:val="none" w:sz="0" w:space="0" w:color="auto"/>
        <w:bottom w:val="none" w:sz="0" w:space="0" w:color="auto"/>
        <w:right w:val="none" w:sz="0" w:space="0" w:color="auto"/>
      </w:divBdr>
    </w:div>
    <w:div w:id="1334452214">
      <w:bodyDiv w:val="1"/>
      <w:marLeft w:val="0"/>
      <w:marRight w:val="0"/>
      <w:marTop w:val="0"/>
      <w:marBottom w:val="0"/>
      <w:divBdr>
        <w:top w:val="none" w:sz="0" w:space="0" w:color="auto"/>
        <w:left w:val="none" w:sz="0" w:space="0" w:color="auto"/>
        <w:bottom w:val="none" w:sz="0" w:space="0" w:color="auto"/>
        <w:right w:val="none" w:sz="0" w:space="0" w:color="auto"/>
      </w:divBdr>
    </w:div>
    <w:div w:id="1357384590">
      <w:bodyDiv w:val="1"/>
      <w:marLeft w:val="0"/>
      <w:marRight w:val="0"/>
      <w:marTop w:val="0"/>
      <w:marBottom w:val="0"/>
      <w:divBdr>
        <w:top w:val="none" w:sz="0" w:space="0" w:color="auto"/>
        <w:left w:val="none" w:sz="0" w:space="0" w:color="auto"/>
        <w:bottom w:val="none" w:sz="0" w:space="0" w:color="auto"/>
        <w:right w:val="none" w:sz="0" w:space="0" w:color="auto"/>
      </w:divBdr>
    </w:div>
    <w:div w:id="1368749941">
      <w:bodyDiv w:val="1"/>
      <w:marLeft w:val="0"/>
      <w:marRight w:val="0"/>
      <w:marTop w:val="0"/>
      <w:marBottom w:val="0"/>
      <w:divBdr>
        <w:top w:val="none" w:sz="0" w:space="0" w:color="auto"/>
        <w:left w:val="none" w:sz="0" w:space="0" w:color="auto"/>
        <w:bottom w:val="none" w:sz="0" w:space="0" w:color="auto"/>
        <w:right w:val="none" w:sz="0" w:space="0" w:color="auto"/>
      </w:divBdr>
    </w:div>
    <w:div w:id="1632898744">
      <w:bodyDiv w:val="1"/>
      <w:marLeft w:val="0"/>
      <w:marRight w:val="0"/>
      <w:marTop w:val="0"/>
      <w:marBottom w:val="0"/>
      <w:divBdr>
        <w:top w:val="none" w:sz="0" w:space="0" w:color="auto"/>
        <w:left w:val="none" w:sz="0" w:space="0" w:color="auto"/>
        <w:bottom w:val="none" w:sz="0" w:space="0" w:color="auto"/>
        <w:right w:val="none" w:sz="0" w:space="0" w:color="auto"/>
      </w:divBdr>
    </w:div>
    <w:div w:id="1683049776">
      <w:bodyDiv w:val="1"/>
      <w:marLeft w:val="0"/>
      <w:marRight w:val="0"/>
      <w:marTop w:val="0"/>
      <w:marBottom w:val="0"/>
      <w:divBdr>
        <w:top w:val="none" w:sz="0" w:space="0" w:color="auto"/>
        <w:left w:val="none" w:sz="0" w:space="0" w:color="auto"/>
        <w:bottom w:val="none" w:sz="0" w:space="0" w:color="auto"/>
        <w:right w:val="none" w:sz="0" w:space="0" w:color="auto"/>
      </w:divBdr>
    </w:div>
    <w:div w:id="1694259286">
      <w:bodyDiv w:val="1"/>
      <w:marLeft w:val="0"/>
      <w:marRight w:val="0"/>
      <w:marTop w:val="0"/>
      <w:marBottom w:val="0"/>
      <w:divBdr>
        <w:top w:val="none" w:sz="0" w:space="0" w:color="auto"/>
        <w:left w:val="none" w:sz="0" w:space="0" w:color="auto"/>
        <w:bottom w:val="none" w:sz="0" w:space="0" w:color="auto"/>
        <w:right w:val="none" w:sz="0" w:space="0" w:color="auto"/>
      </w:divBdr>
    </w:div>
    <w:div w:id="187664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Doch_strava_uzdoc.docx" TargetMode="External"/><Relationship Id="rId18" Type="http://schemas.openxmlformats.org/officeDocument/2006/relationships/hyperlink" Target="Doch_strava_uzdoc.htm" TargetMode="External"/><Relationship Id="rId26" Type="http://schemas.openxmlformats.org/officeDocument/2006/relationships/hyperlink" Target="Doch_strava_uzdoc.htm"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las_uzdoc.htm" TargetMode="External"/><Relationship Id="rId34" Type="http://schemas.openxmlformats.org/officeDocument/2006/relationships/header" Target="header3.xml"/><Relationship Id="rId42" Type="http://schemas.openxmlformats.org/officeDocument/2006/relationships/image" Target="media/image4.emf"/><Relationship Id="rId47" Type="http://schemas.openxmlformats.org/officeDocument/2006/relationships/package" Target="embeddings/Microsoft_Excel_Macro-Enabled_Worksheet.xlsm"/><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Doch_uzdoc.htm" TargetMode="External"/><Relationship Id="rId17" Type="http://schemas.openxmlformats.org/officeDocument/2006/relationships/hyperlink" Target="Doch_strava_uzdoc.htm" TargetMode="External"/><Relationship Id="rId25" Type="http://schemas.openxmlformats.org/officeDocument/2006/relationships/hyperlink" Target="Doch_strava_uzdoc_sk.htm" TargetMode="External"/><Relationship Id="rId33" Type="http://schemas.openxmlformats.org/officeDocument/2006/relationships/footer" Target="footer2.xml"/><Relationship Id="rId38" Type="http://schemas.openxmlformats.org/officeDocument/2006/relationships/image" Target="media/image2.emf"/><Relationship Id="rId46"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Doch_strava_uzdoc.htm" TargetMode="External"/><Relationship Id="rId20" Type="http://schemas.openxmlformats.org/officeDocument/2006/relationships/hyperlink" Target="Doch_dopl_uzdoc.htm" TargetMode="External"/><Relationship Id="rId29" Type="http://schemas.openxmlformats.org/officeDocument/2006/relationships/hyperlink" Target="Doch_strava_uzdoc.htm"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dm_uzdoc.htm" TargetMode="External"/><Relationship Id="rId24" Type="http://schemas.openxmlformats.org/officeDocument/2006/relationships/hyperlink" Target="Doch_dopl_uzdoc.htm" TargetMode="External"/><Relationship Id="rId32" Type="http://schemas.openxmlformats.org/officeDocument/2006/relationships/footer" Target="footer1.xml"/><Relationship Id="rId37" Type="http://schemas.openxmlformats.org/officeDocument/2006/relationships/oleObject" Target="embeddings/oleObject1.bin"/><Relationship Id="rId40" Type="http://schemas.openxmlformats.org/officeDocument/2006/relationships/image" Target="media/image3.emf"/><Relationship Id="rId45"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hyperlink" Target="Doch_strava_uzdoc.htm" TargetMode="External"/><Relationship Id="rId23" Type="http://schemas.openxmlformats.org/officeDocument/2006/relationships/hyperlink" Target="Doch_dopl_uzdoc.htm" TargetMode="External"/><Relationship Id="rId28" Type="http://schemas.openxmlformats.org/officeDocument/2006/relationships/hyperlink" Target="Doch_strava_uzdoc.htm" TargetMode="External"/><Relationship Id="rId36" Type="http://schemas.openxmlformats.org/officeDocument/2006/relationships/image" Target="media/image1.emf"/><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Doch_strava_uzdoc.htm" TargetMode="External"/><Relationship Id="rId31" Type="http://schemas.openxmlformats.org/officeDocument/2006/relationships/header" Target="header2.xml"/><Relationship Id="rId4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Doch_dopl_uzdoc.htm" TargetMode="External"/><Relationship Id="rId22" Type="http://schemas.openxmlformats.org/officeDocument/2006/relationships/hyperlink" Target="Hlas_uzdoc.htm" TargetMode="External"/><Relationship Id="rId27" Type="http://schemas.openxmlformats.org/officeDocument/2006/relationships/hyperlink" Target="Doch_strava_uzdoc.htm"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oleObject" Target="embeddings/oleObject4.bin"/><Relationship Id="rId48" Type="http://schemas.openxmlformats.org/officeDocument/2006/relationships/hyperlink" Target="index.htm"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eadc8a-fc78-4e1e-a638-00af9a68a268">
      <Terms xmlns="http://schemas.microsoft.com/office/infopath/2007/PartnerControls"/>
    </lcf76f155ced4ddcb4097134ff3c332f>
    <TaxCatchAll xmlns="f58708ff-05c8-41b0-b138-5f91fc58dc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EDBA5FE8C51FD4FBFE299E7BD193845" ma:contentTypeVersion="11" ma:contentTypeDescription="Vytvoří nový dokument" ma:contentTypeScope="" ma:versionID="43a167201d77bfbf2d35d4cf000e91c8">
  <xsd:schema xmlns:xsd="http://www.w3.org/2001/XMLSchema" xmlns:xs="http://www.w3.org/2001/XMLSchema" xmlns:p="http://schemas.microsoft.com/office/2006/metadata/properties" xmlns:ns2="8beadc8a-fc78-4e1e-a638-00af9a68a268" xmlns:ns3="f58708ff-05c8-41b0-b138-5f91fc58dcd5" targetNamespace="http://schemas.microsoft.com/office/2006/metadata/properties" ma:root="true" ma:fieldsID="2561606e3f95560bca08b1a4fdd1fb0e" ns2:_="" ns3:_="">
    <xsd:import namespace="8beadc8a-fc78-4e1e-a638-00af9a68a268"/>
    <xsd:import namespace="f58708ff-05c8-41b0-b138-5f91fc58dc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adc8a-fc78-4e1e-a638-00af9a68a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b15ef66a-9e94-437b-8af0-346ff1ab793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8708ff-05c8-41b0-b138-5f91fc58dc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6d96d2-3263-4986-b8b2-0d807b11628d}" ma:internalName="TaxCatchAll" ma:showField="CatchAllData" ma:web="f58708ff-05c8-41b0-b138-5f91fc58dc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34895-1117-4D46-99CB-D9F0E544DA68}">
  <ds:schemaRefs>
    <ds:schemaRef ds:uri="http://schemas.microsoft.com/office/2006/metadata/properties"/>
    <ds:schemaRef ds:uri="http://schemas.microsoft.com/office/infopath/2007/PartnerControls"/>
    <ds:schemaRef ds:uri="8beadc8a-fc78-4e1e-a638-00af9a68a268"/>
    <ds:schemaRef ds:uri="f58708ff-05c8-41b0-b138-5f91fc58dcd5"/>
  </ds:schemaRefs>
</ds:datastoreItem>
</file>

<file path=customXml/itemProps2.xml><?xml version="1.0" encoding="utf-8"?>
<ds:datastoreItem xmlns:ds="http://schemas.openxmlformats.org/officeDocument/2006/customXml" ds:itemID="{C04F9CDD-F5E4-4FC3-B66F-3A6E0825AC67}">
  <ds:schemaRefs>
    <ds:schemaRef ds:uri="http://schemas.microsoft.com/sharepoint/v3/contenttype/forms"/>
  </ds:schemaRefs>
</ds:datastoreItem>
</file>

<file path=customXml/itemProps3.xml><?xml version="1.0" encoding="utf-8"?>
<ds:datastoreItem xmlns:ds="http://schemas.openxmlformats.org/officeDocument/2006/customXml" ds:itemID="{B3CE4558-2A24-4B59-B5CD-99E8AF2D5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adc8a-fc78-4e1e-a638-00af9a68a268"/>
    <ds:schemaRef ds:uri="f58708ff-05c8-41b0-b138-5f91fc58d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35A988-60AA-42FF-9383-E668397E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4219</TotalTime>
  <Pages>177</Pages>
  <Words>65726</Words>
  <Characters>387790</Characters>
  <Application>Microsoft Office Word</Application>
  <DocSecurity>0</DocSecurity>
  <Lines>3231</Lines>
  <Paragraphs>905</Paragraphs>
  <ScaleCrop>false</ScaleCrop>
  <HeadingPairs>
    <vt:vector size="2" baseType="variant">
      <vt:variant>
        <vt:lpstr>Název</vt:lpstr>
      </vt:variant>
      <vt:variant>
        <vt:i4>1</vt:i4>
      </vt:variant>
    </vt:vector>
  </HeadingPairs>
  <TitlesOfParts>
    <vt:vector size="1" baseType="lpstr">
      <vt:lpstr>Elanor - EGJE - Doch Strava</vt:lpstr>
    </vt:vector>
  </TitlesOfParts>
  <Company>Elanor spol. s.r.o.</Company>
  <LinksUpToDate>false</LinksUpToDate>
  <CharactersWithSpaces>452611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Elanor - EGJE - Doch Strava</dc:title>
  <dc:subject/>
  <dc:creator>Ladislav Grobarčík</dc:creator>
  <cp:keywords/>
  <cp:lastModifiedBy>Sabina Jelínková</cp:lastModifiedBy>
  <cp:revision>450</cp:revision>
  <cp:lastPrinted>2010-09-18T00:23:00Z</cp:lastPrinted>
  <dcterms:created xsi:type="dcterms:W3CDTF">2014-08-18T15:28:00Z</dcterms:created>
  <dcterms:modified xsi:type="dcterms:W3CDTF">2025-05-14T17:41:00Z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0x010100FEDBA5FE8C51FD4FBFE299E7BD193845</vt:lpwstr>
  </property>
  <property fmtid="{D5CDD505-2E9C-101B-9397-08002B2CF9AE}" pid="3" name="MediaServiceImageTags">
    <vt:lpwstr/>
  </property>
</Properties>
</file>